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82EF4" w14:textId="7EF99466" w:rsidR="007800AF" w:rsidRDefault="00116B58" w:rsidP="007800AF">
      <w:pPr>
        <w:pStyle w:val="Title"/>
        <w:rPr>
          <w:rFonts w:asciiTheme="minorHAnsi" w:eastAsiaTheme="minorEastAsia" w:hAnsiTheme="minorHAnsi" w:cstheme="minorBidi"/>
        </w:rPr>
      </w:pPr>
      <w:r>
        <w:rPr>
          <w:rFonts w:asciiTheme="minorHAnsi" w:eastAsiaTheme="minorEastAsia" w:hAnsiTheme="minorHAnsi" w:cstheme="minorBidi"/>
        </w:rPr>
        <w:t>Technisch Ontwerp</w:t>
      </w:r>
    </w:p>
    <w:p w14:paraId="29CE10E5" w14:textId="77777777" w:rsidR="007800AF" w:rsidRDefault="007800AF" w:rsidP="007800AF">
      <w:pPr>
        <w:pStyle w:val="Subtitle"/>
      </w:pPr>
      <w:r w:rsidRPr="120782E1">
        <w:t>Wijkagent Applicatie</w:t>
      </w:r>
    </w:p>
    <w:p w14:paraId="616AFB41" w14:textId="77777777" w:rsidR="007800AF" w:rsidRDefault="007800AF" w:rsidP="007800AF">
      <w:pPr>
        <w:rPr>
          <w:rFonts w:eastAsiaTheme="minorEastAsia"/>
        </w:rPr>
      </w:pPr>
    </w:p>
    <w:p w14:paraId="6035D330" w14:textId="77777777" w:rsidR="007800AF" w:rsidRDefault="007800AF" w:rsidP="007800AF">
      <w:pPr>
        <w:rPr>
          <w:noProof/>
        </w:rPr>
      </w:pPr>
    </w:p>
    <w:p w14:paraId="0BF3CBD5" w14:textId="51C201F0" w:rsidR="007800AF" w:rsidRDefault="007800AF" w:rsidP="007800AF">
      <w:pPr>
        <w:rPr>
          <w:rFonts w:eastAsiaTheme="minorEastAsia"/>
        </w:rPr>
      </w:pPr>
      <w:r>
        <w:rPr>
          <w:noProof/>
        </w:rPr>
        <w:drawing>
          <wp:inline distT="0" distB="0" distL="0" distR="0" wp14:anchorId="58F34B34" wp14:editId="0898F0FF">
            <wp:extent cx="5731510" cy="3940175"/>
            <wp:effectExtent l="0" t="0" r="2540" b="3175"/>
            <wp:docPr id="1" name="Afbeelding 1"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elateerde afbeeld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940175"/>
                    </a:xfrm>
                    <a:prstGeom prst="rect">
                      <a:avLst/>
                    </a:prstGeom>
                    <a:noFill/>
                    <a:ln>
                      <a:noFill/>
                    </a:ln>
                  </pic:spPr>
                </pic:pic>
              </a:graphicData>
            </a:graphic>
          </wp:inline>
        </w:drawing>
      </w:r>
    </w:p>
    <w:p w14:paraId="00E24B87" w14:textId="69B987DB" w:rsidR="00A57C62" w:rsidRDefault="00A57C62" w:rsidP="007800AF">
      <w:pPr>
        <w:rPr>
          <w:rFonts w:eastAsiaTheme="minorEastAsia"/>
        </w:rPr>
      </w:pPr>
      <w:r>
        <w:rPr>
          <w:rFonts w:eastAsiaTheme="minorEastAsia"/>
        </w:rPr>
        <w:t>Klas: ICTSE1B</w:t>
      </w:r>
      <w:r w:rsidR="00313A65">
        <w:rPr>
          <w:rFonts w:eastAsiaTheme="minorEastAsia"/>
        </w:rPr>
        <w:t>, Groep</w:t>
      </w:r>
      <w:r w:rsidR="009A4C84">
        <w:rPr>
          <w:rFonts w:eastAsiaTheme="minorEastAsia"/>
        </w:rPr>
        <w:t>: 4</w:t>
      </w:r>
    </w:p>
    <w:p w14:paraId="22DF535E" w14:textId="77777777" w:rsidR="007800AF" w:rsidRDefault="007800AF" w:rsidP="007800AF">
      <w:pPr>
        <w:rPr>
          <w:rFonts w:eastAsiaTheme="minorEastAsia"/>
        </w:rPr>
      </w:pPr>
      <w:r w:rsidRPr="120782E1">
        <w:rPr>
          <w:rFonts w:eastAsiaTheme="minorEastAsia"/>
        </w:rPr>
        <w:t xml:space="preserve">Auteurs:  </w:t>
      </w:r>
    </w:p>
    <w:p w14:paraId="6C8DFE55" w14:textId="77777777" w:rsidR="007800AF" w:rsidRDefault="007800AF" w:rsidP="007800AF">
      <w:pPr>
        <w:ind w:firstLine="708"/>
        <w:rPr>
          <w:rFonts w:eastAsiaTheme="minorEastAsia"/>
        </w:rPr>
      </w:pPr>
      <w:r w:rsidRPr="120782E1">
        <w:rPr>
          <w:rFonts w:eastAsiaTheme="minorEastAsia"/>
        </w:rPr>
        <w:t xml:space="preserve">S1127361 Steven de Ronde </w:t>
      </w:r>
    </w:p>
    <w:p w14:paraId="1E630422" w14:textId="77777777" w:rsidR="007800AF" w:rsidRDefault="007800AF" w:rsidP="007800AF">
      <w:pPr>
        <w:ind w:firstLine="708"/>
        <w:rPr>
          <w:rFonts w:eastAsiaTheme="minorEastAsia"/>
        </w:rPr>
      </w:pPr>
      <w:r w:rsidRPr="120782E1">
        <w:rPr>
          <w:rFonts w:eastAsiaTheme="minorEastAsia"/>
        </w:rPr>
        <w:t xml:space="preserve">S1114974 Boukje Steur </w:t>
      </w:r>
    </w:p>
    <w:p w14:paraId="57A24C90" w14:textId="77777777" w:rsidR="007800AF" w:rsidRDefault="007800AF" w:rsidP="007800AF">
      <w:pPr>
        <w:ind w:firstLine="708"/>
        <w:rPr>
          <w:rFonts w:eastAsiaTheme="minorEastAsia"/>
        </w:rPr>
      </w:pPr>
      <w:r w:rsidRPr="120782E1">
        <w:rPr>
          <w:rFonts w:eastAsiaTheme="minorEastAsia"/>
        </w:rPr>
        <w:t xml:space="preserve">S1136088 Jochem Tiessen </w:t>
      </w:r>
    </w:p>
    <w:p w14:paraId="086023B5" w14:textId="77777777" w:rsidR="007800AF" w:rsidRPr="00427C36" w:rsidRDefault="007800AF" w:rsidP="007800AF">
      <w:pPr>
        <w:ind w:firstLine="708"/>
        <w:rPr>
          <w:rFonts w:eastAsiaTheme="minorEastAsia"/>
          <w:lang w:val="en-GB"/>
        </w:rPr>
      </w:pPr>
      <w:r w:rsidRPr="00427C36">
        <w:rPr>
          <w:rFonts w:eastAsiaTheme="minorEastAsia"/>
          <w:lang w:val="en-GB"/>
        </w:rPr>
        <w:t xml:space="preserve">S1072976 Joost Oltmans </w:t>
      </w:r>
    </w:p>
    <w:p w14:paraId="6B467FBD" w14:textId="77777777" w:rsidR="007800AF" w:rsidRPr="00427C36" w:rsidRDefault="007800AF" w:rsidP="007800AF">
      <w:pPr>
        <w:ind w:firstLine="708"/>
        <w:rPr>
          <w:rFonts w:eastAsiaTheme="minorEastAsia"/>
          <w:lang w:val="en-GB"/>
        </w:rPr>
      </w:pPr>
      <w:r w:rsidRPr="00427C36">
        <w:rPr>
          <w:rFonts w:eastAsiaTheme="minorEastAsia"/>
          <w:lang w:val="en-GB"/>
        </w:rPr>
        <w:t xml:space="preserve">S1128937 Leon Fik </w:t>
      </w:r>
    </w:p>
    <w:p w14:paraId="0A9F5D37" w14:textId="77777777" w:rsidR="007800AF" w:rsidRDefault="007800AF" w:rsidP="007800AF">
      <w:pPr>
        <w:ind w:firstLine="708"/>
        <w:rPr>
          <w:rFonts w:eastAsiaTheme="minorEastAsia"/>
        </w:rPr>
      </w:pPr>
      <w:r w:rsidRPr="120782E1">
        <w:rPr>
          <w:rFonts w:eastAsiaTheme="minorEastAsia"/>
        </w:rPr>
        <w:t>S1127319 Randy Groot Roessink</w:t>
      </w:r>
    </w:p>
    <w:p w14:paraId="3E4D4AC6" w14:textId="77777777" w:rsidR="0034242F" w:rsidRDefault="0034242F" w:rsidP="0034242F">
      <w:pPr>
        <w:rPr>
          <w:rFonts w:eastAsiaTheme="minorEastAsia"/>
        </w:rPr>
      </w:pPr>
    </w:p>
    <w:p w14:paraId="30E54B3F" w14:textId="77777777" w:rsidR="0034242F" w:rsidRDefault="0034242F" w:rsidP="0034242F">
      <w:pPr>
        <w:rPr>
          <w:rFonts w:eastAsiaTheme="minorEastAsia"/>
        </w:rPr>
      </w:pPr>
    </w:p>
    <w:p w14:paraId="1EC7BBA8" w14:textId="77777777" w:rsidR="007800AF" w:rsidRDefault="007800AF" w:rsidP="007800AF">
      <w:pPr>
        <w:rPr>
          <w:rFonts w:eastAsiaTheme="minorEastAsia"/>
        </w:rPr>
      </w:pPr>
      <w:r w:rsidRPr="120782E1">
        <w:rPr>
          <w:rFonts w:eastAsiaTheme="minorEastAsia"/>
        </w:rPr>
        <w:t>Datum: 11-11-2019</w:t>
      </w:r>
    </w:p>
    <w:p w14:paraId="3FFFF1FD" w14:textId="3EFF963B" w:rsidR="007800AF" w:rsidRDefault="007800AF" w:rsidP="007800AF">
      <w:pPr>
        <w:rPr>
          <w:rFonts w:eastAsiaTheme="minorEastAsia"/>
        </w:rPr>
      </w:pPr>
      <w:r w:rsidRPr="120782E1">
        <w:rPr>
          <w:rFonts w:eastAsiaTheme="minorEastAsia"/>
        </w:rPr>
        <w:t>Versie: 0.1</w:t>
      </w:r>
    </w:p>
    <w:p w14:paraId="1899D6EC" w14:textId="1AE11F6C" w:rsidR="318CC41A" w:rsidRPr="00AE79C2" w:rsidRDefault="318CC41A" w:rsidP="00764E53">
      <w:pPr>
        <w:rPr>
          <w:rStyle w:val="IntenseReference"/>
          <w:sz w:val="32"/>
          <w:szCs w:val="32"/>
        </w:rPr>
      </w:pPr>
      <w:r w:rsidRPr="00AE79C2">
        <w:rPr>
          <w:rStyle w:val="IntenseReference"/>
          <w:sz w:val="32"/>
          <w:szCs w:val="32"/>
        </w:rPr>
        <w:t>Versiebeheer</w:t>
      </w:r>
    </w:p>
    <w:p w14:paraId="58A724E6" w14:textId="77777777" w:rsidR="00C037B0" w:rsidRDefault="00C037B0" w:rsidP="00C037B0">
      <w:pPr>
        <w:jc w:val="both"/>
      </w:pPr>
      <w:r w:rsidRPr="120782E1">
        <w:t xml:space="preserve">Hier houden we alle versies bij van </w:t>
      </w:r>
      <w:r>
        <w:t>dit document</w:t>
      </w:r>
      <w:r w:rsidRPr="120782E1">
        <w:t xml:space="preserve">. </w:t>
      </w:r>
      <w:r>
        <w:t xml:space="preserve">Bij een volledige revisie wordt het versienummer met </w:t>
      </w:r>
      <w:r w:rsidRPr="120782E1">
        <w:t>0.1</w:t>
      </w:r>
      <w:r>
        <w:t xml:space="preserve"> verhoogt.</w:t>
      </w:r>
      <w:r w:rsidRPr="120782E1">
        <w:t xml:space="preserve"> Wanneer het </w:t>
      </w:r>
      <w:r>
        <w:t xml:space="preserve">document wordt </w:t>
      </w:r>
      <w:r w:rsidRPr="120782E1">
        <w:t xml:space="preserve">opsturen voor goedkeuring </w:t>
      </w:r>
      <w:r>
        <w:t>verhoogt</w:t>
      </w:r>
      <w:r w:rsidRPr="120782E1">
        <w:t xml:space="preserve"> het versienummer met 1.0 en </w:t>
      </w:r>
      <w:r>
        <w:t>verandert het getal achter de punt naar 0.</w:t>
      </w:r>
    </w:p>
    <w:tbl>
      <w:tblPr>
        <w:tblStyle w:val="TableGrid"/>
        <w:tblW w:w="9024" w:type="dxa"/>
        <w:tblLayout w:type="fixed"/>
        <w:tblLook w:val="06A0" w:firstRow="1" w:lastRow="0" w:firstColumn="1" w:lastColumn="0" w:noHBand="1" w:noVBand="1"/>
      </w:tblPr>
      <w:tblGrid>
        <w:gridCol w:w="846"/>
        <w:gridCol w:w="5386"/>
        <w:gridCol w:w="1418"/>
        <w:gridCol w:w="1374"/>
      </w:tblGrid>
      <w:tr w:rsidR="318CC41A" w14:paraId="3516E272" w14:textId="77777777" w:rsidTr="006E1F18">
        <w:tc>
          <w:tcPr>
            <w:tcW w:w="846" w:type="dxa"/>
          </w:tcPr>
          <w:p w14:paraId="59E478EF" w14:textId="72077926" w:rsidR="318CC41A" w:rsidRPr="006D300B" w:rsidRDefault="318CC41A" w:rsidP="00AE79C2">
            <w:pPr>
              <w:rPr>
                <w:b/>
                <w:bCs/>
              </w:rPr>
            </w:pPr>
            <w:r w:rsidRPr="006D300B">
              <w:rPr>
                <w:b/>
                <w:bCs/>
              </w:rPr>
              <w:t>Versie</w:t>
            </w:r>
          </w:p>
        </w:tc>
        <w:tc>
          <w:tcPr>
            <w:tcW w:w="5386" w:type="dxa"/>
          </w:tcPr>
          <w:p w14:paraId="2E2061AC" w14:textId="6E2A7943" w:rsidR="318CC41A" w:rsidRPr="006D300B" w:rsidRDefault="318CC41A" w:rsidP="00AE79C2">
            <w:pPr>
              <w:rPr>
                <w:b/>
                <w:bCs/>
              </w:rPr>
            </w:pPr>
            <w:r w:rsidRPr="006D300B">
              <w:rPr>
                <w:b/>
                <w:bCs/>
              </w:rPr>
              <w:t>Omschrijving van deze versie</w:t>
            </w:r>
          </w:p>
        </w:tc>
        <w:tc>
          <w:tcPr>
            <w:tcW w:w="1418" w:type="dxa"/>
          </w:tcPr>
          <w:p w14:paraId="7F54D054" w14:textId="2D4054C4" w:rsidR="318CC41A" w:rsidRPr="006D300B" w:rsidRDefault="318CC41A" w:rsidP="00AE79C2">
            <w:pPr>
              <w:rPr>
                <w:b/>
                <w:bCs/>
              </w:rPr>
            </w:pPr>
            <w:r w:rsidRPr="006D300B">
              <w:rPr>
                <w:b/>
                <w:bCs/>
              </w:rPr>
              <w:t>Auteur</w:t>
            </w:r>
          </w:p>
        </w:tc>
        <w:tc>
          <w:tcPr>
            <w:tcW w:w="1374" w:type="dxa"/>
          </w:tcPr>
          <w:p w14:paraId="12D312F9" w14:textId="66585251" w:rsidR="318CC41A" w:rsidRPr="006D300B" w:rsidRDefault="318CC41A" w:rsidP="00AE79C2">
            <w:pPr>
              <w:rPr>
                <w:b/>
                <w:bCs/>
              </w:rPr>
            </w:pPr>
            <w:r w:rsidRPr="006D300B">
              <w:rPr>
                <w:b/>
                <w:bCs/>
              </w:rPr>
              <w:t>Datum</w:t>
            </w:r>
          </w:p>
        </w:tc>
      </w:tr>
      <w:tr w:rsidR="318CC41A" w14:paraId="3EED974F" w14:textId="77777777" w:rsidTr="006E1F18">
        <w:tc>
          <w:tcPr>
            <w:tcW w:w="846" w:type="dxa"/>
          </w:tcPr>
          <w:p w14:paraId="7C46BE60" w14:textId="75CDCAA3" w:rsidR="318CC41A" w:rsidRPr="00AE79C2" w:rsidRDefault="318CC41A" w:rsidP="00AE79C2">
            <w:r w:rsidRPr="00AE79C2">
              <w:t>0.1</w:t>
            </w:r>
          </w:p>
        </w:tc>
        <w:tc>
          <w:tcPr>
            <w:tcW w:w="5386" w:type="dxa"/>
          </w:tcPr>
          <w:p w14:paraId="0DD8EAD1" w14:textId="6BA2D55C" w:rsidR="318CC41A" w:rsidRPr="00AE79C2" w:rsidRDefault="00591062" w:rsidP="00AE79C2">
            <w:r w:rsidRPr="00AE79C2">
              <w:t>Technische ontwerp</w:t>
            </w:r>
            <w:r w:rsidR="318CC41A" w:rsidRPr="00AE79C2">
              <w:t xml:space="preserve"> aangemaakt en alle kopjes erin gezet met teksten</w:t>
            </w:r>
            <w:r w:rsidR="00AE79C2">
              <w:t>.</w:t>
            </w:r>
          </w:p>
        </w:tc>
        <w:tc>
          <w:tcPr>
            <w:tcW w:w="1418" w:type="dxa"/>
          </w:tcPr>
          <w:p w14:paraId="0B00B6CF" w14:textId="7F972C8F" w:rsidR="318CC41A" w:rsidRPr="00AE79C2" w:rsidRDefault="318CC41A" w:rsidP="00AE79C2">
            <w:r w:rsidRPr="00AE79C2">
              <w:t>Projectteam</w:t>
            </w:r>
          </w:p>
        </w:tc>
        <w:tc>
          <w:tcPr>
            <w:tcW w:w="1374" w:type="dxa"/>
          </w:tcPr>
          <w:p w14:paraId="3FD1FE2A" w14:textId="771366DD" w:rsidR="318CC41A" w:rsidRPr="00AE79C2" w:rsidRDefault="00591062" w:rsidP="00AE79C2">
            <w:r w:rsidRPr="00AE79C2">
              <w:t>1</w:t>
            </w:r>
            <w:r w:rsidR="00764E53" w:rsidRPr="00AE79C2">
              <w:t>4</w:t>
            </w:r>
            <w:r w:rsidRPr="00AE79C2">
              <w:t>-11</w:t>
            </w:r>
            <w:r w:rsidR="318CC41A" w:rsidRPr="00AE79C2">
              <w:t>-2019</w:t>
            </w:r>
          </w:p>
        </w:tc>
      </w:tr>
      <w:tr w:rsidR="318CC41A" w14:paraId="6295C017" w14:textId="77777777" w:rsidTr="006E1F18">
        <w:tc>
          <w:tcPr>
            <w:tcW w:w="846" w:type="dxa"/>
          </w:tcPr>
          <w:p w14:paraId="18E0A78F" w14:textId="5E174088" w:rsidR="318CC41A" w:rsidRPr="00AE79C2" w:rsidRDefault="318CC41A" w:rsidP="00AE79C2"/>
        </w:tc>
        <w:tc>
          <w:tcPr>
            <w:tcW w:w="5386" w:type="dxa"/>
          </w:tcPr>
          <w:p w14:paraId="32C6E6B0" w14:textId="7C122CBA" w:rsidR="318CC41A" w:rsidRPr="00AE79C2" w:rsidRDefault="318CC41A" w:rsidP="00AE79C2">
            <w:r w:rsidRPr="00AE79C2">
              <w:br/>
            </w:r>
          </w:p>
        </w:tc>
        <w:tc>
          <w:tcPr>
            <w:tcW w:w="1418" w:type="dxa"/>
          </w:tcPr>
          <w:p w14:paraId="1E71ACC2" w14:textId="3BD2C62E" w:rsidR="318CC41A" w:rsidRPr="00AE79C2" w:rsidRDefault="318CC41A" w:rsidP="00AE79C2">
            <w:r w:rsidRPr="00AE79C2">
              <w:br/>
            </w:r>
          </w:p>
        </w:tc>
        <w:tc>
          <w:tcPr>
            <w:tcW w:w="1374" w:type="dxa"/>
          </w:tcPr>
          <w:p w14:paraId="3954E880" w14:textId="1C1EB8F2" w:rsidR="318CC41A" w:rsidRPr="00AE79C2" w:rsidRDefault="318CC41A" w:rsidP="00AE79C2">
            <w:r w:rsidRPr="00AE79C2">
              <w:br/>
            </w:r>
          </w:p>
        </w:tc>
      </w:tr>
    </w:tbl>
    <w:p w14:paraId="0481569D" w14:textId="0190CB9E" w:rsidR="318CC41A" w:rsidRDefault="318CC41A">
      <w:r>
        <w:br w:type="page"/>
      </w:r>
    </w:p>
    <w:sdt>
      <w:sdtPr>
        <w:rPr>
          <w:rFonts w:asciiTheme="minorHAnsi" w:eastAsiaTheme="minorHAnsi" w:hAnsiTheme="minorHAnsi" w:cstheme="minorBidi"/>
          <w:color w:val="auto"/>
          <w:sz w:val="22"/>
          <w:szCs w:val="22"/>
          <w:lang w:eastAsia="en-US"/>
        </w:rPr>
        <w:id w:val="58834858"/>
        <w:docPartObj>
          <w:docPartGallery w:val="Table of Contents"/>
          <w:docPartUnique/>
        </w:docPartObj>
      </w:sdtPr>
      <w:sdtEndPr>
        <w:rPr>
          <w:b/>
          <w:bCs/>
        </w:rPr>
      </w:sdtEndPr>
      <w:sdtContent>
        <w:p w14:paraId="49980B20" w14:textId="00316373" w:rsidR="00E159C1" w:rsidRDefault="00E159C1">
          <w:pPr>
            <w:pStyle w:val="TOCHeading"/>
          </w:pPr>
          <w:r>
            <w:t>Inhoud</w:t>
          </w:r>
        </w:p>
        <w:p w14:paraId="206D3B6A" w14:textId="334FBA75" w:rsidR="006E08A6" w:rsidRDefault="00E159C1">
          <w:pPr>
            <w:pStyle w:val="TOC1"/>
            <w:tabs>
              <w:tab w:val="left" w:pos="440"/>
              <w:tab w:val="right" w:leader="dot" w:pos="9016"/>
            </w:tabs>
            <w:rPr>
              <w:rFonts w:eastAsiaTheme="minorEastAsia"/>
              <w:noProof/>
              <w:lang w:eastAsia="nl-NL"/>
            </w:rPr>
          </w:pPr>
          <w:r>
            <w:fldChar w:fldCharType="begin"/>
          </w:r>
          <w:r>
            <w:instrText xml:space="preserve"> TOC \o "1-3" \h \z \u </w:instrText>
          </w:r>
          <w:r>
            <w:fldChar w:fldCharType="separate"/>
          </w:r>
          <w:hyperlink w:anchor="_Toc24615927" w:history="1">
            <w:r w:rsidR="006E08A6" w:rsidRPr="0066408B">
              <w:rPr>
                <w:rStyle w:val="Hyperlink"/>
                <w:noProof/>
              </w:rPr>
              <w:t>1.</w:t>
            </w:r>
            <w:r w:rsidR="006E08A6">
              <w:rPr>
                <w:rFonts w:eastAsiaTheme="minorEastAsia"/>
                <w:noProof/>
                <w:lang w:eastAsia="nl-NL"/>
              </w:rPr>
              <w:tab/>
            </w:r>
            <w:r w:rsidR="006E08A6" w:rsidRPr="0066408B">
              <w:rPr>
                <w:rStyle w:val="Hyperlink"/>
                <w:noProof/>
              </w:rPr>
              <w:t>Inleiding</w:t>
            </w:r>
            <w:r w:rsidR="006E08A6">
              <w:rPr>
                <w:noProof/>
                <w:webHidden/>
              </w:rPr>
              <w:tab/>
            </w:r>
            <w:r w:rsidR="006E08A6">
              <w:rPr>
                <w:noProof/>
                <w:webHidden/>
              </w:rPr>
              <w:fldChar w:fldCharType="begin"/>
            </w:r>
            <w:r w:rsidR="006E08A6">
              <w:rPr>
                <w:noProof/>
                <w:webHidden/>
              </w:rPr>
              <w:instrText xml:space="preserve"> PAGEREF _Toc24615927 \h </w:instrText>
            </w:r>
            <w:r w:rsidR="006E08A6">
              <w:rPr>
                <w:noProof/>
                <w:webHidden/>
              </w:rPr>
            </w:r>
            <w:r w:rsidR="006E08A6">
              <w:rPr>
                <w:noProof/>
                <w:webHidden/>
              </w:rPr>
              <w:fldChar w:fldCharType="separate"/>
            </w:r>
            <w:r w:rsidR="006E08A6">
              <w:rPr>
                <w:noProof/>
                <w:webHidden/>
              </w:rPr>
              <w:t>4</w:t>
            </w:r>
            <w:r w:rsidR="006E08A6">
              <w:rPr>
                <w:noProof/>
                <w:webHidden/>
              </w:rPr>
              <w:fldChar w:fldCharType="end"/>
            </w:r>
          </w:hyperlink>
        </w:p>
        <w:p w14:paraId="198D116D" w14:textId="5C811620" w:rsidR="006E08A6" w:rsidRDefault="00FA732F">
          <w:pPr>
            <w:pStyle w:val="TOC1"/>
            <w:tabs>
              <w:tab w:val="left" w:pos="440"/>
              <w:tab w:val="right" w:leader="dot" w:pos="9016"/>
            </w:tabs>
            <w:rPr>
              <w:rFonts w:eastAsiaTheme="minorEastAsia"/>
              <w:noProof/>
              <w:lang w:eastAsia="nl-NL"/>
            </w:rPr>
          </w:pPr>
          <w:hyperlink w:anchor="_Toc24615928" w:history="1">
            <w:r w:rsidR="006E08A6" w:rsidRPr="0066408B">
              <w:rPr>
                <w:rStyle w:val="Hyperlink"/>
                <w:noProof/>
              </w:rPr>
              <w:t>2.</w:t>
            </w:r>
            <w:r w:rsidR="006E08A6">
              <w:rPr>
                <w:rFonts w:eastAsiaTheme="minorEastAsia"/>
                <w:noProof/>
                <w:lang w:eastAsia="nl-NL"/>
              </w:rPr>
              <w:tab/>
            </w:r>
            <w:r w:rsidR="006E08A6" w:rsidRPr="0066408B">
              <w:rPr>
                <w:rStyle w:val="Hyperlink"/>
                <w:noProof/>
              </w:rPr>
              <w:t>ERD</w:t>
            </w:r>
            <w:r w:rsidR="006E08A6">
              <w:rPr>
                <w:noProof/>
                <w:webHidden/>
              </w:rPr>
              <w:tab/>
            </w:r>
            <w:r w:rsidR="006E08A6">
              <w:rPr>
                <w:noProof/>
                <w:webHidden/>
              </w:rPr>
              <w:fldChar w:fldCharType="begin"/>
            </w:r>
            <w:r w:rsidR="006E08A6">
              <w:rPr>
                <w:noProof/>
                <w:webHidden/>
              </w:rPr>
              <w:instrText xml:space="preserve"> PAGEREF _Toc24615928 \h </w:instrText>
            </w:r>
            <w:r w:rsidR="006E08A6">
              <w:rPr>
                <w:noProof/>
                <w:webHidden/>
              </w:rPr>
            </w:r>
            <w:r w:rsidR="006E08A6">
              <w:rPr>
                <w:noProof/>
                <w:webHidden/>
              </w:rPr>
              <w:fldChar w:fldCharType="separate"/>
            </w:r>
            <w:r w:rsidR="006E08A6">
              <w:rPr>
                <w:noProof/>
                <w:webHidden/>
              </w:rPr>
              <w:t>5</w:t>
            </w:r>
            <w:r w:rsidR="006E08A6">
              <w:rPr>
                <w:noProof/>
                <w:webHidden/>
              </w:rPr>
              <w:fldChar w:fldCharType="end"/>
            </w:r>
          </w:hyperlink>
        </w:p>
        <w:p w14:paraId="53E233C0" w14:textId="2E647B20" w:rsidR="006E08A6" w:rsidRDefault="00FA732F">
          <w:pPr>
            <w:pStyle w:val="TOC1"/>
            <w:tabs>
              <w:tab w:val="left" w:pos="440"/>
              <w:tab w:val="right" w:leader="dot" w:pos="9016"/>
            </w:tabs>
            <w:rPr>
              <w:rFonts w:eastAsiaTheme="minorEastAsia"/>
              <w:noProof/>
              <w:lang w:eastAsia="nl-NL"/>
            </w:rPr>
          </w:pPr>
          <w:hyperlink w:anchor="_Toc24615929" w:history="1">
            <w:r w:rsidR="006E08A6" w:rsidRPr="0066408B">
              <w:rPr>
                <w:rStyle w:val="Hyperlink"/>
                <w:noProof/>
              </w:rPr>
              <w:t>3.</w:t>
            </w:r>
            <w:r w:rsidR="006E08A6">
              <w:rPr>
                <w:rFonts w:eastAsiaTheme="minorEastAsia"/>
                <w:noProof/>
                <w:lang w:eastAsia="nl-NL"/>
              </w:rPr>
              <w:tab/>
            </w:r>
            <w:r w:rsidR="006E08A6" w:rsidRPr="0066408B">
              <w:rPr>
                <w:rStyle w:val="Hyperlink"/>
                <w:noProof/>
              </w:rPr>
              <w:t>Klassen diagram</w:t>
            </w:r>
            <w:r w:rsidR="006E08A6">
              <w:rPr>
                <w:noProof/>
                <w:webHidden/>
              </w:rPr>
              <w:tab/>
            </w:r>
            <w:r w:rsidR="006E08A6">
              <w:rPr>
                <w:noProof/>
                <w:webHidden/>
              </w:rPr>
              <w:fldChar w:fldCharType="begin"/>
            </w:r>
            <w:r w:rsidR="006E08A6">
              <w:rPr>
                <w:noProof/>
                <w:webHidden/>
              </w:rPr>
              <w:instrText xml:space="preserve"> PAGEREF _Toc24615929 \h </w:instrText>
            </w:r>
            <w:r w:rsidR="006E08A6">
              <w:rPr>
                <w:noProof/>
                <w:webHidden/>
              </w:rPr>
            </w:r>
            <w:r w:rsidR="006E08A6">
              <w:rPr>
                <w:noProof/>
                <w:webHidden/>
              </w:rPr>
              <w:fldChar w:fldCharType="separate"/>
            </w:r>
            <w:r w:rsidR="006E08A6">
              <w:rPr>
                <w:noProof/>
                <w:webHidden/>
              </w:rPr>
              <w:t>6</w:t>
            </w:r>
            <w:r w:rsidR="006E08A6">
              <w:rPr>
                <w:noProof/>
                <w:webHidden/>
              </w:rPr>
              <w:fldChar w:fldCharType="end"/>
            </w:r>
          </w:hyperlink>
        </w:p>
        <w:p w14:paraId="27E82C96" w14:textId="7EBCCE1D" w:rsidR="006E08A6" w:rsidRDefault="00FA732F">
          <w:pPr>
            <w:pStyle w:val="TOC1"/>
            <w:tabs>
              <w:tab w:val="left" w:pos="440"/>
              <w:tab w:val="right" w:leader="dot" w:pos="9016"/>
            </w:tabs>
            <w:rPr>
              <w:rFonts w:eastAsiaTheme="minorEastAsia"/>
              <w:noProof/>
              <w:lang w:eastAsia="nl-NL"/>
            </w:rPr>
          </w:pPr>
          <w:hyperlink w:anchor="_Toc24615930" w:history="1">
            <w:r w:rsidR="006E08A6" w:rsidRPr="0066408B">
              <w:rPr>
                <w:rStyle w:val="Hyperlink"/>
                <w:noProof/>
              </w:rPr>
              <w:t>4.</w:t>
            </w:r>
            <w:r w:rsidR="006E08A6">
              <w:rPr>
                <w:rFonts w:eastAsiaTheme="minorEastAsia"/>
                <w:noProof/>
                <w:lang w:eastAsia="nl-NL"/>
              </w:rPr>
              <w:tab/>
            </w:r>
            <w:r w:rsidR="006E08A6" w:rsidRPr="0066408B">
              <w:rPr>
                <w:rStyle w:val="Hyperlink"/>
                <w:noProof/>
              </w:rPr>
              <w:t>Ontwerp keuzes</w:t>
            </w:r>
            <w:r w:rsidR="006E08A6">
              <w:rPr>
                <w:noProof/>
                <w:webHidden/>
              </w:rPr>
              <w:tab/>
            </w:r>
            <w:r w:rsidR="006E08A6">
              <w:rPr>
                <w:noProof/>
                <w:webHidden/>
              </w:rPr>
              <w:fldChar w:fldCharType="begin"/>
            </w:r>
            <w:r w:rsidR="006E08A6">
              <w:rPr>
                <w:noProof/>
                <w:webHidden/>
              </w:rPr>
              <w:instrText xml:space="preserve"> PAGEREF _Toc24615930 \h </w:instrText>
            </w:r>
            <w:r w:rsidR="006E08A6">
              <w:rPr>
                <w:noProof/>
                <w:webHidden/>
              </w:rPr>
            </w:r>
            <w:r w:rsidR="006E08A6">
              <w:rPr>
                <w:noProof/>
                <w:webHidden/>
              </w:rPr>
              <w:fldChar w:fldCharType="separate"/>
            </w:r>
            <w:r w:rsidR="006E08A6">
              <w:rPr>
                <w:noProof/>
                <w:webHidden/>
              </w:rPr>
              <w:t>7</w:t>
            </w:r>
            <w:r w:rsidR="006E08A6">
              <w:rPr>
                <w:noProof/>
                <w:webHidden/>
              </w:rPr>
              <w:fldChar w:fldCharType="end"/>
            </w:r>
          </w:hyperlink>
        </w:p>
        <w:p w14:paraId="1103362F" w14:textId="06176544" w:rsidR="006E08A6" w:rsidRDefault="00FA732F">
          <w:pPr>
            <w:pStyle w:val="TOC1"/>
            <w:tabs>
              <w:tab w:val="left" w:pos="440"/>
              <w:tab w:val="right" w:leader="dot" w:pos="9016"/>
            </w:tabs>
            <w:rPr>
              <w:rFonts w:eastAsiaTheme="minorEastAsia"/>
              <w:noProof/>
              <w:lang w:eastAsia="nl-NL"/>
            </w:rPr>
          </w:pPr>
          <w:hyperlink w:anchor="_Toc24615931" w:history="1">
            <w:r w:rsidR="006E08A6" w:rsidRPr="0066408B">
              <w:rPr>
                <w:rStyle w:val="Hyperlink"/>
                <w:noProof/>
              </w:rPr>
              <w:t>5.</w:t>
            </w:r>
            <w:r w:rsidR="006E08A6">
              <w:rPr>
                <w:rFonts w:eastAsiaTheme="minorEastAsia"/>
                <w:noProof/>
                <w:lang w:eastAsia="nl-NL"/>
              </w:rPr>
              <w:tab/>
            </w:r>
            <w:r w:rsidR="006E08A6" w:rsidRPr="0066408B">
              <w:rPr>
                <w:rStyle w:val="Hyperlink"/>
                <w:noProof/>
              </w:rPr>
              <w:t>Literatuurlijst</w:t>
            </w:r>
            <w:r w:rsidR="006E08A6">
              <w:rPr>
                <w:noProof/>
                <w:webHidden/>
              </w:rPr>
              <w:tab/>
            </w:r>
            <w:r w:rsidR="006E08A6">
              <w:rPr>
                <w:noProof/>
                <w:webHidden/>
              </w:rPr>
              <w:fldChar w:fldCharType="begin"/>
            </w:r>
            <w:r w:rsidR="006E08A6">
              <w:rPr>
                <w:noProof/>
                <w:webHidden/>
              </w:rPr>
              <w:instrText xml:space="preserve"> PAGEREF _Toc24615931 \h </w:instrText>
            </w:r>
            <w:r w:rsidR="006E08A6">
              <w:rPr>
                <w:noProof/>
                <w:webHidden/>
              </w:rPr>
            </w:r>
            <w:r w:rsidR="006E08A6">
              <w:rPr>
                <w:noProof/>
                <w:webHidden/>
              </w:rPr>
              <w:fldChar w:fldCharType="separate"/>
            </w:r>
            <w:r w:rsidR="006E08A6">
              <w:rPr>
                <w:noProof/>
                <w:webHidden/>
              </w:rPr>
              <w:t>8</w:t>
            </w:r>
            <w:r w:rsidR="006E08A6">
              <w:rPr>
                <w:noProof/>
                <w:webHidden/>
              </w:rPr>
              <w:fldChar w:fldCharType="end"/>
            </w:r>
          </w:hyperlink>
        </w:p>
        <w:p w14:paraId="68EFB060" w14:textId="43426BB0" w:rsidR="00E159C1" w:rsidRDefault="00E159C1">
          <w:r>
            <w:rPr>
              <w:b/>
              <w:bCs/>
            </w:rPr>
            <w:fldChar w:fldCharType="end"/>
          </w:r>
        </w:p>
      </w:sdtContent>
    </w:sdt>
    <w:p w14:paraId="6F6F9058" w14:textId="77777777" w:rsidR="00E159C1" w:rsidRDefault="00E159C1" w:rsidP="00C561D1">
      <w:pPr>
        <w:pStyle w:val="Heading1"/>
      </w:pPr>
    </w:p>
    <w:p w14:paraId="4EC8A5D5" w14:textId="77777777" w:rsidR="00EB5F89" w:rsidRDefault="00EB5F89">
      <w:pPr>
        <w:rPr>
          <w:rFonts w:asciiTheme="majorHAnsi" w:eastAsiaTheme="majorEastAsia" w:hAnsiTheme="majorHAnsi" w:cstheme="majorBidi"/>
          <w:color w:val="2F5496" w:themeColor="accent1" w:themeShade="BF"/>
          <w:sz w:val="32"/>
          <w:szCs w:val="32"/>
        </w:rPr>
      </w:pPr>
      <w:r>
        <w:br w:type="page"/>
      </w:r>
    </w:p>
    <w:p w14:paraId="3E686256" w14:textId="622F61D2" w:rsidR="318CC41A" w:rsidRDefault="318CC41A" w:rsidP="00C549A1">
      <w:pPr>
        <w:pStyle w:val="Heading1"/>
        <w:numPr>
          <w:ilvl w:val="0"/>
          <w:numId w:val="1"/>
        </w:numPr>
      </w:pPr>
      <w:bookmarkStart w:id="0" w:name="_Toc24615927"/>
      <w:r>
        <w:t>Inleiding</w:t>
      </w:r>
      <w:bookmarkEnd w:id="0"/>
    </w:p>
    <w:p w14:paraId="659EBB01" w14:textId="2581330C" w:rsidR="0044736F" w:rsidRDefault="0050548B" w:rsidP="001746DC">
      <w:pPr>
        <w:jc w:val="both"/>
      </w:pPr>
      <w:r>
        <w:t xml:space="preserve">Voor </w:t>
      </w:r>
      <w:r w:rsidR="0055015D">
        <w:t>w</w:t>
      </w:r>
      <w:r w:rsidR="006E08A6">
        <w:t xml:space="preserve">ijkagenten </w:t>
      </w:r>
      <w:r>
        <w:t xml:space="preserve">moet er een </w:t>
      </w:r>
      <w:r w:rsidR="00D340F0">
        <w:t>applicatie</w:t>
      </w:r>
      <w:r>
        <w:t xml:space="preserve"> komen om delicten </w:t>
      </w:r>
      <w:r w:rsidR="0055015D">
        <w:t>binnen</w:t>
      </w:r>
      <w:r>
        <w:t xml:space="preserve"> </w:t>
      </w:r>
      <w:r w:rsidR="0055015D">
        <w:t>hun</w:t>
      </w:r>
      <w:r>
        <w:t xml:space="preserve"> wijk te zien. </w:t>
      </w:r>
      <w:r w:rsidR="00670FF4">
        <w:t xml:space="preserve">Om dit te realiseren </w:t>
      </w:r>
      <w:r w:rsidR="00B564FF">
        <w:t xml:space="preserve">moeten naast functionele ook </w:t>
      </w:r>
      <w:r>
        <w:t xml:space="preserve">technische </w:t>
      </w:r>
      <w:r w:rsidR="00670FF4">
        <w:t xml:space="preserve">onderdelen </w:t>
      </w:r>
      <w:r w:rsidR="006E08A6">
        <w:t xml:space="preserve">van de applicatie </w:t>
      </w:r>
      <w:r w:rsidR="00D340F0">
        <w:t xml:space="preserve">worden omschreven. </w:t>
      </w:r>
      <w:r w:rsidR="00670FF4">
        <w:t xml:space="preserve">Deze staan in dit document omschreven. Deze onderdelen bestaan uit </w:t>
      </w:r>
      <w:r w:rsidR="00936AF0">
        <w:t xml:space="preserve">de systeem klassen in de applicatie en hun relaties, de database </w:t>
      </w:r>
      <w:r w:rsidR="00517B31">
        <w:t>objecten en hun relaties</w:t>
      </w:r>
      <w:r w:rsidR="001746DC">
        <w:t>,</w:t>
      </w:r>
      <w:r w:rsidR="00B67452">
        <w:t xml:space="preserve"> en gemaakte ontwerp</w:t>
      </w:r>
      <w:r w:rsidR="0044736F">
        <w:t xml:space="preserve"> keuzes.</w:t>
      </w:r>
    </w:p>
    <w:p w14:paraId="7728AFE3" w14:textId="2A44E5BA" w:rsidR="00506231" w:rsidRPr="00506231" w:rsidRDefault="0044736F" w:rsidP="001746DC">
      <w:pPr>
        <w:jc w:val="both"/>
      </w:pPr>
      <w:r>
        <w:t xml:space="preserve">De ontwerp keuzes bestaan uit: </w:t>
      </w:r>
      <w:r w:rsidR="00611553">
        <w:t>gebruikte tools voor ontwikkelen,</w:t>
      </w:r>
      <w:r w:rsidR="006266D8">
        <w:t xml:space="preserve"> </w:t>
      </w:r>
      <w:r w:rsidR="00E304F9">
        <w:t>verbonden apis en hun werking,</w:t>
      </w:r>
      <w:bookmarkStart w:id="1" w:name="_GoBack"/>
      <w:bookmarkEnd w:id="1"/>
      <w:r w:rsidR="00611553">
        <w:t xml:space="preserve"> gekozen raamwerken</w:t>
      </w:r>
      <w:r w:rsidR="001746DC">
        <w:t>,</w:t>
      </w:r>
      <w:r w:rsidR="00611553">
        <w:t xml:space="preserve"> en het ontwikkel platform. Dit heeft als doel om duidelijk te maken hoe de applicatie is ingericht en </w:t>
      </w:r>
      <w:r w:rsidR="27224DEB">
        <w:t>ontwikkeld</w:t>
      </w:r>
      <w:r w:rsidR="00AD3757">
        <w:t>.</w:t>
      </w:r>
    </w:p>
    <w:p w14:paraId="1EA9B049" w14:textId="77777777" w:rsidR="00506231" w:rsidRDefault="00506231">
      <w:pPr>
        <w:rPr>
          <w:rFonts w:asciiTheme="majorHAnsi" w:eastAsiaTheme="majorEastAsia" w:hAnsiTheme="majorHAnsi" w:cstheme="majorBidi"/>
          <w:color w:val="2F5496" w:themeColor="accent1" w:themeShade="BF"/>
          <w:sz w:val="32"/>
          <w:szCs w:val="32"/>
        </w:rPr>
      </w:pPr>
      <w:r>
        <w:br w:type="page"/>
      </w:r>
    </w:p>
    <w:p w14:paraId="4E954778" w14:textId="6EF095A4" w:rsidR="00C549A1" w:rsidRDefault="00C549A1" w:rsidP="00506231">
      <w:pPr>
        <w:pStyle w:val="Heading1"/>
        <w:numPr>
          <w:ilvl w:val="0"/>
          <w:numId w:val="1"/>
        </w:numPr>
      </w:pPr>
      <w:bookmarkStart w:id="2" w:name="_Toc24615928"/>
      <w:r>
        <w:t>ERD</w:t>
      </w:r>
      <w:bookmarkEnd w:id="2"/>
    </w:p>
    <w:p w14:paraId="317C6A1D" w14:textId="6677339C" w:rsidR="00427C36" w:rsidRPr="00427C36" w:rsidRDefault="556D5376" w:rsidP="00427C36">
      <w:r>
        <w:t>Hieronder is het ERD te zien die onze huidige database beschrijft. De entities in dit ERD zullen doormiddel van het entity framework geimplementeerd worden in de applicatie. In plaats van het date type zal het DateTime type gebruikt worden in het entity framework. Het varchar typen zal vervangen worden met het type String. Verder komen de types overeen.</w:t>
      </w:r>
    </w:p>
    <w:p w14:paraId="7E66F278" w14:textId="0E31B42E" w:rsidR="556D5376" w:rsidRDefault="556D5376" w:rsidP="556D5376">
      <w:r>
        <w:t xml:space="preserve">Aanpassen delict naam, </w:t>
      </w:r>
    </w:p>
    <w:p w14:paraId="24453457" w14:textId="40ADD087" w:rsidR="00506231" w:rsidRDefault="001909CA">
      <w:pPr>
        <w:rPr>
          <w:rFonts w:asciiTheme="majorHAnsi" w:eastAsiaTheme="majorEastAsia" w:hAnsiTheme="majorHAnsi" w:cstheme="majorBidi"/>
          <w:color w:val="2F5496" w:themeColor="accent1" w:themeShade="BF"/>
          <w:sz w:val="32"/>
          <w:szCs w:val="32"/>
        </w:rPr>
      </w:pPr>
      <w:r>
        <w:rPr>
          <w:noProof/>
        </w:rPr>
        <w:drawing>
          <wp:inline distT="0" distB="0" distL="0" distR="0" wp14:anchorId="6725B1B1" wp14:editId="50364362">
            <wp:extent cx="4733925" cy="4010025"/>
            <wp:effectExtent l="0" t="0" r="9525"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 delict.jpg"/>
                    <pic:cNvPicPr/>
                  </pic:nvPicPr>
                  <pic:blipFill>
                    <a:blip r:embed="rId12">
                      <a:extLst>
                        <a:ext uri="{28A0092B-C50C-407E-A947-70E740481C1C}">
                          <a14:useLocalDpi xmlns:a14="http://schemas.microsoft.com/office/drawing/2010/main" val="0"/>
                        </a:ext>
                      </a:extLst>
                    </a:blip>
                    <a:stretch>
                      <a:fillRect/>
                    </a:stretch>
                  </pic:blipFill>
                  <pic:spPr>
                    <a:xfrm>
                      <a:off x="0" y="0"/>
                      <a:ext cx="4733925" cy="4010025"/>
                    </a:xfrm>
                    <a:prstGeom prst="rect">
                      <a:avLst/>
                    </a:prstGeom>
                  </pic:spPr>
                </pic:pic>
              </a:graphicData>
            </a:graphic>
          </wp:inline>
        </w:drawing>
      </w:r>
      <w:r w:rsidR="00506231">
        <w:br w:type="page"/>
      </w:r>
    </w:p>
    <w:p w14:paraId="4536845A" w14:textId="1B232F1B" w:rsidR="00C549A1" w:rsidRDefault="556D5376" w:rsidP="00506231">
      <w:pPr>
        <w:pStyle w:val="Heading1"/>
        <w:numPr>
          <w:ilvl w:val="0"/>
          <w:numId w:val="1"/>
        </w:numPr>
      </w:pPr>
      <w:bookmarkStart w:id="3" w:name="_Toc24615929"/>
      <w:r>
        <w:t>Klassendiagram</w:t>
      </w:r>
      <w:bookmarkEnd w:id="3"/>
    </w:p>
    <w:p w14:paraId="47262F77" w14:textId="500CBBD5" w:rsidR="556D5376" w:rsidRDefault="556D5376" w:rsidP="556D5376">
      <w:r w:rsidRPr="556D5376">
        <w:t>Heefd nog onderbouwing nodig.</w:t>
      </w:r>
    </w:p>
    <w:p w14:paraId="2EFFF277" w14:textId="027715D9" w:rsidR="556D5376" w:rsidRDefault="556D5376" w:rsidP="556D5376">
      <w:r>
        <w:rPr>
          <w:noProof/>
        </w:rPr>
        <w:drawing>
          <wp:inline distT="0" distB="0" distL="0" distR="0" wp14:anchorId="59E5B698" wp14:editId="12E7DF0E">
            <wp:extent cx="5010150" cy="2797334"/>
            <wp:effectExtent l="0" t="0" r="0" b="0"/>
            <wp:docPr id="599372283" name="Picture 599372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010150" cy="2797334"/>
                    </a:xfrm>
                    <a:prstGeom prst="rect">
                      <a:avLst/>
                    </a:prstGeom>
                  </pic:spPr>
                </pic:pic>
              </a:graphicData>
            </a:graphic>
          </wp:inline>
        </w:drawing>
      </w:r>
    </w:p>
    <w:p w14:paraId="233CF3C9" w14:textId="77777777" w:rsidR="00506231" w:rsidRDefault="00506231">
      <w:pPr>
        <w:rPr>
          <w:rFonts w:asciiTheme="majorHAnsi" w:eastAsiaTheme="majorEastAsia" w:hAnsiTheme="majorHAnsi" w:cstheme="majorBidi"/>
          <w:color w:val="2F5496" w:themeColor="accent1" w:themeShade="BF"/>
          <w:sz w:val="32"/>
          <w:szCs w:val="32"/>
        </w:rPr>
      </w:pPr>
      <w:r>
        <w:br w:type="page"/>
      </w:r>
    </w:p>
    <w:p w14:paraId="2AFD98DC" w14:textId="0DF5A162" w:rsidR="00C549A1" w:rsidRDefault="556D5376" w:rsidP="00506231">
      <w:pPr>
        <w:pStyle w:val="Heading1"/>
        <w:numPr>
          <w:ilvl w:val="0"/>
          <w:numId w:val="1"/>
        </w:numPr>
      </w:pPr>
      <w:bookmarkStart w:id="4" w:name="_Toc24615930"/>
      <w:r>
        <w:t>Ontwerp keuzes</w:t>
      </w:r>
      <w:bookmarkEnd w:id="4"/>
    </w:p>
    <w:p w14:paraId="20B4A43F" w14:textId="517DF9AA" w:rsidR="008621C0" w:rsidRDefault="556D5376" w:rsidP="008621C0">
      <w:r>
        <w:t>//test module(standaarden hierin) in vs19 entity framework manier van werken met: de database, controllers en schermen</w:t>
      </w:r>
    </w:p>
    <w:p w14:paraId="192645DB" w14:textId="1954C432" w:rsidR="00E91DD1" w:rsidRDefault="00347822" w:rsidP="009315D7">
      <w:pPr>
        <w:pStyle w:val="Heading2"/>
      </w:pPr>
      <w:r>
        <w:t>4.1 Social media API</w:t>
      </w:r>
    </w:p>
    <w:p w14:paraId="0893F52D" w14:textId="7C19B4CB" w:rsidR="00156D64" w:rsidRDefault="00156D64" w:rsidP="00E91DD1">
      <w:r>
        <w:t xml:space="preserve">Bij dit project word er gebruik gemaakt van de twitter API. Dit doen wij door </w:t>
      </w:r>
      <w:r w:rsidR="00471F72">
        <w:t xml:space="preserve">informatie te verkrijgen </w:t>
      </w:r>
      <w:r w:rsidR="00283D3B">
        <w:t xml:space="preserve">van de API door middel van </w:t>
      </w:r>
      <w:r w:rsidR="00BA2C03">
        <w:t xml:space="preserve">de teruggekregen Json stream. </w:t>
      </w:r>
      <w:r w:rsidR="00D5209A">
        <w:t xml:space="preserve">Deze informatie </w:t>
      </w:r>
      <w:r w:rsidR="00690BAA">
        <w:t xml:space="preserve">verwerken wij </w:t>
      </w:r>
      <w:r w:rsidR="00D86454">
        <w:t xml:space="preserve">vervolgens </w:t>
      </w:r>
      <w:r w:rsidR="00405C89">
        <w:t xml:space="preserve">in een WPF applicatie. </w:t>
      </w:r>
    </w:p>
    <w:p w14:paraId="031A5F55" w14:textId="609E0F5B" w:rsidR="00140597" w:rsidRDefault="00A17845" w:rsidP="00E91DD1">
      <w:r>
        <w:t xml:space="preserve">Het voordeel hieraan is dat de berichten dan eventueel </w:t>
      </w:r>
      <w:r w:rsidR="00CD728E">
        <w:t xml:space="preserve">opgeslagen kunnen worden in een eigen database als </w:t>
      </w:r>
      <w:r w:rsidR="00140597">
        <w:t>het bericht bruikbaar is voor het onderzoek van het desbetreffende delict.</w:t>
      </w:r>
    </w:p>
    <w:p w14:paraId="214EDD17" w14:textId="5A08CD6F" w:rsidR="00140597" w:rsidRDefault="00140597" w:rsidP="00E91DD1">
      <w:r>
        <w:t xml:space="preserve">Er is ook een mogelijkheid om </w:t>
      </w:r>
      <w:r w:rsidR="00285F6E">
        <w:t>gebruik te maken van de Advanced Search functie van twitter</w:t>
      </w:r>
      <w:r w:rsidR="00285F6E">
        <w:rPr>
          <w:rStyle w:val="FootnoteReference"/>
        </w:rPr>
        <w:footnoteReference w:id="2"/>
      </w:r>
      <w:r w:rsidR="00D77397">
        <w:t xml:space="preserve"> maar dit is niet gemakkelijk uit te breiden en zorgt er voor dat er </w:t>
      </w:r>
      <w:r w:rsidR="00BE4602">
        <w:t>niet gezocht kan worden op tijd</w:t>
      </w:r>
      <w:r w:rsidR="004A2429">
        <w:t xml:space="preserve"> het ook moeilijk is om eventuele bewijslasten op te slaan in de eigen database.</w:t>
      </w:r>
    </w:p>
    <w:p w14:paraId="2210CD45" w14:textId="3D3B5A5F" w:rsidR="00BB27F5" w:rsidRDefault="00BB27F5" w:rsidP="00E91DD1">
      <w:r>
        <w:t xml:space="preserve">Er word gebruik gemaakt van de twitter API omdat andere </w:t>
      </w:r>
      <w:r w:rsidR="00C110AB">
        <w:t xml:space="preserve">social media platformen geen API’s (meer) </w:t>
      </w:r>
      <w:r w:rsidR="00574FDF">
        <w:t xml:space="preserve">hebben </w:t>
      </w:r>
      <w:r w:rsidR="00A17845">
        <w:t>die voldoen aan alle criteria. (zie onderzoek Social media APIs)</w:t>
      </w:r>
    </w:p>
    <w:p w14:paraId="4F5209D2" w14:textId="77777777" w:rsidR="00506231" w:rsidRDefault="00506231">
      <w:pPr>
        <w:rPr>
          <w:rFonts w:asciiTheme="majorHAnsi" w:eastAsiaTheme="majorEastAsia" w:hAnsiTheme="majorHAnsi" w:cstheme="majorBidi"/>
          <w:color w:val="2F5496" w:themeColor="accent1" w:themeShade="BF"/>
          <w:sz w:val="32"/>
          <w:szCs w:val="32"/>
        </w:rPr>
      </w:pPr>
      <w:r>
        <w:br w:type="page"/>
      </w:r>
    </w:p>
    <w:p w14:paraId="08A4EF3A" w14:textId="74612EEC" w:rsidR="00506231" w:rsidRPr="00C549A1" w:rsidRDefault="556D5376" w:rsidP="00506231">
      <w:pPr>
        <w:pStyle w:val="Heading1"/>
        <w:numPr>
          <w:ilvl w:val="0"/>
          <w:numId w:val="1"/>
        </w:numPr>
      </w:pPr>
      <w:bookmarkStart w:id="5" w:name="_Toc24615931"/>
      <w:r>
        <w:t>Literatuurlijst</w:t>
      </w:r>
      <w:bookmarkEnd w:id="5"/>
    </w:p>
    <w:p w14:paraId="47BCD633" w14:textId="77777777" w:rsidR="0066624F" w:rsidRPr="0066624F" w:rsidRDefault="0066624F" w:rsidP="0066624F"/>
    <w:sectPr w:rsidR="0066624F" w:rsidRPr="0066624F" w:rsidSect="00764E53">
      <w:footerReference w:type="even"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92282" w14:textId="77777777" w:rsidR="00F11E0C" w:rsidRDefault="00F11E0C" w:rsidP="0034242F">
      <w:pPr>
        <w:spacing w:after="0" w:line="240" w:lineRule="auto"/>
      </w:pPr>
      <w:r>
        <w:separator/>
      </w:r>
    </w:p>
  </w:endnote>
  <w:endnote w:type="continuationSeparator" w:id="0">
    <w:p w14:paraId="1EA898DF" w14:textId="77777777" w:rsidR="00F11E0C" w:rsidRDefault="00F11E0C" w:rsidP="0034242F">
      <w:pPr>
        <w:spacing w:after="0" w:line="240" w:lineRule="auto"/>
      </w:pPr>
      <w:r>
        <w:continuationSeparator/>
      </w:r>
    </w:p>
  </w:endnote>
  <w:endnote w:type="continuationNotice" w:id="1">
    <w:p w14:paraId="47029E8A" w14:textId="77777777" w:rsidR="00F11E0C" w:rsidRDefault="00F11E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5305274"/>
      <w:docPartObj>
        <w:docPartGallery w:val="Page Numbers (Bottom of Page)"/>
        <w:docPartUnique/>
      </w:docPartObj>
    </w:sdtPr>
    <w:sdtContent>
      <w:p w14:paraId="626559CD" w14:textId="6F47DE0E" w:rsidR="00764E53" w:rsidRDefault="00764E53" w:rsidP="00174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16639018"/>
      <w:docPartObj>
        <w:docPartGallery w:val="Page Numbers (Bottom of Page)"/>
        <w:docPartUnique/>
      </w:docPartObj>
    </w:sdtPr>
    <w:sdtContent>
      <w:p w14:paraId="12631A81" w14:textId="3AE7BF7F" w:rsidR="00764E53" w:rsidRDefault="00764E53" w:rsidP="00764E53">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22142768"/>
      <w:docPartObj>
        <w:docPartGallery w:val="Page Numbers (Bottom of Page)"/>
        <w:docPartUnique/>
      </w:docPartObj>
    </w:sdtPr>
    <w:sdtContent>
      <w:p w14:paraId="1BD7B4C7" w14:textId="340AC02D" w:rsidR="0034242F" w:rsidRDefault="0034242F" w:rsidP="00764E53">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974180" w14:textId="77777777" w:rsidR="0034242F" w:rsidRDefault="0034242F" w:rsidP="003424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282017"/>
      <w:docPartObj>
        <w:docPartGallery w:val="Page Numbers (Bottom of Page)"/>
        <w:docPartUnique/>
      </w:docPartObj>
    </w:sdtPr>
    <w:sdtContent>
      <w:p w14:paraId="3CF19051" w14:textId="219EE1AB" w:rsidR="00764E53" w:rsidRDefault="00764E53" w:rsidP="00174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1066FDC" w14:textId="0E93EB02" w:rsidR="0034242F" w:rsidRDefault="0034242F" w:rsidP="0034242F">
    <w:pPr>
      <w:pStyle w:val="Footer"/>
      <w:ind w:right="360"/>
    </w:pPr>
    <w:r>
      <w:t>Technisch Ontwerp, versie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143A0" w14:textId="77777777" w:rsidR="00F11E0C" w:rsidRDefault="00F11E0C" w:rsidP="0034242F">
      <w:pPr>
        <w:spacing w:after="0" w:line="240" w:lineRule="auto"/>
      </w:pPr>
      <w:r>
        <w:separator/>
      </w:r>
    </w:p>
  </w:footnote>
  <w:footnote w:type="continuationSeparator" w:id="0">
    <w:p w14:paraId="5B29F0F3" w14:textId="77777777" w:rsidR="00F11E0C" w:rsidRDefault="00F11E0C" w:rsidP="0034242F">
      <w:pPr>
        <w:spacing w:after="0" w:line="240" w:lineRule="auto"/>
      </w:pPr>
      <w:r>
        <w:continuationSeparator/>
      </w:r>
    </w:p>
  </w:footnote>
  <w:footnote w:type="continuationNotice" w:id="1">
    <w:p w14:paraId="6ABB8010" w14:textId="77777777" w:rsidR="00F11E0C" w:rsidRDefault="00F11E0C">
      <w:pPr>
        <w:spacing w:after="0" w:line="240" w:lineRule="auto"/>
      </w:pPr>
    </w:p>
  </w:footnote>
  <w:footnote w:id="2">
    <w:p w14:paraId="4E464EB6" w14:textId="44D55ED1" w:rsidR="00285F6E" w:rsidRDefault="00285F6E">
      <w:pPr>
        <w:pStyle w:val="FootnoteText"/>
      </w:pPr>
      <w:r>
        <w:rPr>
          <w:rStyle w:val="FootnoteReference"/>
        </w:rPr>
        <w:footnoteRef/>
      </w:r>
      <w:r>
        <w:t xml:space="preserve"> </w:t>
      </w:r>
      <w:r w:rsidR="00BB0F01" w:rsidRPr="00BB0F01">
        <w:t>https://twitter.com/search-advanced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E15F8"/>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B336"/>
    <w:rsid w:val="001061C0"/>
    <w:rsid w:val="00114E36"/>
    <w:rsid w:val="00116B58"/>
    <w:rsid w:val="00123D27"/>
    <w:rsid w:val="00140597"/>
    <w:rsid w:val="00156D64"/>
    <w:rsid w:val="001746DC"/>
    <w:rsid w:val="001909CA"/>
    <w:rsid w:val="00283D3B"/>
    <w:rsid w:val="00285F6E"/>
    <w:rsid w:val="00313A65"/>
    <w:rsid w:val="0034242F"/>
    <w:rsid w:val="00347822"/>
    <w:rsid w:val="00362359"/>
    <w:rsid w:val="00393D3E"/>
    <w:rsid w:val="003BB336"/>
    <w:rsid w:val="00405C89"/>
    <w:rsid w:val="00427C36"/>
    <w:rsid w:val="00430777"/>
    <w:rsid w:val="0043112E"/>
    <w:rsid w:val="0044736F"/>
    <w:rsid w:val="00471F72"/>
    <w:rsid w:val="00495FEC"/>
    <w:rsid w:val="004A2429"/>
    <w:rsid w:val="0050548B"/>
    <w:rsid w:val="00506231"/>
    <w:rsid w:val="0051546A"/>
    <w:rsid w:val="00517B31"/>
    <w:rsid w:val="0055015D"/>
    <w:rsid w:val="00574FDF"/>
    <w:rsid w:val="00591062"/>
    <w:rsid w:val="005B7A17"/>
    <w:rsid w:val="00611553"/>
    <w:rsid w:val="006266D8"/>
    <w:rsid w:val="00637E6D"/>
    <w:rsid w:val="0066624F"/>
    <w:rsid w:val="00670FF4"/>
    <w:rsid w:val="00690BAA"/>
    <w:rsid w:val="006D300B"/>
    <w:rsid w:val="006E08A6"/>
    <w:rsid w:val="006E1F18"/>
    <w:rsid w:val="00756D2B"/>
    <w:rsid w:val="00764E53"/>
    <w:rsid w:val="007800AF"/>
    <w:rsid w:val="007862DC"/>
    <w:rsid w:val="007B7B4C"/>
    <w:rsid w:val="007D6F2F"/>
    <w:rsid w:val="008107F3"/>
    <w:rsid w:val="008328B7"/>
    <w:rsid w:val="0085173F"/>
    <w:rsid w:val="00853811"/>
    <w:rsid w:val="008621C0"/>
    <w:rsid w:val="008769C3"/>
    <w:rsid w:val="0088412E"/>
    <w:rsid w:val="00887FA1"/>
    <w:rsid w:val="00905682"/>
    <w:rsid w:val="009315D7"/>
    <w:rsid w:val="00936AF0"/>
    <w:rsid w:val="0096267F"/>
    <w:rsid w:val="009A4C84"/>
    <w:rsid w:val="009E2CF0"/>
    <w:rsid w:val="00A057DB"/>
    <w:rsid w:val="00A10EFA"/>
    <w:rsid w:val="00A118FE"/>
    <w:rsid w:val="00A17845"/>
    <w:rsid w:val="00A377E7"/>
    <w:rsid w:val="00A57C62"/>
    <w:rsid w:val="00AA609F"/>
    <w:rsid w:val="00AC4816"/>
    <w:rsid w:val="00AD3757"/>
    <w:rsid w:val="00AE79C2"/>
    <w:rsid w:val="00AF10AB"/>
    <w:rsid w:val="00B27790"/>
    <w:rsid w:val="00B564FF"/>
    <w:rsid w:val="00B67452"/>
    <w:rsid w:val="00BA2C03"/>
    <w:rsid w:val="00BB0E32"/>
    <w:rsid w:val="00BB0F01"/>
    <w:rsid w:val="00BB27F5"/>
    <w:rsid w:val="00BC1F3B"/>
    <w:rsid w:val="00BE4602"/>
    <w:rsid w:val="00C037B0"/>
    <w:rsid w:val="00C110AB"/>
    <w:rsid w:val="00C549A1"/>
    <w:rsid w:val="00C561D1"/>
    <w:rsid w:val="00C96B74"/>
    <w:rsid w:val="00CD70C9"/>
    <w:rsid w:val="00CD728E"/>
    <w:rsid w:val="00D340F0"/>
    <w:rsid w:val="00D5209A"/>
    <w:rsid w:val="00D77397"/>
    <w:rsid w:val="00D86454"/>
    <w:rsid w:val="00DF0827"/>
    <w:rsid w:val="00E159C1"/>
    <w:rsid w:val="00E304F9"/>
    <w:rsid w:val="00E91DD1"/>
    <w:rsid w:val="00EB5F89"/>
    <w:rsid w:val="00F11E0C"/>
    <w:rsid w:val="00F27BD8"/>
    <w:rsid w:val="00FA3568"/>
    <w:rsid w:val="00FA732F"/>
    <w:rsid w:val="00FD1C75"/>
    <w:rsid w:val="00FE74CA"/>
    <w:rsid w:val="0B7BA696"/>
    <w:rsid w:val="27224DEB"/>
    <w:rsid w:val="318CC41A"/>
    <w:rsid w:val="556D537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B336"/>
  <w15:chartTrackingRefBased/>
  <w15:docId w15:val="{AC089525-66B1-489B-904D-0C264AD82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F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Char">
    <w:name w:val="Title Char"/>
    <w:basedOn w:val="DefaultParagraphFont"/>
    <w:link w:val="Title"/>
    <w:uiPriority w:val="10"/>
    <w:rsid w:val="007800AF"/>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7800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DefaultParagraphFont"/>
    <w:uiPriority w:val="10"/>
    <w:rsid w:val="007800AF"/>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7800AF"/>
    <w:rPr>
      <w:rFonts w:eastAsiaTheme="minorEastAsia"/>
      <w:color w:val="5A5A5A" w:themeColor="text1" w:themeTint="A5"/>
      <w:spacing w:val="15"/>
    </w:rPr>
  </w:style>
  <w:style w:type="paragraph" w:styleId="Subtitle">
    <w:name w:val="Subtitle"/>
    <w:basedOn w:val="Normal"/>
    <w:next w:val="Normal"/>
    <w:link w:val="SubtitleChar"/>
    <w:uiPriority w:val="11"/>
    <w:qFormat/>
    <w:rsid w:val="007800AF"/>
    <w:pPr>
      <w:numPr>
        <w:ilvl w:val="1"/>
      </w:numPr>
    </w:pPr>
    <w:rPr>
      <w:rFonts w:eastAsiaTheme="minorEastAsia"/>
      <w:color w:val="5A5A5A" w:themeColor="text1" w:themeTint="A5"/>
      <w:spacing w:val="15"/>
    </w:rPr>
  </w:style>
  <w:style w:type="character" w:customStyle="1" w:styleId="OndertitelChar1">
    <w:name w:val="Ondertitel Char1"/>
    <w:basedOn w:val="DefaultParagraphFont"/>
    <w:uiPriority w:val="11"/>
    <w:rsid w:val="007800AF"/>
    <w:rPr>
      <w:rFonts w:eastAsiaTheme="minorEastAsia"/>
      <w:color w:val="5A5A5A" w:themeColor="text1" w:themeTint="A5"/>
      <w:spacing w:val="15"/>
    </w:rPr>
  </w:style>
  <w:style w:type="paragraph" w:styleId="TOCHeading">
    <w:name w:val="TOC Heading"/>
    <w:basedOn w:val="Heading1"/>
    <w:next w:val="Normal"/>
    <w:uiPriority w:val="39"/>
    <w:unhideWhenUsed/>
    <w:qFormat/>
    <w:rsid w:val="00E159C1"/>
    <w:pPr>
      <w:outlineLvl w:val="9"/>
    </w:pPr>
    <w:rPr>
      <w:lang w:eastAsia="nl-NL"/>
    </w:rPr>
  </w:style>
  <w:style w:type="paragraph" w:styleId="TOC1">
    <w:name w:val="toc 1"/>
    <w:basedOn w:val="Normal"/>
    <w:next w:val="Normal"/>
    <w:autoRedefine/>
    <w:uiPriority w:val="39"/>
    <w:unhideWhenUsed/>
    <w:rsid w:val="00E159C1"/>
    <w:pPr>
      <w:spacing w:after="100"/>
    </w:pPr>
  </w:style>
  <w:style w:type="character" w:styleId="Hyperlink">
    <w:name w:val="Hyperlink"/>
    <w:basedOn w:val="DefaultParagraphFont"/>
    <w:uiPriority w:val="99"/>
    <w:unhideWhenUsed/>
    <w:rsid w:val="00E159C1"/>
    <w:rPr>
      <w:color w:val="0563C1" w:themeColor="hyperlink"/>
      <w:u w:val="single"/>
    </w:rPr>
  </w:style>
  <w:style w:type="character" w:styleId="IntenseEmphasis">
    <w:name w:val="Intense Emphasis"/>
    <w:basedOn w:val="DefaultParagraphFont"/>
    <w:uiPriority w:val="21"/>
    <w:qFormat/>
    <w:rsid w:val="00430777"/>
    <w:rPr>
      <w:i/>
      <w:iCs/>
      <w:color w:val="4472C4" w:themeColor="accent1"/>
    </w:rPr>
  </w:style>
  <w:style w:type="paragraph" w:styleId="IntenseQuote">
    <w:name w:val="Intense Quote"/>
    <w:basedOn w:val="Normal"/>
    <w:next w:val="Normal"/>
    <w:link w:val="IntenseQuoteChar"/>
    <w:uiPriority w:val="30"/>
    <w:qFormat/>
    <w:rsid w:val="004307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30777"/>
    <w:rPr>
      <w:i/>
      <w:iCs/>
      <w:color w:val="4472C4" w:themeColor="accent1"/>
    </w:rPr>
  </w:style>
  <w:style w:type="character" w:styleId="IntenseReference">
    <w:name w:val="Intense Reference"/>
    <w:basedOn w:val="DefaultParagraphFont"/>
    <w:uiPriority w:val="32"/>
    <w:qFormat/>
    <w:rsid w:val="00430777"/>
    <w:rPr>
      <w:b/>
      <w:bCs/>
      <w:smallCaps/>
      <w:color w:val="4472C4" w:themeColor="accent1"/>
      <w:spacing w:val="5"/>
    </w:rPr>
  </w:style>
  <w:style w:type="paragraph" w:styleId="ListParagraph">
    <w:name w:val="List Paragraph"/>
    <w:basedOn w:val="Normal"/>
    <w:uiPriority w:val="34"/>
    <w:qFormat/>
    <w:rsid w:val="00C549A1"/>
    <w:pPr>
      <w:ind w:left="720"/>
      <w:contextualSpacing/>
    </w:pPr>
  </w:style>
  <w:style w:type="paragraph" w:styleId="Header">
    <w:name w:val="header"/>
    <w:basedOn w:val="Normal"/>
    <w:link w:val="HeaderChar"/>
    <w:uiPriority w:val="99"/>
    <w:unhideWhenUsed/>
    <w:rsid w:val="003424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242F"/>
  </w:style>
  <w:style w:type="paragraph" w:styleId="Footer">
    <w:name w:val="footer"/>
    <w:basedOn w:val="Normal"/>
    <w:link w:val="FooterChar"/>
    <w:uiPriority w:val="99"/>
    <w:unhideWhenUsed/>
    <w:rsid w:val="003424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242F"/>
  </w:style>
  <w:style w:type="character" w:styleId="PageNumber">
    <w:name w:val="page number"/>
    <w:basedOn w:val="DefaultParagraphFont"/>
    <w:uiPriority w:val="99"/>
    <w:semiHidden/>
    <w:unhideWhenUsed/>
    <w:rsid w:val="0034242F"/>
  </w:style>
  <w:style w:type="paragraph" w:styleId="BalloonText">
    <w:name w:val="Balloon Text"/>
    <w:basedOn w:val="Normal"/>
    <w:link w:val="BalloonTextChar"/>
    <w:uiPriority w:val="99"/>
    <w:semiHidden/>
    <w:unhideWhenUsed/>
    <w:rsid w:val="00AE79C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79C2"/>
    <w:rPr>
      <w:rFonts w:ascii="Times New Roman" w:hAnsi="Times New Roman" w:cs="Times New Roman"/>
      <w:sz w:val="18"/>
      <w:szCs w:val="18"/>
    </w:rPr>
  </w:style>
  <w:style w:type="character" w:customStyle="1" w:styleId="Heading2Char">
    <w:name w:val="Heading 2 Char"/>
    <w:basedOn w:val="DefaultParagraphFont"/>
    <w:link w:val="Heading2"/>
    <w:uiPriority w:val="9"/>
    <w:rsid w:val="00887FA1"/>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285F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5F6E"/>
    <w:rPr>
      <w:sz w:val="20"/>
      <w:szCs w:val="20"/>
    </w:rPr>
  </w:style>
  <w:style w:type="character" w:styleId="FootnoteReference">
    <w:name w:val="footnote reference"/>
    <w:basedOn w:val="DefaultParagraphFont"/>
    <w:uiPriority w:val="99"/>
    <w:semiHidden/>
    <w:unhideWhenUsed/>
    <w:rsid w:val="00285F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6181FA734B3B41A69A943F3A2DFDD6" ma:contentTypeVersion="8" ma:contentTypeDescription="Een nieuw document maken." ma:contentTypeScope="" ma:versionID="850a9194e8ed2e16b001979d77b46ef0">
  <xsd:schema xmlns:xsd="http://www.w3.org/2001/XMLSchema" xmlns:xs="http://www.w3.org/2001/XMLSchema" xmlns:p="http://schemas.microsoft.com/office/2006/metadata/properties" xmlns:ns2="d11079c0-0a48-42ac-994e-e311a322f8b8" xmlns:ns3="4baf2107-4efd-4390-9a88-bf102383db4e" targetNamespace="http://schemas.microsoft.com/office/2006/metadata/properties" ma:root="true" ma:fieldsID="b890c2bc6d6ea577016b043f9bc60ffa" ns2:_="" ns3:_="">
    <xsd:import namespace="d11079c0-0a48-42ac-994e-e311a322f8b8"/>
    <xsd:import namespace="4baf2107-4efd-4390-9a88-bf102383db4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079c0-0a48-42ac-994e-e311a322f8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af2107-4efd-4390-9a88-bf102383db4e"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65F507-1B26-4755-B782-E291F86A51E3}">
  <ds:schemaRefs>
    <ds:schemaRef ds:uri="http://schemas.openxmlformats.org/officeDocument/2006/bibliography"/>
  </ds:schemaRefs>
</ds:datastoreItem>
</file>

<file path=customXml/itemProps2.xml><?xml version="1.0" encoding="utf-8"?>
<ds:datastoreItem xmlns:ds="http://schemas.openxmlformats.org/officeDocument/2006/customXml" ds:itemID="{07B3B61D-6BF1-48AC-BBD9-394C406DF7FB}">
  <ds:schemaRefs>
    <ds:schemaRef ds:uri="http://schemas.microsoft.com/sharepoint/v3/contenttype/forms"/>
  </ds:schemaRefs>
</ds:datastoreItem>
</file>

<file path=customXml/itemProps3.xml><?xml version="1.0" encoding="utf-8"?>
<ds:datastoreItem xmlns:ds="http://schemas.openxmlformats.org/officeDocument/2006/customXml" ds:itemID="{8198B537-D25E-4B4B-97EB-89C0CF60E82F}"/>
</file>

<file path=customXml/itemProps4.xml><?xml version="1.0" encoding="utf-8"?>
<ds:datastoreItem xmlns:ds="http://schemas.openxmlformats.org/officeDocument/2006/customXml" ds:itemID="{83FE5FB6-B213-427F-8951-EA1208B63E90}">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d11079c0-0a48-42ac-994e-e311a322f8b8"/>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475</Words>
  <Characters>2709</Characters>
  <Application>Microsoft Office Word</Application>
  <DocSecurity>4</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de Ronde (student)</dc:creator>
  <cp:keywords/>
  <dc:description/>
  <cp:lastModifiedBy>Randy Groot Roessink (student)</cp:lastModifiedBy>
  <cp:revision>91</cp:revision>
  <dcterms:created xsi:type="dcterms:W3CDTF">2019-11-12T06:21:00Z</dcterms:created>
  <dcterms:modified xsi:type="dcterms:W3CDTF">2019-11-15T12:32:00Z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0x010100BD6181FA734B3B41A69A943F3A2DFDD6</vt:lpwstr>
  </property>
</Properties>
</file>