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does</w:t>
      </w:r>
      <w:r>
        <w:t xml:space="preserve"> </w:t>
      </w:r>
      <w:r>
        <w:t xml:space="preserve">a</w:t>
      </w:r>
      <w:r>
        <w:t xml:space="preserve"> </w:t>
      </w:r>
      <w:r>
        <w:t xml:space="preserve">markdown</w:t>
      </w:r>
    </w:p>
    <w:p>
      <w:pPr>
        <w:pStyle w:val="FirstParagraph"/>
      </w:pPr>
      <w:r>
        <w:t xml:space="preserve">In general, Rmarkdown separates sections via three `.</w:t>
      </w:r>
    </w:p>
    <w:p>
      <w:pPr>
        <w:pStyle w:val="Compact"/>
        <w:numPr>
          <w:numId w:val="1001"/>
          <w:ilvl w:val="0"/>
        </w:numPr>
      </w:pPr>
      <w:r>
        <w:t xml:space="preserve">these sections are known as</w:t>
      </w:r>
      <w:r>
        <w:t xml:space="preserve"> </w:t>
      </w:r>
      <w:r>
        <w:t xml:space="preserve">‘</w:t>
      </w:r>
      <w:r>
        <w:t xml:space="preserve">code chunks</w:t>
      </w:r>
      <w:r>
        <w:t xml:space="preserve">’</w:t>
      </w:r>
    </w:p>
    <w:p>
      <w:pPr>
        <w:pStyle w:val="Compact"/>
        <w:numPr>
          <w:numId w:val="1002"/>
          <w:ilvl w:val="1"/>
        </w:numPr>
      </w:pPr>
      <w:r>
        <w:t xml:space="preserve">they organise your document for easier reading</w:t>
      </w:r>
    </w:p>
    <w:p>
      <w:pPr>
        <w:pStyle w:val="Compact"/>
        <w:numPr>
          <w:numId w:val="1003"/>
          <w:ilvl w:val="2"/>
        </w:numPr>
      </w:pPr>
      <w:r>
        <w:t xml:space="preserve">you can quickly insert chunks by pressing</w:t>
      </w:r>
      <w:r>
        <w:t xml:space="preserve"> </w:t>
      </w:r>
      <w:r>
        <w:rPr>
          <w:b/>
        </w:rPr>
        <w:t xml:space="preserve">ctrl + alt + I</w:t>
      </w:r>
    </w:p>
    <w:p>
      <w:pPr>
        <w:pStyle w:val="Compact"/>
        <w:numPr>
          <w:numId w:val="1003"/>
          <w:ilvl w:val="2"/>
        </w:numPr>
      </w:pPr>
      <w:r>
        <w:t xml:space="preserve">alternatively, you can add chunks with the add chunk button (green c with a plus)</w:t>
      </w:r>
    </w:p>
    <w:p>
      <w:pPr>
        <w:pStyle w:val="FirstParagraph"/>
      </w:pPr>
      <w:r>
        <w:t xml:space="preserve">For annotations you don’t want read, leave them out of code chunks.</w:t>
      </w:r>
    </w:p>
    <w:p>
      <w:pPr>
        <w:pStyle w:val="BodyText"/>
      </w:pPr>
      <w:r>
        <w:t xml:space="preserve">There are many formatting options available in markdown including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italics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bold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code</w:t>
      </w:r>
    </w:p>
    <w:p>
      <w:pPr>
        <w:pStyle w:val="Compact"/>
        <w:numPr>
          <w:numId w:val="1004"/>
          <w:ilvl w:val="0"/>
        </w:numPr>
      </w:pPr>
      <w:r>
        <w:t xml:space="preserve">you may also want to produce a</w:t>
      </w:r>
      <w:r>
        <w:rPr>
          <w:vertAlign w:val="subscript"/>
        </w:rPr>
        <w:t xml:space="preserve">subscript</w:t>
      </w:r>
      <w:r>
        <w:t xml:space="preserve"> </w:t>
      </w:r>
      <w:r>
        <w:t xml:space="preserve">or a</w:t>
      </w:r>
      <w:r>
        <w:rPr>
          <w:vertAlign w:val="superscript"/>
        </w:rPr>
        <w:t xml:space="preserve">superscript</w:t>
      </w:r>
    </w:p>
    <w:p>
      <w:pPr>
        <w:pStyle w:val="FirstParagraph"/>
      </w:pPr>
      <w:r>
        <w:t xml:space="preserve">In addition, you can make heading levels by adding # at the front of the line, these headings can also have in-line formatting;</w:t>
      </w:r>
    </w:p>
    <w:p>
      <w:pPr>
        <w:pStyle w:val="Heading1"/>
      </w:pPr>
      <w:bookmarkStart w:id="20" w:name="hi-there"/>
      <w:r>
        <w:rPr>
          <w:i/>
        </w:rPr>
        <w:t xml:space="preserve">hi</w:t>
      </w:r>
      <w:r>
        <w:t xml:space="preserve"> </w:t>
      </w:r>
      <w:r>
        <w:rPr>
          <w:b/>
        </w:rPr>
        <w:t xml:space="preserve">there</w:t>
      </w:r>
      <w:bookmarkEnd w:id="20"/>
    </w:p>
    <w:p>
      <w:pPr>
        <w:pStyle w:val="Heading2"/>
      </w:pPr>
      <w:bookmarkStart w:id="21" w:name="hi-there-1"/>
      <w:r>
        <w:rPr>
          <w:i/>
        </w:rPr>
        <w:t xml:space="preserve">hi</w:t>
      </w:r>
      <w:r>
        <w:t xml:space="preserve"> </w:t>
      </w:r>
      <w:r>
        <w:rPr>
          <w:b/>
        </w:rPr>
        <w:t xml:space="preserve">there</w:t>
      </w:r>
      <w:bookmarkEnd w:id="21"/>
    </w:p>
    <w:p>
      <w:pPr>
        <w:pStyle w:val="Heading3"/>
      </w:pPr>
      <w:bookmarkStart w:id="22" w:name="hi-there-2"/>
      <w:r>
        <w:rPr>
          <w:i/>
        </w:rPr>
        <w:t xml:space="preserve">hi</w:t>
      </w:r>
      <w:r>
        <w:t xml:space="preserve"> </w:t>
      </w:r>
      <w:r>
        <w:rPr>
          <w:b/>
        </w:rPr>
        <w:t xml:space="preserve">there</w:t>
      </w:r>
      <w:bookmarkEnd w:id="22"/>
    </w:p>
    <w:p>
      <w:pPr>
        <w:pStyle w:val="FirstParagraph"/>
      </w:pPr>
      <w:r>
        <w:t xml:space="preserve">To produce the file you have been working on in Rmarkdown either click the knit button, or use</w:t>
      </w:r>
      <w:r>
        <w:t xml:space="preserve"> </w:t>
      </w:r>
      <w:r>
        <w:rPr>
          <w:b/>
        </w:rPr>
        <w:t xml:space="preserve">ctrl + shift + k</w:t>
      </w:r>
    </w:p>
    <w:p>
      <w:pPr>
        <w:pStyle w:val="BodyText"/>
      </w:pPr>
      <w:r>
        <w:t xml:space="preserve">For a detailed list of formatting please see this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Rmarkdown provides an excellent method to integrate text into writing scripts, from simply annotating code for easier reading, up to producing documents and powerpoint presentations.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Images and figures are integrated straight into the document, and code can be run directly in the script to display the output while you work.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The Maunga Whau volcano" title="" id="1" name="Picture"/>
            <a:graphic>
              <a:graphicData uri="http://schemas.openxmlformats.org/drawingml/2006/picture">
                <pic:pic>
                  <pic:nvPicPr>
                    <pic:cNvPr descr="My_rcmnd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Maunga Whau volcano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You can create, and alter dataframes much the same as you would in Rstudio</w:t>
      </w:r>
    </w:p>
    <w:p>
      <w:pPr>
        <w:pStyle w:val="SourceCode"/>
      </w:pPr>
      <w:r>
        <w:rPr>
          <w:rStyle w:val="NormalTok"/>
        </w:rPr>
        <w:t xml:space="preserve">rand_numb1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Rmkd_dataset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(rand_numb1, speed)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(Rmkd_dataset)</w:t>
      </w:r>
    </w:p>
    <w:p>
      <w:pPr>
        <w:pStyle w:val="SourceCode"/>
      </w:pPr>
      <w:r>
        <w:rPr>
          <w:rStyle w:val="VerbatimChar"/>
        </w:rPr>
        <w:t xml:space="preserve">##   rand_numb1 speed</w:t>
      </w:r>
      <w:r>
        <w:br/>
      </w:r>
      <w:r>
        <w:rPr>
          <w:rStyle w:val="VerbatimChar"/>
        </w:rPr>
        <w:t xml:space="preserve">## 1          1    10</w:t>
      </w:r>
      <w:r>
        <w:br/>
      </w:r>
      <w:r>
        <w:rPr>
          <w:rStyle w:val="VerbatimChar"/>
        </w:rPr>
        <w:t xml:space="preserve">## 2          3    20</w:t>
      </w:r>
      <w:r>
        <w:br/>
      </w:r>
      <w:r>
        <w:rPr>
          <w:rStyle w:val="VerbatimChar"/>
        </w:rPr>
        <w:t xml:space="preserve">## 3          7    30</w:t>
      </w:r>
      <w:r>
        <w:br/>
      </w:r>
      <w:r>
        <w:rPr>
          <w:rStyle w:val="VerbatimChar"/>
        </w:rPr>
        <w:t xml:space="preserve">## 4          5    40</w:t>
      </w:r>
      <w:r>
        <w:br/>
      </w:r>
      <w:r>
        <w:rPr>
          <w:rStyle w:val="VerbatimChar"/>
        </w:rPr>
        <w:t xml:space="preserve">## 5          4    50</w:t>
      </w:r>
      <w:r>
        <w:br/>
      </w:r>
      <w:r>
        <w:rPr>
          <w:rStyle w:val="VerbatimChar"/>
        </w:rPr>
        <w:t xml:space="preserve">## 6          7    60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(Rmkd_dataset)</w:t>
      </w:r>
    </w:p>
    <w:p>
      <w:pPr>
        <w:pStyle w:val="SourceCode"/>
      </w:pPr>
      <w:r>
        <w:rPr>
          <w:rStyle w:val="VerbatimChar"/>
        </w:rPr>
        <w:t xml:space="preserve">##    rand_numb1        speed   </w:t>
      </w:r>
      <w:r>
        <w:br/>
      </w:r>
      <w:r>
        <w:rPr>
          <w:rStyle w:val="VerbatimChar"/>
        </w:rPr>
        <w:t xml:space="preserve">##  Min.   :1.000   Min.   :10  </w:t>
      </w:r>
      <w:r>
        <w:br/>
      </w:r>
      <w:r>
        <w:rPr>
          <w:rStyle w:val="VerbatimChar"/>
        </w:rPr>
        <w:t xml:space="preserve">##  1st Qu.:3.000   1st Qu.:30  </w:t>
      </w:r>
      <w:r>
        <w:br/>
      </w:r>
      <w:r>
        <w:rPr>
          <w:rStyle w:val="VerbatimChar"/>
        </w:rPr>
        <w:t xml:space="preserve">##  Median :5.000   Median :50  </w:t>
      </w:r>
      <w:r>
        <w:br/>
      </w:r>
      <w:r>
        <w:rPr>
          <w:rStyle w:val="VerbatimChar"/>
        </w:rPr>
        <w:t xml:space="preserve">##  Mean   :4.889   Mean   :50  </w:t>
      </w:r>
      <w:r>
        <w:br/>
      </w:r>
      <w:r>
        <w:rPr>
          <w:rStyle w:val="VerbatimChar"/>
        </w:rPr>
        <w:t xml:space="preserve">##  3rd Qu.:7.000   3rd Qu.:70  </w:t>
      </w:r>
      <w:r>
        <w:br/>
      </w:r>
      <w:r>
        <w:rPr>
          <w:rStyle w:val="VerbatimChar"/>
        </w:rPr>
        <w:t xml:space="preserve">##  Max.   :8.000   Max.   :90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(Rmkd_dataset,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at number= 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rcmnd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knitr function also has functionaility in a variety of other porgramming languages, including;</w:t>
      </w:r>
      <w:r>
        <w:t xml:space="preserve"> </w:t>
      </w:r>
      <w:r>
        <w:t xml:space="preserve">+ Python</w:t>
      </w:r>
      <w:r>
        <w:t xml:space="preserve"> </w:t>
      </w:r>
      <w:r>
        <w:t xml:space="preserve">+ SQL</w:t>
      </w:r>
      <w:r>
        <w:t xml:space="preserve"> </w:t>
      </w:r>
      <w:r>
        <w:t xml:space="preserve">+ Bash</w:t>
      </w:r>
      <w:r>
        <w:t xml:space="preserve"> </w:t>
      </w:r>
      <w:r>
        <w:t xml:space="preserve">+ Rcpp</w:t>
      </w:r>
      <w:r>
        <w:t xml:space="preserve"> </w:t>
      </w:r>
      <w:r>
        <w:t xml:space="preserve">+ Stan</w:t>
      </w:r>
      <w:r>
        <w:t xml:space="preserve"> </w:t>
      </w:r>
      <w:r>
        <w:t xml:space="preserve">+ JavaScript</w:t>
      </w:r>
      <w:r>
        <w:t xml:space="preserve"> </w:t>
      </w:r>
      <w:r>
        <w:t xml:space="preserve">+ CSS</w:t>
      </w:r>
    </w:p>
    <w:p>
      <w:pPr>
        <w:pStyle w:val="BodyText"/>
      </w:pPr>
      <w:r>
        <w:t xml:space="preserve">All that is necessary is to change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preface at the start of a code chunk</w:t>
      </w:r>
    </w:p>
    <w:p>
      <w:pPr>
        <w:pStyle w:val="BodyText"/>
      </w:pPr>
      <w:r>
        <w:t xml:space="preserve">For example</w:t>
      </w:r>
      <w:r>
        <w:t xml:space="preserve"> </w:t>
      </w:r>
      <w:r>
        <w:t xml:space="preserve">#</w:t>
      </w:r>
      <w:r>
        <w:rPr>
          <w:rStyle w:val="VerbatimChar"/>
        </w:rPr>
        <w:t xml:space="preserve">{bash} #</w:t>
      </w:r>
    </w:p>
    <w:p>
      <w:pPr>
        <w:pStyle w:val="BodyText"/>
      </w:pPr>
      <w:r>
        <w:t xml:space="preserve">#</w:t>
      </w:r>
      <w:r>
        <w:rPr>
          <w:rStyle w:val="VerbatimChar"/>
        </w:rPr>
        <w:t xml:space="preserve">{python} #</w:t>
      </w:r>
    </w:p>
    <w:p>
      <w:pPr>
        <w:pStyle w:val="BodyText"/>
      </w:pPr>
      <w:r>
        <w:t xml:space="preserve">etc.</w:t>
      </w:r>
    </w:p>
    <w:p>
      <w:pPr>
        <w:pStyle w:val="BodyText"/>
      </w:pPr>
      <w:r>
        <w:t xml:space="preserve">The advantage of this is that it allows integration of the script across a multitude of different coding langauges.</w:t>
      </w:r>
      <w:r>
        <w:t xml:space="preserve"> </w:t>
      </w:r>
      <w:r>
        <w:t xml:space="preserve">This can be useful, for example if you have specific processes that requires programs not available in R</w:t>
      </w:r>
      <w:r>
        <w:t xml:space="preserve"> </w:t>
      </w:r>
      <w:r>
        <w:t xml:space="preserve">+ For example, in my case I used many program suites not available in R for data preparation and filtration.</w:t>
      </w:r>
      <w:r>
        <w:t xml:space="preserve"> </w:t>
      </w:r>
      <w:r>
        <w:t xml:space="preserve">+ At the time I had to maintain multiple different scripts across the programs to handle this, but had I used Rmarkdown it would have allowed me to contain it all within the single script.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3" Target="https://pandoc.org/MANUAL.html#pandocs-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andoc.org/MANUAL.html#pandocs-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does a markdown</dc:title>
  <dc:creator/>
  <cp:keywords/>
  <dcterms:created xsi:type="dcterms:W3CDTF">2021-08-11T05:30:33Z</dcterms:created>
  <dcterms:modified xsi:type="dcterms:W3CDTF">2021-08-11T05:30:33Z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