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EBECC" w14:textId="77777777" w:rsidR="00454B4E" w:rsidRDefault="00454B4E" w:rsidP="00D47596">
      <w:pPr>
        <w:jc w:val="center"/>
      </w:pPr>
    </w:p>
    <w:p w14:paraId="32867D50" w14:textId="5E2BACD3" w:rsidR="00D47596" w:rsidRDefault="00D47596" w:rsidP="000320CA"/>
    <w:p w14:paraId="5B7E56BA" w14:textId="1B290E39" w:rsidR="00D47596" w:rsidRPr="00897C20" w:rsidRDefault="000320CA" w:rsidP="00897C20">
      <w:pPr>
        <w:spacing w:after="0" w:line="480" w:lineRule="auto"/>
        <w:jc w:val="center"/>
        <w:rPr>
          <w:rFonts w:ascii="Times New Roman" w:hAnsi="Times New Roman" w:cs="Times New Roman"/>
          <w:sz w:val="24"/>
          <w:szCs w:val="24"/>
        </w:rPr>
      </w:pPr>
      <w:r w:rsidRPr="000320CA">
        <w:rPr>
          <w:rFonts w:ascii="Times New Roman" w:hAnsi="Times New Roman" w:cs="Times New Roman"/>
          <w:b/>
          <w:bCs/>
          <w:sz w:val="24"/>
          <w:szCs w:val="24"/>
        </w:rPr>
        <w:t>RUNNING HEAD:</w:t>
      </w:r>
      <w:r>
        <w:rPr>
          <w:rFonts w:ascii="Times New Roman" w:hAnsi="Times New Roman" w:cs="Times New Roman"/>
          <w:sz w:val="24"/>
          <w:szCs w:val="24"/>
        </w:rPr>
        <w:t xml:space="preserve"> Improved Mass Imputation in Probability Samples</w:t>
      </w:r>
    </w:p>
    <w:p w14:paraId="5D5FD348" w14:textId="77777777" w:rsidR="000320CA" w:rsidRDefault="000320CA" w:rsidP="00897C20">
      <w:pPr>
        <w:spacing w:after="0" w:line="480" w:lineRule="auto"/>
        <w:jc w:val="center"/>
        <w:rPr>
          <w:rFonts w:ascii="Times New Roman" w:hAnsi="Times New Roman" w:cs="Times New Roman"/>
          <w:b/>
          <w:bCs/>
          <w:sz w:val="24"/>
          <w:szCs w:val="24"/>
        </w:rPr>
      </w:pPr>
    </w:p>
    <w:p w14:paraId="4C85AC5D" w14:textId="093F5300" w:rsidR="00D47596" w:rsidRPr="00897C20" w:rsidRDefault="00D47596" w:rsidP="00897C20">
      <w:pPr>
        <w:spacing w:after="0" w:line="480" w:lineRule="auto"/>
        <w:jc w:val="center"/>
        <w:rPr>
          <w:rFonts w:ascii="Times New Roman" w:hAnsi="Times New Roman" w:cs="Times New Roman"/>
          <w:b/>
          <w:bCs/>
          <w:sz w:val="24"/>
          <w:szCs w:val="24"/>
        </w:rPr>
      </w:pPr>
      <w:r w:rsidRPr="00897C20">
        <w:rPr>
          <w:rFonts w:ascii="Times New Roman" w:hAnsi="Times New Roman" w:cs="Times New Roman"/>
          <w:b/>
          <w:bCs/>
          <w:sz w:val="24"/>
          <w:szCs w:val="24"/>
        </w:rPr>
        <w:t xml:space="preserve">Improved Mass Imputation in Probability Samples via Adjustment of Imputation Models </w:t>
      </w:r>
      <w:r w:rsidR="000320CA">
        <w:rPr>
          <w:rFonts w:ascii="Times New Roman" w:hAnsi="Times New Roman" w:cs="Times New Roman"/>
          <w:b/>
          <w:bCs/>
          <w:sz w:val="24"/>
          <w:szCs w:val="24"/>
        </w:rPr>
        <w:t>B</w:t>
      </w:r>
      <w:r w:rsidR="0050216F" w:rsidRPr="00897C20">
        <w:rPr>
          <w:rFonts w:ascii="Times New Roman" w:hAnsi="Times New Roman" w:cs="Times New Roman"/>
          <w:b/>
          <w:bCs/>
          <w:sz w:val="24"/>
          <w:szCs w:val="24"/>
        </w:rPr>
        <w:t>ased on</w:t>
      </w:r>
      <w:r w:rsidRPr="00897C20">
        <w:rPr>
          <w:rFonts w:ascii="Times New Roman" w:hAnsi="Times New Roman" w:cs="Times New Roman"/>
          <w:b/>
          <w:bCs/>
          <w:sz w:val="24"/>
          <w:szCs w:val="24"/>
        </w:rPr>
        <w:t xml:space="preserve"> Non-Probability Samples</w:t>
      </w:r>
      <w:r w:rsidR="0050216F" w:rsidRPr="00897C20">
        <w:rPr>
          <w:rFonts w:ascii="Times New Roman" w:hAnsi="Times New Roman" w:cs="Times New Roman"/>
          <w:b/>
          <w:bCs/>
          <w:sz w:val="24"/>
          <w:szCs w:val="24"/>
        </w:rPr>
        <w:t xml:space="preserve"> for Selection Bias</w:t>
      </w:r>
    </w:p>
    <w:p w14:paraId="5A69060A" w14:textId="77777777" w:rsidR="00D47596" w:rsidRPr="00897C20" w:rsidRDefault="00D47596" w:rsidP="00897C20">
      <w:pPr>
        <w:spacing w:after="0" w:line="480" w:lineRule="auto"/>
        <w:jc w:val="center"/>
        <w:rPr>
          <w:rFonts w:ascii="Times New Roman" w:hAnsi="Times New Roman" w:cs="Times New Roman"/>
          <w:sz w:val="24"/>
          <w:szCs w:val="24"/>
        </w:rPr>
      </w:pPr>
    </w:p>
    <w:p w14:paraId="114694EF" w14:textId="77777777" w:rsidR="00D47596" w:rsidRPr="00897C20" w:rsidRDefault="00D47596" w:rsidP="00897C20">
      <w:pPr>
        <w:spacing w:after="0" w:line="480" w:lineRule="auto"/>
        <w:jc w:val="center"/>
        <w:rPr>
          <w:rFonts w:ascii="Times New Roman" w:hAnsi="Times New Roman" w:cs="Times New Roman"/>
          <w:sz w:val="24"/>
          <w:szCs w:val="24"/>
        </w:rPr>
      </w:pPr>
    </w:p>
    <w:p w14:paraId="4699E82C" w14:textId="60F78575" w:rsidR="00D47596" w:rsidRPr="000320CA" w:rsidRDefault="00D47596" w:rsidP="00897C20">
      <w:pPr>
        <w:spacing w:after="0" w:line="480" w:lineRule="auto"/>
        <w:jc w:val="center"/>
        <w:rPr>
          <w:rFonts w:ascii="Times New Roman" w:hAnsi="Times New Roman" w:cs="Times New Roman"/>
          <w:b/>
          <w:bCs/>
          <w:sz w:val="24"/>
          <w:szCs w:val="24"/>
        </w:rPr>
      </w:pPr>
      <w:r w:rsidRPr="000320CA">
        <w:rPr>
          <w:rFonts w:ascii="Times New Roman" w:hAnsi="Times New Roman" w:cs="Times New Roman"/>
          <w:b/>
          <w:bCs/>
          <w:sz w:val="24"/>
          <w:szCs w:val="24"/>
        </w:rPr>
        <w:t>Brady T. West</w:t>
      </w:r>
    </w:p>
    <w:p w14:paraId="19C4B884" w14:textId="74835EC1" w:rsidR="000320CA" w:rsidRDefault="000320CA" w:rsidP="000320C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Survey Research Center, Institute for Social Research</w:t>
      </w:r>
    </w:p>
    <w:p w14:paraId="22E81B3F" w14:textId="51238952" w:rsidR="000320CA" w:rsidRDefault="000320CA" w:rsidP="00897C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Michigan-Ann Arbor</w:t>
      </w:r>
    </w:p>
    <w:p w14:paraId="48A4E4AD" w14:textId="6EDF54BE" w:rsidR="000320CA" w:rsidRDefault="000320CA" w:rsidP="00897C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426 Thompson Street, Room 4118</w:t>
      </w:r>
    </w:p>
    <w:p w14:paraId="393A85AF" w14:textId="681933DF" w:rsidR="000320CA" w:rsidRDefault="000320CA" w:rsidP="00897C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Ann Arbor, MI 48109</w:t>
      </w:r>
    </w:p>
    <w:p w14:paraId="5A165109" w14:textId="1816D8FA" w:rsidR="000320CA" w:rsidRDefault="000320CA" w:rsidP="00897C20">
      <w:pPr>
        <w:spacing w:after="0" w:line="480" w:lineRule="auto"/>
        <w:jc w:val="center"/>
        <w:rPr>
          <w:rFonts w:ascii="Times New Roman" w:hAnsi="Times New Roman" w:cs="Times New Roman"/>
          <w:sz w:val="24"/>
          <w:szCs w:val="24"/>
        </w:rPr>
      </w:pPr>
      <w:hyperlink r:id="rId8" w:history="1">
        <w:r w:rsidRPr="00DA1216">
          <w:rPr>
            <w:rStyle w:val="Hyperlink"/>
            <w:rFonts w:ascii="Times New Roman" w:hAnsi="Times New Roman" w:cs="Times New Roman"/>
            <w:sz w:val="24"/>
            <w:szCs w:val="24"/>
          </w:rPr>
          <w:t>bwest@umich.edu</w:t>
        </w:r>
      </w:hyperlink>
    </w:p>
    <w:p w14:paraId="2E353960" w14:textId="7DF9FF06" w:rsidR="000320CA" w:rsidRDefault="000320CA" w:rsidP="00897C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ORCID: </w:t>
      </w:r>
      <w:r w:rsidRPr="000320CA">
        <w:rPr>
          <w:rFonts w:ascii="Times New Roman" w:hAnsi="Times New Roman" w:cs="Times New Roman"/>
          <w:sz w:val="24"/>
          <w:szCs w:val="24"/>
        </w:rPr>
        <w:t>0000-0003-0160-1388</w:t>
      </w:r>
    </w:p>
    <w:p w14:paraId="47E1F6F0" w14:textId="77777777" w:rsidR="000320CA" w:rsidRPr="00897C20" w:rsidRDefault="000320CA" w:rsidP="00897C20">
      <w:pPr>
        <w:spacing w:after="0" w:line="480" w:lineRule="auto"/>
        <w:jc w:val="center"/>
        <w:rPr>
          <w:rFonts w:ascii="Times New Roman" w:hAnsi="Times New Roman" w:cs="Times New Roman"/>
          <w:sz w:val="24"/>
          <w:szCs w:val="24"/>
        </w:rPr>
      </w:pPr>
    </w:p>
    <w:p w14:paraId="146E4F2B" w14:textId="50FC6C13" w:rsidR="00D47596" w:rsidRPr="000320CA" w:rsidRDefault="00D47596" w:rsidP="00897C20">
      <w:pPr>
        <w:spacing w:after="0" w:line="480" w:lineRule="auto"/>
        <w:jc w:val="center"/>
        <w:rPr>
          <w:rFonts w:ascii="Times New Roman" w:hAnsi="Times New Roman" w:cs="Times New Roman"/>
          <w:b/>
          <w:bCs/>
          <w:sz w:val="24"/>
          <w:szCs w:val="24"/>
        </w:rPr>
      </w:pPr>
      <w:r w:rsidRPr="000320CA">
        <w:rPr>
          <w:rFonts w:ascii="Times New Roman" w:hAnsi="Times New Roman" w:cs="Times New Roman"/>
          <w:b/>
          <w:bCs/>
          <w:sz w:val="24"/>
          <w:szCs w:val="24"/>
        </w:rPr>
        <w:t>Rebecca R. Andridge</w:t>
      </w:r>
    </w:p>
    <w:p w14:paraId="37CA6987" w14:textId="6A138F42" w:rsidR="000320CA" w:rsidRDefault="000320CA" w:rsidP="00897C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Division of Biostatistics, College of Public Health</w:t>
      </w:r>
    </w:p>
    <w:p w14:paraId="3FEEF6A1" w14:textId="471642B8" w:rsidR="000320CA" w:rsidRDefault="000320CA" w:rsidP="00897C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Ohio State University</w:t>
      </w:r>
    </w:p>
    <w:p w14:paraId="3B12C066" w14:textId="308EA9BA" w:rsidR="00E17D49" w:rsidRDefault="00E17D49" w:rsidP="00897C20">
      <w:pPr>
        <w:spacing w:after="0" w:line="480" w:lineRule="auto"/>
        <w:jc w:val="center"/>
        <w:rPr>
          <w:rFonts w:ascii="Times New Roman" w:hAnsi="Times New Roman" w:cs="Times New Roman"/>
          <w:sz w:val="24"/>
          <w:szCs w:val="24"/>
        </w:rPr>
      </w:pPr>
      <w:hyperlink r:id="rId9" w:history="1">
        <w:r w:rsidRPr="005D7E86">
          <w:rPr>
            <w:rStyle w:val="Hyperlink"/>
            <w:rFonts w:ascii="Times New Roman" w:hAnsi="Times New Roman" w:cs="Times New Roman"/>
            <w:sz w:val="24"/>
            <w:szCs w:val="24"/>
          </w:rPr>
          <w:t>andridge.1@osu.edu</w:t>
        </w:r>
      </w:hyperlink>
    </w:p>
    <w:p w14:paraId="7F009490" w14:textId="3927EE6C" w:rsidR="00E17D49" w:rsidRDefault="00E17D49" w:rsidP="00897C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ORCID: </w:t>
      </w:r>
      <w:r w:rsidRPr="00E17D49">
        <w:rPr>
          <w:rFonts w:ascii="Times New Roman" w:hAnsi="Times New Roman" w:cs="Times New Roman"/>
          <w:sz w:val="24"/>
          <w:szCs w:val="24"/>
        </w:rPr>
        <w:t>0000-0001-9991-9647</w:t>
      </w:r>
    </w:p>
    <w:p w14:paraId="41C29F79" w14:textId="77777777" w:rsidR="000320CA" w:rsidRPr="00897C20" w:rsidRDefault="000320CA" w:rsidP="00897C20">
      <w:pPr>
        <w:spacing w:after="0" w:line="480" w:lineRule="auto"/>
        <w:jc w:val="center"/>
        <w:rPr>
          <w:rFonts w:ascii="Times New Roman" w:hAnsi="Times New Roman" w:cs="Times New Roman"/>
          <w:sz w:val="24"/>
          <w:szCs w:val="24"/>
        </w:rPr>
      </w:pPr>
    </w:p>
    <w:p w14:paraId="4DD3570D" w14:textId="77777777" w:rsidR="00D47596" w:rsidRDefault="00D47596" w:rsidP="00D47596">
      <w:pPr>
        <w:jc w:val="center"/>
      </w:pPr>
    </w:p>
    <w:p w14:paraId="2F3F369A" w14:textId="77777777" w:rsidR="00D47596" w:rsidRDefault="00D47596" w:rsidP="00D47596">
      <w:pPr>
        <w:jc w:val="center"/>
      </w:pPr>
    </w:p>
    <w:p w14:paraId="5A52AAC7" w14:textId="77777777" w:rsidR="00D47596" w:rsidRDefault="00D47596" w:rsidP="00D47596">
      <w:pPr>
        <w:jc w:val="center"/>
      </w:pPr>
    </w:p>
    <w:p w14:paraId="16F9E63C" w14:textId="77777777" w:rsidR="00D47596" w:rsidRDefault="00D47596" w:rsidP="00D47596">
      <w:pPr>
        <w:jc w:val="center"/>
      </w:pPr>
    </w:p>
    <w:p w14:paraId="4E16E888" w14:textId="77777777" w:rsidR="00D47596" w:rsidRDefault="00D47596" w:rsidP="00D47596">
      <w:pPr>
        <w:jc w:val="center"/>
      </w:pPr>
    </w:p>
    <w:p w14:paraId="366856F9" w14:textId="77777777" w:rsidR="00D47596" w:rsidRDefault="00D47596" w:rsidP="00D47596">
      <w:pPr>
        <w:jc w:val="center"/>
      </w:pPr>
    </w:p>
    <w:p w14:paraId="21C2D8EC" w14:textId="73E16E61" w:rsidR="00D47596" w:rsidRPr="00897C20" w:rsidRDefault="00D47596" w:rsidP="00897C20">
      <w:pPr>
        <w:spacing w:after="0" w:line="480" w:lineRule="auto"/>
        <w:rPr>
          <w:rFonts w:ascii="Times New Roman" w:hAnsi="Times New Roman" w:cs="Times New Roman"/>
          <w:b/>
          <w:bCs/>
          <w:sz w:val="24"/>
          <w:szCs w:val="24"/>
        </w:rPr>
      </w:pPr>
      <w:r w:rsidRPr="00897C20">
        <w:rPr>
          <w:rFonts w:ascii="Times New Roman" w:hAnsi="Times New Roman" w:cs="Times New Roman"/>
          <w:b/>
          <w:bCs/>
          <w:sz w:val="24"/>
          <w:szCs w:val="24"/>
        </w:rPr>
        <w:t>Abstract</w:t>
      </w:r>
    </w:p>
    <w:p w14:paraId="6C6BACD3" w14:textId="02F681E3" w:rsidR="006D55D5" w:rsidRDefault="00C80BA1" w:rsidP="00897C20">
      <w:pPr>
        <w:spacing w:after="0" w:line="480" w:lineRule="auto"/>
        <w:rPr>
          <w:rFonts w:ascii="Times New Roman" w:hAnsi="Times New Roman" w:cs="Times New Roman"/>
          <w:sz w:val="24"/>
          <w:szCs w:val="24"/>
        </w:rPr>
      </w:pPr>
      <w:r w:rsidRPr="00897C20">
        <w:rPr>
          <w:rFonts w:ascii="Times New Roman" w:hAnsi="Times New Roman" w:cs="Times New Roman"/>
          <w:sz w:val="24"/>
          <w:szCs w:val="24"/>
        </w:rPr>
        <w:t xml:space="preserve">Methods for </w:t>
      </w:r>
      <w:r w:rsidR="00CE6004">
        <w:rPr>
          <w:rFonts w:ascii="Times New Roman" w:hAnsi="Times New Roman" w:cs="Times New Roman"/>
          <w:sz w:val="24"/>
          <w:szCs w:val="24"/>
        </w:rPr>
        <w:t>integrating</w:t>
      </w:r>
      <w:r w:rsidRPr="00897C20">
        <w:rPr>
          <w:rFonts w:ascii="Times New Roman" w:hAnsi="Times New Roman" w:cs="Times New Roman"/>
          <w:sz w:val="24"/>
          <w:szCs w:val="24"/>
        </w:rPr>
        <w:t xml:space="preserve"> probability and non</w:t>
      </w:r>
      <w:r w:rsidR="00BA546E">
        <w:rPr>
          <w:rFonts w:ascii="Times New Roman" w:hAnsi="Times New Roman" w:cs="Times New Roman"/>
          <w:sz w:val="24"/>
          <w:szCs w:val="24"/>
        </w:rPr>
        <w:t>-</w:t>
      </w:r>
      <w:r w:rsidRPr="00897C20">
        <w:rPr>
          <w:rFonts w:ascii="Times New Roman" w:hAnsi="Times New Roman" w:cs="Times New Roman"/>
          <w:sz w:val="24"/>
          <w:szCs w:val="24"/>
        </w:rPr>
        <w:t>probability samples have grown in popularity in recent years, in part because it may be infeasible to measure a variable of scientific interest in a large probability sample, but feasible to do so in a non</w:t>
      </w:r>
      <w:r w:rsidR="00BA546E">
        <w:rPr>
          <w:rFonts w:ascii="Times New Roman" w:hAnsi="Times New Roman" w:cs="Times New Roman"/>
          <w:sz w:val="24"/>
          <w:szCs w:val="24"/>
        </w:rPr>
        <w:t>-</w:t>
      </w:r>
      <w:r w:rsidRPr="00897C20">
        <w:rPr>
          <w:rFonts w:ascii="Times New Roman" w:hAnsi="Times New Roman" w:cs="Times New Roman"/>
          <w:sz w:val="24"/>
          <w:szCs w:val="24"/>
        </w:rPr>
        <w:t xml:space="preserve">probability sample. One </w:t>
      </w:r>
      <w:r w:rsidR="00101A64" w:rsidRPr="00897C20">
        <w:rPr>
          <w:rFonts w:ascii="Times New Roman" w:hAnsi="Times New Roman" w:cs="Times New Roman"/>
          <w:sz w:val="24"/>
          <w:szCs w:val="24"/>
        </w:rPr>
        <w:t xml:space="preserve">such </w:t>
      </w:r>
      <w:r w:rsidRPr="00897C20">
        <w:rPr>
          <w:rFonts w:ascii="Times New Roman" w:hAnsi="Times New Roman" w:cs="Times New Roman"/>
          <w:sz w:val="24"/>
          <w:szCs w:val="24"/>
        </w:rPr>
        <w:t xml:space="preserve">method is </w:t>
      </w:r>
      <w:r w:rsidR="00D47596" w:rsidRPr="00897C20">
        <w:rPr>
          <w:rFonts w:ascii="Times New Roman" w:hAnsi="Times New Roman" w:cs="Times New Roman"/>
          <w:sz w:val="24"/>
          <w:szCs w:val="24"/>
        </w:rPr>
        <w:t>mass imputation</w:t>
      </w:r>
      <w:r w:rsidRPr="00897C20">
        <w:rPr>
          <w:rFonts w:ascii="Times New Roman" w:hAnsi="Times New Roman" w:cs="Times New Roman"/>
          <w:sz w:val="24"/>
          <w:szCs w:val="24"/>
        </w:rPr>
        <w:t>, where a variable that is not measured in the probability sample is fully imputed</w:t>
      </w:r>
      <w:r w:rsidR="00101A64" w:rsidRPr="00897C20">
        <w:rPr>
          <w:rFonts w:ascii="Times New Roman" w:hAnsi="Times New Roman" w:cs="Times New Roman"/>
          <w:sz w:val="24"/>
          <w:szCs w:val="24"/>
        </w:rPr>
        <w:t xml:space="preserve"> in that sample</w:t>
      </w:r>
      <w:r w:rsidRPr="00897C20">
        <w:rPr>
          <w:rFonts w:ascii="Times New Roman" w:hAnsi="Times New Roman" w:cs="Times New Roman"/>
          <w:sz w:val="24"/>
          <w:szCs w:val="24"/>
        </w:rPr>
        <w:t xml:space="preserve"> using </w:t>
      </w:r>
      <w:r w:rsidR="006B3296" w:rsidRPr="00897C20">
        <w:rPr>
          <w:rFonts w:ascii="Times New Roman" w:hAnsi="Times New Roman" w:cs="Times New Roman"/>
          <w:sz w:val="24"/>
          <w:szCs w:val="24"/>
        </w:rPr>
        <w:t>a model</w:t>
      </w:r>
      <w:r w:rsidR="00D47596" w:rsidRPr="00897C20">
        <w:rPr>
          <w:rFonts w:ascii="Times New Roman" w:hAnsi="Times New Roman" w:cs="Times New Roman"/>
          <w:sz w:val="24"/>
          <w:szCs w:val="24"/>
        </w:rPr>
        <w:t xml:space="preserve"> fitted to </w:t>
      </w:r>
      <w:r w:rsidRPr="00897C20">
        <w:rPr>
          <w:rFonts w:ascii="Times New Roman" w:hAnsi="Times New Roman" w:cs="Times New Roman"/>
          <w:sz w:val="24"/>
          <w:szCs w:val="24"/>
        </w:rPr>
        <w:t xml:space="preserve">the </w:t>
      </w:r>
      <w:r w:rsidR="00D47596" w:rsidRPr="00897C20">
        <w:rPr>
          <w:rFonts w:ascii="Times New Roman" w:hAnsi="Times New Roman" w:cs="Times New Roman"/>
          <w:sz w:val="24"/>
          <w:szCs w:val="24"/>
        </w:rPr>
        <w:t>non-probability sample</w:t>
      </w:r>
      <w:r w:rsidRPr="00897C20">
        <w:rPr>
          <w:rFonts w:ascii="Times New Roman" w:hAnsi="Times New Roman" w:cs="Times New Roman"/>
          <w:sz w:val="24"/>
          <w:szCs w:val="24"/>
        </w:rPr>
        <w:t>.</w:t>
      </w:r>
      <w:r w:rsidR="00D47596" w:rsidRPr="00897C20">
        <w:rPr>
          <w:rFonts w:ascii="Times New Roman" w:hAnsi="Times New Roman" w:cs="Times New Roman"/>
          <w:sz w:val="24"/>
          <w:szCs w:val="24"/>
        </w:rPr>
        <w:t xml:space="preserve"> A fundamental assumption of this </w:t>
      </w:r>
      <w:r w:rsidR="00CE6004">
        <w:rPr>
          <w:rFonts w:ascii="Times New Roman" w:hAnsi="Times New Roman" w:cs="Times New Roman"/>
          <w:sz w:val="24"/>
          <w:szCs w:val="24"/>
        </w:rPr>
        <w:t>method</w:t>
      </w:r>
      <w:r w:rsidR="00D47596" w:rsidRPr="00897C20">
        <w:rPr>
          <w:rFonts w:ascii="Times New Roman" w:hAnsi="Times New Roman" w:cs="Times New Roman"/>
          <w:sz w:val="24"/>
          <w:szCs w:val="24"/>
        </w:rPr>
        <w:t xml:space="preserve"> is that the imputation model fitted to the non-probability sample is transportable to the probability sample, meaning that the same regression function for the variable of interest holds for both samples. If the selection mechanism for the non-probability sample is non-ignorable, given the variable of interest, then there may be significant bias in the imputation model coefficients, resulting in poor imputations and subsequent bias in the mass imputation estimator. This paper leverages recent work on novel measures of selection bias for regression coefficients to propose an adjustment of the imputation model coefficients for selection bias prior to imputation. Via </w:t>
      </w:r>
      <w:r w:rsidR="00BA546E">
        <w:rPr>
          <w:rFonts w:ascii="Times New Roman" w:hAnsi="Times New Roman" w:cs="Times New Roman"/>
          <w:sz w:val="24"/>
          <w:szCs w:val="24"/>
        </w:rPr>
        <w:t xml:space="preserve">two </w:t>
      </w:r>
      <w:r w:rsidR="00D47596" w:rsidRPr="00897C20">
        <w:rPr>
          <w:rFonts w:ascii="Times New Roman" w:hAnsi="Times New Roman" w:cs="Times New Roman"/>
          <w:sz w:val="24"/>
          <w:szCs w:val="24"/>
        </w:rPr>
        <w:t xml:space="preserve">simulation studies and </w:t>
      </w:r>
      <w:r w:rsidR="00BA546E">
        <w:rPr>
          <w:rFonts w:ascii="Times New Roman" w:hAnsi="Times New Roman" w:cs="Times New Roman"/>
          <w:sz w:val="24"/>
          <w:szCs w:val="24"/>
        </w:rPr>
        <w:t>a case study</w:t>
      </w:r>
      <w:r w:rsidR="00D47596" w:rsidRPr="00897C20">
        <w:rPr>
          <w:rFonts w:ascii="Times New Roman" w:hAnsi="Times New Roman" w:cs="Times New Roman"/>
          <w:sz w:val="24"/>
          <w:szCs w:val="24"/>
        </w:rPr>
        <w:t>, we demonstrate the ability of this method to improve estimates produced using mass imputation procedures.</w:t>
      </w:r>
    </w:p>
    <w:p w14:paraId="00E36FBE" w14:textId="77777777" w:rsidR="00466A72" w:rsidRDefault="00466A72" w:rsidP="00897C20">
      <w:pPr>
        <w:spacing w:after="0" w:line="480" w:lineRule="auto"/>
        <w:rPr>
          <w:rFonts w:ascii="Times New Roman" w:hAnsi="Times New Roman" w:cs="Times New Roman"/>
          <w:sz w:val="24"/>
          <w:szCs w:val="24"/>
        </w:rPr>
      </w:pPr>
    </w:p>
    <w:p w14:paraId="02FC9959" w14:textId="0EDDC0D2" w:rsidR="00466A72" w:rsidRPr="00466A72" w:rsidRDefault="00466A72" w:rsidP="00897C20">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Key Words: </w:t>
      </w:r>
      <w:r>
        <w:rPr>
          <w:rFonts w:ascii="Times New Roman" w:hAnsi="Times New Roman" w:cs="Times New Roman"/>
          <w:sz w:val="24"/>
          <w:szCs w:val="24"/>
        </w:rPr>
        <w:t>imputation models, mass imputation, non-ignorable selection, non-probability samples,</w:t>
      </w:r>
      <w:r w:rsidRPr="00466A72">
        <w:rPr>
          <w:rFonts w:ascii="Times New Roman" w:hAnsi="Times New Roman" w:cs="Times New Roman"/>
          <w:sz w:val="24"/>
          <w:szCs w:val="24"/>
        </w:rPr>
        <w:t xml:space="preserve"> </w:t>
      </w:r>
      <w:r>
        <w:rPr>
          <w:rFonts w:ascii="Times New Roman" w:hAnsi="Times New Roman" w:cs="Times New Roman"/>
          <w:sz w:val="24"/>
          <w:szCs w:val="24"/>
        </w:rPr>
        <w:t>probability samples, selection bias</w:t>
      </w:r>
    </w:p>
    <w:p w14:paraId="086F0293" w14:textId="77777777" w:rsidR="006D55D5" w:rsidRDefault="006D55D5">
      <w:r>
        <w:br w:type="page"/>
      </w:r>
    </w:p>
    <w:p w14:paraId="4BF60C78" w14:textId="5CB6C98D" w:rsidR="006D55D5" w:rsidRPr="00897C20" w:rsidRDefault="00AD1EC5" w:rsidP="00897C20">
      <w:pPr>
        <w:spacing w:after="0" w:line="480" w:lineRule="auto"/>
        <w:rPr>
          <w:rFonts w:ascii="Times New Roman" w:hAnsi="Times New Roman" w:cs="Times New Roman"/>
          <w:b/>
          <w:bCs/>
          <w:sz w:val="24"/>
          <w:szCs w:val="24"/>
        </w:rPr>
      </w:pPr>
      <w:r w:rsidRPr="00897C20">
        <w:rPr>
          <w:rFonts w:ascii="Times New Roman" w:hAnsi="Times New Roman" w:cs="Times New Roman"/>
          <w:b/>
          <w:bCs/>
          <w:sz w:val="24"/>
          <w:szCs w:val="24"/>
        </w:rPr>
        <w:lastRenderedPageBreak/>
        <w:t xml:space="preserve">1. </w:t>
      </w:r>
      <w:r w:rsidR="006D55D5" w:rsidRPr="00897C20">
        <w:rPr>
          <w:rFonts w:ascii="Times New Roman" w:hAnsi="Times New Roman" w:cs="Times New Roman"/>
          <w:b/>
          <w:bCs/>
          <w:sz w:val="24"/>
          <w:szCs w:val="24"/>
        </w:rPr>
        <w:t>Introduction</w:t>
      </w:r>
    </w:p>
    <w:p w14:paraId="352321EE" w14:textId="1A0D11ED" w:rsidR="00AA68B4" w:rsidRPr="00897C20" w:rsidRDefault="00AA68B4" w:rsidP="00897C20">
      <w:pPr>
        <w:spacing w:after="0" w:line="480" w:lineRule="auto"/>
        <w:rPr>
          <w:rFonts w:ascii="Times New Roman" w:hAnsi="Times New Roman" w:cs="Times New Roman"/>
          <w:sz w:val="24"/>
          <w:szCs w:val="24"/>
        </w:rPr>
      </w:pPr>
      <w:r w:rsidRPr="00897C20">
        <w:rPr>
          <w:rFonts w:ascii="Times New Roman" w:hAnsi="Times New Roman" w:cs="Times New Roman"/>
          <w:sz w:val="24"/>
          <w:szCs w:val="24"/>
        </w:rPr>
        <w:t>Given the current drawbacks associated with collecting large amounts of data from large probability samples to make inference about finite populations, including high costs and low response rates that raise questions about whether the final measured sample is truly still a probability sample, many survey researchers worldwide are turning to the integration of probability-based and non-probability samples for the purpose of making finite population inferences (</w:t>
      </w:r>
      <w:r w:rsidR="006C087F" w:rsidRPr="00897C20">
        <w:rPr>
          <w:rFonts w:ascii="Times New Roman" w:hAnsi="Times New Roman" w:cs="Times New Roman"/>
          <w:sz w:val="24"/>
          <w:szCs w:val="24"/>
        </w:rPr>
        <w:t>Wisniowski et al. 2020</w:t>
      </w:r>
      <w:r w:rsidRPr="00897C20">
        <w:rPr>
          <w:rFonts w:ascii="Times New Roman" w:hAnsi="Times New Roman" w:cs="Times New Roman"/>
          <w:sz w:val="24"/>
          <w:szCs w:val="24"/>
        </w:rPr>
        <w:t xml:space="preserve">). One popular and effective approach for this type of data integration, known as </w:t>
      </w:r>
      <w:r w:rsidRPr="00897C20">
        <w:rPr>
          <w:rFonts w:ascii="Times New Roman" w:hAnsi="Times New Roman" w:cs="Times New Roman"/>
          <w:i/>
          <w:iCs/>
          <w:sz w:val="24"/>
          <w:szCs w:val="24"/>
        </w:rPr>
        <w:t>mass imputation</w:t>
      </w:r>
      <w:r w:rsidRPr="00897C20">
        <w:rPr>
          <w:rFonts w:ascii="Times New Roman" w:hAnsi="Times New Roman" w:cs="Times New Roman"/>
          <w:sz w:val="24"/>
          <w:szCs w:val="24"/>
        </w:rPr>
        <w:t>, involves collecting measures on unique variables of interest from a non-probability sample, fitting models to that sample enabling predictions of values on the variables of interest as a function of a specified set of covariates, and then imputing values on those variables for all cases in a large probability-based sample, ultimately making inference based on the predictions in the probability sample (Kim et al. 2021). This approach is fairly straightforward and clearly relies on well-specified models that can effectively predict the unique variables of interest.</w:t>
      </w:r>
    </w:p>
    <w:p w14:paraId="5426BA8A" w14:textId="77777777" w:rsidR="00897C20" w:rsidRDefault="00897C20" w:rsidP="00897C20">
      <w:pPr>
        <w:spacing w:after="0" w:line="480" w:lineRule="auto"/>
        <w:rPr>
          <w:rFonts w:ascii="Times New Roman" w:hAnsi="Times New Roman" w:cs="Times New Roman"/>
          <w:sz w:val="24"/>
          <w:szCs w:val="24"/>
        </w:rPr>
      </w:pPr>
    </w:p>
    <w:p w14:paraId="7F272825" w14:textId="12409F2A" w:rsidR="00AA68B4" w:rsidRPr="00897C20" w:rsidRDefault="00AD1EC5" w:rsidP="00897C20">
      <w:pPr>
        <w:spacing w:after="0" w:line="480" w:lineRule="auto"/>
        <w:rPr>
          <w:rFonts w:ascii="Times New Roman" w:hAnsi="Times New Roman" w:cs="Times New Roman"/>
          <w:sz w:val="24"/>
          <w:szCs w:val="24"/>
        </w:rPr>
      </w:pPr>
      <w:r w:rsidRPr="00897C20">
        <w:rPr>
          <w:rFonts w:ascii="Times New Roman" w:hAnsi="Times New Roman" w:cs="Times New Roman"/>
          <w:sz w:val="24"/>
          <w:szCs w:val="24"/>
        </w:rPr>
        <w:t>The mass imputation approach relies</w:t>
      </w:r>
      <w:r w:rsidR="00AA68B4" w:rsidRPr="00897C20">
        <w:rPr>
          <w:rFonts w:ascii="Times New Roman" w:hAnsi="Times New Roman" w:cs="Times New Roman"/>
          <w:sz w:val="24"/>
          <w:szCs w:val="24"/>
        </w:rPr>
        <w:t xml:space="preserve"> on the crucial assumption that the imputation models fitted to the non-probability sample are </w:t>
      </w:r>
      <w:r w:rsidR="00AA68B4" w:rsidRPr="00897C20">
        <w:rPr>
          <w:rFonts w:ascii="Times New Roman" w:hAnsi="Times New Roman" w:cs="Times New Roman"/>
          <w:i/>
          <w:iCs/>
          <w:sz w:val="24"/>
          <w:szCs w:val="24"/>
        </w:rPr>
        <w:t>transportable</w:t>
      </w:r>
      <w:r w:rsidR="00AA68B4" w:rsidRPr="00897C20">
        <w:rPr>
          <w:rFonts w:ascii="Times New Roman" w:hAnsi="Times New Roman" w:cs="Times New Roman"/>
          <w:sz w:val="24"/>
          <w:szCs w:val="24"/>
        </w:rPr>
        <w:t xml:space="preserve"> from the non-probability sample to the probability sample (Kim et al. 2021). Put differently, under the assumption that the non-probability sample is arising from the same population from which the probability-based sample arises, </w:t>
      </w:r>
      <w:r w:rsidRPr="00897C20">
        <w:rPr>
          <w:rFonts w:ascii="Times New Roman" w:hAnsi="Times New Roman" w:cs="Times New Roman"/>
          <w:sz w:val="24"/>
          <w:szCs w:val="24"/>
        </w:rPr>
        <w:t xml:space="preserve">this assumption means </w:t>
      </w:r>
      <w:r w:rsidR="00AA68B4" w:rsidRPr="00897C20">
        <w:rPr>
          <w:rFonts w:ascii="Times New Roman" w:hAnsi="Times New Roman" w:cs="Times New Roman"/>
          <w:sz w:val="24"/>
          <w:szCs w:val="24"/>
        </w:rPr>
        <w:t xml:space="preserve">there is no selection bias associated with the estimated model parameters, and </w:t>
      </w:r>
      <w:r w:rsidRPr="00897C20">
        <w:rPr>
          <w:rFonts w:ascii="Times New Roman" w:hAnsi="Times New Roman" w:cs="Times New Roman"/>
          <w:sz w:val="24"/>
          <w:szCs w:val="24"/>
        </w:rPr>
        <w:t xml:space="preserve">that </w:t>
      </w:r>
      <w:r w:rsidR="00AA68B4" w:rsidRPr="00897C20">
        <w:rPr>
          <w:rFonts w:ascii="Times New Roman" w:hAnsi="Times New Roman" w:cs="Times New Roman"/>
          <w:sz w:val="24"/>
          <w:szCs w:val="24"/>
        </w:rPr>
        <w:t>the same</w:t>
      </w:r>
      <w:r w:rsidRPr="00897C20">
        <w:rPr>
          <w:rFonts w:ascii="Times New Roman" w:hAnsi="Times New Roman" w:cs="Times New Roman"/>
          <w:sz w:val="24"/>
          <w:szCs w:val="24"/>
        </w:rPr>
        <w:t xml:space="preserve"> imputation</w:t>
      </w:r>
      <w:r w:rsidR="00AA68B4" w:rsidRPr="00897C20">
        <w:rPr>
          <w:rFonts w:ascii="Times New Roman" w:hAnsi="Times New Roman" w:cs="Times New Roman"/>
          <w:sz w:val="24"/>
          <w:szCs w:val="24"/>
        </w:rPr>
        <w:t xml:space="preserve"> model </w:t>
      </w:r>
      <w:r w:rsidRPr="00897C20">
        <w:rPr>
          <w:rFonts w:ascii="Times New Roman" w:hAnsi="Times New Roman" w:cs="Times New Roman"/>
          <w:sz w:val="24"/>
          <w:szCs w:val="24"/>
        </w:rPr>
        <w:t>holds for both</w:t>
      </w:r>
      <w:r w:rsidR="00AA68B4" w:rsidRPr="00897C20">
        <w:rPr>
          <w:rFonts w:ascii="Times New Roman" w:hAnsi="Times New Roman" w:cs="Times New Roman"/>
          <w:sz w:val="24"/>
          <w:szCs w:val="24"/>
        </w:rPr>
        <w:t xml:space="preserve"> the selected non-probability sample and the probability sample. This crucial assumption is violated if the (often unknown) selection mechanism that gives rise to the non-probability sampl</w:t>
      </w:r>
      <w:r w:rsidRPr="00897C20">
        <w:rPr>
          <w:rFonts w:ascii="Times New Roman" w:hAnsi="Times New Roman" w:cs="Times New Roman"/>
          <w:sz w:val="24"/>
          <w:szCs w:val="24"/>
        </w:rPr>
        <w:t xml:space="preserve">e is </w:t>
      </w:r>
      <w:r w:rsidRPr="00897C20">
        <w:rPr>
          <w:rFonts w:ascii="Times New Roman" w:hAnsi="Times New Roman" w:cs="Times New Roman"/>
          <w:i/>
          <w:iCs/>
          <w:sz w:val="24"/>
          <w:szCs w:val="24"/>
        </w:rPr>
        <w:t>non-ignorable</w:t>
      </w:r>
      <w:r w:rsidRPr="00897C20">
        <w:rPr>
          <w:rFonts w:ascii="Times New Roman" w:hAnsi="Times New Roman" w:cs="Times New Roman"/>
          <w:sz w:val="24"/>
          <w:szCs w:val="24"/>
        </w:rPr>
        <w:t xml:space="preserve"> when </w:t>
      </w:r>
      <w:r w:rsidRPr="00897C20">
        <w:rPr>
          <w:rFonts w:ascii="Times New Roman" w:hAnsi="Times New Roman" w:cs="Times New Roman"/>
          <w:sz w:val="24"/>
          <w:szCs w:val="24"/>
        </w:rPr>
        <w:lastRenderedPageBreak/>
        <w:t xml:space="preserve">conditioning on the outcome variables of interest, which could introduce substantial bias in estimates of the parameters in the imputation model (West et al. 2021). Applying this biased imputation model to the probability sample for the purpose of making inference </w:t>
      </w:r>
      <w:r w:rsidR="00FD0624" w:rsidRPr="00897C20">
        <w:rPr>
          <w:rFonts w:ascii="Times New Roman" w:hAnsi="Times New Roman" w:cs="Times New Roman"/>
          <w:sz w:val="24"/>
          <w:szCs w:val="24"/>
        </w:rPr>
        <w:t>is likely to result</w:t>
      </w:r>
      <w:r w:rsidRPr="00897C20">
        <w:rPr>
          <w:rFonts w:ascii="Times New Roman" w:hAnsi="Times New Roman" w:cs="Times New Roman"/>
          <w:sz w:val="24"/>
          <w:szCs w:val="24"/>
        </w:rPr>
        <w:t xml:space="preserve"> in biased imputations and subsequent bias in imputation-based estimators of the finite population parameters of interest.</w:t>
      </w:r>
    </w:p>
    <w:p w14:paraId="347521B0" w14:textId="77777777" w:rsidR="00897C20" w:rsidRDefault="00897C20" w:rsidP="00897C20">
      <w:pPr>
        <w:spacing w:after="0" w:line="480" w:lineRule="auto"/>
        <w:rPr>
          <w:rFonts w:ascii="Times New Roman" w:hAnsi="Times New Roman" w:cs="Times New Roman"/>
          <w:sz w:val="24"/>
          <w:szCs w:val="24"/>
        </w:rPr>
      </w:pPr>
    </w:p>
    <w:p w14:paraId="1612C566" w14:textId="295B73C5" w:rsidR="00AD1EC5" w:rsidRPr="00897C20" w:rsidRDefault="00821217" w:rsidP="00897C20">
      <w:pPr>
        <w:spacing w:after="0" w:line="480" w:lineRule="auto"/>
        <w:rPr>
          <w:rFonts w:ascii="Times New Roman" w:hAnsi="Times New Roman" w:cs="Times New Roman"/>
          <w:sz w:val="24"/>
          <w:szCs w:val="24"/>
        </w:rPr>
      </w:pPr>
      <w:r w:rsidRPr="00897C20">
        <w:rPr>
          <w:rFonts w:ascii="Times New Roman" w:hAnsi="Times New Roman" w:cs="Times New Roman"/>
          <w:sz w:val="24"/>
          <w:szCs w:val="24"/>
        </w:rPr>
        <w:t>Prior work in this area has addressed this selection bias problem to a limited extent, generally focusing on models for outcome variables as a function of known, and possibly unequal, selection probabilities</w:t>
      </w:r>
      <w:r w:rsidR="00DC5525" w:rsidRPr="00897C20">
        <w:rPr>
          <w:rFonts w:ascii="Times New Roman" w:hAnsi="Times New Roman" w:cs="Times New Roman"/>
          <w:sz w:val="24"/>
          <w:szCs w:val="24"/>
        </w:rPr>
        <w:t xml:space="preserve"> in probability-based samples</w:t>
      </w:r>
      <w:r w:rsidRPr="00897C20">
        <w:rPr>
          <w:rFonts w:ascii="Times New Roman" w:hAnsi="Times New Roman" w:cs="Times New Roman"/>
          <w:sz w:val="24"/>
          <w:szCs w:val="24"/>
        </w:rPr>
        <w:t xml:space="preserve"> (Choi et al. 2021; Xu et al. 2020; Ma et al. 2018; </w:t>
      </w:r>
      <w:proofErr w:type="spellStart"/>
      <w:r w:rsidRPr="00897C20">
        <w:rPr>
          <w:rFonts w:ascii="Times New Roman" w:hAnsi="Times New Roman" w:cs="Times New Roman"/>
          <w:sz w:val="24"/>
          <w:szCs w:val="24"/>
        </w:rPr>
        <w:t>Pfeffermann</w:t>
      </w:r>
      <w:proofErr w:type="spellEnd"/>
      <w:r w:rsidRPr="00897C20">
        <w:rPr>
          <w:rFonts w:ascii="Times New Roman" w:hAnsi="Times New Roman" w:cs="Times New Roman"/>
          <w:sz w:val="24"/>
          <w:szCs w:val="24"/>
        </w:rPr>
        <w:t xml:space="preserve"> 2017; Nandram et al. 2013) or the design approach known as </w:t>
      </w:r>
      <w:r w:rsidRPr="00897C20">
        <w:rPr>
          <w:rFonts w:ascii="Times New Roman" w:hAnsi="Times New Roman" w:cs="Times New Roman"/>
          <w:i/>
          <w:sz w:val="24"/>
          <w:szCs w:val="24"/>
        </w:rPr>
        <w:t xml:space="preserve">balanced sampling </w:t>
      </w:r>
      <w:r w:rsidRPr="00897C20">
        <w:rPr>
          <w:rFonts w:ascii="Times New Roman" w:hAnsi="Times New Roman" w:cs="Times New Roman"/>
          <w:sz w:val="24"/>
          <w:szCs w:val="24"/>
        </w:rPr>
        <w:t xml:space="preserve">(Royall and </w:t>
      </w:r>
      <w:proofErr w:type="spellStart"/>
      <w:r w:rsidRPr="00897C20">
        <w:rPr>
          <w:rFonts w:ascii="Times New Roman" w:hAnsi="Times New Roman" w:cs="Times New Roman"/>
          <w:sz w:val="24"/>
          <w:szCs w:val="24"/>
        </w:rPr>
        <w:t>Pfeffermann</w:t>
      </w:r>
      <w:proofErr w:type="spellEnd"/>
      <w:r w:rsidRPr="00897C20">
        <w:rPr>
          <w:rFonts w:ascii="Times New Roman" w:hAnsi="Times New Roman" w:cs="Times New Roman"/>
          <w:sz w:val="24"/>
          <w:szCs w:val="24"/>
        </w:rPr>
        <w:t xml:space="preserve"> 1982). </w:t>
      </w:r>
      <w:r w:rsidR="00AD1EC5" w:rsidRPr="00897C20">
        <w:rPr>
          <w:rFonts w:ascii="Times New Roman" w:hAnsi="Times New Roman" w:cs="Times New Roman"/>
          <w:sz w:val="24"/>
          <w:szCs w:val="24"/>
        </w:rPr>
        <w:t xml:space="preserve">This paper proposes a novel method for adjusting estimates of the regression coefficients in the imputation model fitted to a </w:t>
      </w:r>
      <w:r w:rsidR="00AD1EC5" w:rsidRPr="00897C20">
        <w:rPr>
          <w:rFonts w:ascii="Times New Roman" w:hAnsi="Times New Roman" w:cs="Times New Roman"/>
          <w:i/>
          <w:iCs/>
          <w:sz w:val="24"/>
          <w:szCs w:val="24"/>
        </w:rPr>
        <w:t>non-probability sample</w:t>
      </w:r>
      <w:r w:rsidR="00AD1EC5" w:rsidRPr="00897C20">
        <w:rPr>
          <w:rFonts w:ascii="Times New Roman" w:hAnsi="Times New Roman" w:cs="Times New Roman"/>
          <w:sz w:val="24"/>
          <w:szCs w:val="24"/>
        </w:rPr>
        <w:t xml:space="preserve"> for non-ignorable selection bias when using this mass imputation framework for making finite population inferences. In the presence of non-ignorable selection mechanisms, this type of adjustment is important for avoiding the bias in imputation-based estimators described above. Such an adjustment would eliminate the need to rely on the assumption of transportability of the imputation model, enabling more flexible approaches for finite population inference. We also evaluate the performance of this novel method against other popular adjustment or imputation-based approaches for making finite-population inference when attempting to integrate non-probability and probability samples.</w:t>
      </w:r>
    </w:p>
    <w:p w14:paraId="1441DC1C" w14:textId="77777777" w:rsidR="00897C20" w:rsidRDefault="00897C20" w:rsidP="00897C20">
      <w:pPr>
        <w:spacing w:after="0" w:line="480" w:lineRule="auto"/>
        <w:rPr>
          <w:rFonts w:ascii="Times New Roman" w:hAnsi="Times New Roman" w:cs="Times New Roman"/>
          <w:sz w:val="24"/>
          <w:szCs w:val="24"/>
        </w:rPr>
      </w:pPr>
    </w:p>
    <w:p w14:paraId="3E30053B" w14:textId="23808382" w:rsidR="00AD1EC5" w:rsidRPr="00897C20" w:rsidRDefault="00AD1EC5" w:rsidP="00897C20">
      <w:pPr>
        <w:spacing w:after="0" w:line="480" w:lineRule="auto"/>
        <w:rPr>
          <w:rFonts w:ascii="Times New Roman" w:hAnsi="Times New Roman" w:cs="Times New Roman"/>
          <w:sz w:val="24"/>
          <w:szCs w:val="24"/>
        </w:rPr>
      </w:pPr>
      <w:r w:rsidRPr="00897C20">
        <w:rPr>
          <w:rFonts w:ascii="Times New Roman" w:hAnsi="Times New Roman" w:cs="Times New Roman"/>
          <w:sz w:val="24"/>
          <w:szCs w:val="24"/>
        </w:rPr>
        <w:t xml:space="preserve">Section 2 outlines the approach underlying our novel adjustment methodology. Section 3 reviews alternative estimators in this general framework of integrating non-probability and probability </w:t>
      </w:r>
      <w:r w:rsidRPr="00897C20">
        <w:rPr>
          <w:rFonts w:ascii="Times New Roman" w:hAnsi="Times New Roman" w:cs="Times New Roman"/>
          <w:sz w:val="24"/>
          <w:szCs w:val="24"/>
        </w:rPr>
        <w:lastRenderedPageBreak/>
        <w:t xml:space="preserve">samples, including discussion of estimators that allow for non-ignorable selection in the non-probability sample. Section 4 presents two simulation studies evaluating the alternative approaches empirically, while Section 5 presents a case study based on real </w:t>
      </w:r>
      <w:r w:rsidR="006E5E93" w:rsidRPr="00897C20">
        <w:rPr>
          <w:rFonts w:ascii="Times New Roman" w:hAnsi="Times New Roman" w:cs="Times New Roman"/>
          <w:sz w:val="24"/>
          <w:szCs w:val="24"/>
        </w:rPr>
        <w:t xml:space="preserve">survey </w:t>
      </w:r>
      <w:r w:rsidRPr="00897C20">
        <w:rPr>
          <w:rFonts w:ascii="Times New Roman" w:hAnsi="Times New Roman" w:cs="Times New Roman"/>
          <w:sz w:val="24"/>
          <w:szCs w:val="24"/>
        </w:rPr>
        <w:t>data. Section 6 concludes with a discussion of the findings and suggested directions for future work in this area.</w:t>
      </w:r>
    </w:p>
    <w:p w14:paraId="5E537285" w14:textId="77777777" w:rsidR="00897C20" w:rsidRDefault="00897C20" w:rsidP="00897C20">
      <w:pPr>
        <w:spacing w:after="0" w:line="480" w:lineRule="auto"/>
        <w:rPr>
          <w:rFonts w:ascii="Times New Roman" w:hAnsi="Times New Roman" w:cs="Times New Roman"/>
          <w:b/>
          <w:bCs/>
          <w:sz w:val="24"/>
          <w:szCs w:val="24"/>
        </w:rPr>
      </w:pPr>
    </w:p>
    <w:p w14:paraId="5C830A2E" w14:textId="03E75FD0" w:rsidR="00B0456C" w:rsidRPr="00897C20" w:rsidRDefault="00AD1EC5" w:rsidP="00897C20">
      <w:pPr>
        <w:spacing w:after="0" w:line="480" w:lineRule="auto"/>
        <w:rPr>
          <w:rFonts w:ascii="Times New Roman" w:hAnsi="Times New Roman" w:cs="Times New Roman"/>
          <w:b/>
          <w:bCs/>
          <w:sz w:val="24"/>
          <w:szCs w:val="24"/>
        </w:rPr>
      </w:pPr>
      <w:r w:rsidRPr="00897C20">
        <w:rPr>
          <w:rFonts w:ascii="Times New Roman" w:hAnsi="Times New Roman" w:cs="Times New Roman"/>
          <w:b/>
          <w:bCs/>
          <w:sz w:val="24"/>
          <w:szCs w:val="24"/>
        </w:rPr>
        <w:t xml:space="preserve">2. </w:t>
      </w:r>
      <w:r w:rsidR="00B0456C" w:rsidRPr="00897C20">
        <w:rPr>
          <w:rFonts w:ascii="Times New Roman" w:hAnsi="Times New Roman" w:cs="Times New Roman"/>
          <w:b/>
          <w:bCs/>
          <w:sz w:val="24"/>
          <w:szCs w:val="24"/>
        </w:rPr>
        <w:t>Adjustment Approach</w:t>
      </w:r>
    </w:p>
    <w:p w14:paraId="6E72C1F9" w14:textId="3B622100" w:rsidR="00D64CE9" w:rsidRPr="00897C20" w:rsidRDefault="00867E2F" w:rsidP="00897C20">
      <w:pPr>
        <w:spacing w:after="0" w:line="480" w:lineRule="auto"/>
        <w:rPr>
          <w:rFonts w:ascii="Times New Roman" w:hAnsi="Times New Roman" w:cs="Times New Roman"/>
          <w:b/>
          <w:bCs/>
          <w:sz w:val="24"/>
          <w:szCs w:val="24"/>
        </w:rPr>
      </w:pPr>
      <w:r w:rsidRPr="00897C20">
        <w:rPr>
          <w:rFonts w:ascii="Times New Roman" w:hAnsi="Times New Roman" w:cs="Times New Roman"/>
          <w:b/>
          <w:bCs/>
          <w:sz w:val="24"/>
          <w:szCs w:val="24"/>
        </w:rPr>
        <w:t xml:space="preserve">2.1. </w:t>
      </w:r>
      <w:r w:rsidR="00D64CE9" w:rsidRPr="00897C20">
        <w:rPr>
          <w:rFonts w:ascii="Times New Roman" w:hAnsi="Times New Roman" w:cs="Times New Roman"/>
          <w:b/>
          <w:bCs/>
          <w:sz w:val="24"/>
          <w:szCs w:val="24"/>
        </w:rPr>
        <w:t>Notation and Data Sources</w:t>
      </w:r>
    </w:p>
    <w:p w14:paraId="43885861" w14:textId="5E82631D" w:rsidR="00D64CE9" w:rsidRPr="00897C20" w:rsidRDefault="00D64CE9" w:rsidP="00897C20">
      <w:pPr>
        <w:spacing w:after="0" w:line="480" w:lineRule="auto"/>
        <w:rPr>
          <w:rFonts w:ascii="Times New Roman" w:eastAsiaTheme="minorEastAsia" w:hAnsi="Times New Roman" w:cs="Times New Roman"/>
          <w:sz w:val="24"/>
          <w:szCs w:val="24"/>
        </w:rPr>
      </w:pPr>
      <w:r w:rsidRPr="00897C20">
        <w:rPr>
          <w:rFonts w:ascii="Times New Roman" w:hAnsi="Times New Roman" w:cs="Times New Roman"/>
          <w:sz w:val="24"/>
          <w:szCs w:val="24"/>
        </w:rPr>
        <w:t xml:space="preserve">We consider the following context for this methodology. A researcher wishes to make inference related to the mean of a variable </w:t>
      </w:r>
      <w:r w:rsidRPr="00897C20">
        <w:rPr>
          <w:rFonts w:ascii="Times New Roman" w:hAnsi="Times New Roman" w:cs="Times New Roman"/>
          <w:i/>
          <w:iCs/>
          <w:sz w:val="24"/>
          <w:szCs w:val="24"/>
        </w:rPr>
        <w:t>Y</w:t>
      </w:r>
      <w:r w:rsidRPr="00897C20">
        <w:rPr>
          <w:rFonts w:ascii="Times New Roman" w:hAnsi="Times New Roman" w:cs="Times New Roman"/>
          <w:sz w:val="24"/>
          <w:szCs w:val="24"/>
        </w:rPr>
        <w:t xml:space="preserve">, denoted by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897C20">
        <w:rPr>
          <w:rFonts w:ascii="Times New Roman" w:eastAsiaTheme="minorEastAsia" w:hAnsi="Times New Roman" w:cs="Times New Roman"/>
          <w:sz w:val="24"/>
          <w:szCs w:val="24"/>
        </w:rPr>
        <w:t xml:space="preserve">, in a finite population of size </w:t>
      </w:r>
      <w:r w:rsidRPr="00897C20">
        <w:rPr>
          <w:rFonts w:ascii="Times New Roman" w:eastAsiaTheme="minorEastAsia" w:hAnsi="Times New Roman" w:cs="Times New Roman"/>
          <w:i/>
          <w:iCs/>
          <w:sz w:val="24"/>
          <w:szCs w:val="24"/>
        </w:rPr>
        <w:t xml:space="preserve">N </w:t>
      </w:r>
      <w:r w:rsidRPr="00897C20">
        <w:rPr>
          <w:rFonts w:ascii="Times New Roman" w:eastAsiaTheme="minorEastAsia" w:hAnsi="Times New Roman" w:cs="Times New Roman"/>
          <w:sz w:val="24"/>
          <w:szCs w:val="24"/>
        </w:rPr>
        <w:t>elements. The researcher obtains a selected</w:t>
      </w:r>
      <w:r w:rsidR="00867E2F" w:rsidRPr="00897C20">
        <w:rPr>
          <w:rFonts w:ascii="Times New Roman" w:eastAsiaTheme="minorEastAsia" w:hAnsi="Times New Roman" w:cs="Times New Roman"/>
          <w:sz w:val="24"/>
          <w:szCs w:val="24"/>
        </w:rPr>
        <w:t xml:space="preserve"> non-probability</w:t>
      </w:r>
      <w:r w:rsidRPr="00897C20">
        <w:rPr>
          <w:rFonts w:ascii="Times New Roman" w:eastAsiaTheme="minorEastAsia" w:hAnsi="Times New Roman" w:cs="Times New Roman"/>
          <w:sz w:val="24"/>
          <w:szCs w:val="24"/>
        </w:rPr>
        <w:t xml:space="preserve"> sample of size </w:t>
      </w:r>
      <w:r w:rsidRPr="00897C20">
        <w:rPr>
          <w:rFonts w:ascii="Times New Roman" w:eastAsiaTheme="minorEastAsia" w:hAnsi="Times New Roman" w:cs="Times New Roman"/>
          <w:i/>
          <w:iCs/>
          <w:sz w:val="24"/>
          <w:szCs w:val="24"/>
        </w:rPr>
        <w:t>n</w:t>
      </w:r>
      <w:r w:rsidRPr="00897C20">
        <w:rPr>
          <w:rFonts w:ascii="Times New Roman" w:eastAsiaTheme="minorEastAsia" w:hAnsi="Times New Roman" w:cs="Times New Roman"/>
          <w:sz w:val="24"/>
          <w:szCs w:val="24"/>
        </w:rPr>
        <w:t xml:space="preserve"> from the finite population, with individual elements in the selected sample indexed by </w:t>
      </w:r>
      <w:proofErr w:type="spellStart"/>
      <w:r w:rsidRPr="00897C20">
        <w:rPr>
          <w:rFonts w:ascii="Times New Roman" w:eastAsiaTheme="minorEastAsia" w:hAnsi="Times New Roman" w:cs="Times New Roman"/>
          <w:i/>
          <w:iCs/>
          <w:sz w:val="24"/>
          <w:szCs w:val="24"/>
        </w:rPr>
        <w:t>i</w:t>
      </w:r>
      <w:proofErr w:type="spellEnd"/>
      <w:r w:rsidRPr="00897C20">
        <w:rPr>
          <w:rFonts w:ascii="Times New Roman" w:eastAsiaTheme="minorEastAsia" w:hAnsi="Times New Roman" w:cs="Times New Roman"/>
          <w:i/>
          <w:iCs/>
          <w:sz w:val="24"/>
          <w:szCs w:val="24"/>
        </w:rPr>
        <w:t xml:space="preserve"> </w:t>
      </w:r>
      <w:r w:rsidRPr="00897C20">
        <w:rPr>
          <w:rFonts w:ascii="Times New Roman" w:eastAsiaTheme="minorEastAsia" w:hAnsi="Times New Roman" w:cs="Times New Roman"/>
          <w:sz w:val="24"/>
          <w:szCs w:val="24"/>
        </w:rPr>
        <w:t>(</w:t>
      </w:r>
      <w:proofErr w:type="spellStart"/>
      <w:r w:rsidRPr="00897C20">
        <w:rPr>
          <w:rFonts w:ascii="Times New Roman" w:eastAsiaTheme="minorEastAsia" w:hAnsi="Times New Roman" w:cs="Times New Roman"/>
          <w:i/>
          <w:iCs/>
          <w:sz w:val="24"/>
          <w:szCs w:val="24"/>
        </w:rPr>
        <w:t>i</w:t>
      </w:r>
      <w:proofErr w:type="spellEnd"/>
      <w:r w:rsidRPr="00897C20">
        <w:rPr>
          <w:rFonts w:ascii="Times New Roman" w:eastAsiaTheme="minorEastAsia" w:hAnsi="Times New Roman" w:cs="Times New Roman"/>
          <w:i/>
          <w:iCs/>
          <w:sz w:val="24"/>
          <w:szCs w:val="24"/>
        </w:rPr>
        <w:t xml:space="preserve"> </w:t>
      </w:r>
      <w:r w:rsidRPr="00897C20">
        <w:rPr>
          <w:rFonts w:ascii="Times New Roman" w:eastAsiaTheme="minorEastAsia" w:hAnsi="Times New Roman" w:cs="Times New Roman"/>
          <w:sz w:val="24"/>
          <w:szCs w:val="24"/>
        </w:rPr>
        <w:t xml:space="preserve">= 1, …, </w:t>
      </w:r>
      <w:r w:rsidRPr="00897C20">
        <w:rPr>
          <w:rFonts w:ascii="Times New Roman" w:eastAsiaTheme="minorEastAsia" w:hAnsi="Times New Roman" w:cs="Times New Roman"/>
          <w:i/>
          <w:iCs/>
          <w:sz w:val="24"/>
          <w:szCs w:val="24"/>
        </w:rPr>
        <w:t>n</w:t>
      </w:r>
      <w:r w:rsidRPr="00897C20">
        <w:rPr>
          <w:rFonts w:ascii="Times New Roman" w:eastAsiaTheme="minorEastAsia" w:hAnsi="Times New Roman" w:cs="Times New Roman"/>
          <w:sz w:val="24"/>
          <w:szCs w:val="24"/>
        </w:rPr>
        <w:t xml:space="preserve">). </w:t>
      </w:r>
      <w:r w:rsidR="00867E2F" w:rsidRPr="00897C20">
        <w:rPr>
          <w:rFonts w:ascii="Times New Roman" w:eastAsiaTheme="minorEastAsia" w:hAnsi="Times New Roman" w:cs="Times New Roman"/>
          <w:sz w:val="24"/>
          <w:szCs w:val="24"/>
        </w:rPr>
        <w:t>Without loss of generality, we assume that t</w:t>
      </w:r>
      <w:r w:rsidRPr="00897C20">
        <w:rPr>
          <w:rFonts w:ascii="Times New Roman" w:eastAsiaTheme="minorEastAsia" w:hAnsi="Times New Roman" w:cs="Times New Roman"/>
          <w:sz w:val="24"/>
          <w:szCs w:val="24"/>
        </w:rPr>
        <w:t>he same element from the finite population cannot appear in the selected</w:t>
      </w:r>
      <w:r w:rsidR="00867E2F" w:rsidRPr="00897C20">
        <w:rPr>
          <w:rFonts w:ascii="Times New Roman" w:eastAsiaTheme="minorEastAsia" w:hAnsi="Times New Roman" w:cs="Times New Roman"/>
          <w:sz w:val="24"/>
          <w:szCs w:val="24"/>
        </w:rPr>
        <w:t xml:space="preserve"> non-probability</w:t>
      </w:r>
      <w:r w:rsidRPr="00897C20">
        <w:rPr>
          <w:rFonts w:ascii="Times New Roman" w:eastAsiaTheme="minorEastAsia" w:hAnsi="Times New Roman" w:cs="Times New Roman"/>
          <w:sz w:val="24"/>
          <w:szCs w:val="24"/>
        </w:rPr>
        <w:t xml:space="preserve"> sample multiple times. </w:t>
      </w:r>
    </w:p>
    <w:p w14:paraId="75CF99A4" w14:textId="77777777" w:rsidR="00897C20" w:rsidRDefault="00897C20" w:rsidP="00897C20">
      <w:pPr>
        <w:spacing w:after="0" w:line="480" w:lineRule="auto"/>
        <w:rPr>
          <w:rFonts w:ascii="Times New Roman" w:eastAsiaTheme="minorEastAsia" w:hAnsi="Times New Roman" w:cs="Times New Roman"/>
          <w:sz w:val="24"/>
          <w:szCs w:val="24"/>
        </w:rPr>
      </w:pPr>
    </w:p>
    <w:p w14:paraId="60B362DE" w14:textId="206FA311" w:rsidR="00D64CE9" w:rsidRPr="00897C20" w:rsidRDefault="00D64CE9" w:rsidP="00897C20">
      <w:pPr>
        <w:spacing w:after="0" w:line="480" w:lineRule="auto"/>
        <w:rPr>
          <w:rFonts w:ascii="Times New Roman" w:eastAsiaTheme="minorEastAsia" w:hAnsi="Times New Roman" w:cs="Times New Roman"/>
          <w:sz w:val="24"/>
          <w:szCs w:val="24"/>
        </w:rPr>
      </w:pPr>
      <w:r w:rsidRPr="00897C20">
        <w:rPr>
          <w:rFonts w:ascii="Times New Roman" w:eastAsiaTheme="minorEastAsia" w:hAnsi="Times New Roman" w:cs="Times New Roman"/>
          <w:sz w:val="24"/>
          <w:szCs w:val="24"/>
        </w:rPr>
        <w:t>The researcher is able to measure three types of variables for elements in the selected</w:t>
      </w:r>
      <w:r w:rsidR="00D14715" w:rsidRPr="00897C20">
        <w:rPr>
          <w:rFonts w:ascii="Times New Roman" w:eastAsiaTheme="minorEastAsia" w:hAnsi="Times New Roman" w:cs="Times New Roman"/>
          <w:sz w:val="24"/>
          <w:szCs w:val="24"/>
        </w:rPr>
        <w:t xml:space="preserve"> non-probability</w:t>
      </w:r>
      <w:r w:rsidRPr="00897C20">
        <w:rPr>
          <w:rFonts w:ascii="Times New Roman" w:eastAsiaTheme="minorEastAsia" w:hAnsi="Times New Roman" w:cs="Times New Roman"/>
          <w:sz w:val="24"/>
          <w:szCs w:val="24"/>
        </w:rPr>
        <w:t xml:space="preserve"> sample. The variable </w:t>
      </w:r>
      <w:r w:rsidRPr="00897C20">
        <w:rPr>
          <w:rFonts w:ascii="Times New Roman" w:eastAsiaTheme="minorEastAsia" w:hAnsi="Times New Roman" w:cs="Times New Roman"/>
          <w:i/>
          <w:iCs/>
          <w:sz w:val="24"/>
          <w:szCs w:val="24"/>
        </w:rPr>
        <w:t>Y</w:t>
      </w:r>
      <w:r w:rsidRPr="00897C20">
        <w:rPr>
          <w:rFonts w:ascii="Times New Roman" w:eastAsiaTheme="minorEastAsia" w:hAnsi="Times New Roman" w:cs="Times New Roman"/>
          <w:sz w:val="24"/>
          <w:szCs w:val="24"/>
        </w:rPr>
        <w:t xml:space="preserve"> is the dependent variable of interest, </w:t>
      </w:r>
      <w:r w:rsidR="00FD0624" w:rsidRPr="00897C20">
        <w:rPr>
          <w:rFonts w:ascii="Times New Roman" w:eastAsiaTheme="minorEastAsia" w:hAnsi="Times New Roman" w:cs="Times New Roman"/>
          <w:sz w:val="24"/>
          <w:szCs w:val="24"/>
        </w:rPr>
        <w:t xml:space="preserve">and </w:t>
      </w:r>
      <w:r w:rsidRPr="00897C20">
        <w:rPr>
          <w:rFonts w:ascii="Times New Roman" w:eastAsiaTheme="minorEastAsia" w:hAnsi="Times New Roman" w:cs="Times New Roman"/>
          <w:sz w:val="24"/>
          <w:szCs w:val="24"/>
        </w:rPr>
        <w:t xml:space="preserve">the measurement of </w:t>
      </w:r>
      <w:r w:rsidRPr="00897C20">
        <w:rPr>
          <w:rFonts w:ascii="Times New Roman" w:eastAsiaTheme="minorEastAsia" w:hAnsi="Times New Roman" w:cs="Times New Roman"/>
          <w:i/>
          <w:iCs/>
          <w:sz w:val="24"/>
          <w:szCs w:val="24"/>
        </w:rPr>
        <w:t>Y</w:t>
      </w:r>
      <w:r w:rsidRPr="00897C20">
        <w:rPr>
          <w:rFonts w:ascii="Times New Roman" w:eastAsiaTheme="minorEastAsia" w:hAnsi="Times New Roman" w:cs="Times New Roman"/>
          <w:sz w:val="24"/>
          <w:szCs w:val="24"/>
        </w:rPr>
        <w:t xml:space="preserve"> is unique to the selected sample </w:t>
      </w:r>
      <w:r w:rsidR="00FD0624" w:rsidRPr="00897C20">
        <w:rPr>
          <w:rFonts w:ascii="Times New Roman" w:eastAsiaTheme="minorEastAsia" w:hAnsi="Times New Roman" w:cs="Times New Roman"/>
          <w:sz w:val="24"/>
          <w:szCs w:val="24"/>
        </w:rPr>
        <w:t>(</w:t>
      </w:r>
      <w:r w:rsidRPr="00897C20">
        <w:rPr>
          <w:rFonts w:ascii="Times New Roman" w:eastAsiaTheme="minorEastAsia" w:hAnsi="Times New Roman" w:cs="Times New Roman"/>
          <w:sz w:val="24"/>
          <w:szCs w:val="24"/>
        </w:rPr>
        <w:t xml:space="preserve">no information on the variable </w:t>
      </w:r>
      <w:r w:rsidRPr="00897C20">
        <w:rPr>
          <w:rFonts w:ascii="Times New Roman" w:eastAsiaTheme="minorEastAsia" w:hAnsi="Times New Roman" w:cs="Times New Roman"/>
          <w:i/>
          <w:iCs/>
          <w:sz w:val="24"/>
          <w:szCs w:val="24"/>
        </w:rPr>
        <w:t>Y</w:t>
      </w:r>
      <w:r w:rsidRPr="00897C20">
        <w:rPr>
          <w:rFonts w:ascii="Times New Roman" w:eastAsiaTheme="minorEastAsia" w:hAnsi="Times New Roman" w:cs="Times New Roman"/>
          <w:sz w:val="24"/>
          <w:szCs w:val="24"/>
        </w:rPr>
        <w:t xml:space="preserve"> is available in any other data sources</w:t>
      </w:r>
      <w:r w:rsidR="00FD0624" w:rsidRPr="00897C20">
        <w:rPr>
          <w:rFonts w:ascii="Times New Roman" w:eastAsiaTheme="minorEastAsia" w:hAnsi="Times New Roman" w:cs="Times New Roman"/>
          <w:sz w:val="24"/>
          <w:szCs w:val="24"/>
        </w:rPr>
        <w:t>)</w:t>
      </w:r>
      <w:r w:rsidRPr="00897C20">
        <w:rPr>
          <w:rFonts w:ascii="Times New Roman" w:eastAsiaTheme="minorEastAsia" w:hAnsi="Times New Roman" w:cs="Times New Roman"/>
          <w:sz w:val="24"/>
          <w:szCs w:val="24"/>
        </w:rPr>
        <w:t xml:space="preserve">. In addition to measures of </w:t>
      </w:r>
      <w:r w:rsidRPr="00897C20">
        <w:rPr>
          <w:rFonts w:ascii="Times New Roman" w:eastAsiaTheme="minorEastAsia" w:hAnsi="Times New Roman" w:cs="Times New Roman"/>
          <w:i/>
          <w:iCs/>
          <w:sz w:val="24"/>
          <w:szCs w:val="24"/>
        </w:rPr>
        <w:t>Y</w:t>
      </w:r>
      <w:r w:rsidRPr="00897C20">
        <w:rPr>
          <w:rFonts w:ascii="Times New Roman" w:eastAsiaTheme="minorEastAsia" w:hAnsi="Times New Roman" w:cs="Times New Roman"/>
          <w:sz w:val="24"/>
          <w:szCs w:val="24"/>
        </w:rPr>
        <w:t xml:space="preserve">, the researcher also collects measures on a vector of covariates </w:t>
      </w:r>
      <w:r w:rsidRPr="00897C20">
        <w:rPr>
          <w:rFonts w:ascii="Times New Roman" w:eastAsiaTheme="minorEastAsia" w:hAnsi="Times New Roman" w:cs="Times New Roman"/>
          <w:i/>
          <w:iCs/>
          <w:sz w:val="24"/>
          <w:szCs w:val="24"/>
        </w:rPr>
        <w:t>Z</w:t>
      </w:r>
      <w:r w:rsidRPr="00897C20">
        <w:rPr>
          <w:rFonts w:ascii="Times New Roman" w:eastAsiaTheme="minorEastAsia" w:hAnsi="Times New Roman" w:cs="Times New Roman"/>
          <w:sz w:val="24"/>
          <w:szCs w:val="24"/>
        </w:rPr>
        <w:t>, representing scientifically</w:t>
      </w:r>
      <w:r w:rsidR="00FD0624" w:rsidRPr="00897C20">
        <w:rPr>
          <w:rFonts w:ascii="Times New Roman" w:eastAsiaTheme="minorEastAsia" w:hAnsi="Times New Roman" w:cs="Times New Roman"/>
          <w:sz w:val="24"/>
          <w:szCs w:val="24"/>
        </w:rPr>
        <w:t xml:space="preserve"> </w:t>
      </w:r>
      <w:r w:rsidRPr="00897C20">
        <w:rPr>
          <w:rFonts w:ascii="Times New Roman" w:eastAsiaTheme="minorEastAsia" w:hAnsi="Times New Roman" w:cs="Times New Roman"/>
          <w:sz w:val="24"/>
          <w:szCs w:val="24"/>
        </w:rPr>
        <w:t xml:space="preserve">relevant predictors of </w:t>
      </w:r>
      <w:r w:rsidRPr="00897C20">
        <w:rPr>
          <w:rFonts w:ascii="Times New Roman" w:eastAsiaTheme="minorEastAsia" w:hAnsi="Times New Roman" w:cs="Times New Roman"/>
          <w:i/>
          <w:iCs/>
          <w:sz w:val="24"/>
          <w:szCs w:val="24"/>
        </w:rPr>
        <w:t>Y</w:t>
      </w:r>
      <w:r w:rsidRPr="00897C20">
        <w:rPr>
          <w:rFonts w:ascii="Times New Roman" w:eastAsiaTheme="minorEastAsia" w:hAnsi="Times New Roman" w:cs="Times New Roman"/>
          <w:sz w:val="24"/>
          <w:szCs w:val="24"/>
        </w:rPr>
        <w:t xml:space="preserve"> that the researcher has primary interest in analyzing. In addition to the collected measures on </w:t>
      </w:r>
      <w:r w:rsidRPr="00897C20">
        <w:rPr>
          <w:rFonts w:ascii="Times New Roman" w:eastAsiaTheme="minorEastAsia" w:hAnsi="Times New Roman" w:cs="Times New Roman"/>
          <w:i/>
          <w:iCs/>
          <w:sz w:val="24"/>
          <w:szCs w:val="24"/>
        </w:rPr>
        <w:t>Z</w:t>
      </w:r>
      <w:r w:rsidRPr="00897C20">
        <w:rPr>
          <w:rFonts w:ascii="Times New Roman" w:eastAsiaTheme="minorEastAsia" w:hAnsi="Times New Roman" w:cs="Times New Roman"/>
          <w:sz w:val="24"/>
          <w:szCs w:val="24"/>
        </w:rPr>
        <w:t xml:space="preserve">, the researcher also has measures available on a vector of additional auxiliary variables denoted by </w:t>
      </w:r>
      <w:r w:rsidRPr="00897C20">
        <w:rPr>
          <w:rFonts w:ascii="Times New Roman" w:eastAsiaTheme="minorEastAsia" w:hAnsi="Times New Roman" w:cs="Times New Roman"/>
          <w:i/>
          <w:iCs/>
          <w:sz w:val="24"/>
          <w:szCs w:val="24"/>
        </w:rPr>
        <w:t>A</w:t>
      </w:r>
      <w:r w:rsidRPr="00897C20">
        <w:rPr>
          <w:rFonts w:ascii="Times New Roman" w:eastAsiaTheme="minorEastAsia" w:hAnsi="Times New Roman" w:cs="Times New Roman"/>
          <w:sz w:val="24"/>
          <w:szCs w:val="24"/>
        </w:rPr>
        <w:t xml:space="preserve">. These are variables that are not of primary scientific interest to the researcher, but may still be correlated with the variable of </w:t>
      </w:r>
      <w:r w:rsidRPr="00897C20">
        <w:rPr>
          <w:rFonts w:ascii="Times New Roman" w:eastAsiaTheme="minorEastAsia" w:hAnsi="Times New Roman" w:cs="Times New Roman"/>
          <w:sz w:val="24"/>
          <w:szCs w:val="24"/>
        </w:rPr>
        <w:lastRenderedPageBreak/>
        <w:t xml:space="preserve">interest </w:t>
      </w:r>
      <w:r w:rsidRPr="00897C20">
        <w:rPr>
          <w:rFonts w:ascii="Times New Roman" w:eastAsiaTheme="minorEastAsia" w:hAnsi="Times New Roman" w:cs="Times New Roman"/>
          <w:i/>
          <w:iCs/>
          <w:sz w:val="24"/>
          <w:szCs w:val="24"/>
        </w:rPr>
        <w:t>Y</w:t>
      </w:r>
      <w:r w:rsidRPr="00897C20">
        <w:rPr>
          <w:rFonts w:ascii="Times New Roman" w:eastAsiaTheme="minorEastAsia" w:hAnsi="Times New Roman" w:cs="Times New Roman"/>
          <w:sz w:val="24"/>
          <w:szCs w:val="24"/>
        </w:rPr>
        <w:t xml:space="preserve"> when conditioning on the predictors of primary interest </w:t>
      </w:r>
      <w:r w:rsidRPr="00897C20">
        <w:rPr>
          <w:rFonts w:ascii="Times New Roman" w:eastAsiaTheme="minorEastAsia" w:hAnsi="Times New Roman" w:cs="Times New Roman"/>
          <w:i/>
          <w:iCs/>
          <w:sz w:val="24"/>
          <w:szCs w:val="24"/>
        </w:rPr>
        <w:t>Z</w:t>
      </w:r>
      <w:r w:rsidRPr="00897C20">
        <w:rPr>
          <w:rFonts w:ascii="Times New Roman" w:eastAsiaTheme="minorEastAsia" w:hAnsi="Times New Roman" w:cs="Times New Roman"/>
          <w:sz w:val="24"/>
          <w:szCs w:val="24"/>
        </w:rPr>
        <w:t xml:space="preserve">. The microdata on </w:t>
      </w:r>
      <w:r w:rsidRPr="00897C20">
        <w:rPr>
          <w:rFonts w:ascii="Times New Roman" w:eastAsiaTheme="minorEastAsia" w:hAnsi="Times New Roman" w:cs="Times New Roman"/>
          <w:i/>
          <w:iCs/>
          <w:sz w:val="24"/>
          <w:szCs w:val="24"/>
        </w:rPr>
        <w:t>Y</w:t>
      </w:r>
      <w:r w:rsidRPr="00897C20">
        <w:rPr>
          <w:rFonts w:ascii="Times New Roman" w:eastAsiaTheme="minorEastAsia" w:hAnsi="Times New Roman" w:cs="Times New Roman"/>
          <w:sz w:val="24"/>
          <w:szCs w:val="24"/>
        </w:rPr>
        <w:t xml:space="preserve">, </w:t>
      </w:r>
      <w:r w:rsidRPr="00897C20">
        <w:rPr>
          <w:rFonts w:ascii="Times New Roman" w:eastAsiaTheme="minorEastAsia" w:hAnsi="Times New Roman" w:cs="Times New Roman"/>
          <w:i/>
          <w:iCs/>
          <w:sz w:val="24"/>
          <w:szCs w:val="24"/>
        </w:rPr>
        <w:t>Z</w:t>
      </w:r>
      <w:r w:rsidRPr="00897C20">
        <w:rPr>
          <w:rFonts w:ascii="Times New Roman" w:eastAsiaTheme="minorEastAsia" w:hAnsi="Times New Roman" w:cs="Times New Roman"/>
          <w:sz w:val="24"/>
          <w:szCs w:val="24"/>
        </w:rPr>
        <w:t xml:space="preserve">, and </w:t>
      </w:r>
      <w:r w:rsidRPr="00897C20">
        <w:rPr>
          <w:rFonts w:ascii="Times New Roman" w:eastAsiaTheme="minorEastAsia" w:hAnsi="Times New Roman" w:cs="Times New Roman"/>
          <w:i/>
          <w:iCs/>
          <w:sz w:val="24"/>
          <w:szCs w:val="24"/>
        </w:rPr>
        <w:t>A</w:t>
      </w:r>
      <w:r w:rsidRPr="00897C20">
        <w:rPr>
          <w:rFonts w:ascii="Times New Roman" w:eastAsiaTheme="minorEastAsia" w:hAnsi="Times New Roman" w:cs="Times New Roman"/>
          <w:sz w:val="24"/>
          <w:szCs w:val="24"/>
        </w:rPr>
        <w:t xml:space="preserve"> are only available for the selected</w:t>
      </w:r>
      <w:r w:rsidR="00867E2F" w:rsidRPr="00897C20">
        <w:rPr>
          <w:rFonts w:ascii="Times New Roman" w:eastAsiaTheme="minorEastAsia" w:hAnsi="Times New Roman" w:cs="Times New Roman"/>
          <w:sz w:val="24"/>
          <w:szCs w:val="24"/>
        </w:rPr>
        <w:t xml:space="preserve"> non-probability</w:t>
      </w:r>
      <w:r w:rsidRPr="00897C20">
        <w:rPr>
          <w:rFonts w:ascii="Times New Roman" w:eastAsiaTheme="minorEastAsia" w:hAnsi="Times New Roman" w:cs="Times New Roman"/>
          <w:sz w:val="24"/>
          <w:szCs w:val="24"/>
        </w:rPr>
        <w:t xml:space="preserve"> sample.</w:t>
      </w:r>
    </w:p>
    <w:p w14:paraId="0ED80E48" w14:textId="77777777" w:rsidR="00897C20" w:rsidRDefault="00897C20" w:rsidP="00897C20">
      <w:pPr>
        <w:spacing w:after="0" w:line="480" w:lineRule="auto"/>
        <w:rPr>
          <w:rFonts w:ascii="Times New Roman" w:eastAsiaTheme="minorEastAsia" w:hAnsi="Times New Roman" w:cs="Times New Roman"/>
          <w:sz w:val="24"/>
          <w:szCs w:val="24"/>
        </w:rPr>
      </w:pPr>
    </w:p>
    <w:p w14:paraId="52862196" w14:textId="4B97850D" w:rsidR="00894A74" w:rsidRPr="00897C20" w:rsidRDefault="00894A74" w:rsidP="00897C20">
      <w:pPr>
        <w:spacing w:after="0" w:line="480" w:lineRule="auto"/>
        <w:rPr>
          <w:rFonts w:ascii="Times New Roman" w:eastAsiaTheme="minorEastAsia" w:hAnsi="Times New Roman" w:cs="Times New Roman"/>
          <w:sz w:val="24"/>
          <w:szCs w:val="24"/>
        </w:rPr>
      </w:pPr>
      <w:r w:rsidRPr="00897C20">
        <w:rPr>
          <w:rFonts w:ascii="Times New Roman" w:eastAsiaTheme="minorEastAsia" w:hAnsi="Times New Roman" w:cs="Times New Roman"/>
          <w:sz w:val="24"/>
          <w:szCs w:val="24"/>
        </w:rPr>
        <w:t xml:space="preserve">In addition to the selected non-probability sample, the researcher also has access to a large probability sample (selected from the same target population) that includes microdata for </w:t>
      </w:r>
      <w:r w:rsidRPr="00897C20">
        <w:rPr>
          <w:rFonts w:ascii="Times New Roman" w:eastAsiaTheme="minorEastAsia" w:hAnsi="Times New Roman" w:cs="Times New Roman"/>
          <w:i/>
          <w:iCs/>
          <w:sz w:val="24"/>
          <w:szCs w:val="24"/>
        </w:rPr>
        <w:t xml:space="preserve">Z </w:t>
      </w:r>
      <w:r w:rsidRPr="00897C20">
        <w:rPr>
          <w:rFonts w:ascii="Times New Roman" w:eastAsiaTheme="minorEastAsia" w:hAnsi="Times New Roman" w:cs="Times New Roman"/>
          <w:sz w:val="24"/>
          <w:szCs w:val="24"/>
        </w:rPr>
        <w:t xml:space="preserve">and </w:t>
      </w:r>
      <w:r w:rsidRPr="00897C20">
        <w:rPr>
          <w:rFonts w:ascii="Times New Roman" w:eastAsiaTheme="minorEastAsia" w:hAnsi="Times New Roman" w:cs="Times New Roman"/>
          <w:i/>
          <w:iCs/>
          <w:sz w:val="24"/>
          <w:szCs w:val="24"/>
        </w:rPr>
        <w:t>A</w:t>
      </w:r>
      <w:r w:rsidR="00FD0624" w:rsidRPr="00897C20">
        <w:rPr>
          <w:rFonts w:ascii="Times New Roman" w:eastAsiaTheme="minorEastAsia" w:hAnsi="Times New Roman" w:cs="Times New Roman"/>
          <w:sz w:val="24"/>
          <w:szCs w:val="24"/>
        </w:rPr>
        <w:t xml:space="preserve">, but not </w:t>
      </w:r>
      <w:r w:rsidR="00FD0624" w:rsidRPr="00897C20">
        <w:rPr>
          <w:rFonts w:ascii="Times New Roman" w:eastAsiaTheme="minorEastAsia" w:hAnsi="Times New Roman" w:cs="Times New Roman"/>
          <w:i/>
          <w:iCs/>
          <w:sz w:val="24"/>
          <w:szCs w:val="24"/>
        </w:rPr>
        <w:t>Y</w:t>
      </w:r>
      <w:r w:rsidRPr="00897C20">
        <w:rPr>
          <w:rFonts w:ascii="Times New Roman" w:eastAsiaTheme="minorEastAsia" w:hAnsi="Times New Roman" w:cs="Times New Roman"/>
          <w:sz w:val="24"/>
          <w:szCs w:val="24"/>
        </w:rPr>
        <w:t>.</w:t>
      </w:r>
      <w:r w:rsidR="00D14715" w:rsidRPr="00897C20">
        <w:rPr>
          <w:rFonts w:ascii="Times New Roman" w:eastAsiaTheme="minorEastAsia" w:hAnsi="Times New Roman" w:cs="Times New Roman"/>
          <w:sz w:val="24"/>
          <w:szCs w:val="24"/>
        </w:rPr>
        <w:t xml:space="preserve"> A dummy variable </w:t>
      </w:r>
      <w:r w:rsidR="00D14715" w:rsidRPr="00897C20">
        <w:rPr>
          <w:rFonts w:ascii="Times New Roman" w:eastAsiaTheme="minorEastAsia" w:hAnsi="Times New Roman" w:cs="Times New Roman"/>
          <w:i/>
          <w:iCs/>
          <w:sz w:val="24"/>
          <w:szCs w:val="24"/>
        </w:rPr>
        <w:t>S</w:t>
      </w:r>
      <w:r w:rsidR="00D14715" w:rsidRPr="00897C20">
        <w:rPr>
          <w:rFonts w:ascii="Times New Roman" w:eastAsiaTheme="minorEastAsia" w:hAnsi="Times New Roman" w:cs="Times New Roman"/>
          <w:sz w:val="24"/>
          <w:szCs w:val="24"/>
        </w:rPr>
        <w:t xml:space="preserve"> indicates sample membership, being equal to 1 if a case was selected into the non-probability sample and 0 if a case was selected into the probability sample.</w:t>
      </w:r>
      <w:r w:rsidR="00DA0CC4" w:rsidRPr="00897C20">
        <w:rPr>
          <w:rFonts w:ascii="Times New Roman" w:eastAsiaTheme="minorEastAsia" w:hAnsi="Times New Roman" w:cs="Times New Roman"/>
          <w:sz w:val="24"/>
          <w:szCs w:val="24"/>
        </w:rPr>
        <w:t xml:space="preserve"> We assume that 1) a given case cannot appear in both samples, and 2) the probability sampling is based on an </w:t>
      </w:r>
      <w:r w:rsidR="00DA0CC4" w:rsidRPr="00897C20">
        <w:rPr>
          <w:rFonts w:ascii="Times New Roman" w:eastAsiaTheme="minorEastAsia" w:hAnsi="Times New Roman" w:cs="Times New Roman"/>
          <w:i/>
          <w:iCs/>
          <w:sz w:val="24"/>
          <w:szCs w:val="24"/>
        </w:rPr>
        <w:t>ignorable</w:t>
      </w:r>
      <w:r w:rsidR="00DA0CC4" w:rsidRPr="00897C20">
        <w:rPr>
          <w:rFonts w:ascii="Times New Roman" w:eastAsiaTheme="minorEastAsia" w:hAnsi="Times New Roman" w:cs="Times New Roman"/>
          <w:sz w:val="24"/>
          <w:szCs w:val="24"/>
        </w:rPr>
        <w:t xml:space="preserve"> sample selection mechanism, where after proper weighting based on the known probabilities of selection, finite population estimates of parameters from the probability sample are unbiased with respect to the sample design.</w:t>
      </w:r>
      <w:r w:rsidRPr="00897C20">
        <w:rPr>
          <w:rFonts w:ascii="Times New Roman" w:eastAsiaTheme="minorEastAsia" w:hAnsi="Times New Roman" w:cs="Times New Roman"/>
          <w:sz w:val="24"/>
          <w:szCs w:val="24"/>
        </w:rPr>
        <w:t xml:space="preserve"> Given the researcher’s goal of making inference about the mean of </w:t>
      </w:r>
      <w:r w:rsidRPr="00897C20">
        <w:rPr>
          <w:rFonts w:ascii="Times New Roman" w:eastAsiaTheme="minorEastAsia" w:hAnsi="Times New Roman" w:cs="Times New Roman"/>
          <w:i/>
          <w:iCs/>
          <w:sz w:val="24"/>
          <w:szCs w:val="24"/>
        </w:rPr>
        <w:t xml:space="preserve">Y </w:t>
      </w:r>
      <w:r w:rsidRPr="00897C20">
        <w:rPr>
          <w:rFonts w:ascii="Times New Roman" w:eastAsiaTheme="minorEastAsia" w:hAnsi="Times New Roman" w:cs="Times New Roman"/>
          <w:sz w:val="24"/>
          <w:szCs w:val="24"/>
        </w:rPr>
        <w:t xml:space="preserve">in the target population, the researcher needs to impute values of </w:t>
      </w:r>
      <w:r w:rsidRPr="00897C20">
        <w:rPr>
          <w:rFonts w:ascii="Times New Roman" w:eastAsiaTheme="minorEastAsia" w:hAnsi="Times New Roman" w:cs="Times New Roman"/>
          <w:i/>
          <w:iCs/>
          <w:sz w:val="24"/>
          <w:szCs w:val="24"/>
        </w:rPr>
        <w:t>Y</w:t>
      </w:r>
      <w:r w:rsidRPr="00897C20">
        <w:rPr>
          <w:rFonts w:ascii="Times New Roman" w:eastAsiaTheme="minorEastAsia" w:hAnsi="Times New Roman" w:cs="Times New Roman"/>
          <w:sz w:val="24"/>
          <w:szCs w:val="24"/>
        </w:rPr>
        <w:t xml:space="preserve"> for </w:t>
      </w:r>
      <w:r w:rsidR="00FD0624" w:rsidRPr="00897C20">
        <w:rPr>
          <w:rFonts w:ascii="Times New Roman" w:eastAsiaTheme="minorEastAsia" w:hAnsi="Times New Roman" w:cs="Times New Roman"/>
          <w:sz w:val="24"/>
          <w:szCs w:val="24"/>
        </w:rPr>
        <w:t xml:space="preserve">all units </w:t>
      </w:r>
      <w:r w:rsidRPr="00897C20">
        <w:rPr>
          <w:rFonts w:ascii="Times New Roman" w:eastAsiaTheme="minorEastAsia" w:hAnsi="Times New Roman" w:cs="Times New Roman"/>
          <w:sz w:val="24"/>
          <w:szCs w:val="24"/>
        </w:rPr>
        <w:t xml:space="preserve">in the probability sample, using an imputation model fitted to </w:t>
      </w:r>
      <w:r w:rsidRPr="00897C20">
        <w:rPr>
          <w:rFonts w:ascii="Times New Roman" w:eastAsiaTheme="minorEastAsia" w:hAnsi="Times New Roman" w:cs="Times New Roman"/>
          <w:i/>
          <w:iCs/>
          <w:sz w:val="24"/>
          <w:szCs w:val="24"/>
        </w:rPr>
        <w:t>Y</w:t>
      </w:r>
      <w:r w:rsidRPr="00897C20">
        <w:rPr>
          <w:rFonts w:ascii="Times New Roman" w:eastAsiaTheme="minorEastAsia" w:hAnsi="Times New Roman" w:cs="Times New Roman"/>
          <w:sz w:val="24"/>
          <w:szCs w:val="24"/>
        </w:rPr>
        <w:t xml:space="preserve"> that includes the </w:t>
      </w:r>
      <w:r w:rsidRPr="00897C20">
        <w:rPr>
          <w:rFonts w:ascii="Times New Roman" w:eastAsiaTheme="minorEastAsia" w:hAnsi="Times New Roman" w:cs="Times New Roman"/>
          <w:i/>
          <w:iCs/>
          <w:sz w:val="24"/>
          <w:szCs w:val="24"/>
        </w:rPr>
        <w:t xml:space="preserve">Z </w:t>
      </w:r>
      <w:r w:rsidRPr="00897C20">
        <w:rPr>
          <w:rFonts w:ascii="Times New Roman" w:eastAsiaTheme="minorEastAsia" w:hAnsi="Times New Roman" w:cs="Times New Roman"/>
          <w:sz w:val="24"/>
          <w:szCs w:val="24"/>
        </w:rPr>
        <w:t xml:space="preserve">variables as the most important predictors of </w:t>
      </w:r>
      <w:r w:rsidRPr="00897C20">
        <w:rPr>
          <w:rFonts w:ascii="Times New Roman" w:eastAsiaTheme="minorEastAsia" w:hAnsi="Times New Roman" w:cs="Times New Roman"/>
          <w:i/>
          <w:iCs/>
          <w:sz w:val="24"/>
          <w:szCs w:val="24"/>
        </w:rPr>
        <w:t>Y</w:t>
      </w:r>
      <w:r w:rsidRPr="00897C20">
        <w:rPr>
          <w:rFonts w:ascii="Times New Roman" w:eastAsiaTheme="minorEastAsia" w:hAnsi="Times New Roman" w:cs="Times New Roman"/>
          <w:sz w:val="24"/>
          <w:szCs w:val="24"/>
        </w:rPr>
        <w:t xml:space="preserve">. The researcher will then base their finite population inference on the predicted values of </w:t>
      </w:r>
      <w:r w:rsidRPr="00897C20">
        <w:rPr>
          <w:rFonts w:ascii="Times New Roman" w:eastAsiaTheme="minorEastAsia" w:hAnsi="Times New Roman" w:cs="Times New Roman"/>
          <w:i/>
          <w:iCs/>
          <w:sz w:val="24"/>
          <w:szCs w:val="24"/>
        </w:rPr>
        <w:t xml:space="preserve">Y </w:t>
      </w:r>
      <w:r w:rsidRPr="00897C20">
        <w:rPr>
          <w:rFonts w:ascii="Times New Roman" w:eastAsiaTheme="minorEastAsia" w:hAnsi="Times New Roman" w:cs="Times New Roman"/>
          <w:sz w:val="24"/>
          <w:szCs w:val="24"/>
        </w:rPr>
        <w:t xml:space="preserve">in the probability sample (Kim et al. 2021). The researcher can also use the (weighted) probability sample to compute estimates of means, variances, and covariances of the predictors and auxiliary variables </w:t>
      </w:r>
      <w:r w:rsidRPr="00897C20">
        <w:rPr>
          <w:rFonts w:ascii="Times New Roman" w:eastAsiaTheme="minorEastAsia" w:hAnsi="Times New Roman" w:cs="Times New Roman"/>
          <w:i/>
          <w:iCs/>
          <w:sz w:val="24"/>
          <w:szCs w:val="24"/>
        </w:rPr>
        <w:t xml:space="preserve">Z </w:t>
      </w:r>
      <w:r w:rsidRPr="00897C20">
        <w:rPr>
          <w:rFonts w:ascii="Times New Roman" w:eastAsiaTheme="minorEastAsia" w:hAnsi="Times New Roman" w:cs="Times New Roman"/>
          <w:sz w:val="24"/>
          <w:szCs w:val="24"/>
        </w:rPr>
        <w:t xml:space="preserve">and </w:t>
      </w:r>
      <w:r w:rsidRPr="00897C20">
        <w:rPr>
          <w:rFonts w:ascii="Times New Roman" w:eastAsiaTheme="minorEastAsia" w:hAnsi="Times New Roman" w:cs="Times New Roman"/>
          <w:i/>
          <w:iCs/>
          <w:sz w:val="24"/>
          <w:szCs w:val="24"/>
        </w:rPr>
        <w:t xml:space="preserve">A </w:t>
      </w:r>
      <w:r w:rsidRPr="00897C20">
        <w:rPr>
          <w:rFonts w:ascii="Times New Roman" w:eastAsiaTheme="minorEastAsia" w:hAnsi="Times New Roman" w:cs="Times New Roman"/>
          <w:sz w:val="24"/>
          <w:szCs w:val="24"/>
        </w:rPr>
        <w:t xml:space="preserve">for the finite population of interest, with minimal sampling error. </w:t>
      </w:r>
    </w:p>
    <w:p w14:paraId="2F3D1B86" w14:textId="77777777" w:rsidR="00897C20" w:rsidRDefault="00897C20" w:rsidP="00897C20">
      <w:pPr>
        <w:spacing w:after="0" w:line="480" w:lineRule="auto"/>
        <w:rPr>
          <w:rFonts w:ascii="Times New Roman" w:eastAsiaTheme="minorEastAsia" w:hAnsi="Times New Roman" w:cs="Times New Roman"/>
          <w:sz w:val="24"/>
          <w:szCs w:val="24"/>
        </w:rPr>
      </w:pPr>
    </w:p>
    <w:p w14:paraId="1BE267DD" w14:textId="00CC0DE1" w:rsidR="00894A74" w:rsidRPr="00897C20" w:rsidRDefault="00894A74" w:rsidP="00897C20">
      <w:pPr>
        <w:spacing w:after="0" w:line="480" w:lineRule="auto"/>
        <w:rPr>
          <w:rFonts w:ascii="Times New Roman" w:eastAsiaTheme="minorEastAsia" w:hAnsi="Times New Roman" w:cs="Times New Roman"/>
          <w:sz w:val="24"/>
          <w:szCs w:val="24"/>
        </w:rPr>
      </w:pPr>
      <w:r w:rsidRPr="00897C20">
        <w:rPr>
          <w:rFonts w:ascii="Times New Roman" w:eastAsiaTheme="minorEastAsia" w:hAnsi="Times New Roman" w:cs="Times New Roman"/>
          <w:sz w:val="24"/>
          <w:szCs w:val="24"/>
        </w:rPr>
        <w:t xml:space="preserve">Clearly the researcher could also include the </w:t>
      </w:r>
      <w:r w:rsidRPr="00897C20">
        <w:rPr>
          <w:rFonts w:ascii="Times New Roman" w:eastAsiaTheme="minorEastAsia" w:hAnsi="Times New Roman" w:cs="Times New Roman"/>
          <w:i/>
          <w:iCs/>
          <w:sz w:val="24"/>
          <w:szCs w:val="24"/>
        </w:rPr>
        <w:t xml:space="preserve">A </w:t>
      </w:r>
      <w:r w:rsidRPr="00897C20">
        <w:rPr>
          <w:rFonts w:ascii="Times New Roman" w:eastAsiaTheme="minorEastAsia" w:hAnsi="Times New Roman" w:cs="Times New Roman"/>
          <w:sz w:val="24"/>
          <w:szCs w:val="24"/>
        </w:rPr>
        <w:t xml:space="preserve">variables in the imputation model fitted to the non-probability sample. We will demonstrate that these auxiliary variables are more important for reducing selection bias in the estimated relationships of the (scientifically relevant) </w:t>
      </w:r>
      <w:r w:rsidRPr="00897C20">
        <w:rPr>
          <w:rFonts w:ascii="Times New Roman" w:eastAsiaTheme="minorEastAsia" w:hAnsi="Times New Roman" w:cs="Times New Roman"/>
          <w:i/>
          <w:iCs/>
          <w:sz w:val="24"/>
          <w:szCs w:val="24"/>
        </w:rPr>
        <w:t xml:space="preserve">Z </w:t>
      </w:r>
      <w:r w:rsidRPr="00897C20">
        <w:rPr>
          <w:rFonts w:ascii="Times New Roman" w:eastAsiaTheme="minorEastAsia" w:hAnsi="Times New Roman" w:cs="Times New Roman"/>
          <w:sz w:val="24"/>
          <w:szCs w:val="24"/>
        </w:rPr>
        <w:lastRenderedPageBreak/>
        <w:t xml:space="preserve">variables with </w:t>
      </w:r>
      <w:r w:rsidRPr="00897C20">
        <w:rPr>
          <w:rFonts w:ascii="Times New Roman" w:eastAsiaTheme="minorEastAsia" w:hAnsi="Times New Roman" w:cs="Times New Roman"/>
          <w:i/>
          <w:iCs/>
          <w:sz w:val="24"/>
          <w:szCs w:val="24"/>
        </w:rPr>
        <w:t>Y</w:t>
      </w:r>
      <w:r w:rsidRPr="00897C20">
        <w:rPr>
          <w:rFonts w:ascii="Times New Roman" w:eastAsiaTheme="minorEastAsia" w:hAnsi="Times New Roman" w:cs="Times New Roman"/>
          <w:sz w:val="24"/>
          <w:szCs w:val="24"/>
        </w:rPr>
        <w:t xml:space="preserve"> than as additional predictors in an imputation model for </w:t>
      </w:r>
      <w:r w:rsidRPr="00897C20">
        <w:rPr>
          <w:rFonts w:ascii="Times New Roman" w:eastAsiaTheme="minorEastAsia" w:hAnsi="Times New Roman" w:cs="Times New Roman"/>
          <w:i/>
          <w:iCs/>
          <w:sz w:val="24"/>
          <w:szCs w:val="24"/>
        </w:rPr>
        <w:t>Y</w:t>
      </w:r>
      <w:r w:rsidRPr="00897C20">
        <w:rPr>
          <w:rFonts w:ascii="Times New Roman" w:eastAsiaTheme="minorEastAsia" w:hAnsi="Times New Roman" w:cs="Times New Roman"/>
          <w:sz w:val="24"/>
          <w:szCs w:val="24"/>
        </w:rPr>
        <w:t xml:space="preserve"> that is limited by biased estimates of the relationships of the </w:t>
      </w:r>
      <w:r w:rsidRPr="00897C20">
        <w:rPr>
          <w:rFonts w:ascii="Times New Roman" w:eastAsiaTheme="minorEastAsia" w:hAnsi="Times New Roman" w:cs="Times New Roman"/>
          <w:i/>
          <w:iCs/>
          <w:sz w:val="24"/>
          <w:szCs w:val="24"/>
        </w:rPr>
        <w:t xml:space="preserve">Z </w:t>
      </w:r>
      <w:r w:rsidRPr="00897C20">
        <w:rPr>
          <w:rFonts w:ascii="Times New Roman" w:eastAsiaTheme="minorEastAsia" w:hAnsi="Times New Roman" w:cs="Times New Roman"/>
          <w:sz w:val="24"/>
          <w:szCs w:val="24"/>
        </w:rPr>
        <w:t xml:space="preserve">variables with </w:t>
      </w:r>
      <w:r w:rsidRPr="00897C20">
        <w:rPr>
          <w:rFonts w:ascii="Times New Roman" w:eastAsiaTheme="minorEastAsia" w:hAnsi="Times New Roman" w:cs="Times New Roman"/>
          <w:i/>
          <w:iCs/>
          <w:sz w:val="24"/>
          <w:szCs w:val="24"/>
        </w:rPr>
        <w:t>Y</w:t>
      </w:r>
      <w:r w:rsidRPr="00897C20">
        <w:rPr>
          <w:rFonts w:ascii="Times New Roman" w:eastAsiaTheme="minorEastAsia" w:hAnsi="Times New Roman" w:cs="Times New Roman"/>
          <w:sz w:val="24"/>
          <w:szCs w:val="24"/>
        </w:rPr>
        <w:t>.</w:t>
      </w:r>
    </w:p>
    <w:p w14:paraId="1E1CE905" w14:textId="77777777" w:rsidR="00897C20" w:rsidRDefault="00897C20" w:rsidP="00897C20">
      <w:pPr>
        <w:spacing w:after="0" w:line="480" w:lineRule="auto"/>
        <w:rPr>
          <w:rFonts w:ascii="Times New Roman" w:eastAsiaTheme="minorEastAsia" w:hAnsi="Times New Roman" w:cs="Times New Roman"/>
          <w:b/>
          <w:bCs/>
          <w:sz w:val="24"/>
          <w:szCs w:val="24"/>
        </w:rPr>
      </w:pPr>
    </w:p>
    <w:p w14:paraId="516BD835" w14:textId="498F6B87" w:rsidR="00D64CE9" w:rsidRPr="00897C20" w:rsidRDefault="00867E2F" w:rsidP="00897C20">
      <w:pPr>
        <w:spacing w:after="0" w:line="480" w:lineRule="auto"/>
        <w:rPr>
          <w:rFonts w:ascii="Times New Roman" w:eastAsiaTheme="minorEastAsia" w:hAnsi="Times New Roman" w:cs="Times New Roman"/>
          <w:b/>
          <w:bCs/>
          <w:sz w:val="24"/>
          <w:szCs w:val="24"/>
        </w:rPr>
      </w:pPr>
      <w:r w:rsidRPr="00897C20">
        <w:rPr>
          <w:rFonts w:ascii="Times New Roman" w:eastAsiaTheme="minorEastAsia" w:hAnsi="Times New Roman" w:cs="Times New Roman"/>
          <w:b/>
          <w:bCs/>
          <w:sz w:val="24"/>
          <w:szCs w:val="24"/>
        </w:rPr>
        <w:t xml:space="preserve">2.2. </w:t>
      </w:r>
      <w:r w:rsidR="00D64CE9" w:rsidRPr="00897C20">
        <w:rPr>
          <w:rFonts w:ascii="Times New Roman" w:eastAsiaTheme="minorEastAsia" w:hAnsi="Times New Roman" w:cs="Times New Roman"/>
          <w:b/>
          <w:bCs/>
          <w:sz w:val="24"/>
          <w:szCs w:val="24"/>
        </w:rPr>
        <w:t>Adjustment of Imputation Models for Selection Bias</w:t>
      </w:r>
    </w:p>
    <w:p w14:paraId="71EC49BF" w14:textId="17A469A8" w:rsidR="00D14715" w:rsidRDefault="00D14715" w:rsidP="00897C20">
      <w:pPr>
        <w:spacing w:after="0" w:line="480" w:lineRule="auto"/>
        <w:rPr>
          <w:rFonts w:ascii="Times New Roman" w:eastAsiaTheme="minorEastAsia" w:hAnsi="Times New Roman" w:cs="Times New Roman"/>
          <w:sz w:val="24"/>
          <w:szCs w:val="24"/>
        </w:rPr>
      </w:pPr>
      <w:r w:rsidRPr="00897C20">
        <w:rPr>
          <w:rFonts w:ascii="Times New Roman" w:eastAsiaTheme="minorEastAsia" w:hAnsi="Times New Roman" w:cs="Times New Roman"/>
          <w:sz w:val="24"/>
          <w:szCs w:val="24"/>
        </w:rPr>
        <w:t>Our proposed approach</w:t>
      </w:r>
      <w:r w:rsidR="00B5095A" w:rsidRPr="00897C20">
        <w:rPr>
          <w:rFonts w:ascii="Times New Roman" w:eastAsiaTheme="minorEastAsia" w:hAnsi="Times New Roman" w:cs="Times New Roman"/>
          <w:sz w:val="24"/>
          <w:szCs w:val="24"/>
        </w:rPr>
        <w:t>, which we denote as PPMM-Reg (or, regression based on a proxy pattern-mixture model),</w:t>
      </w:r>
      <w:r w:rsidRPr="00897C20">
        <w:rPr>
          <w:rFonts w:ascii="Times New Roman" w:eastAsiaTheme="minorEastAsia" w:hAnsi="Times New Roman" w:cs="Times New Roman"/>
          <w:sz w:val="24"/>
          <w:szCs w:val="24"/>
        </w:rPr>
        <w:t xml:space="preserve"> draws on work by West et al. (2021). Given the data sources described above, one can use the following </w:t>
      </w:r>
      <w:r w:rsidR="00DA0CC4" w:rsidRPr="00897C20">
        <w:rPr>
          <w:rFonts w:ascii="Times New Roman" w:eastAsiaTheme="minorEastAsia" w:hAnsi="Times New Roman" w:cs="Times New Roman"/>
          <w:sz w:val="24"/>
          <w:szCs w:val="24"/>
        </w:rPr>
        <w:t>four</w:t>
      </w:r>
      <w:r w:rsidRPr="00897C20">
        <w:rPr>
          <w:rFonts w:ascii="Times New Roman" w:eastAsiaTheme="minorEastAsia" w:hAnsi="Times New Roman" w:cs="Times New Roman"/>
          <w:sz w:val="24"/>
          <w:szCs w:val="24"/>
        </w:rPr>
        <w:t xml:space="preserve">-step approach to </w:t>
      </w:r>
      <w:r w:rsidRPr="00897C20">
        <w:rPr>
          <w:rFonts w:ascii="Times New Roman" w:eastAsiaTheme="minorEastAsia" w:hAnsi="Times New Roman" w:cs="Times New Roman"/>
          <w:i/>
          <w:iCs/>
          <w:sz w:val="24"/>
          <w:szCs w:val="24"/>
        </w:rPr>
        <w:t xml:space="preserve">adjust </w:t>
      </w:r>
      <w:r w:rsidRPr="00897C20">
        <w:rPr>
          <w:rFonts w:ascii="Times New Roman" w:eastAsiaTheme="minorEastAsia" w:hAnsi="Times New Roman" w:cs="Times New Roman"/>
          <w:sz w:val="24"/>
          <w:szCs w:val="24"/>
        </w:rPr>
        <w:t>draws of the coefficients in the imputation model for potential selection bias introduced by a non-ignorable selection mechanism:</w:t>
      </w:r>
    </w:p>
    <w:p w14:paraId="3A617E97" w14:textId="77777777" w:rsidR="00897C20" w:rsidRPr="00897C20" w:rsidRDefault="00897C20" w:rsidP="00897C20">
      <w:pPr>
        <w:spacing w:after="0" w:line="480" w:lineRule="auto"/>
        <w:rPr>
          <w:rFonts w:ascii="Times New Roman" w:eastAsiaTheme="minorEastAsia" w:hAnsi="Times New Roman" w:cs="Times New Roman"/>
          <w:sz w:val="24"/>
          <w:szCs w:val="24"/>
        </w:rPr>
      </w:pPr>
    </w:p>
    <w:p w14:paraId="7F6D24C9" w14:textId="77777777" w:rsidR="00D64CE9" w:rsidRPr="00897C20" w:rsidRDefault="00D64CE9" w:rsidP="00897C20">
      <w:pPr>
        <w:pStyle w:val="ListParagraph"/>
        <w:numPr>
          <w:ilvl w:val="0"/>
          <w:numId w:val="7"/>
        </w:numPr>
        <w:spacing w:after="0" w:line="480" w:lineRule="auto"/>
        <w:rPr>
          <w:rFonts w:ascii="Times New Roman" w:hAnsi="Times New Roman" w:cs="Times New Roman"/>
          <w:b/>
          <w:bCs/>
          <w:sz w:val="24"/>
          <w:szCs w:val="24"/>
        </w:rPr>
      </w:pPr>
      <w:r w:rsidRPr="00897C20">
        <w:rPr>
          <w:rFonts w:ascii="Times New Roman" w:hAnsi="Times New Roman" w:cs="Times New Roman"/>
          <w:b/>
          <w:bCs/>
          <w:sz w:val="24"/>
          <w:szCs w:val="24"/>
        </w:rPr>
        <w:t xml:space="preserve">Define an auxiliary proxy variable for the dependent variable of interest </w:t>
      </w:r>
      <w:r w:rsidRPr="00897C20">
        <w:rPr>
          <w:rFonts w:ascii="Times New Roman" w:hAnsi="Times New Roman" w:cs="Times New Roman"/>
          <w:b/>
          <w:bCs/>
          <w:i/>
          <w:iCs/>
          <w:sz w:val="24"/>
          <w:szCs w:val="24"/>
        </w:rPr>
        <w:t>Y</w:t>
      </w:r>
      <w:r w:rsidRPr="00897C20">
        <w:rPr>
          <w:rFonts w:ascii="Times New Roman" w:hAnsi="Times New Roman" w:cs="Times New Roman"/>
          <w:b/>
          <w:bCs/>
          <w:sz w:val="24"/>
          <w:szCs w:val="24"/>
        </w:rPr>
        <w:t>.</w:t>
      </w:r>
    </w:p>
    <w:p w14:paraId="19293D44" w14:textId="77777777" w:rsidR="00D64CE9" w:rsidRPr="00897C20" w:rsidRDefault="00D64CE9" w:rsidP="00897C20">
      <w:pPr>
        <w:spacing w:after="0" w:line="480" w:lineRule="auto"/>
        <w:rPr>
          <w:rFonts w:ascii="Times New Roman" w:hAnsi="Times New Roman" w:cs="Times New Roman"/>
          <w:sz w:val="24"/>
          <w:szCs w:val="24"/>
        </w:rPr>
      </w:pPr>
      <w:r w:rsidRPr="00897C20">
        <w:rPr>
          <w:rFonts w:ascii="Times New Roman" w:hAnsi="Times New Roman" w:cs="Times New Roman"/>
          <w:sz w:val="24"/>
          <w:szCs w:val="24"/>
        </w:rPr>
        <w:t xml:space="preserve">We use the notation </w:t>
      </w:r>
      <w:r w:rsidR="00E17D49" w:rsidRPr="00560842">
        <w:rPr>
          <w:rFonts w:ascii="Times New Roman" w:hAnsi="Times New Roman" w:cs="Times New Roman"/>
          <w:noProof/>
          <w:position w:val="-14"/>
          <w:sz w:val="24"/>
          <w:szCs w:val="24"/>
        </w:rPr>
      </w:r>
      <w:r w:rsidR="00E17D49" w:rsidRPr="00560842">
        <w:rPr>
          <w:rFonts w:ascii="Times New Roman" w:hAnsi="Times New Roman" w:cs="Times New Roman"/>
          <w:noProof/>
          <w:position w:val="-14"/>
          <w:sz w:val="24"/>
          <w:szCs w:val="24"/>
        </w:rPr>
        <w:object w:dxaOrig="1900" w:dyaOrig="400" w14:anchorId="5550E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85pt;height:19.5pt;mso-width-percent:0;mso-height-percent:0;mso-width-percent:0;mso-height-percent:0" o:ole="">
            <v:imagedata r:id="rId10" o:title=""/>
          </v:shape>
          <o:OLEObject Type="Embed" ProgID="Equation.DSMT4" ShapeID="_x0000_i1025" DrawAspect="Content" ObjectID="_1817113352" r:id="rId11"/>
        </w:object>
      </w:r>
      <w:r w:rsidRPr="00897C20">
        <w:rPr>
          <w:rFonts w:ascii="Times New Roman" w:hAnsi="Times New Roman" w:cs="Times New Roman"/>
          <w:sz w:val="24"/>
          <w:szCs w:val="24"/>
        </w:rPr>
        <w:t xml:space="preserve"> for the intercept, the regression coefficients (written as a row vector) and residual variance of the regression of </w:t>
      </w:r>
      <w:r w:rsidRPr="00897C20">
        <w:rPr>
          <w:rFonts w:ascii="Times New Roman" w:hAnsi="Times New Roman" w:cs="Times New Roman"/>
          <w:i/>
          <w:sz w:val="24"/>
          <w:szCs w:val="24"/>
        </w:rPr>
        <w:t xml:space="preserve">Y </w:t>
      </w:r>
      <w:r w:rsidRPr="00897C20">
        <w:rPr>
          <w:rFonts w:ascii="Times New Roman" w:hAnsi="Times New Roman" w:cs="Times New Roman"/>
          <w:iCs/>
          <w:sz w:val="24"/>
          <w:szCs w:val="24"/>
        </w:rPr>
        <w:t xml:space="preserve">on </w:t>
      </w:r>
      <w:r w:rsidRPr="00897C20">
        <w:rPr>
          <w:rFonts w:ascii="Times New Roman" w:hAnsi="Times New Roman" w:cs="Times New Roman"/>
          <w:i/>
          <w:sz w:val="24"/>
          <w:szCs w:val="24"/>
        </w:rPr>
        <w:t>Z</w:t>
      </w:r>
      <w:r w:rsidRPr="00897C20">
        <w:rPr>
          <w:rFonts w:ascii="Times New Roman" w:hAnsi="Times New Roman" w:cs="Times New Roman"/>
          <w:sz w:val="24"/>
          <w:szCs w:val="24"/>
        </w:rPr>
        <w:t xml:space="preserve"> and </w:t>
      </w:r>
      <w:r w:rsidRPr="00897C20">
        <w:rPr>
          <w:rFonts w:ascii="Times New Roman" w:hAnsi="Times New Roman" w:cs="Times New Roman"/>
          <w:i/>
          <w:sz w:val="24"/>
          <w:szCs w:val="24"/>
        </w:rPr>
        <w:t>A</w:t>
      </w:r>
      <w:r w:rsidRPr="00897C20">
        <w:rPr>
          <w:rFonts w:ascii="Times New Roman" w:hAnsi="Times New Roman" w:cs="Times New Roman"/>
          <w:sz w:val="24"/>
          <w:szCs w:val="24"/>
        </w:rPr>
        <w:t xml:space="preserve"> given </w:t>
      </w:r>
      <w:r w:rsidRPr="00897C20">
        <w:rPr>
          <w:rFonts w:ascii="Times New Roman" w:hAnsi="Times New Roman" w:cs="Times New Roman"/>
          <w:i/>
          <w:sz w:val="24"/>
          <w:szCs w:val="24"/>
        </w:rPr>
        <w:t>S</w:t>
      </w:r>
      <w:r w:rsidRPr="00897C20">
        <w:rPr>
          <w:rFonts w:ascii="Times New Roman" w:hAnsi="Times New Roman" w:cs="Times New Roman"/>
          <w:sz w:val="24"/>
          <w:szCs w:val="24"/>
        </w:rPr>
        <w:t xml:space="preserve"> = </w:t>
      </w:r>
      <w:r w:rsidRPr="00897C20">
        <w:rPr>
          <w:rFonts w:ascii="Times New Roman" w:hAnsi="Times New Roman" w:cs="Times New Roman"/>
          <w:i/>
          <w:iCs/>
          <w:sz w:val="24"/>
          <w:szCs w:val="24"/>
        </w:rPr>
        <w:t>s</w:t>
      </w:r>
      <w:r w:rsidRPr="00897C20">
        <w:rPr>
          <w:rFonts w:ascii="Times New Roman" w:hAnsi="Times New Roman" w:cs="Times New Roman"/>
          <w:sz w:val="24"/>
          <w:szCs w:val="24"/>
        </w:rPr>
        <w:t xml:space="preserve">. Suppose that </w:t>
      </w:r>
    </w:p>
    <w:p w14:paraId="5E20121F" w14:textId="77777777" w:rsidR="00D64CE9" w:rsidRPr="00897C20" w:rsidRDefault="00E17D49" w:rsidP="00897C20">
      <w:pPr>
        <w:spacing w:after="0" w:line="480" w:lineRule="auto"/>
        <w:jc w:val="center"/>
        <w:rPr>
          <w:rFonts w:ascii="Times New Roman" w:hAnsi="Times New Roman" w:cs="Times New Roman"/>
          <w:noProof/>
          <w:sz w:val="24"/>
          <w:szCs w:val="24"/>
        </w:rPr>
      </w:pPr>
      <w:r w:rsidRPr="00560842">
        <w:rPr>
          <w:rFonts w:ascii="Times New Roman" w:hAnsi="Times New Roman" w:cs="Times New Roman"/>
          <w:noProof/>
          <w:position w:val="-14"/>
          <w:sz w:val="24"/>
          <w:szCs w:val="24"/>
        </w:rPr>
      </w:r>
      <w:r w:rsidR="00E17D49" w:rsidRPr="00560842">
        <w:rPr>
          <w:rFonts w:ascii="Times New Roman" w:hAnsi="Times New Roman" w:cs="Times New Roman"/>
          <w:noProof/>
          <w:position w:val="-14"/>
          <w:sz w:val="24"/>
          <w:szCs w:val="24"/>
        </w:rPr>
        <w:object w:dxaOrig="4300" w:dyaOrig="400" w14:anchorId="320560B9">
          <v:shape id="_x0000_i1026" type="#_x0000_t75" alt="" style="width:214.8pt;height:19.5pt;mso-width-percent:0;mso-height-percent:0;mso-width-percent:0;mso-height-percent:0" o:ole="">
            <v:imagedata r:id="rId12" o:title=""/>
          </v:shape>
          <o:OLEObject Type="Embed" ProgID="Equation.DSMT4" ShapeID="_x0000_i1026" DrawAspect="Content" ObjectID="_1817113353" r:id="rId13"/>
        </w:object>
      </w:r>
      <w:r w:rsidR="00D64CE9" w:rsidRPr="00897C20">
        <w:rPr>
          <w:rFonts w:ascii="Times New Roman" w:hAnsi="Times New Roman" w:cs="Times New Roman"/>
          <w:noProof/>
          <w:sz w:val="24"/>
          <w:szCs w:val="24"/>
        </w:rPr>
        <w:t>,</w:t>
      </w:r>
      <w:r w:rsidR="00D64CE9" w:rsidRPr="00897C20">
        <w:rPr>
          <w:rFonts w:ascii="Times New Roman" w:hAnsi="Times New Roman" w:cs="Times New Roman"/>
          <w:noProof/>
          <w:sz w:val="24"/>
          <w:szCs w:val="24"/>
        </w:rPr>
        <w:tab/>
        <w:t>(1)</w:t>
      </w:r>
    </w:p>
    <w:p w14:paraId="0F6426DA" w14:textId="4DA67137" w:rsidR="00D64CE9" w:rsidRDefault="00D64CE9" w:rsidP="00897C20">
      <w:pPr>
        <w:spacing w:after="0" w:line="480" w:lineRule="auto"/>
        <w:rPr>
          <w:rFonts w:ascii="Times New Roman" w:hAnsi="Times New Roman" w:cs="Times New Roman"/>
          <w:iCs/>
          <w:sz w:val="24"/>
          <w:szCs w:val="24"/>
        </w:rPr>
      </w:pPr>
      <w:r w:rsidRPr="00897C20">
        <w:rPr>
          <w:rFonts w:ascii="Times New Roman" w:hAnsi="Times New Roman" w:cs="Times New Roman"/>
          <w:sz w:val="24"/>
          <w:szCs w:val="24"/>
        </w:rPr>
        <w:t xml:space="preserve">where </w:t>
      </w:r>
      <w:r w:rsidR="00E17D49" w:rsidRPr="00560842">
        <w:rPr>
          <w:rFonts w:ascii="Times New Roman" w:hAnsi="Times New Roman" w:cs="Times New Roman"/>
          <w:noProof/>
          <w:position w:val="-16"/>
          <w:sz w:val="24"/>
          <w:szCs w:val="24"/>
        </w:rPr>
      </w:r>
      <w:r w:rsidR="00E17D49" w:rsidRPr="00560842">
        <w:rPr>
          <w:rFonts w:ascii="Times New Roman" w:hAnsi="Times New Roman" w:cs="Times New Roman"/>
          <w:noProof/>
          <w:position w:val="-16"/>
          <w:sz w:val="24"/>
          <w:szCs w:val="24"/>
        </w:rPr>
        <w:object w:dxaOrig="1340" w:dyaOrig="440" w14:anchorId="32132F86">
          <v:shape id="_x0000_i1027" type="#_x0000_t75" alt="" style="width:71.4pt;height:22.45pt;mso-width-percent:0;mso-height-percent:0;mso-width-percent:0;mso-height-percent:0" o:ole="">
            <v:imagedata r:id="rId14" o:title=""/>
          </v:shape>
          <o:OLEObject Type="Embed" ProgID="Equation.DSMT4" ShapeID="_x0000_i1027" DrawAspect="Content" ObjectID="_1817113354" r:id="rId15"/>
        </w:object>
      </w:r>
      <w:r w:rsidRPr="00897C20">
        <w:rPr>
          <w:rFonts w:ascii="Times New Roman" w:hAnsi="Times New Roman" w:cs="Times New Roman"/>
          <w:sz w:val="24"/>
          <w:szCs w:val="24"/>
        </w:rPr>
        <w:t xml:space="preserve"> denotes the best predictor of </w:t>
      </w:r>
      <w:r w:rsidRPr="00897C20">
        <w:rPr>
          <w:rFonts w:ascii="Times New Roman" w:hAnsi="Times New Roman" w:cs="Times New Roman"/>
          <w:i/>
          <w:sz w:val="24"/>
          <w:szCs w:val="24"/>
        </w:rPr>
        <w:t>Y</w:t>
      </w:r>
      <w:r w:rsidRPr="00897C20">
        <w:rPr>
          <w:rFonts w:ascii="Times New Roman" w:hAnsi="Times New Roman" w:cs="Times New Roman"/>
          <w:sz w:val="24"/>
          <w:szCs w:val="24"/>
        </w:rPr>
        <w:t xml:space="preserve"> in the non-probability sample (</w:t>
      </w:r>
      <w:r w:rsidRPr="00897C20">
        <w:rPr>
          <w:rFonts w:ascii="Times New Roman" w:hAnsi="Times New Roman" w:cs="Times New Roman"/>
          <w:i/>
          <w:iCs/>
          <w:sz w:val="24"/>
          <w:szCs w:val="24"/>
        </w:rPr>
        <w:t xml:space="preserve">S </w:t>
      </w:r>
      <w:r w:rsidRPr="00897C20">
        <w:rPr>
          <w:rFonts w:ascii="Times New Roman" w:hAnsi="Times New Roman" w:cs="Times New Roman"/>
          <w:sz w:val="24"/>
          <w:szCs w:val="24"/>
        </w:rPr>
        <w:t xml:space="preserve"> = 1) after conditioning on </w:t>
      </w:r>
      <w:r w:rsidRPr="00897C20">
        <w:rPr>
          <w:rFonts w:ascii="Times New Roman" w:hAnsi="Times New Roman" w:cs="Times New Roman"/>
          <w:i/>
          <w:sz w:val="24"/>
          <w:szCs w:val="24"/>
        </w:rPr>
        <w:t>Z</w:t>
      </w:r>
      <w:r w:rsidRPr="00897C20">
        <w:rPr>
          <w:rFonts w:ascii="Times New Roman" w:hAnsi="Times New Roman" w:cs="Times New Roman"/>
          <w:sz w:val="24"/>
          <w:szCs w:val="24"/>
        </w:rPr>
        <w:t xml:space="preserve">, and </w:t>
      </w:r>
      <w:r w:rsidR="00E17D49" w:rsidRPr="00560842">
        <w:rPr>
          <w:rFonts w:ascii="Times New Roman" w:hAnsi="Times New Roman" w:cs="Times New Roman"/>
          <w:noProof/>
          <w:position w:val="-6"/>
          <w:sz w:val="24"/>
          <w:szCs w:val="24"/>
        </w:rPr>
      </w:r>
      <w:r w:rsidR="00E17D49" w:rsidRPr="00560842">
        <w:rPr>
          <w:rFonts w:ascii="Times New Roman" w:hAnsi="Times New Roman" w:cs="Times New Roman"/>
          <w:noProof/>
          <w:position w:val="-6"/>
          <w:sz w:val="24"/>
          <w:szCs w:val="24"/>
        </w:rPr>
        <w:object w:dxaOrig="200" w:dyaOrig="279" w14:anchorId="2C76D097">
          <v:shape id="_x0000_i1028" type="#_x0000_t75" alt="" style="width:10.05pt;height:13.55pt;mso-width-percent:0;mso-height-percent:0;mso-width-percent:0;mso-height-percent:0" o:ole="">
            <v:imagedata r:id="rId16" o:title=""/>
          </v:shape>
          <o:OLEObject Type="Embed" ProgID="Equation.DSMT4" ShapeID="_x0000_i1028" DrawAspect="Content" ObjectID="_1817113355" r:id="rId17"/>
        </w:object>
      </w:r>
      <w:r w:rsidRPr="00897C20">
        <w:rPr>
          <w:rFonts w:ascii="Times New Roman" w:hAnsi="Times New Roman" w:cs="Times New Roman"/>
          <w:sz w:val="24"/>
          <w:szCs w:val="24"/>
        </w:rPr>
        <w:t xml:space="preserve"> represents all of the parameters defining this distribution</w:t>
      </w:r>
      <w:r w:rsidRPr="00897C20">
        <w:rPr>
          <w:rFonts w:ascii="Times New Roman" w:hAnsi="Times New Roman" w:cs="Times New Roman"/>
          <w:iCs/>
          <w:sz w:val="24"/>
          <w:szCs w:val="24"/>
        </w:rPr>
        <w:t xml:space="preserve">. We refer to </w:t>
      </w:r>
      <w:r w:rsidRPr="00897C20">
        <w:rPr>
          <w:rFonts w:ascii="Times New Roman" w:hAnsi="Times New Roman" w:cs="Times New Roman"/>
          <w:i/>
          <w:sz w:val="24"/>
          <w:szCs w:val="24"/>
        </w:rPr>
        <w:t>X</w:t>
      </w:r>
      <w:r w:rsidRPr="00897C20">
        <w:rPr>
          <w:rFonts w:ascii="Times New Roman" w:hAnsi="Times New Roman" w:cs="Times New Roman"/>
          <w:iCs/>
          <w:sz w:val="24"/>
          <w:szCs w:val="24"/>
        </w:rPr>
        <w:t xml:space="preserve"> as the </w:t>
      </w:r>
      <w:r w:rsidRPr="00897C20">
        <w:rPr>
          <w:rFonts w:ascii="Times New Roman" w:hAnsi="Times New Roman" w:cs="Times New Roman"/>
          <w:i/>
          <w:sz w:val="24"/>
          <w:szCs w:val="24"/>
        </w:rPr>
        <w:t>auxiliary proxy variable</w:t>
      </w:r>
      <w:r w:rsidRPr="00897C20">
        <w:rPr>
          <w:rFonts w:ascii="Times New Roman" w:hAnsi="Times New Roman" w:cs="Times New Roman"/>
          <w:iCs/>
          <w:sz w:val="24"/>
          <w:szCs w:val="24"/>
        </w:rPr>
        <w:t xml:space="preserve"> for </w:t>
      </w:r>
      <w:r w:rsidRPr="00897C20">
        <w:rPr>
          <w:rFonts w:ascii="Times New Roman" w:hAnsi="Times New Roman" w:cs="Times New Roman"/>
          <w:i/>
          <w:sz w:val="24"/>
          <w:szCs w:val="24"/>
        </w:rPr>
        <w:t>Y</w:t>
      </w:r>
      <w:r w:rsidRPr="00897C20">
        <w:rPr>
          <w:rFonts w:ascii="Times New Roman" w:hAnsi="Times New Roman" w:cs="Times New Roman"/>
          <w:iCs/>
          <w:sz w:val="24"/>
          <w:szCs w:val="24"/>
        </w:rPr>
        <w:t xml:space="preserve">, given the </w:t>
      </w:r>
      <w:r w:rsidR="00D14715" w:rsidRPr="00897C20">
        <w:rPr>
          <w:rFonts w:ascii="Times New Roman" w:hAnsi="Times New Roman" w:cs="Times New Roman"/>
          <w:iCs/>
          <w:sz w:val="24"/>
          <w:szCs w:val="24"/>
        </w:rPr>
        <w:t>predictors</w:t>
      </w:r>
      <w:r w:rsidRPr="00897C20">
        <w:rPr>
          <w:rFonts w:ascii="Times New Roman" w:hAnsi="Times New Roman" w:cs="Times New Roman"/>
          <w:iCs/>
          <w:sz w:val="24"/>
          <w:szCs w:val="24"/>
        </w:rPr>
        <w:t xml:space="preserve"> of interest </w:t>
      </w:r>
      <w:r w:rsidRPr="00897C20">
        <w:rPr>
          <w:rFonts w:ascii="Times New Roman" w:hAnsi="Times New Roman" w:cs="Times New Roman"/>
          <w:i/>
          <w:sz w:val="24"/>
          <w:szCs w:val="24"/>
        </w:rPr>
        <w:t>Z</w:t>
      </w:r>
      <w:r w:rsidRPr="00897C20">
        <w:rPr>
          <w:rFonts w:ascii="Times New Roman" w:hAnsi="Times New Roman" w:cs="Times New Roman"/>
          <w:iCs/>
          <w:sz w:val="24"/>
          <w:szCs w:val="24"/>
        </w:rPr>
        <w:t>.</w:t>
      </w:r>
      <w:r w:rsidR="000D3E8B" w:rsidRPr="00897C20">
        <w:rPr>
          <w:rFonts w:ascii="Times New Roman" w:hAnsi="Times New Roman" w:cs="Times New Roman"/>
          <w:iCs/>
          <w:sz w:val="24"/>
          <w:szCs w:val="24"/>
        </w:rPr>
        <w:t xml:space="preserve"> Without loss of generality, we allow for selected variables in </w:t>
      </w:r>
      <w:r w:rsidR="000D3E8B" w:rsidRPr="00897C20">
        <w:rPr>
          <w:rFonts w:ascii="Times New Roman" w:hAnsi="Times New Roman" w:cs="Times New Roman"/>
          <w:i/>
          <w:sz w:val="24"/>
          <w:szCs w:val="24"/>
        </w:rPr>
        <w:t>A</w:t>
      </w:r>
      <w:r w:rsidR="000D3E8B" w:rsidRPr="00897C20">
        <w:rPr>
          <w:rFonts w:ascii="Times New Roman" w:hAnsi="Times New Roman" w:cs="Times New Roman"/>
          <w:iCs/>
          <w:sz w:val="24"/>
          <w:szCs w:val="24"/>
        </w:rPr>
        <w:t xml:space="preserve"> (denoted by </w:t>
      </w:r>
      <w:r w:rsidR="000D3E8B" w:rsidRPr="00897C20">
        <w:rPr>
          <w:rFonts w:ascii="Times New Roman" w:hAnsi="Times New Roman" w:cs="Times New Roman"/>
          <w:i/>
          <w:sz w:val="24"/>
          <w:szCs w:val="24"/>
        </w:rPr>
        <w:t xml:space="preserve">V </w:t>
      </w:r>
      <w:r w:rsidR="000D3E8B" w:rsidRPr="00897C20">
        <w:rPr>
          <w:rFonts w:ascii="Times New Roman" w:hAnsi="Times New Roman" w:cs="Times New Roman"/>
          <w:iCs/>
          <w:sz w:val="24"/>
          <w:szCs w:val="24"/>
        </w:rPr>
        <w:t xml:space="preserve">in West et al. 2021) to be orthogonal to </w:t>
      </w:r>
      <w:r w:rsidR="000D3E8B" w:rsidRPr="00897C20">
        <w:rPr>
          <w:rFonts w:ascii="Times New Roman" w:hAnsi="Times New Roman" w:cs="Times New Roman"/>
          <w:i/>
          <w:sz w:val="24"/>
          <w:szCs w:val="24"/>
        </w:rPr>
        <w:t>X</w:t>
      </w:r>
      <w:r w:rsidR="000D3E8B" w:rsidRPr="00897C20">
        <w:rPr>
          <w:rFonts w:ascii="Times New Roman" w:hAnsi="Times New Roman" w:cs="Times New Roman"/>
          <w:iCs/>
          <w:sz w:val="24"/>
          <w:szCs w:val="24"/>
        </w:rPr>
        <w:t>, but do not introduce that notation here; see West et al. (2021) for details.</w:t>
      </w:r>
    </w:p>
    <w:p w14:paraId="5E9AC70B" w14:textId="77777777" w:rsidR="00897C20" w:rsidRPr="00897C20" w:rsidRDefault="00897C20" w:rsidP="00897C20">
      <w:pPr>
        <w:spacing w:after="0" w:line="480" w:lineRule="auto"/>
        <w:rPr>
          <w:rFonts w:ascii="Times New Roman" w:hAnsi="Times New Roman" w:cs="Times New Roman"/>
          <w:iCs/>
          <w:sz w:val="24"/>
          <w:szCs w:val="24"/>
        </w:rPr>
      </w:pPr>
    </w:p>
    <w:p w14:paraId="103328C7" w14:textId="534BC14D" w:rsidR="00D64CE9" w:rsidRPr="00897C20" w:rsidRDefault="00D64CE9" w:rsidP="00897C20">
      <w:pPr>
        <w:pStyle w:val="ListParagraph"/>
        <w:numPr>
          <w:ilvl w:val="0"/>
          <w:numId w:val="7"/>
        </w:numPr>
        <w:spacing w:after="0" w:line="480" w:lineRule="auto"/>
        <w:rPr>
          <w:rFonts w:ascii="Times New Roman" w:hAnsi="Times New Roman" w:cs="Times New Roman"/>
          <w:b/>
          <w:bCs/>
          <w:sz w:val="24"/>
          <w:szCs w:val="24"/>
        </w:rPr>
      </w:pPr>
      <w:r w:rsidRPr="00897C20">
        <w:rPr>
          <w:rFonts w:ascii="Times New Roman" w:hAnsi="Times New Roman" w:cs="Times New Roman"/>
          <w:b/>
          <w:bCs/>
          <w:sz w:val="24"/>
          <w:szCs w:val="24"/>
        </w:rPr>
        <w:t xml:space="preserve">Given the auxiliary proxy variable </w:t>
      </w:r>
      <w:r w:rsidRPr="00897C20">
        <w:rPr>
          <w:rFonts w:ascii="Times New Roman" w:hAnsi="Times New Roman" w:cs="Times New Roman"/>
          <w:b/>
          <w:bCs/>
          <w:i/>
          <w:iCs/>
          <w:sz w:val="24"/>
          <w:szCs w:val="24"/>
        </w:rPr>
        <w:t>X</w:t>
      </w:r>
      <w:r w:rsidRPr="00897C20">
        <w:rPr>
          <w:rFonts w:ascii="Times New Roman" w:hAnsi="Times New Roman" w:cs="Times New Roman"/>
          <w:b/>
          <w:bCs/>
          <w:sz w:val="24"/>
          <w:szCs w:val="24"/>
        </w:rPr>
        <w:t xml:space="preserve">, specify a bivariate normal pattern-mixture model (PMM) for </w:t>
      </w:r>
      <w:r w:rsidRPr="00897C20">
        <w:rPr>
          <w:rFonts w:ascii="Times New Roman" w:hAnsi="Times New Roman" w:cs="Times New Roman"/>
          <w:b/>
          <w:bCs/>
          <w:i/>
          <w:iCs/>
          <w:sz w:val="24"/>
          <w:szCs w:val="24"/>
        </w:rPr>
        <w:t xml:space="preserve">X </w:t>
      </w:r>
      <w:r w:rsidRPr="00897C20">
        <w:rPr>
          <w:rFonts w:ascii="Times New Roman" w:hAnsi="Times New Roman" w:cs="Times New Roman"/>
          <w:b/>
          <w:bCs/>
          <w:sz w:val="24"/>
          <w:szCs w:val="24"/>
        </w:rPr>
        <w:t xml:space="preserve">and </w:t>
      </w:r>
      <w:r w:rsidRPr="00897C20">
        <w:rPr>
          <w:rFonts w:ascii="Times New Roman" w:hAnsi="Times New Roman" w:cs="Times New Roman"/>
          <w:b/>
          <w:bCs/>
          <w:i/>
          <w:iCs/>
          <w:sz w:val="24"/>
          <w:szCs w:val="24"/>
        </w:rPr>
        <w:t>Y</w:t>
      </w:r>
      <w:r w:rsidRPr="00897C20">
        <w:rPr>
          <w:rFonts w:ascii="Times New Roman" w:hAnsi="Times New Roman" w:cs="Times New Roman"/>
          <w:b/>
          <w:bCs/>
          <w:sz w:val="24"/>
          <w:szCs w:val="24"/>
        </w:rPr>
        <w:t xml:space="preserve">, given the covariates of interest </w:t>
      </w:r>
      <w:r w:rsidRPr="00897C20">
        <w:rPr>
          <w:rFonts w:ascii="Times New Roman" w:hAnsi="Times New Roman" w:cs="Times New Roman"/>
          <w:b/>
          <w:bCs/>
          <w:i/>
          <w:iCs/>
          <w:sz w:val="24"/>
          <w:szCs w:val="24"/>
        </w:rPr>
        <w:t xml:space="preserve">Z </w:t>
      </w:r>
      <w:r w:rsidRPr="00897C20">
        <w:rPr>
          <w:rFonts w:ascii="Times New Roman" w:hAnsi="Times New Roman" w:cs="Times New Roman"/>
          <w:b/>
          <w:bCs/>
          <w:sz w:val="24"/>
          <w:szCs w:val="24"/>
        </w:rPr>
        <w:t>and the</w:t>
      </w:r>
      <w:r w:rsidR="00D14715" w:rsidRPr="00897C20">
        <w:rPr>
          <w:rFonts w:ascii="Times New Roman" w:hAnsi="Times New Roman" w:cs="Times New Roman"/>
          <w:b/>
          <w:bCs/>
          <w:sz w:val="24"/>
          <w:szCs w:val="24"/>
        </w:rPr>
        <w:t xml:space="preserve"> sample</w:t>
      </w:r>
      <w:r w:rsidRPr="00897C20">
        <w:rPr>
          <w:rFonts w:ascii="Times New Roman" w:hAnsi="Times New Roman" w:cs="Times New Roman"/>
          <w:b/>
          <w:bCs/>
          <w:sz w:val="24"/>
          <w:szCs w:val="24"/>
        </w:rPr>
        <w:t xml:space="preserve"> indicator </w:t>
      </w:r>
      <w:r w:rsidRPr="00897C20">
        <w:rPr>
          <w:rFonts w:ascii="Times New Roman" w:hAnsi="Times New Roman" w:cs="Times New Roman"/>
          <w:b/>
          <w:bCs/>
          <w:i/>
          <w:iCs/>
          <w:sz w:val="24"/>
          <w:szCs w:val="24"/>
        </w:rPr>
        <w:t>S</w:t>
      </w:r>
      <w:r w:rsidRPr="00897C20">
        <w:rPr>
          <w:rFonts w:ascii="Times New Roman" w:hAnsi="Times New Roman" w:cs="Times New Roman"/>
          <w:b/>
          <w:bCs/>
          <w:sz w:val="24"/>
          <w:szCs w:val="24"/>
        </w:rPr>
        <w:t>.</w:t>
      </w:r>
    </w:p>
    <w:p w14:paraId="15B01AE2" w14:textId="77777777" w:rsidR="00D64CE9" w:rsidRPr="00897C20" w:rsidRDefault="00D64CE9" w:rsidP="00897C20">
      <w:pPr>
        <w:spacing w:after="0" w:line="480" w:lineRule="auto"/>
        <w:rPr>
          <w:rFonts w:ascii="Times New Roman" w:hAnsi="Times New Roman" w:cs="Times New Roman"/>
          <w:sz w:val="24"/>
          <w:szCs w:val="24"/>
        </w:rPr>
      </w:pPr>
      <w:r w:rsidRPr="00897C20">
        <w:rPr>
          <w:rFonts w:ascii="Times New Roman" w:hAnsi="Times New Roman" w:cs="Times New Roman"/>
          <w:sz w:val="24"/>
          <w:szCs w:val="24"/>
        </w:rPr>
        <w:lastRenderedPageBreak/>
        <w:t xml:space="preserve">We now assume the following bivariate normal PMM for the distribution of </w:t>
      </w:r>
      <w:r w:rsidRPr="00897C20">
        <w:rPr>
          <w:rFonts w:ascii="Times New Roman" w:hAnsi="Times New Roman" w:cs="Times New Roman"/>
          <w:i/>
          <w:iCs/>
          <w:sz w:val="24"/>
          <w:szCs w:val="24"/>
        </w:rPr>
        <w:t xml:space="preserve">X </w:t>
      </w:r>
      <w:r w:rsidRPr="00897C20">
        <w:rPr>
          <w:rFonts w:ascii="Times New Roman" w:hAnsi="Times New Roman" w:cs="Times New Roman"/>
          <w:sz w:val="24"/>
          <w:szCs w:val="24"/>
        </w:rPr>
        <w:t xml:space="preserve">and </w:t>
      </w:r>
      <w:r w:rsidRPr="00897C20">
        <w:rPr>
          <w:rFonts w:ascii="Times New Roman" w:hAnsi="Times New Roman" w:cs="Times New Roman"/>
          <w:i/>
          <w:sz w:val="24"/>
          <w:szCs w:val="24"/>
        </w:rPr>
        <w:t xml:space="preserve">Y </w:t>
      </w:r>
      <w:r w:rsidRPr="00897C20">
        <w:rPr>
          <w:rFonts w:ascii="Times New Roman" w:hAnsi="Times New Roman" w:cs="Times New Roman"/>
          <w:sz w:val="24"/>
          <w:szCs w:val="24"/>
        </w:rPr>
        <w:t xml:space="preserve">given </w:t>
      </w:r>
      <w:r w:rsidRPr="00897C20">
        <w:rPr>
          <w:rFonts w:ascii="Times New Roman" w:hAnsi="Times New Roman" w:cs="Times New Roman"/>
          <w:i/>
          <w:sz w:val="24"/>
          <w:szCs w:val="24"/>
        </w:rPr>
        <w:t>S</w:t>
      </w:r>
      <w:r w:rsidRPr="00897C20">
        <w:rPr>
          <w:rFonts w:ascii="Times New Roman" w:hAnsi="Times New Roman" w:cs="Times New Roman"/>
          <w:sz w:val="24"/>
          <w:szCs w:val="24"/>
        </w:rPr>
        <w:t xml:space="preserve"> and </w:t>
      </w:r>
      <w:r w:rsidRPr="00897C20">
        <w:rPr>
          <w:rFonts w:ascii="Times New Roman" w:hAnsi="Times New Roman" w:cs="Times New Roman"/>
          <w:i/>
          <w:sz w:val="24"/>
          <w:szCs w:val="24"/>
        </w:rPr>
        <w:t>Z</w:t>
      </w:r>
      <w:r w:rsidRPr="00897C20">
        <w:rPr>
          <w:rFonts w:ascii="Times New Roman" w:hAnsi="Times New Roman" w:cs="Times New Roman"/>
          <w:sz w:val="24"/>
          <w:szCs w:val="24"/>
        </w:rPr>
        <w:t>:</w:t>
      </w:r>
    </w:p>
    <w:p w14:paraId="2004199C" w14:textId="0C397A03" w:rsidR="00D64CE9" w:rsidRPr="00897C20" w:rsidRDefault="00D52049" w:rsidP="00897C20">
      <w:pPr>
        <w:spacing w:after="0" w:line="480" w:lineRule="auto"/>
        <w:jc w:val="center"/>
        <w:rPr>
          <w:rFonts w:ascii="Times New Roman" w:hAnsi="Times New Roman" w:cs="Times New Roman"/>
          <w:sz w:val="24"/>
          <w:szCs w:val="24"/>
        </w:rPr>
      </w:pPr>
      <m:oMath>
        <m:d>
          <m:dPr>
            <m:ctrlPr>
              <w:rPr>
                <w:rFonts w:ascii="Cambria Math" w:hAnsi="Cambria Math" w:cs="Times New Roman"/>
                <w:noProof/>
                <w:sz w:val="24"/>
                <w:szCs w:val="24"/>
              </w:rPr>
            </m:ctrlPr>
          </m:dPr>
          <m:e>
            <m:d>
              <m:dPr>
                <m:ctrlPr>
                  <w:rPr>
                    <w:rFonts w:ascii="Cambria Math" w:hAnsi="Cambria Math" w:cs="Times New Roman"/>
                    <w:noProof/>
                    <w:sz w:val="24"/>
                    <w:szCs w:val="24"/>
                  </w:rPr>
                </m:ctrlPr>
              </m:dPr>
              <m:e>
                <m:eqArr>
                  <m:eqArrPr>
                    <m:ctrlPr>
                      <w:rPr>
                        <w:rFonts w:ascii="Cambria Math" w:hAnsi="Cambria Math" w:cs="Times New Roman"/>
                        <w:noProof/>
                        <w:sz w:val="24"/>
                        <w:szCs w:val="24"/>
                      </w:rPr>
                    </m:ctrlPr>
                  </m:eqArrPr>
                  <m:e>
                    <m:r>
                      <w:rPr>
                        <w:rFonts w:ascii="Cambria Math" w:hAnsi="Cambria Math" w:cs="Times New Roman"/>
                        <w:noProof/>
                        <w:sz w:val="24"/>
                        <w:szCs w:val="24"/>
                      </w:rPr>
                      <m:t>X</m:t>
                    </m:r>
                  </m:e>
                  <m:e>
                    <m:r>
                      <w:rPr>
                        <w:rFonts w:ascii="Cambria Math" w:hAnsi="Cambria Math" w:cs="Times New Roman"/>
                        <w:noProof/>
                        <w:sz w:val="24"/>
                        <w:szCs w:val="24"/>
                      </w:rPr>
                      <m:t>Y</m:t>
                    </m:r>
                  </m:e>
                </m:eqArr>
              </m:e>
            </m:d>
            <m:r>
              <w:rPr>
                <w:rFonts w:ascii="Cambria Math" w:hAnsi="Cambria Math" w:cs="Times New Roman"/>
                <w:noProof/>
                <w:sz w:val="24"/>
                <w:szCs w:val="24"/>
              </w:rPr>
              <m:t>|S=s,Z,θ</m:t>
            </m:r>
          </m:e>
        </m:d>
        <m:r>
          <w:rPr>
            <w:rFonts w:ascii="Cambria Math" w:hAnsi="Cambria Math" w:cs="Times New Roman"/>
            <w:noProof/>
            <w:sz w:val="24"/>
            <w:szCs w:val="24"/>
          </w:rPr>
          <m:t>~</m:t>
        </m:r>
        <m:sSub>
          <m:sSubPr>
            <m:ctrlPr>
              <w:rPr>
                <w:rFonts w:ascii="Cambria Math" w:hAnsi="Cambria Math" w:cs="Times New Roman"/>
                <w:noProof/>
                <w:sz w:val="24"/>
                <w:szCs w:val="24"/>
              </w:rPr>
            </m:ctrlPr>
          </m:sSubPr>
          <m:e>
            <m:r>
              <w:rPr>
                <w:rFonts w:ascii="Cambria Math" w:hAnsi="Cambria Math" w:cs="Times New Roman"/>
                <w:noProof/>
                <w:sz w:val="24"/>
                <w:szCs w:val="24"/>
              </w:rPr>
              <m:t>N</m:t>
            </m:r>
          </m:e>
          <m:sub>
            <m:r>
              <w:rPr>
                <w:rFonts w:ascii="Cambria Math" w:hAnsi="Cambria Math" w:cs="Times New Roman"/>
                <w:noProof/>
                <w:sz w:val="24"/>
                <w:szCs w:val="24"/>
              </w:rPr>
              <m:t>2</m:t>
            </m:r>
          </m:sub>
        </m:sSub>
        <m:d>
          <m:dPr>
            <m:ctrlPr>
              <w:rPr>
                <w:rFonts w:ascii="Cambria Math" w:hAnsi="Cambria Math" w:cs="Times New Roman"/>
                <w:noProof/>
                <w:sz w:val="24"/>
                <w:szCs w:val="24"/>
              </w:rPr>
            </m:ctrlPr>
          </m:dPr>
          <m:e>
            <m:d>
              <m:dPr>
                <m:ctrlPr>
                  <w:rPr>
                    <w:rFonts w:ascii="Cambria Math" w:hAnsi="Cambria Math" w:cs="Times New Roman"/>
                    <w:noProof/>
                    <w:sz w:val="24"/>
                    <w:szCs w:val="24"/>
                  </w:rPr>
                </m:ctrlPr>
              </m:dPr>
              <m:e>
                <m:eqArr>
                  <m:eqArrPr>
                    <m:ctrlPr>
                      <w:rPr>
                        <w:rFonts w:ascii="Cambria Math" w:hAnsi="Cambria Math" w:cs="Times New Roman"/>
                        <w:noProof/>
                        <w:sz w:val="24"/>
                        <w:szCs w:val="24"/>
                      </w:rPr>
                    </m:ctrlPr>
                  </m:eqArrPr>
                  <m:e>
                    <m:sSubSup>
                      <m:sSubSupPr>
                        <m:ctrlPr>
                          <w:rPr>
                            <w:rFonts w:ascii="Cambria Math" w:hAnsi="Cambria Math" w:cs="Times New Roman"/>
                            <w:noProof/>
                            <w:sz w:val="24"/>
                            <w:szCs w:val="24"/>
                          </w:rPr>
                        </m:ctrlPr>
                      </m:sSubSupPr>
                      <m:e>
                        <m:r>
                          <w:rPr>
                            <w:rFonts w:ascii="Cambria Math" w:hAnsi="Cambria Math" w:cs="Times New Roman"/>
                            <w:noProof/>
                            <w:sz w:val="24"/>
                            <w:szCs w:val="24"/>
                          </w:rPr>
                          <m:t>β</m:t>
                        </m:r>
                      </m:e>
                      <m:sub>
                        <m:r>
                          <w:rPr>
                            <w:rFonts w:ascii="Cambria Math" w:hAnsi="Cambria Math" w:cs="Times New Roman"/>
                            <w:noProof/>
                            <w:sz w:val="24"/>
                            <w:szCs w:val="24"/>
                          </w:rPr>
                          <m:t>x0⋅z</m:t>
                        </m:r>
                      </m:sub>
                      <m:sup>
                        <m:r>
                          <w:rPr>
                            <w:rFonts w:ascii="Cambria Math" w:hAnsi="Cambria Math" w:cs="Times New Roman"/>
                            <w:noProof/>
                            <w:sz w:val="24"/>
                            <w:szCs w:val="24"/>
                          </w:rPr>
                          <m:t>(s)</m:t>
                        </m:r>
                      </m:sup>
                    </m:sSubSup>
                    <m:r>
                      <w:rPr>
                        <w:rFonts w:ascii="Cambria Math" w:hAnsi="Cambria Math" w:cs="Times New Roman"/>
                        <w:noProof/>
                        <w:sz w:val="24"/>
                        <w:szCs w:val="24"/>
                      </w:rPr>
                      <m:t>+</m:t>
                    </m:r>
                    <m:sSubSup>
                      <m:sSubSupPr>
                        <m:ctrlPr>
                          <w:rPr>
                            <w:rFonts w:ascii="Cambria Math" w:hAnsi="Cambria Math" w:cs="Times New Roman"/>
                            <w:noProof/>
                            <w:sz w:val="24"/>
                            <w:szCs w:val="24"/>
                          </w:rPr>
                        </m:ctrlPr>
                      </m:sSubSupPr>
                      <m:e>
                        <m:r>
                          <w:rPr>
                            <w:rFonts w:ascii="Cambria Math" w:hAnsi="Cambria Math" w:cs="Times New Roman"/>
                            <w:noProof/>
                            <w:sz w:val="24"/>
                            <w:szCs w:val="24"/>
                          </w:rPr>
                          <m:t>β</m:t>
                        </m:r>
                      </m:e>
                      <m:sub>
                        <m:r>
                          <w:rPr>
                            <w:rFonts w:ascii="Cambria Math" w:hAnsi="Cambria Math" w:cs="Times New Roman"/>
                            <w:noProof/>
                            <w:sz w:val="24"/>
                            <w:szCs w:val="24"/>
                          </w:rPr>
                          <m:t>xz⋅z</m:t>
                        </m:r>
                      </m:sub>
                      <m:sup>
                        <m:r>
                          <w:rPr>
                            <w:rFonts w:ascii="Cambria Math" w:hAnsi="Cambria Math" w:cs="Times New Roman"/>
                            <w:noProof/>
                            <w:sz w:val="24"/>
                            <w:szCs w:val="24"/>
                          </w:rPr>
                          <m:t>(s)</m:t>
                        </m:r>
                      </m:sup>
                    </m:sSubSup>
                    <m:r>
                      <w:rPr>
                        <w:rFonts w:ascii="Cambria Math" w:hAnsi="Cambria Math" w:cs="Times New Roman"/>
                        <w:noProof/>
                        <w:sz w:val="24"/>
                        <w:szCs w:val="24"/>
                      </w:rPr>
                      <m:t>Z</m:t>
                    </m:r>
                  </m:e>
                  <m:e>
                    <m:sSubSup>
                      <m:sSubSupPr>
                        <m:ctrlPr>
                          <w:rPr>
                            <w:rFonts w:ascii="Cambria Math" w:hAnsi="Cambria Math" w:cs="Times New Roman"/>
                            <w:noProof/>
                            <w:sz w:val="24"/>
                            <w:szCs w:val="24"/>
                          </w:rPr>
                        </m:ctrlPr>
                      </m:sSubSupPr>
                      <m:e>
                        <m:r>
                          <w:rPr>
                            <w:rFonts w:ascii="Cambria Math" w:hAnsi="Cambria Math" w:cs="Times New Roman"/>
                            <w:noProof/>
                            <w:sz w:val="24"/>
                            <w:szCs w:val="24"/>
                          </w:rPr>
                          <m:t>β</m:t>
                        </m:r>
                      </m:e>
                      <m:sub>
                        <m:r>
                          <w:rPr>
                            <w:rFonts w:ascii="Cambria Math" w:hAnsi="Cambria Math" w:cs="Times New Roman"/>
                            <w:noProof/>
                            <w:sz w:val="24"/>
                            <w:szCs w:val="24"/>
                          </w:rPr>
                          <m:t>y0⋅z</m:t>
                        </m:r>
                      </m:sub>
                      <m:sup>
                        <m:r>
                          <w:rPr>
                            <w:rFonts w:ascii="Cambria Math" w:hAnsi="Cambria Math" w:cs="Times New Roman"/>
                            <w:noProof/>
                            <w:sz w:val="24"/>
                            <w:szCs w:val="24"/>
                          </w:rPr>
                          <m:t>(s)</m:t>
                        </m:r>
                      </m:sup>
                    </m:sSubSup>
                    <m:r>
                      <w:rPr>
                        <w:rFonts w:ascii="Cambria Math" w:hAnsi="Cambria Math" w:cs="Times New Roman"/>
                        <w:noProof/>
                        <w:sz w:val="24"/>
                        <w:szCs w:val="24"/>
                      </w:rPr>
                      <m:t>+</m:t>
                    </m:r>
                    <m:sSubSup>
                      <m:sSubSupPr>
                        <m:ctrlPr>
                          <w:rPr>
                            <w:rFonts w:ascii="Cambria Math" w:hAnsi="Cambria Math" w:cs="Times New Roman"/>
                            <w:noProof/>
                            <w:sz w:val="24"/>
                            <w:szCs w:val="24"/>
                          </w:rPr>
                        </m:ctrlPr>
                      </m:sSubSupPr>
                      <m:e>
                        <m:r>
                          <w:rPr>
                            <w:rFonts w:ascii="Cambria Math" w:hAnsi="Cambria Math" w:cs="Times New Roman"/>
                            <w:noProof/>
                            <w:sz w:val="24"/>
                            <w:szCs w:val="24"/>
                          </w:rPr>
                          <m:t>β</m:t>
                        </m:r>
                      </m:e>
                      <m:sub>
                        <m:r>
                          <w:rPr>
                            <w:rFonts w:ascii="Cambria Math" w:hAnsi="Cambria Math" w:cs="Times New Roman"/>
                            <w:noProof/>
                            <w:sz w:val="24"/>
                            <w:szCs w:val="24"/>
                          </w:rPr>
                          <m:t>yz⋅z</m:t>
                        </m:r>
                      </m:sub>
                      <m:sup>
                        <m:r>
                          <w:rPr>
                            <w:rFonts w:ascii="Cambria Math" w:hAnsi="Cambria Math" w:cs="Times New Roman"/>
                            <w:noProof/>
                            <w:sz w:val="24"/>
                            <w:szCs w:val="24"/>
                          </w:rPr>
                          <m:t>(s)</m:t>
                        </m:r>
                      </m:sup>
                    </m:sSubSup>
                    <m:r>
                      <w:rPr>
                        <w:rFonts w:ascii="Cambria Math" w:hAnsi="Cambria Math" w:cs="Times New Roman"/>
                        <w:noProof/>
                        <w:sz w:val="24"/>
                        <w:szCs w:val="24"/>
                      </w:rPr>
                      <m:t>Z</m:t>
                    </m:r>
                  </m:e>
                </m:eqArr>
              </m:e>
            </m:d>
            <m:r>
              <w:rPr>
                <w:rFonts w:ascii="Cambria Math" w:hAnsi="Cambria Math" w:cs="Times New Roman"/>
                <w:noProof/>
                <w:sz w:val="24"/>
                <w:szCs w:val="24"/>
              </w:rPr>
              <m:t>,</m:t>
            </m:r>
            <m:d>
              <m:dPr>
                <m:ctrlPr>
                  <w:rPr>
                    <w:rFonts w:ascii="Cambria Math" w:hAnsi="Cambria Math" w:cs="Times New Roman"/>
                    <w:noProof/>
                    <w:sz w:val="24"/>
                    <w:szCs w:val="24"/>
                  </w:rPr>
                </m:ctrlPr>
              </m:dPr>
              <m:e>
                <m:m>
                  <m:mPr>
                    <m:plcHide m:val="1"/>
                    <m:mcs>
                      <m:mc>
                        <m:mcPr>
                          <m:count m:val="2"/>
                          <m:mcJc m:val="center"/>
                        </m:mcPr>
                      </m:mc>
                    </m:mcs>
                    <m:ctrlPr>
                      <w:rPr>
                        <w:rFonts w:ascii="Cambria Math" w:hAnsi="Cambria Math" w:cs="Times New Roman"/>
                        <w:noProof/>
                        <w:sz w:val="24"/>
                        <w:szCs w:val="24"/>
                      </w:rPr>
                    </m:ctrlPr>
                  </m:mPr>
                  <m:mr>
                    <m:e>
                      <m:sSubSup>
                        <m:sSubSupPr>
                          <m:ctrlPr>
                            <w:rPr>
                              <w:rFonts w:ascii="Cambria Math" w:hAnsi="Cambria Math" w:cs="Times New Roman"/>
                              <w:noProof/>
                              <w:sz w:val="24"/>
                              <w:szCs w:val="24"/>
                            </w:rPr>
                          </m:ctrlPr>
                        </m:sSubSupPr>
                        <m:e>
                          <m:r>
                            <w:rPr>
                              <w:rFonts w:ascii="Cambria Math" w:hAnsi="Cambria Math" w:cs="Times New Roman"/>
                              <w:noProof/>
                              <w:sz w:val="24"/>
                              <w:szCs w:val="24"/>
                            </w:rPr>
                            <m:t>σ</m:t>
                          </m:r>
                        </m:e>
                        <m:sub>
                          <m:r>
                            <w:rPr>
                              <w:rFonts w:ascii="Cambria Math" w:hAnsi="Cambria Math" w:cs="Times New Roman"/>
                              <w:noProof/>
                              <w:sz w:val="24"/>
                              <w:szCs w:val="24"/>
                            </w:rPr>
                            <m:t>xx⋅z</m:t>
                          </m:r>
                        </m:sub>
                        <m:sup>
                          <m:r>
                            <w:rPr>
                              <w:rFonts w:ascii="Cambria Math" w:hAnsi="Cambria Math" w:cs="Times New Roman"/>
                              <w:noProof/>
                              <w:sz w:val="24"/>
                              <w:szCs w:val="24"/>
                            </w:rPr>
                            <m:t>(s)</m:t>
                          </m:r>
                        </m:sup>
                      </m:sSubSup>
                    </m:e>
                    <m:e>
                      <m:sSubSup>
                        <m:sSubSupPr>
                          <m:ctrlPr>
                            <w:rPr>
                              <w:rFonts w:ascii="Cambria Math" w:hAnsi="Cambria Math" w:cs="Times New Roman"/>
                              <w:noProof/>
                              <w:sz w:val="24"/>
                              <w:szCs w:val="24"/>
                            </w:rPr>
                          </m:ctrlPr>
                        </m:sSubSupPr>
                        <m:e>
                          <m:r>
                            <w:rPr>
                              <w:rFonts w:ascii="Cambria Math" w:hAnsi="Cambria Math" w:cs="Times New Roman"/>
                              <w:noProof/>
                              <w:sz w:val="24"/>
                              <w:szCs w:val="24"/>
                            </w:rPr>
                            <m:t>σ</m:t>
                          </m:r>
                        </m:e>
                        <m:sub>
                          <m:r>
                            <w:rPr>
                              <w:rFonts w:ascii="Cambria Math" w:hAnsi="Cambria Math" w:cs="Times New Roman"/>
                              <w:noProof/>
                              <w:sz w:val="24"/>
                              <w:szCs w:val="24"/>
                            </w:rPr>
                            <m:t>xy⋅z</m:t>
                          </m:r>
                        </m:sub>
                        <m:sup>
                          <m:r>
                            <w:rPr>
                              <w:rFonts w:ascii="Cambria Math" w:hAnsi="Cambria Math" w:cs="Times New Roman"/>
                              <w:noProof/>
                              <w:sz w:val="24"/>
                              <w:szCs w:val="24"/>
                            </w:rPr>
                            <m:t>(s)</m:t>
                          </m:r>
                        </m:sup>
                      </m:sSubSup>
                    </m:e>
                  </m:mr>
                  <m:mr>
                    <m:e>
                      <m:sSubSup>
                        <m:sSubSupPr>
                          <m:ctrlPr>
                            <w:rPr>
                              <w:rFonts w:ascii="Cambria Math" w:hAnsi="Cambria Math" w:cs="Times New Roman"/>
                              <w:noProof/>
                              <w:sz w:val="24"/>
                              <w:szCs w:val="24"/>
                            </w:rPr>
                          </m:ctrlPr>
                        </m:sSubSupPr>
                        <m:e>
                          <m:r>
                            <w:rPr>
                              <w:rFonts w:ascii="Cambria Math" w:hAnsi="Cambria Math" w:cs="Times New Roman"/>
                              <w:noProof/>
                              <w:sz w:val="24"/>
                              <w:szCs w:val="24"/>
                            </w:rPr>
                            <m:t>σ</m:t>
                          </m:r>
                        </m:e>
                        <m:sub>
                          <m:r>
                            <w:rPr>
                              <w:rFonts w:ascii="Cambria Math" w:hAnsi="Cambria Math" w:cs="Times New Roman"/>
                              <w:noProof/>
                              <w:sz w:val="24"/>
                              <w:szCs w:val="24"/>
                            </w:rPr>
                            <m:t>xy⋅z</m:t>
                          </m:r>
                        </m:sub>
                        <m:sup>
                          <m:r>
                            <w:rPr>
                              <w:rFonts w:ascii="Cambria Math" w:hAnsi="Cambria Math" w:cs="Times New Roman"/>
                              <w:noProof/>
                              <w:sz w:val="24"/>
                              <w:szCs w:val="24"/>
                            </w:rPr>
                            <m:t>(s)</m:t>
                          </m:r>
                        </m:sup>
                      </m:sSubSup>
                    </m:e>
                    <m:e>
                      <m:sSubSup>
                        <m:sSubSupPr>
                          <m:ctrlPr>
                            <w:rPr>
                              <w:rFonts w:ascii="Cambria Math" w:hAnsi="Cambria Math" w:cs="Times New Roman"/>
                              <w:noProof/>
                              <w:sz w:val="24"/>
                              <w:szCs w:val="24"/>
                            </w:rPr>
                          </m:ctrlPr>
                        </m:sSubSupPr>
                        <m:e>
                          <m:r>
                            <w:rPr>
                              <w:rFonts w:ascii="Cambria Math" w:hAnsi="Cambria Math" w:cs="Times New Roman"/>
                              <w:noProof/>
                              <w:sz w:val="24"/>
                              <w:szCs w:val="24"/>
                            </w:rPr>
                            <m:t>σ</m:t>
                          </m:r>
                        </m:e>
                        <m:sub>
                          <m:r>
                            <w:rPr>
                              <w:rFonts w:ascii="Cambria Math" w:hAnsi="Cambria Math" w:cs="Times New Roman"/>
                              <w:noProof/>
                              <w:sz w:val="24"/>
                              <w:szCs w:val="24"/>
                            </w:rPr>
                            <m:t>yy⋅z</m:t>
                          </m:r>
                        </m:sub>
                        <m:sup>
                          <m:r>
                            <w:rPr>
                              <w:rFonts w:ascii="Cambria Math" w:hAnsi="Cambria Math" w:cs="Times New Roman"/>
                              <w:noProof/>
                              <w:sz w:val="24"/>
                              <w:szCs w:val="24"/>
                            </w:rPr>
                            <m:t>(s)</m:t>
                          </m:r>
                        </m:sup>
                      </m:sSubSup>
                    </m:e>
                  </m:mr>
                </m:m>
              </m:e>
            </m:d>
          </m:e>
        </m:d>
        <m:r>
          <w:rPr>
            <w:rFonts w:ascii="Cambria Math" w:hAnsi="Cambria Math" w:cs="Times New Roman"/>
            <w:noProof/>
            <w:sz w:val="24"/>
            <w:szCs w:val="24"/>
          </w:rPr>
          <m:t>.</m:t>
        </m:r>
      </m:oMath>
      <w:r w:rsidR="00D64CE9" w:rsidRPr="00897C20">
        <w:rPr>
          <w:rFonts w:ascii="Times New Roman" w:eastAsiaTheme="minorEastAsia" w:hAnsi="Times New Roman" w:cs="Times New Roman"/>
          <w:sz w:val="24"/>
          <w:szCs w:val="24"/>
        </w:rPr>
        <w:tab/>
        <w:t>(2)</w:t>
      </w:r>
    </w:p>
    <w:p w14:paraId="5857306A" w14:textId="05FEB852" w:rsidR="00D64CE9" w:rsidRPr="00897C20" w:rsidRDefault="00F271B1" w:rsidP="00897C20">
      <w:pPr>
        <w:spacing w:after="0" w:line="480" w:lineRule="auto"/>
        <w:rPr>
          <w:rFonts w:ascii="Times New Roman" w:hAnsi="Times New Roman" w:cs="Times New Roman"/>
          <w:sz w:val="24"/>
          <w:szCs w:val="24"/>
        </w:rPr>
      </w:pPr>
      <w:r w:rsidRPr="00897C20">
        <w:rPr>
          <w:rFonts w:ascii="Times New Roman" w:hAnsi="Times New Roman" w:cs="Times New Roman"/>
          <w:sz w:val="24"/>
          <w:szCs w:val="24"/>
        </w:rPr>
        <w:t xml:space="preserve">An </w:t>
      </w:r>
      <w:r w:rsidR="00D64CE9" w:rsidRPr="00897C20">
        <w:rPr>
          <w:rFonts w:ascii="Times New Roman" w:hAnsi="Times New Roman" w:cs="Times New Roman"/>
          <w:sz w:val="24"/>
          <w:szCs w:val="24"/>
        </w:rPr>
        <w:t xml:space="preserve">important component of the PMM in (2) is the probability model for the selection indicator </w:t>
      </w:r>
      <w:r w:rsidR="00D64CE9" w:rsidRPr="00897C20">
        <w:rPr>
          <w:rFonts w:ascii="Times New Roman" w:hAnsi="Times New Roman" w:cs="Times New Roman"/>
          <w:i/>
          <w:iCs/>
          <w:sz w:val="24"/>
          <w:szCs w:val="24"/>
        </w:rPr>
        <w:t>S</w:t>
      </w:r>
      <w:r w:rsidR="00D64CE9" w:rsidRPr="00897C20">
        <w:rPr>
          <w:rFonts w:ascii="Times New Roman" w:hAnsi="Times New Roman" w:cs="Times New Roman"/>
          <w:sz w:val="24"/>
          <w:szCs w:val="24"/>
        </w:rPr>
        <w:t xml:space="preserve">. Following Little (1994) and Andridge and Little (2011), this distribution is left unspecified, and the unidentified parameters in the PMM are identified by assuming that given </w:t>
      </w:r>
      <w:r w:rsidR="00D64CE9" w:rsidRPr="00897C20">
        <w:rPr>
          <w:rFonts w:ascii="Times New Roman" w:hAnsi="Times New Roman" w:cs="Times New Roman"/>
          <w:i/>
          <w:iCs/>
          <w:sz w:val="24"/>
          <w:szCs w:val="24"/>
        </w:rPr>
        <w:t>X</w:t>
      </w:r>
      <w:r w:rsidR="00D64CE9" w:rsidRPr="00897C20">
        <w:rPr>
          <w:rFonts w:ascii="Times New Roman" w:hAnsi="Times New Roman" w:cs="Times New Roman"/>
          <w:sz w:val="24"/>
          <w:szCs w:val="24"/>
        </w:rPr>
        <w:t xml:space="preserve">, </w:t>
      </w:r>
      <w:r w:rsidR="00D64CE9" w:rsidRPr="00897C20">
        <w:rPr>
          <w:rFonts w:ascii="Times New Roman" w:hAnsi="Times New Roman" w:cs="Times New Roman"/>
          <w:i/>
          <w:iCs/>
          <w:sz w:val="24"/>
          <w:szCs w:val="24"/>
        </w:rPr>
        <w:t>Y</w:t>
      </w:r>
      <w:r w:rsidR="00D64CE9" w:rsidRPr="00897C20">
        <w:rPr>
          <w:rFonts w:ascii="Times New Roman" w:hAnsi="Times New Roman" w:cs="Times New Roman"/>
          <w:sz w:val="24"/>
          <w:szCs w:val="24"/>
        </w:rPr>
        <w:t xml:space="preserve">, and </w:t>
      </w:r>
      <w:r w:rsidR="00D64CE9" w:rsidRPr="00897C20">
        <w:rPr>
          <w:rFonts w:ascii="Times New Roman" w:hAnsi="Times New Roman" w:cs="Times New Roman"/>
          <w:i/>
          <w:iCs/>
          <w:sz w:val="24"/>
          <w:szCs w:val="24"/>
        </w:rPr>
        <w:t>Z</w:t>
      </w:r>
      <w:r w:rsidR="00D64CE9" w:rsidRPr="00897C20">
        <w:rPr>
          <w:rFonts w:ascii="Times New Roman" w:hAnsi="Times New Roman" w:cs="Times New Roman"/>
          <w:sz w:val="24"/>
          <w:szCs w:val="24"/>
        </w:rPr>
        <w:t>, selection</w:t>
      </w:r>
      <w:r w:rsidR="00D14715" w:rsidRPr="00897C20">
        <w:rPr>
          <w:rFonts w:ascii="Times New Roman" w:hAnsi="Times New Roman" w:cs="Times New Roman"/>
          <w:sz w:val="24"/>
          <w:szCs w:val="24"/>
        </w:rPr>
        <w:t xml:space="preserve"> into the non-probability sample</w:t>
      </w:r>
      <w:r w:rsidR="00D64CE9" w:rsidRPr="00897C20">
        <w:rPr>
          <w:rFonts w:ascii="Times New Roman" w:hAnsi="Times New Roman" w:cs="Times New Roman"/>
          <w:sz w:val="24"/>
          <w:szCs w:val="24"/>
        </w:rPr>
        <w:t xml:space="preserve"> depends on </w:t>
      </w:r>
      <w:r w:rsidR="00D64CE9" w:rsidRPr="00897C20">
        <w:rPr>
          <w:rFonts w:ascii="Times New Roman" w:hAnsi="Times New Roman" w:cs="Times New Roman"/>
          <w:i/>
          <w:iCs/>
          <w:sz w:val="24"/>
          <w:szCs w:val="24"/>
        </w:rPr>
        <w:t xml:space="preserve">X </w:t>
      </w:r>
      <w:r w:rsidR="00D64CE9" w:rsidRPr="00897C20">
        <w:rPr>
          <w:rFonts w:ascii="Times New Roman" w:hAnsi="Times New Roman" w:cs="Times New Roman"/>
          <w:sz w:val="24"/>
          <w:szCs w:val="24"/>
        </w:rPr>
        <w:t xml:space="preserve">and </w:t>
      </w:r>
      <w:r w:rsidR="00D64CE9" w:rsidRPr="00897C20">
        <w:rPr>
          <w:rFonts w:ascii="Times New Roman" w:hAnsi="Times New Roman" w:cs="Times New Roman"/>
          <w:i/>
          <w:iCs/>
          <w:sz w:val="24"/>
          <w:szCs w:val="24"/>
        </w:rPr>
        <w:t xml:space="preserve">Y </w:t>
      </w:r>
      <w:r w:rsidR="00D64CE9" w:rsidRPr="00897C20">
        <w:rPr>
          <w:rFonts w:ascii="Times New Roman" w:hAnsi="Times New Roman" w:cs="Times New Roman"/>
          <w:sz w:val="24"/>
          <w:szCs w:val="24"/>
        </w:rPr>
        <w:t xml:space="preserve">only through a known linear combination of these variables. Specifically, we assume that  </w:t>
      </w:r>
    </w:p>
    <w:p w14:paraId="23E93BEF" w14:textId="77777777" w:rsidR="00D64CE9" w:rsidRPr="00897C20" w:rsidRDefault="00D64CE9" w:rsidP="00897C20">
      <w:pPr>
        <w:pStyle w:val="Equation"/>
        <w:jc w:val="center"/>
      </w:pPr>
      <m:oMath>
        <m:r>
          <m:rPr>
            <m:sty m:val="p"/>
          </m:rPr>
          <w:rPr>
            <w:rFonts w:ascii="Cambria Math" w:hAnsi="Cambria Math"/>
            <w:noProof/>
          </w:rPr>
          <m:t>Pr</m:t>
        </m:r>
        <m:r>
          <w:rPr>
            <w:rFonts w:ascii="Cambria Math" w:hAnsi="Cambria Math"/>
            <w:noProof/>
          </w:rPr>
          <m:t>(S=1|X,Y,Z,ϕ)=g(</m:t>
        </m:r>
        <m:sSub>
          <m:sSubPr>
            <m:ctrlPr>
              <w:rPr>
                <w:rFonts w:ascii="Cambria Math" w:hAnsi="Cambria Math"/>
                <w:noProof/>
              </w:rPr>
            </m:ctrlPr>
          </m:sSubPr>
          <m:e>
            <m:r>
              <w:rPr>
                <w:rFonts w:ascii="Cambria Math" w:hAnsi="Cambria Math"/>
                <w:noProof/>
              </w:rPr>
              <m:t>Y</m:t>
            </m:r>
          </m:e>
          <m:sub>
            <m:r>
              <w:rPr>
                <w:rFonts w:ascii="Cambria Math" w:hAnsi="Cambria Math"/>
                <w:noProof/>
              </w:rPr>
              <m:t>ϕ</m:t>
            </m:r>
          </m:sub>
        </m:sSub>
        <m:r>
          <w:rPr>
            <w:rFonts w:ascii="Cambria Math" w:hAnsi="Cambria Math"/>
            <w:noProof/>
          </w:rPr>
          <m:t>,Z),</m:t>
        </m:r>
        <m:r>
          <m:rPr>
            <m:nor/>
          </m:rPr>
          <w:rPr>
            <w:noProof/>
          </w:rPr>
          <m:t xml:space="preserve"> with </m:t>
        </m:r>
        <m:sSub>
          <m:sSubPr>
            <m:ctrlPr>
              <w:rPr>
                <w:rFonts w:ascii="Cambria Math" w:hAnsi="Cambria Math"/>
                <w:noProof/>
              </w:rPr>
            </m:ctrlPr>
          </m:sSubPr>
          <m:e>
            <m:r>
              <w:rPr>
                <w:rFonts w:ascii="Cambria Math" w:hAnsi="Cambria Math"/>
                <w:noProof/>
              </w:rPr>
              <m:t>Y</m:t>
            </m:r>
          </m:e>
          <m:sub>
            <m:r>
              <w:rPr>
                <w:rFonts w:ascii="Cambria Math" w:hAnsi="Cambria Math"/>
                <w:noProof/>
              </w:rPr>
              <m:t>ϕ</m:t>
            </m:r>
          </m:sub>
        </m:sSub>
        <m:r>
          <m:rPr>
            <m:nor/>
          </m:rPr>
          <w:rPr>
            <w:noProof/>
          </w:rPr>
          <m:t>=</m:t>
        </m:r>
        <m:r>
          <w:rPr>
            <w:rFonts w:ascii="Cambria Math" w:hAnsi="Cambria Math"/>
            <w:noProof/>
          </w:rPr>
          <m:t>ϕY+(1-ϕ)</m:t>
        </m:r>
        <m:sSup>
          <m:sSupPr>
            <m:ctrlPr>
              <w:rPr>
                <w:rFonts w:ascii="Cambria Math" w:hAnsi="Cambria Math"/>
                <w:noProof/>
              </w:rPr>
            </m:ctrlPr>
          </m:sSupPr>
          <m:e>
            <m:r>
              <w:rPr>
                <w:rFonts w:ascii="Cambria Math" w:hAnsi="Cambria Math"/>
                <w:noProof/>
              </w:rPr>
              <m:t>X</m:t>
            </m:r>
          </m:e>
          <m:sup>
            <m:r>
              <w:rPr>
                <w:rFonts w:ascii="Cambria Math" w:hAnsi="Cambria Math"/>
                <w:noProof/>
              </w:rPr>
              <m:t>*</m:t>
            </m:r>
          </m:sup>
        </m:sSup>
      </m:oMath>
      <w:r w:rsidRPr="00897C20">
        <w:rPr>
          <w:noProof/>
        </w:rPr>
        <w:t>,         (3)</w:t>
      </w:r>
    </w:p>
    <w:p w14:paraId="45AD091B" w14:textId="0C4C1A85" w:rsidR="00D64CE9" w:rsidRPr="00897C20" w:rsidRDefault="00D64CE9" w:rsidP="00897C20">
      <w:pPr>
        <w:spacing w:after="0" w:line="480" w:lineRule="auto"/>
        <w:rPr>
          <w:rFonts w:ascii="Times New Roman" w:hAnsi="Times New Roman" w:cs="Times New Roman"/>
          <w:iCs/>
          <w:sz w:val="24"/>
          <w:szCs w:val="24"/>
        </w:rPr>
      </w:pPr>
      <w:r w:rsidRPr="00897C20">
        <w:rPr>
          <w:rFonts w:ascii="Times New Roman" w:hAnsi="Times New Roman" w:cs="Times New Roman"/>
          <w:sz w:val="24"/>
          <w:szCs w:val="24"/>
        </w:rPr>
        <w:t xml:space="preserve">where </w:t>
      </w:r>
      <w:proofErr w:type="gramStart"/>
      <w:r w:rsidRPr="00897C20">
        <w:rPr>
          <w:rFonts w:ascii="Times New Roman" w:hAnsi="Times New Roman" w:cs="Times New Roman"/>
          <w:i/>
          <w:sz w:val="24"/>
          <w:szCs w:val="24"/>
        </w:rPr>
        <w:t>g</w:t>
      </w:r>
      <w:r w:rsidRPr="00897C20">
        <w:rPr>
          <w:rFonts w:ascii="Times New Roman" w:hAnsi="Times New Roman" w:cs="Times New Roman"/>
          <w:sz w:val="24"/>
          <w:szCs w:val="24"/>
        </w:rPr>
        <w:t>(</w:t>
      </w:r>
      <w:proofErr w:type="gramEnd"/>
      <w:r w:rsidRPr="00897C20">
        <w:rPr>
          <w:rFonts w:ascii="Times New Roman" w:hAnsi="Times New Roman" w:cs="Times New Roman"/>
          <w:sz w:val="24"/>
          <w:szCs w:val="24"/>
        </w:rPr>
        <w:t xml:space="preserve">) is an arbitrary unknown function, and </w:t>
      </w:r>
      <w:r w:rsidR="00E17D49" w:rsidRPr="00560842">
        <w:rPr>
          <w:rFonts w:ascii="Times New Roman" w:hAnsi="Times New Roman" w:cs="Times New Roman"/>
          <w:noProof/>
          <w:position w:val="-16"/>
          <w:sz w:val="24"/>
          <w:szCs w:val="24"/>
        </w:rPr>
      </w:r>
      <w:r w:rsidR="00E17D49" w:rsidRPr="00560842">
        <w:rPr>
          <w:rFonts w:ascii="Times New Roman" w:hAnsi="Times New Roman" w:cs="Times New Roman"/>
          <w:noProof/>
          <w:position w:val="-16"/>
          <w:sz w:val="24"/>
          <w:szCs w:val="24"/>
        </w:rPr>
        <w:object w:dxaOrig="2000" w:dyaOrig="480" w14:anchorId="7E87965B">
          <v:shape id="_x0000_i1029" type="#_x0000_t75" alt="" style="width:104.45pt;height:24.2pt;mso-width-percent:0;mso-height-percent:0;mso-width-percent:0;mso-height-percent:0" o:ole="">
            <v:imagedata r:id="rId18" o:title=""/>
          </v:shape>
          <o:OLEObject Type="Embed" ProgID="Equation.DSMT4" ShapeID="_x0000_i1029" DrawAspect="Content" ObjectID="_1817113356" r:id="rId19"/>
        </w:object>
      </w:r>
      <w:r w:rsidRPr="00897C20">
        <w:rPr>
          <w:rFonts w:ascii="Times New Roman" w:hAnsi="Times New Roman" w:cs="Times New Roman"/>
          <w:noProof/>
          <w:sz w:val="24"/>
          <w:szCs w:val="24"/>
        </w:rPr>
        <w:t xml:space="preserve"> is </w:t>
      </w:r>
      <w:r w:rsidRPr="00897C20">
        <w:rPr>
          <w:rFonts w:ascii="Times New Roman" w:hAnsi="Times New Roman" w:cs="Times New Roman"/>
          <w:i/>
          <w:iCs/>
          <w:noProof/>
          <w:sz w:val="24"/>
          <w:szCs w:val="24"/>
        </w:rPr>
        <w:t>X</w:t>
      </w:r>
      <w:r w:rsidRPr="00897C20">
        <w:rPr>
          <w:rFonts w:ascii="Times New Roman" w:hAnsi="Times New Roman" w:cs="Times New Roman"/>
          <w:sz w:val="24"/>
          <w:szCs w:val="24"/>
        </w:rPr>
        <w:t xml:space="preserve"> rescaled to have the same residual variance as </w:t>
      </w:r>
      <w:r w:rsidRPr="00897C20">
        <w:rPr>
          <w:rFonts w:ascii="Times New Roman" w:hAnsi="Times New Roman" w:cs="Times New Roman"/>
          <w:i/>
          <w:sz w:val="24"/>
          <w:szCs w:val="24"/>
        </w:rPr>
        <w:t>Y</w:t>
      </w:r>
      <w:r w:rsidRPr="00897C20">
        <w:rPr>
          <w:rFonts w:ascii="Times New Roman" w:hAnsi="Times New Roman" w:cs="Times New Roman"/>
          <w:sz w:val="24"/>
          <w:szCs w:val="24"/>
        </w:rPr>
        <w:t xml:space="preserve"> after conditioning on </w:t>
      </w:r>
      <w:r w:rsidRPr="00897C20">
        <w:rPr>
          <w:rFonts w:ascii="Times New Roman" w:hAnsi="Times New Roman" w:cs="Times New Roman"/>
          <w:i/>
          <w:sz w:val="24"/>
          <w:szCs w:val="24"/>
        </w:rPr>
        <w:t>Z</w:t>
      </w:r>
      <w:r w:rsidRPr="00897C20">
        <w:rPr>
          <w:rFonts w:ascii="Times New Roman" w:hAnsi="Times New Roman" w:cs="Times New Roman"/>
          <w:sz w:val="24"/>
          <w:szCs w:val="24"/>
        </w:rPr>
        <w:t xml:space="preserve">. We call </w:t>
      </w:r>
      <w:bookmarkStart w:id="0" w:name="_Hlk61687255"/>
      <w:r w:rsidRPr="00897C20">
        <w:rPr>
          <w:rFonts w:ascii="Times New Roman" w:hAnsi="Times New Roman" w:cs="Times New Roman"/>
          <w:i/>
          <w:iCs/>
          <w:sz w:val="24"/>
          <w:szCs w:val="24"/>
        </w:rPr>
        <w:t>X</w:t>
      </w:r>
      <w:r w:rsidRPr="00897C20">
        <w:rPr>
          <w:rFonts w:ascii="Times New Roman" w:hAnsi="Times New Roman" w:cs="Times New Roman"/>
          <w:sz w:val="24"/>
          <w:szCs w:val="24"/>
          <w:vertAlign w:val="superscript"/>
        </w:rPr>
        <w:t>*</w:t>
      </w:r>
      <w:bookmarkEnd w:id="0"/>
      <w:r w:rsidRPr="00897C20">
        <w:rPr>
          <w:rFonts w:ascii="Times New Roman" w:hAnsi="Times New Roman" w:cs="Times New Roman"/>
          <w:sz w:val="24"/>
          <w:szCs w:val="24"/>
        </w:rPr>
        <w:t xml:space="preserve"> the </w:t>
      </w:r>
      <w:r w:rsidRPr="00897C20">
        <w:rPr>
          <w:rFonts w:ascii="Times New Roman" w:hAnsi="Times New Roman" w:cs="Times New Roman"/>
          <w:i/>
          <w:iCs/>
          <w:sz w:val="24"/>
          <w:szCs w:val="24"/>
        </w:rPr>
        <w:t xml:space="preserve">scaled </w:t>
      </w:r>
      <w:r w:rsidRPr="00897C20">
        <w:rPr>
          <w:rFonts w:ascii="Times New Roman" w:hAnsi="Times New Roman" w:cs="Times New Roman"/>
          <w:i/>
          <w:sz w:val="24"/>
          <w:szCs w:val="24"/>
        </w:rPr>
        <w:t xml:space="preserve">auxiliary proxy </w:t>
      </w:r>
      <w:r w:rsidRPr="00897C20">
        <w:rPr>
          <w:rFonts w:ascii="Times New Roman" w:hAnsi="Times New Roman" w:cs="Times New Roman"/>
          <w:sz w:val="24"/>
          <w:szCs w:val="24"/>
        </w:rPr>
        <w:t xml:space="preserve">for </w:t>
      </w:r>
      <w:r w:rsidRPr="00897C20">
        <w:rPr>
          <w:rFonts w:ascii="Times New Roman" w:hAnsi="Times New Roman" w:cs="Times New Roman"/>
          <w:i/>
          <w:sz w:val="24"/>
          <w:szCs w:val="24"/>
        </w:rPr>
        <w:t>Y</w:t>
      </w:r>
      <w:r w:rsidRPr="00897C20">
        <w:rPr>
          <w:rFonts w:ascii="Times New Roman" w:hAnsi="Times New Roman" w:cs="Times New Roman"/>
          <w:iCs/>
          <w:sz w:val="24"/>
          <w:szCs w:val="24"/>
        </w:rPr>
        <w:t xml:space="preserve">; the transformation from </w:t>
      </w:r>
      <w:r w:rsidRPr="00897C20">
        <w:rPr>
          <w:rFonts w:ascii="Times New Roman" w:hAnsi="Times New Roman" w:cs="Times New Roman"/>
          <w:i/>
          <w:sz w:val="24"/>
          <w:szCs w:val="24"/>
        </w:rPr>
        <w:t xml:space="preserve">X </w:t>
      </w:r>
      <w:r w:rsidRPr="00897C20">
        <w:rPr>
          <w:rFonts w:ascii="Times New Roman" w:hAnsi="Times New Roman" w:cs="Times New Roman"/>
          <w:iCs/>
          <w:sz w:val="24"/>
          <w:szCs w:val="24"/>
        </w:rPr>
        <w:t xml:space="preserve">to </w:t>
      </w:r>
      <w:r w:rsidRPr="00897C20">
        <w:rPr>
          <w:rFonts w:ascii="Times New Roman" w:hAnsi="Times New Roman" w:cs="Times New Roman"/>
          <w:i/>
          <w:iCs/>
          <w:sz w:val="24"/>
          <w:szCs w:val="24"/>
        </w:rPr>
        <w:t>X</w:t>
      </w:r>
      <w:r w:rsidRPr="00897C20">
        <w:rPr>
          <w:rFonts w:ascii="Times New Roman" w:hAnsi="Times New Roman" w:cs="Times New Roman"/>
          <w:sz w:val="24"/>
          <w:szCs w:val="24"/>
          <w:vertAlign w:val="superscript"/>
        </w:rPr>
        <w:t xml:space="preserve">* </w:t>
      </w:r>
      <w:r w:rsidRPr="00897C20">
        <w:rPr>
          <w:rFonts w:ascii="Times New Roman" w:hAnsi="Times New Roman" w:cs="Times New Roman"/>
          <w:iCs/>
          <w:sz w:val="24"/>
          <w:szCs w:val="24"/>
        </w:rPr>
        <w:t xml:space="preserve">simplifies the interpretation of </w:t>
      </w:r>
      <w:r w:rsidR="00E17D49" w:rsidRPr="00560842">
        <w:rPr>
          <w:rFonts w:ascii="Times New Roman" w:hAnsi="Times New Roman" w:cs="Times New Roman"/>
          <w:iCs/>
          <w:noProof/>
          <w:position w:val="-10"/>
          <w:sz w:val="24"/>
          <w:szCs w:val="24"/>
        </w:rPr>
      </w:r>
      <w:r w:rsidR="00E17D49" w:rsidRPr="00560842">
        <w:rPr>
          <w:rFonts w:ascii="Times New Roman" w:hAnsi="Times New Roman" w:cs="Times New Roman"/>
          <w:iCs/>
          <w:noProof/>
          <w:position w:val="-10"/>
          <w:sz w:val="24"/>
          <w:szCs w:val="24"/>
        </w:rPr>
        <w:object w:dxaOrig="200" w:dyaOrig="320" w14:anchorId="431862CD">
          <v:shape id="_x0000_i1030" type="#_x0000_t75" alt="" style="width:10.05pt;height:14.75pt;mso-width-percent:0;mso-height-percent:0;mso-width-percent:0;mso-height-percent:0" o:ole="">
            <v:imagedata r:id="rId20" o:title=""/>
          </v:shape>
          <o:OLEObject Type="Embed" ProgID="Equation.DSMT4" ShapeID="_x0000_i1030" DrawAspect="Content" ObjectID="_1817113357" r:id="rId21"/>
        </w:object>
      </w:r>
      <w:r w:rsidRPr="00897C20">
        <w:rPr>
          <w:rFonts w:ascii="Times New Roman" w:hAnsi="Times New Roman" w:cs="Times New Roman"/>
          <w:iCs/>
          <w:sz w:val="24"/>
          <w:szCs w:val="24"/>
        </w:rPr>
        <w:t xml:space="preserve"> by putting </w:t>
      </w:r>
      <w:r w:rsidRPr="00897C20">
        <w:rPr>
          <w:rFonts w:ascii="Times New Roman" w:hAnsi="Times New Roman" w:cs="Times New Roman"/>
          <w:i/>
          <w:sz w:val="24"/>
          <w:szCs w:val="24"/>
        </w:rPr>
        <w:t xml:space="preserve">Y </w:t>
      </w:r>
      <w:r w:rsidRPr="00897C20">
        <w:rPr>
          <w:rFonts w:ascii="Times New Roman" w:hAnsi="Times New Roman" w:cs="Times New Roman"/>
          <w:iCs/>
          <w:sz w:val="24"/>
          <w:szCs w:val="24"/>
        </w:rPr>
        <w:t xml:space="preserve">and </w:t>
      </w:r>
      <w:r w:rsidRPr="00897C20">
        <w:rPr>
          <w:rFonts w:ascii="Times New Roman" w:hAnsi="Times New Roman" w:cs="Times New Roman"/>
          <w:i/>
          <w:iCs/>
          <w:sz w:val="24"/>
          <w:szCs w:val="24"/>
        </w:rPr>
        <w:t>X</w:t>
      </w:r>
      <w:r w:rsidRPr="00897C20">
        <w:rPr>
          <w:rFonts w:ascii="Times New Roman" w:hAnsi="Times New Roman" w:cs="Times New Roman"/>
          <w:sz w:val="24"/>
          <w:szCs w:val="24"/>
          <w:vertAlign w:val="superscript"/>
        </w:rPr>
        <w:t>*</w:t>
      </w:r>
      <w:r w:rsidRPr="00897C20">
        <w:rPr>
          <w:rFonts w:ascii="Times New Roman" w:hAnsi="Times New Roman" w:cs="Times New Roman"/>
          <w:iCs/>
          <w:sz w:val="24"/>
          <w:szCs w:val="24"/>
        </w:rPr>
        <w:t xml:space="preserve"> on the same scale. We</w:t>
      </w:r>
      <w:r w:rsidR="00F271B1" w:rsidRPr="00897C20">
        <w:rPr>
          <w:rFonts w:ascii="Times New Roman" w:hAnsi="Times New Roman" w:cs="Times New Roman"/>
          <w:iCs/>
          <w:sz w:val="24"/>
          <w:szCs w:val="24"/>
        </w:rPr>
        <w:t>st et al. (2021)</w:t>
      </w:r>
      <w:r w:rsidRPr="00897C20">
        <w:rPr>
          <w:rFonts w:ascii="Times New Roman" w:hAnsi="Times New Roman" w:cs="Times New Roman"/>
          <w:iCs/>
          <w:sz w:val="24"/>
          <w:szCs w:val="24"/>
        </w:rPr>
        <w:t xml:space="preserve"> refer to </w:t>
      </w:r>
      <w:r w:rsidR="00E17D49" w:rsidRPr="00560842">
        <w:rPr>
          <w:rFonts w:ascii="Times New Roman" w:hAnsi="Times New Roman" w:cs="Times New Roman"/>
          <w:iCs/>
          <w:noProof/>
          <w:position w:val="-10"/>
          <w:sz w:val="24"/>
          <w:szCs w:val="24"/>
        </w:rPr>
      </w:r>
      <w:r w:rsidR="00E17D49" w:rsidRPr="00560842">
        <w:rPr>
          <w:rFonts w:ascii="Times New Roman" w:hAnsi="Times New Roman" w:cs="Times New Roman"/>
          <w:iCs/>
          <w:noProof/>
          <w:position w:val="-10"/>
          <w:sz w:val="24"/>
          <w:szCs w:val="24"/>
        </w:rPr>
        <w:object w:dxaOrig="200" w:dyaOrig="320" w14:anchorId="75907CDC">
          <v:shape id="_x0000_i1031" type="#_x0000_t75" alt="" style="width:10.05pt;height:14.75pt;mso-width-percent:0;mso-height-percent:0;mso-width-percent:0;mso-height-percent:0" o:ole="">
            <v:imagedata r:id="rId20" o:title=""/>
          </v:shape>
          <o:OLEObject Type="Embed" ProgID="Equation.DSMT4" ShapeID="_x0000_i1031" DrawAspect="Content" ObjectID="_1817113358" r:id="rId22"/>
        </w:object>
      </w:r>
      <w:r w:rsidRPr="00897C20">
        <w:rPr>
          <w:rFonts w:ascii="Times New Roman" w:hAnsi="Times New Roman" w:cs="Times New Roman"/>
          <w:iCs/>
          <w:sz w:val="24"/>
          <w:szCs w:val="24"/>
        </w:rPr>
        <w:t xml:space="preserve"> as a </w:t>
      </w:r>
      <w:r w:rsidRPr="00897C20">
        <w:rPr>
          <w:rFonts w:ascii="Times New Roman" w:hAnsi="Times New Roman" w:cs="Times New Roman"/>
          <w:i/>
          <w:sz w:val="24"/>
          <w:szCs w:val="24"/>
        </w:rPr>
        <w:t xml:space="preserve">sensitivity parameter </w:t>
      </w:r>
      <w:r w:rsidRPr="00897C20">
        <w:rPr>
          <w:rFonts w:ascii="Times New Roman" w:hAnsi="Times New Roman" w:cs="Times New Roman"/>
          <w:iCs/>
          <w:sz w:val="24"/>
          <w:szCs w:val="24"/>
        </w:rPr>
        <w:t>that governs the dependence of selection</w:t>
      </w:r>
      <w:r w:rsidR="00D14715" w:rsidRPr="00897C20">
        <w:rPr>
          <w:rFonts w:ascii="Times New Roman" w:hAnsi="Times New Roman" w:cs="Times New Roman"/>
          <w:iCs/>
          <w:sz w:val="24"/>
          <w:szCs w:val="24"/>
        </w:rPr>
        <w:t xml:space="preserve"> into the non-probability sample</w:t>
      </w:r>
      <w:r w:rsidRPr="00897C20">
        <w:rPr>
          <w:rFonts w:ascii="Times New Roman" w:hAnsi="Times New Roman" w:cs="Times New Roman"/>
          <w:iCs/>
          <w:sz w:val="24"/>
          <w:szCs w:val="24"/>
        </w:rPr>
        <w:t xml:space="preserve"> on the scaled auxiliary proxy and the dependent variable of interest </w:t>
      </w:r>
      <w:r w:rsidRPr="00897C20">
        <w:rPr>
          <w:rFonts w:ascii="Times New Roman" w:hAnsi="Times New Roman" w:cs="Times New Roman"/>
          <w:i/>
          <w:sz w:val="24"/>
          <w:szCs w:val="24"/>
        </w:rPr>
        <w:t>Y</w:t>
      </w:r>
      <w:r w:rsidRPr="00897C20">
        <w:rPr>
          <w:rFonts w:ascii="Times New Roman" w:hAnsi="Times New Roman" w:cs="Times New Roman"/>
          <w:iCs/>
          <w:sz w:val="24"/>
          <w:szCs w:val="24"/>
        </w:rPr>
        <w:t>.</w:t>
      </w:r>
    </w:p>
    <w:p w14:paraId="1BE818C7" w14:textId="77777777" w:rsidR="00897C20" w:rsidRDefault="00897C20" w:rsidP="00897C20">
      <w:pPr>
        <w:spacing w:after="0" w:line="480" w:lineRule="auto"/>
        <w:rPr>
          <w:rFonts w:ascii="Times New Roman" w:hAnsi="Times New Roman" w:cs="Times New Roman"/>
          <w:iCs/>
          <w:sz w:val="24"/>
          <w:szCs w:val="24"/>
        </w:rPr>
      </w:pPr>
    </w:p>
    <w:p w14:paraId="1A431D03" w14:textId="198B9BE3" w:rsidR="00D64CE9" w:rsidRDefault="00D64CE9" w:rsidP="00897C20">
      <w:pPr>
        <w:spacing w:after="0" w:line="480" w:lineRule="auto"/>
        <w:rPr>
          <w:rFonts w:ascii="Times New Roman" w:hAnsi="Times New Roman" w:cs="Times New Roman"/>
          <w:sz w:val="24"/>
          <w:szCs w:val="24"/>
        </w:rPr>
      </w:pPr>
      <w:r w:rsidRPr="00897C20">
        <w:rPr>
          <w:rFonts w:ascii="Times New Roman" w:hAnsi="Times New Roman" w:cs="Times New Roman"/>
          <w:iCs/>
          <w:sz w:val="24"/>
          <w:szCs w:val="24"/>
        </w:rPr>
        <w:t xml:space="preserve">This assumed probability model in (3) identifies the PMM in (2) when </w:t>
      </w:r>
      <w:r w:rsidR="00E17D49" w:rsidRPr="00560842">
        <w:rPr>
          <w:rFonts w:ascii="Times New Roman" w:hAnsi="Times New Roman" w:cs="Times New Roman"/>
          <w:iCs/>
          <w:noProof/>
          <w:position w:val="-10"/>
          <w:sz w:val="24"/>
          <w:szCs w:val="24"/>
        </w:rPr>
      </w:r>
      <w:r w:rsidR="00E17D49" w:rsidRPr="00560842">
        <w:rPr>
          <w:rFonts w:ascii="Times New Roman" w:hAnsi="Times New Roman" w:cs="Times New Roman"/>
          <w:iCs/>
          <w:noProof/>
          <w:position w:val="-10"/>
          <w:sz w:val="24"/>
          <w:szCs w:val="24"/>
        </w:rPr>
        <w:object w:dxaOrig="200" w:dyaOrig="320" w14:anchorId="1115CADF">
          <v:shape id="_x0000_i1032" type="#_x0000_t75" alt="" style="width:10.05pt;height:14.75pt;mso-width-percent:0;mso-height-percent:0;mso-width-percent:0;mso-height-percent:0" o:ole="">
            <v:imagedata r:id="rId23" o:title=""/>
          </v:shape>
          <o:OLEObject Type="Embed" ProgID="Equation.DSMT4" ShapeID="_x0000_i1032" DrawAspect="Content" ObjectID="_1817113359" r:id="rId24"/>
        </w:object>
      </w:r>
      <w:r w:rsidRPr="00897C20">
        <w:rPr>
          <w:rFonts w:ascii="Times New Roman" w:hAnsi="Times New Roman" w:cs="Times New Roman"/>
          <w:iCs/>
          <w:sz w:val="24"/>
          <w:szCs w:val="24"/>
        </w:rPr>
        <w:t xml:space="preserve"> is known. In practice, </w:t>
      </w:r>
      <w:r w:rsidR="00E17D49" w:rsidRPr="00560842">
        <w:rPr>
          <w:rFonts w:ascii="Times New Roman" w:hAnsi="Times New Roman" w:cs="Times New Roman"/>
          <w:noProof/>
          <w:position w:val="-10"/>
          <w:sz w:val="24"/>
          <w:szCs w:val="24"/>
        </w:rPr>
      </w:r>
      <w:r w:rsidR="00E17D49" w:rsidRPr="00560842">
        <w:rPr>
          <w:rFonts w:ascii="Times New Roman" w:hAnsi="Times New Roman" w:cs="Times New Roman"/>
          <w:noProof/>
          <w:position w:val="-10"/>
          <w:sz w:val="24"/>
          <w:szCs w:val="24"/>
        </w:rPr>
        <w:object w:dxaOrig="200" w:dyaOrig="320" w14:anchorId="086AD241">
          <v:shape id="_x0000_i1033" type="#_x0000_t75" alt="" style="width:11.2pt;height:14.75pt;mso-width-percent:0;mso-height-percent:0;mso-width-percent:0;mso-height-percent:0" o:ole="">
            <v:imagedata r:id="rId25" o:title=""/>
          </v:shape>
          <o:OLEObject Type="Embed" ProgID="Equation.DSMT4" ShapeID="_x0000_i1033" DrawAspect="Content" ObjectID="_1817113360" r:id="rId26"/>
        </w:object>
      </w:r>
      <w:r w:rsidRPr="00897C20">
        <w:rPr>
          <w:rFonts w:ascii="Times New Roman" w:hAnsi="Times New Roman" w:cs="Times New Roman"/>
          <w:sz w:val="24"/>
          <w:szCs w:val="24"/>
        </w:rPr>
        <w:t xml:space="preserve"> is unknown; because </w:t>
      </w:r>
      <w:r w:rsidRPr="00897C20">
        <w:rPr>
          <w:rFonts w:ascii="Times New Roman" w:hAnsi="Times New Roman" w:cs="Times New Roman"/>
          <w:i/>
          <w:sz w:val="24"/>
          <w:szCs w:val="24"/>
        </w:rPr>
        <w:t>X</w:t>
      </w:r>
      <w:r w:rsidRPr="00897C20">
        <w:rPr>
          <w:rFonts w:ascii="Times New Roman" w:hAnsi="Times New Roman" w:cs="Times New Roman"/>
          <w:sz w:val="24"/>
          <w:szCs w:val="24"/>
        </w:rPr>
        <w:t xml:space="preserve"> is an auxiliary proxy for </w:t>
      </w:r>
      <w:r w:rsidRPr="00897C20">
        <w:rPr>
          <w:rFonts w:ascii="Times New Roman" w:hAnsi="Times New Roman" w:cs="Times New Roman"/>
          <w:i/>
          <w:sz w:val="24"/>
          <w:szCs w:val="24"/>
        </w:rPr>
        <w:t>Y</w:t>
      </w:r>
      <w:r w:rsidRPr="00897C20">
        <w:rPr>
          <w:rFonts w:ascii="Times New Roman" w:hAnsi="Times New Roman" w:cs="Times New Roman"/>
          <w:sz w:val="24"/>
          <w:szCs w:val="24"/>
        </w:rPr>
        <w:t xml:space="preserve">, we assume that </w:t>
      </w:r>
      <w:r w:rsidR="00E17D49" w:rsidRPr="00560842">
        <w:rPr>
          <w:rFonts w:ascii="Times New Roman" w:hAnsi="Times New Roman" w:cs="Times New Roman"/>
          <w:noProof/>
          <w:position w:val="-10"/>
          <w:sz w:val="24"/>
          <w:szCs w:val="24"/>
        </w:rPr>
      </w:r>
      <w:r w:rsidR="00E17D49" w:rsidRPr="00560842">
        <w:rPr>
          <w:rFonts w:ascii="Times New Roman" w:hAnsi="Times New Roman" w:cs="Times New Roman"/>
          <w:noProof/>
          <w:position w:val="-10"/>
          <w:sz w:val="24"/>
          <w:szCs w:val="24"/>
        </w:rPr>
        <w:object w:dxaOrig="200" w:dyaOrig="320" w14:anchorId="75E82EC3">
          <v:shape id="_x0000_i1034" type="#_x0000_t75" alt="" style="width:11.2pt;height:14.75pt;mso-width-percent:0;mso-height-percent:0;mso-width-percent:0;mso-height-percent:0" o:ole="">
            <v:imagedata r:id="rId25" o:title=""/>
          </v:shape>
          <o:OLEObject Type="Embed" ProgID="Equation.DSMT4" ShapeID="_x0000_i1034" DrawAspect="Content" ObjectID="_1817113361" r:id="rId27"/>
        </w:object>
      </w:r>
      <w:r w:rsidRPr="00897C20">
        <w:rPr>
          <w:rFonts w:ascii="Times New Roman" w:hAnsi="Times New Roman" w:cs="Times New Roman"/>
          <w:sz w:val="24"/>
          <w:szCs w:val="24"/>
        </w:rPr>
        <w:t xml:space="preserve"> is positive, that is, </w:t>
      </w:r>
      <w:r w:rsidR="00E17D49" w:rsidRPr="00560842">
        <w:rPr>
          <w:rFonts w:ascii="Times New Roman" w:hAnsi="Times New Roman" w:cs="Times New Roman"/>
          <w:noProof/>
          <w:position w:val="-10"/>
          <w:sz w:val="24"/>
          <w:szCs w:val="24"/>
        </w:rPr>
      </w:r>
      <w:r w:rsidR="00E17D49" w:rsidRPr="00560842">
        <w:rPr>
          <w:rFonts w:ascii="Times New Roman" w:hAnsi="Times New Roman" w:cs="Times New Roman"/>
          <w:noProof/>
          <w:position w:val="-10"/>
          <w:sz w:val="24"/>
          <w:szCs w:val="24"/>
        </w:rPr>
        <w:object w:dxaOrig="859" w:dyaOrig="320" w14:anchorId="0CCC4A1C">
          <v:shape id="_x0000_i1035" type="#_x0000_t75" alt="" style="width:43.65pt;height:14.75pt;mso-width-percent:0;mso-height-percent:0;mso-width-percent:0;mso-height-percent:0" o:ole="">
            <v:imagedata r:id="rId28" o:title=""/>
          </v:shape>
          <o:OLEObject Type="Embed" ProgID="Equation.DSMT4" ShapeID="_x0000_i1035" DrawAspect="Content" ObjectID="_1817113362" r:id="rId29"/>
        </w:object>
      </w:r>
      <w:r w:rsidRPr="00897C20">
        <w:rPr>
          <w:rFonts w:ascii="Times New Roman" w:hAnsi="Times New Roman" w:cs="Times New Roman"/>
          <w:sz w:val="24"/>
          <w:szCs w:val="24"/>
        </w:rPr>
        <w:t>.</w:t>
      </w:r>
      <w:r w:rsidRPr="00897C20">
        <w:rPr>
          <w:rFonts w:ascii="Times New Roman" w:hAnsi="Times New Roman" w:cs="Times New Roman"/>
          <w:i/>
          <w:sz w:val="24"/>
          <w:szCs w:val="24"/>
        </w:rPr>
        <w:t xml:space="preserve"> </w:t>
      </w:r>
      <w:r w:rsidRPr="00897C20">
        <w:rPr>
          <w:rFonts w:ascii="Times New Roman" w:hAnsi="Times New Roman" w:cs="Times New Roman"/>
          <w:iCs/>
          <w:sz w:val="24"/>
          <w:szCs w:val="24"/>
        </w:rPr>
        <w:t xml:space="preserve">When </w:t>
      </w:r>
      <w:r w:rsidR="00E17D49" w:rsidRPr="00560842">
        <w:rPr>
          <w:rFonts w:ascii="Times New Roman" w:hAnsi="Times New Roman" w:cs="Times New Roman"/>
          <w:iCs/>
          <w:noProof/>
          <w:position w:val="-10"/>
          <w:sz w:val="24"/>
          <w:szCs w:val="24"/>
        </w:rPr>
      </w:r>
      <w:r w:rsidR="00E17D49" w:rsidRPr="00560842">
        <w:rPr>
          <w:rFonts w:ascii="Times New Roman" w:hAnsi="Times New Roman" w:cs="Times New Roman"/>
          <w:iCs/>
          <w:noProof/>
          <w:position w:val="-10"/>
          <w:sz w:val="24"/>
          <w:szCs w:val="24"/>
        </w:rPr>
        <w:object w:dxaOrig="560" w:dyaOrig="320" w14:anchorId="73D5E503">
          <v:shape id="_x0000_i1036" type="#_x0000_t75" alt="" style="width:29.5pt;height:14.75pt;mso-width-percent:0;mso-height-percent:0;mso-width-percent:0;mso-height-percent:0" o:ole="">
            <v:imagedata r:id="rId30" o:title=""/>
          </v:shape>
          <o:OLEObject Type="Embed" ProgID="Equation.DSMT4" ShapeID="_x0000_i1036" DrawAspect="Content" ObjectID="_1817113363" r:id="rId31"/>
        </w:object>
      </w:r>
      <w:r w:rsidRPr="00897C20">
        <w:rPr>
          <w:rFonts w:ascii="Times New Roman" w:hAnsi="Times New Roman" w:cs="Times New Roman"/>
          <w:iCs/>
          <w:sz w:val="24"/>
          <w:szCs w:val="24"/>
        </w:rPr>
        <w:t xml:space="preserve">, selection depends only on the observed variables </w:t>
      </w:r>
      <w:r w:rsidRPr="00897C20">
        <w:rPr>
          <w:rFonts w:ascii="Times New Roman" w:hAnsi="Times New Roman" w:cs="Times New Roman"/>
          <w:i/>
          <w:sz w:val="24"/>
          <w:szCs w:val="24"/>
        </w:rPr>
        <w:t>Z</w:t>
      </w:r>
      <w:r w:rsidRPr="00897C20">
        <w:rPr>
          <w:rFonts w:ascii="Times New Roman" w:hAnsi="Times New Roman" w:cs="Times New Roman"/>
          <w:sz w:val="24"/>
          <w:szCs w:val="24"/>
        </w:rPr>
        <w:t xml:space="preserve"> and </w:t>
      </w:r>
      <w:r w:rsidRPr="00897C20">
        <w:rPr>
          <w:rFonts w:ascii="Times New Roman" w:hAnsi="Times New Roman" w:cs="Times New Roman"/>
          <w:i/>
          <w:sz w:val="24"/>
          <w:szCs w:val="24"/>
        </w:rPr>
        <w:t>X</w:t>
      </w:r>
      <w:r w:rsidRPr="00897C20">
        <w:rPr>
          <w:rFonts w:ascii="Times New Roman" w:hAnsi="Times New Roman" w:cs="Times New Roman"/>
          <w:iCs/>
          <w:sz w:val="24"/>
          <w:szCs w:val="24"/>
        </w:rPr>
        <w:t>, and hence selection is ignorable, per Rubin (1976). At the other extreme</w:t>
      </w:r>
      <w:r w:rsidR="00515C00" w:rsidRPr="00897C20">
        <w:rPr>
          <w:rFonts w:ascii="Times New Roman" w:hAnsi="Times New Roman" w:cs="Times New Roman"/>
          <w:iCs/>
          <w:sz w:val="24"/>
          <w:szCs w:val="24"/>
        </w:rPr>
        <w:t>,</w:t>
      </w:r>
      <w:r w:rsidRPr="00897C20">
        <w:rPr>
          <w:rFonts w:ascii="Times New Roman" w:hAnsi="Times New Roman" w:cs="Times New Roman"/>
          <w:iCs/>
          <w:sz w:val="24"/>
          <w:szCs w:val="24"/>
        </w:rPr>
        <w:t xml:space="preserve"> when </w:t>
      </w:r>
      <w:r w:rsidR="00E17D49" w:rsidRPr="00560842">
        <w:rPr>
          <w:rFonts w:ascii="Times New Roman" w:hAnsi="Times New Roman" w:cs="Times New Roman"/>
          <w:iCs/>
          <w:noProof/>
          <w:position w:val="-10"/>
          <w:sz w:val="24"/>
          <w:szCs w:val="24"/>
        </w:rPr>
      </w:r>
      <w:r w:rsidR="00E17D49" w:rsidRPr="00560842">
        <w:rPr>
          <w:rFonts w:ascii="Times New Roman" w:hAnsi="Times New Roman" w:cs="Times New Roman"/>
          <w:iCs/>
          <w:noProof/>
          <w:position w:val="-10"/>
          <w:sz w:val="24"/>
          <w:szCs w:val="24"/>
        </w:rPr>
        <w:object w:dxaOrig="520" w:dyaOrig="320" w14:anchorId="56B34FC6">
          <v:shape id="_x0000_i1037" type="#_x0000_t75" alt="" style="width:25.95pt;height:14.75pt;mso-width-percent:0;mso-height-percent:0;mso-width-percent:0;mso-height-percent:0" o:ole="">
            <v:imagedata r:id="rId32" o:title=""/>
          </v:shape>
          <o:OLEObject Type="Embed" ProgID="Equation.DSMT4" ShapeID="_x0000_i1037" DrawAspect="Content" ObjectID="_1817113364" r:id="rId33"/>
        </w:object>
      </w:r>
      <w:r w:rsidRPr="00897C20">
        <w:rPr>
          <w:rFonts w:ascii="Times New Roman" w:hAnsi="Times New Roman" w:cs="Times New Roman"/>
          <w:iCs/>
          <w:sz w:val="24"/>
          <w:szCs w:val="24"/>
        </w:rPr>
        <w:t xml:space="preserve">, selection depends only on </w:t>
      </w:r>
      <w:r w:rsidRPr="00897C20">
        <w:rPr>
          <w:rFonts w:ascii="Times New Roman" w:hAnsi="Times New Roman" w:cs="Times New Roman"/>
          <w:i/>
          <w:iCs/>
          <w:sz w:val="24"/>
          <w:szCs w:val="24"/>
        </w:rPr>
        <w:t xml:space="preserve">Y </w:t>
      </w:r>
      <w:r w:rsidRPr="00897C20">
        <w:rPr>
          <w:rFonts w:ascii="Times New Roman" w:hAnsi="Times New Roman" w:cs="Times New Roman"/>
          <w:sz w:val="24"/>
          <w:szCs w:val="24"/>
        </w:rPr>
        <w:t xml:space="preserve">and </w:t>
      </w:r>
      <w:r w:rsidRPr="00897C20">
        <w:rPr>
          <w:rFonts w:ascii="Times New Roman" w:hAnsi="Times New Roman" w:cs="Times New Roman"/>
          <w:i/>
          <w:iCs/>
          <w:sz w:val="24"/>
          <w:szCs w:val="24"/>
        </w:rPr>
        <w:t>Z</w:t>
      </w:r>
      <w:r w:rsidRPr="00897C20">
        <w:rPr>
          <w:rFonts w:ascii="Times New Roman" w:hAnsi="Times New Roman" w:cs="Times New Roman"/>
          <w:sz w:val="24"/>
          <w:szCs w:val="24"/>
        </w:rPr>
        <w:t>.</w:t>
      </w:r>
      <w:r w:rsidRPr="00897C20">
        <w:rPr>
          <w:rFonts w:ascii="Times New Roman" w:hAnsi="Times New Roman" w:cs="Times New Roman"/>
          <w:iCs/>
          <w:sz w:val="24"/>
          <w:szCs w:val="24"/>
        </w:rPr>
        <w:t xml:space="preserve"> </w:t>
      </w:r>
      <w:r w:rsidRPr="00897C20">
        <w:rPr>
          <w:rFonts w:ascii="Times New Roman" w:hAnsi="Times New Roman" w:cs="Times New Roman"/>
          <w:sz w:val="24"/>
          <w:szCs w:val="24"/>
        </w:rPr>
        <w:t xml:space="preserve">The sensitivity parameter </w:t>
      </w:r>
      <w:r w:rsidR="00E17D49" w:rsidRPr="00560842">
        <w:rPr>
          <w:rFonts w:ascii="Times New Roman" w:hAnsi="Times New Roman" w:cs="Times New Roman"/>
          <w:noProof/>
          <w:position w:val="-10"/>
          <w:sz w:val="24"/>
          <w:szCs w:val="24"/>
        </w:rPr>
      </w:r>
      <w:r w:rsidR="00E17D49" w:rsidRPr="00560842">
        <w:rPr>
          <w:rFonts w:ascii="Times New Roman" w:hAnsi="Times New Roman" w:cs="Times New Roman"/>
          <w:noProof/>
          <w:position w:val="-10"/>
          <w:sz w:val="24"/>
          <w:szCs w:val="24"/>
        </w:rPr>
        <w:object w:dxaOrig="200" w:dyaOrig="320" w14:anchorId="627C81F4">
          <v:shape id="_x0000_i1038" type="#_x0000_t75" alt="" style="width:11.2pt;height:14.75pt;mso-width-percent:0;mso-height-percent:0;mso-width-percent:0;mso-height-percent:0" o:ole="">
            <v:imagedata r:id="rId34" o:title=""/>
          </v:shape>
          <o:OLEObject Type="Embed" ProgID="Equation.DSMT4" ShapeID="_x0000_i1038" DrawAspect="Content" ObjectID="_1817113365" r:id="rId35"/>
        </w:object>
      </w:r>
      <w:r w:rsidRPr="00897C20">
        <w:rPr>
          <w:rFonts w:ascii="Times New Roman" w:hAnsi="Times New Roman" w:cs="Times New Roman"/>
          <w:sz w:val="24"/>
          <w:szCs w:val="24"/>
        </w:rPr>
        <w:t xml:space="preserve"> is therefore a measure of the “degree of non-</w:t>
      </w:r>
      <w:r w:rsidRPr="00897C20">
        <w:rPr>
          <w:rFonts w:ascii="Times New Roman" w:hAnsi="Times New Roman" w:cs="Times New Roman"/>
          <w:sz w:val="24"/>
          <w:szCs w:val="24"/>
        </w:rPr>
        <w:lastRenderedPageBreak/>
        <w:t>random selection,” after conditioning on</w:t>
      </w:r>
      <w:r w:rsidRPr="00897C20">
        <w:rPr>
          <w:rFonts w:ascii="Times New Roman" w:hAnsi="Times New Roman" w:cs="Times New Roman"/>
          <w:i/>
          <w:sz w:val="24"/>
          <w:szCs w:val="24"/>
        </w:rPr>
        <w:t xml:space="preserve"> Z</w:t>
      </w:r>
      <w:r w:rsidRPr="00897C20">
        <w:rPr>
          <w:rFonts w:ascii="Times New Roman" w:hAnsi="Times New Roman" w:cs="Times New Roman"/>
          <w:iCs/>
          <w:sz w:val="24"/>
          <w:szCs w:val="24"/>
        </w:rPr>
        <w:t xml:space="preserve"> and </w:t>
      </w:r>
      <w:r w:rsidRPr="00897C20">
        <w:rPr>
          <w:rFonts w:ascii="Times New Roman" w:hAnsi="Times New Roman" w:cs="Times New Roman"/>
          <w:i/>
          <w:sz w:val="24"/>
          <w:szCs w:val="24"/>
        </w:rPr>
        <w:t>X</w:t>
      </w:r>
      <w:r w:rsidRPr="00897C20">
        <w:rPr>
          <w:rFonts w:ascii="Times New Roman" w:hAnsi="Times New Roman" w:cs="Times New Roman"/>
          <w:sz w:val="24"/>
          <w:szCs w:val="24"/>
        </w:rPr>
        <w:t xml:space="preserve">, and no information is available on </w:t>
      </w:r>
      <w:r w:rsidR="00E17D49" w:rsidRPr="00560842">
        <w:rPr>
          <w:rFonts w:ascii="Times New Roman" w:hAnsi="Times New Roman" w:cs="Times New Roman"/>
          <w:noProof/>
          <w:position w:val="-10"/>
          <w:sz w:val="24"/>
          <w:szCs w:val="24"/>
        </w:rPr>
      </w:r>
      <w:r w:rsidR="00E17D49" w:rsidRPr="00560842">
        <w:rPr>
          <w:rFonts w:ascii="Times New Roman" w:hAnsi="Times New Roman" w:cs="Times New Roman"/>
          <w:noProof/>
          <w:position w:val="-10"/>
          <w:sz w:val="24"/>
          <w:szCs w:val="24"/>
        </w:rPr>
        <w:object w:dxaOrig="200" w:dyaOrig="320" w14:anchorId="5F34E1F6">
          <v:shape id="_x0000_i1039" type="#_x0000_t75" alt="" style="width:11.2pt;height:14.75pt;mso-width-percent:0;mso-height-percent:0;mso-width-percent:0;mso-height-percent:0" o:ole="">
            <v:imagedata r:id="rId34" o:title=""/>
          </v:shape>
          <o:OLEObject Type="Embed" ProgID="Equation.DSMT4" ShapeID="_x0000_i1039" DrawAspect="Content" ObjectID="_1817113366" r:id="rId36"/>
        </w:object>
      </w:r>
      <w:r w:rsidRPr="00897C20">
        <w:rPr>
          <w:rFonts w:ascii="Times New Roman" w:hAnsi="Times New Roman" w:cs="Times New Roman"/>
          <w:sz w:val="24"/>
          <w:szCs w:val="24"/>
        </w:rPr>
        <w:t xml:space="preserve"> in the data.</w:t>
      </w:r>
    </w:p>
    <w:p w14:paraId="198844F5" w14:textId="77777777" w:rsidR="00897C20" w:rsidRPr="00897C20" w:rsidRDefault="00897C20" w:rsidP="00897C20">
      <w:pPr>
        <w:spacing w:after="0" w:line="480" w:lineRule="auto"/>
        <w:rPr>
          <w:rFonts w:ascii="Times New Roman" w:hAnsi="Times New Roman" w:cs="Times New Roman"/>
          <w:sz w:val="24"/>
          <w:szCs w:val="24"/>
        </w:rPr>
      </w:pPr>
    </w:p>
    <w:p w14:paraId="1BBCCB84" w14:textId="69E68FEE" w:rsidR="00D64CE9" w:rsidRPr="00897C20" w:rsidRDefault="005F299E" w:rsidP="00897C20">
      <w:pPr>
        <w:pStyle w:val="ListParagraph"/>
        <w:numPr>
          <w:ilvl w:val="0"/>
          <w:numId w:val="7"/>
        </w:numPr>
        <w:spacing w:after="0" w:line="480" w:lineRule="auto"/>
        <w:rPr>
          <w:rFonts w:ascii="Times New Roman" w:hAnsi="Times New Roman" w:cs="Times New Roman"/>
          <w:b/>
          <w:bCs/>
          <w:sz w:val="24"/>
          <w:szCs w:val="24"/>
        </w:rPr>
      </w:pPr>
      <w:r w:rsidRPr="00897C20">
        <w:rPr>
          <w:rFonts w:ascii="Times New Roman" w:hAnsi="Times New Roman" w:cs="Times New Roman"/>
          <w:b/>
          <w:bCs/>
          <w:sz w:val="24"/>
          <w:szCs w:val="24"/>
        </w:rPr>
        <w:t>Adjust</w:t>
      </w:r>
      <w:r w:rsidR="00D64CE9" w:rsidRPr="00897C20">
        <w:rPr>
          <w:rFonts w:ascii="Times New Roman" w:hAnsi="Times New Roman" w:cs="Times New Roman"/>
          <w:b/>
          <w:bCs/>
          <w:sz w:val="24"/>
          <w:szCs w:val="24"/>
        </w:rPr>
        <w:t xml:space="preserve"> the </w:t>
      </w:r>
      <w:r w:rsidR="001B6DE0" w:rsidRPr="00897C20">
        <w:rPr>
          <w:rFonts w:ascii="Times New Roman" w:hAnsi="Times New Roman" w:cs="Times New Roman"/>
          <w:b/>
          <w:bCs/>
          <w:sz w:val="24"/>
          <w:szCs w:val="24"/>
        </w:rPr>
        <w:t>c</w:t>
      </w:r>
      <w:r w:rsidR="00D64CE9" w:rsidRPr="00897C20">
        <w:rPr>
          <w:rFonts w:ascii="Times New Roman" w:hAnsi="Times New Roman" w:cs="Times New Roman"/>
          <w:b/>
          <w:bCs/>
          <w:sz w:val="24"/>
          <w:szCs w:val="24"/>
        </w:rPr>
        <w:t xml:space="preserve">oefficients of </w:t>
      </w:r>
      <w:r w:rsidR="001B6DE0" w:rsidRPr="00897C20">
        <w:rPr>
          <w:rFonts w:ascii="Times New Roman" w:hAnsi="Times New Roman" w:cs="Times New Roman"/>
          <w:b/>
          <w:bCs/>
          <w:sz w:val="24"/>
          <w:szCs w:val="24"/>
        </w:rPr>
        <w:t>i</w:t>
      </w:r>
      <w:r w:rsidR="00D64CE9" w:rsidRPr="00897C20">
        <w:rPr>
          <w:rFonts w:ascii="Times New Roman" w:hAnsi="Times New Roman" w:cs="Times New Roman"/>
          <w:b/>
          <w:bCs/>
          <w:sz w:val="24"/>
          <w:szCs w:val="24"/>
        </w:rPr>
        <w:t xml:space="preserve">nterest and the </w:t>
      </w:r>
      <w:r w:rsidR="001B6DE0" w:rsidRPr="00897C20">
        <w:rPr>
          <w:rFonts w:ascii="Times New Roman" w:hAnsi="Times New Roman" w:cs="Times New Roman"/>
          <w:b/>
          <w:bCs/>
          <w:sz w:val="24"/>
          <w:szCs w:val="24"/>
        </w:rPr>
        <w:t>r</w:t>
      </w:r>
      <w:r w:rsidR="00D64CE9" w:rsidRPr="00897C20">
        <w:rPr>
          <w:rFonts w:ascii="Times New Roman" w:hAnsi="Times New Roman" w:cs="Times New Roman"/>
          <w:b/>
          <w:bCs/>
          <w:sz w:val="24"/>
          <w:szCs w:val="24"/>
        </w:rPr>
        <w:t xml:space="preserve">esidual </w:t>
      </w:r>
      <w:r w:rsidR="001B6DE0" w:rsidRPr="00897C20">
        <w:rPr>
          <w:rFonts w:ascii="Times New Roman" w:hAnsi="Times New Roman" w:cs="Times New Roman"/>
          <w:b/>
          <w:bCs/>
          <w:sz w:val="24"/>
          <w:szCs w:val="24"/>
        </w:rPr>
        <w:t>v</w:t>
      </w:r>
      <w:r w:rsidR="00D64CE9" w:rsidRPr="00897C20">
        <w:rPr>
          <w:rFonts w:ascii="Times New Roman" w:hAnsi="Times New Roman" w:cs="Times New Roman"/>
          <w:b/>
          <w:bCs/>
          <w:sz w:val="24"/>
          <w:szCs w:val="24"/>
        </w:rPr>
        <w:t xml:space="preserve">ariance </w:t>
      </w:r>
      <w:r w:rsidR="001B6DE0" w:rsidRPr="00897C20">
        <w:rPr>
          <w:rFonts w:ascii="Times New Roman" w:hAnsi="Times New Roman" w:cs="Times New Roman"/>
          <w:b/>
          <w:bCs/>
          <w:sz w:val="24"/>
          <w:szCs w:val="24"/>
        </w:rPr>
        <w:t>b</w:t>
      </w:r>
      <w:r w:rsidR="00D64CE9" w:rsidRPr="00897C20">
        <w:rPr>
          <w:rFonts w:ascii="Times New Roman" w:hAnsi="Times New Roman" w:cs="Times New Roman"/>
          <w:b/>
          <w:bCs/>
          <w:sz w:val="24"/>
          <w:szCs w:val="24"/>
        </w:rPr>
        <w:t>ased on the PMM.</w:t>
      </w:r>
    </w:p>
    <w:p w14:paraId="695FBBF0" w14:textId="43C1EB87" w:rsidR="00D64CE9" w:rsidRPr="00897C20" w:rsidRDefault="00D64CE9" w:rsidP="00897C20">
      <w:pPr>
        <w:spacing w:after="0" w:line="480" w:lineRule="auto"/>
        <w:rPr>
          <w:rFonts w:ascii="Times New Roman" w:hAnsi="Times New Roman" w:cs="Times New Roman"/>
          <w:sz w:val="24"/>
          <w:szCs w:val="24"/>
        </w:rPr>
      </w:pPr>
      <w:r w:rsidRPr="00897C20">
        <w:rPr>
          <w:rFonts w:ascii="Times New Roman" w:hAnsi="Times New Roman" w:cs="Times New Roman"/>
          <w:sz w:val="24"/>
          <w:szCs w:val="24"/>
        </w:rPr>
        <w:t>Given the PMM</w:t>
      </w:r>
      <w:r w:rsidR="005A422C" w:rsidRPr="00897C20">
        <w:rPr>
          <w:rFonts w:ascii="Times New Roman" w:hAnsi="Times New Roman" w:cs="Times New Roman"/>
          <w:sz w:val="24"/>
          <w:szCs w:val="24"/>
        </w:rPr>
        <w:t xml:space="preserve"> specified</w:t>
      </w:r>
      <w:r w:rsidRPr="00897C20">
        <w:rPr>
          <w:rFonts w:ascii="Times New Roman" w:hAnsi="Times New Roman" w:cs="Times New Roman"/>
          <w:sz w:val="24"/>
          <w:szCs w:val="24"/>
        </w:rPr>
        <w:t xml:space="preserve"> in (2)</w:t>
      </w:r>
      <w:r w:rsidR="005A422C" w:rsidRPr="00897C20">
        <w:rPr>
          <w:rFonts w:ascii="Times New Roman" w:hAnsi="Times New Roman" w:cs="Times New Roman"/>
          <w:sz w:val="24"/>
          <w:szCs w:val="24"/>
        </w:rPr>
        <w:t xml:space="preserve"> and (3)</w:t>
      </w:r>
      <w:r w:rsidRPr="00897C20">
        <w:rPr>
          <w:rFonts w:ascii="Times New Roman" w:hAnsi="Times New Roman" w:cs="Times New Roman"/>
          <w:sz w:val="24"/>
          <w:szCs w:val="24"/>
        </w:rPr>
        <w:t xml:space="preserve">, the transformation </w:t>
      </w:r>
      <w:r w:rsidR="00E17D49" w:rsidRPr="00560842">
        <w:rPr>
          <w:rFonts w:ascii="Times New Roman" w:hAnsi="Times New Roman" w:cs="Times New Roman"/>
          <w:noProof/>
          <w:position w:val="-14"/>
          <w:sz w:val="24"/>
          <w:szCs w:val="24"/>
        </w:rPr>
      </w:r>
      <w:r w:rsidR="00E17D49" w:rsidRPr="00560842">
        <w:rPr>
          <w:rFonts w:ascii="Times New Roman" w:hAnsi="Times New Roman" w:cs="Times New Roman"/>
          <w:noProof/>
          <w:position w:val="-14"/>
          <w:sz w:val="24"/>
          <w:szCs w:val="24"/>
        </w:rPr>
        <w:object w:dxaOrig="1780" w:dyaOrig="400" w14:anchorId="5E7A2482">
          <v:shape id="_x0000_i1040" type="#_x0000_t75" alt="" style="width:87.95pt;height:22.45pt;mso-width-percent:0;mso-height-percent:0;mso-width-percent:0;mso-height-percent:0" o:ole="">
            <v:imagedata r:id="rId37" o:title=""/>
          </v:shape>
          <o:OLEObject Type="Embed" ProgID="Equation.DSMT4" ShapeID="_x0000_i1040" DrawAspect="Content" ObjectID="_1817113367" r:id="rId38"/>
        </w:object>
      </w:r>
      <w:r w:rsidRPr="00897C20">
        <w:rPr>
          <w:rFonts w:ascii="Times New Roman" w:hAnsi="Times New Roman" w:cs="Times New Roman"/>
          <w:sz w:val="24"/>
          <w:szCs w:val="24"/>
        </w:rPr>
        <w:t xml:space="preserve"> introduced above (West et al. 2021; Andridge and Little 2011) yields</w:t>
      </w:r>
      <w:r w:rsidR="000D4DD1" w:rsidRPr="00897C20">
        <w:rPr>
          <w:rFonts w:ascii="Times New Roman" w:hAnsi="Times New Roman" w:cs="Times New Roman"/>
          <w:sz w:val="24"/>
          <w:szCs w:val="24"/>
        </w:rPr>
        <w:t xml:space="preserve"> adjusted version</w:t>
      </w:r>
      <w:r w:rsidR="00F271B1" w:rsidRPr="00897C20">
        <w:rPr>
          <w:rFonts w:ascii="Times New Roman" w:hAnsi="Times New Roman" w:cs="Times New Roman"/>
          <w:sz w:val="24"/>
          <w:szCs w:val="24"/>
        </w:rPr>
        <w:t>s</w:t>
      </w:r>
      <w:r w:rsidR="000D4DD1" w:rsidRPr="00897C20">
        <w:rPr>
          <w:rFonts w:ascii="Times New Roman" w:hAnsi="Times New Roman" w:cs="Times New Roman"/>
          <w:sz w:val="24"/>
          <w:szCs w:val="24"/>
        </w:rPr>
        <w:t xml:space="preserve"> of the intercept</w:t>
      </w:r>
      <w:r w:rsidR="00F271B1" w:rsidRPr="00897C20">
        <w:rPr>
          <w:rFonts w:ascii="Times New Roman" w:hAnsi="Times New Roman" w:cs="Times New Roman"/>
          <w:sz w:val="24"/>
          <w:szCs w:val="24"/>
        </w:rPr>
        <w:t>, regression coefficients, and residual variance</w:t>
      </w:r>
      <w:r w:rsidR="000D4DD1" w:rsidRPr="00897C20">
        <w:rPr>
          <w:rFonts w:ascii="Times New Roman" w:hAnsi="Times New Roman" w:cs="Times New Roman"/>
          <w:sz w:val="24"/>
          <w:szCs w:val="24"/>
        </w:rPr>
        <w:t xml:space="preserve"> for the population from which the probability sample was selected:</w:t>
      </w:r>
      <w:r w:rsidRPr="00897C20">
        <w:rPr>
          <w:rFonts w:ascii="Times New Roman" w:hAnsi="Times New Roman" w:cs="Times New Roman"/>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6"/>
        <w:gridCol w:w="496"/>
      </w:tblGrid>
      <w:tr w:rsidR="00F271B1" w:rsidRPr="00897C20" w14:paraId="61E3D3A3" w14:textId="77777777" w:rsidTr="00F271B1">
        <w:trPr>
          <w:jc w:val="center"/>
        </w:trPr>
        <w:tc>
          <w:tcPr>
            <w:tcW w:w="0" w:type="auto"/>
          </w:tcPr>
          <w:p w14:paraId="1679EE25" w14:textId="37E104F3" w:rsidR="00F271B1" w:rsidRPr="00897C20" w:rsidRDefault="00E17D49" w:rsidP="00897C20">
            <w:pPr>
              <w:pStyle w:val="Equation"/>
              <w:jc w:val="center"/>
            </w:pPr>
            <w:r w:rsidRPr="00560842">
              <w:rPr>
                <w:noProof/>
                <w:position w:val="-34"/>
                <w14:ligatures w14:val="standardContextual"/>
              </w:rPr>
            </w:r>
            <w:r w:rsidR="00E17D49" w:rsidRPr="00560842">
              <w:rPr>
                <w:noProof/>
                <w:position w:val="-34"/>
                <w14:ligatures w14:val="standardContextual"/>
              </w:rPr>
              <w:object w:dxaOrig="5040" w:dyaOrig="840" w14:anchorId="6161767F">
                <v:shape id="_x0000_i1041" type="#_x0000_t75" alt="" style="width:254.95pt;height:43.65pt;mso-width-percent:0;mso-height-percent:0;mso-width-percent:0;mso-height-percent:0" o:ole="">
                  <v:imagedata r:id="rId39" o:title=""/>
                </v:shape>
                <o:OLEObject Type="Embed" ProgID="Equation.DSMT4" ShapeID="_x0000_i1041" DrawAspect="Content" ObjectID="_1817113368" r:id="rId40"/>
              </w:object>
            </w:r>
          </w:p>
        </w:tc>
        <w:tc>
          <w:tcPr>
            <w:tcW w:w="0" w:type="auto"/>
            <w:vMerge w:val="restart"/>
            <w:vAlign w:val="center"/>
          </w:tcPr>
          <w:p w14:paraId="5EB1B118" w14:textId="69EA0082" w:rsidR="00F271B1" w:rsidRPr="00897C20" w:rsidRDefault="00F271B1" w:rsidP="00897C20">
            <w:pPr>
              <w:pStyle w:val="Equation"/>
              <w:jc w:val="center"/>
            </w:pPr>
            <w:r w:rsidRPr="00897C20">
              <w:t>(4)</w:t>
            </w:r>
          </w:p>
        </w:tc>
      </w:tr>
      <w:tr w:rsidR="00F271B1" w:rsidRPr="00897C20" w14:paraId="3808A7CF" w14:textId="77777777" w:rsidTr="00F271B1">
        <w:trPr>
          <w:jc w:val="center"/>
        </w:trPr>
        <w:tc>
          <w:tcPr>
            <w:tcW w:w="0" w:type="auto"/>
          </w:tcPr>
          <w:p w14:paraId="7C3AFFF5" w14:textId="2CD15A12" w:rsidR="00F271B1" w:rsidRPr="00897C20" w:rsidRDefault="00E17D49" w:rsidP="00897C20">
            <w:pPr>
              <w:pStyle w:val="Equation"/>
              <w:jc w:val="center"/>
            </w:pPr>
            <w:r w:rsidRPr="00560842">
              <w:rPr>
                <w:noProof/>
                <w:position w:val="-80"/>
                <w14:ligatures w14:val="standardContextual"/>
              </w:rPr>
            </w:r>
            <w:r w:rsidR="00E17D49" w:rsidRPr="00560842">
              <w:rPr>
                <w:noProof/>
                <w:position w:val="-80"/>
                <w14:ligatures w14:val="standardContextual"/>
              </w:rPr>
              <w:object w:dxaOrig="5360" w:dyaOrig="1719" w14:anchorId="55628CC4">
                <v:shape id="_x0000_i1042" type="#_x0000_t75" alt="" style="width:265.55pt;height:85.55pt;mso-width-percent:0;mso-height-percent:0;mso-width-percent:0;mso-height-percent:0" o:ole="">
                  <v:imagedata r:id="rId41" o:title=""/>
                </v:shape>
                <o:OLEObject Type="Embed" ProgID="Equation.DSMT4" ShapeID="_x0000_i1042" DrawAspect="Content" ObjectID="_1817113369" r:id="rId42"/>
              </w:object>
            </w:r>
          </w:p>
        </w:tc>
        <w:tc>
          <w:tcPr>
            <w:tcW w:w="0" w:type="auto"/>
            <w:vMerge/>
          </w:tcPr>
          <w:p w14:paraId="7E7A61D8" w14:textId="77777777" w:rsidR="00F271B1" w:rsidRPr="00897C20" w:rsidRDefault="00F271B1" w:rsidP="00897C20">
            <w:pPr>
              <w:pStyle w:val="Equation"/>
              <w:jc w:val="center"/>
            </w:pPr>
          </w:p>
        </w:tc>
      </w:tr>
    </w:tbl>
    <w:p w14:paraId="6ED47FD6" w14:textId="77777777" w:rsidR="00F271B1" w:rsidRPr="00897C20" w:rsidRDefault="00F271B1" w:rsidP="00897C20">
      <w:pPr>
        <w:spacing w:after="0" w:line="480" w:lineRule="auto"/>
        <w:rPr>
          <w:rFonts w:ascii="Times New Roman" w:hAnsi="Times New Roman" w:cs="Times New Roman"/>
          <w:sz w:val="24"/>
          <w:szCs w:val="24"/>
        </w:rPr>
      </w:pPr>
    </w:p>
    <w:p w14:paraId="39EF479E" w14:textId="6B10740A" w:rsidR="00D64CE9" w:rsidRPr="00897C20" w:rsidRDefault="00D64CE9" w:rsidP="00897C20">
      <w:pPr>
        <w:spacing w:after="0" w:line="480" w:lineRule="auto"/>
        <w:rPr>
          <w:rFonts w:ascii="Times New Roman" w:hAnsi="Times New Roman" w:cs="Times New Roman"/>
          <w:sz w:val="24"/>
          <w:szCs w:val="24"/>
        </w:rPr>
      </w:pPr>
      <w:r w:rsidRPr="00897C20">
        <w:rPr>
          <w:rFonts w:ascii="Times New Roman" w:hAnsi="Times New Roman" w:cs="Times New Roman"/>
          <w:sz w:val="24"/>
          <w:szCs w:val="24"/>
        </w:rPr>
        <w:t xml:space="preserve">where the correlation of </w:t>
      </w:r>
      <w:r w:rsidRPr="00897C20">
        <w:rPr>
          <w:rFonts w:ascii="Times New Roman" w:hAnsi="Times New Roman" w:cs="Times New Roman"/>
          <w:i/>
          <w:sz w:val="24"/>
          <w:szCs w:val="24"/>
        </w:rPr>
        <w:t>X</w:t>
      </w:r>
      <w:r w:rsidRPr="00897C20">
        <w:rPr>
          <w:rFonts w:ascii="Times New Roman" w:hAnsi="Times New Roman" w:cs="Times New Roman"/>
          <w:sz w:val="24"/>
          <w:szCs w:val="24"/>
        </w:rPr>
        <w:t xml:space="preserve"> and </w:t>
      </w:r>
      <w:r w:rsidRPr="00897C20">
        <w:rPr>
          <w:rFonts w:ascii="Times New Roman" w:hAnsi="Times New Roman" w:cs="Times New Roman"/>
          <w:i/>
          <w:sz w:val="24"/>
          <w:szCs w:val="24"/>
        </w:rPr>
        <w:t>Y</w:t>
      </w:r>
      <w:r w:rsidRPr="00897C20">
        <w:rPr>
          <w:rFonts w:ascii="Times New Roman" w:hAnsi="Times New Roman" w:cs="Times New Roman"/>
          <w:sz w:val="24"/>
          <w:szCs w:val="24"/>
        </w:rPr>
        <w:t xml:space="preserve"> conditional on </w:t>
      </w:r>
      <w:r w:rsidRPr="00897C20">
        <w:rPr>
          <w:rFonts w:ascii="Times New Roman" w:hAnsi="Times New Roman" w:cs="Times New Roman"/>
          <w:i/>
          <w:sz w:val="24"/>
          <w:szCs w:val="24"/>
        </w:rPr>
        <w:t xml:space="preserve">Z </w:t>
      </w:r>
      <w:r w:rsidRPr="00897C20">
        <w:rPr>
          <w:rFonts w:ascii="Times New Roman" w:hAnsi="Times New Roman" w:cs="Times New Roman"/>
          <w:sz w:val="24"/>
          <w:szCs w:val="24"/>
        </w:rPr>
        <w:t>for the selected cases (</w:t>
      </w:r>
      <w:r w:rsidRPr="00897C20">
        <w:rPr>
          <w:rFonts w:ascii="Times New Roman" w:hAnsi="Times New Roman" w:cs="Times New Roman"/>
          <w:i/>
          <w:sz w:val="24"/>
          <w:szCs w:val="24"/>
        </w:rPr>
        <w:t xml:space="preserve">S </w:t>
      </w:r>
      <w:r w:rsidRPr="00897C20">
        <w:rPr>
          <w:rFonts w:ascii="Times New Roman" w:hAnsi="Times New Roman" w:cs="Times New Roman"/>
          <w:sz w:val="24"/>
          <w:szCs w:val="24"/>
        </w:rPr>
        <w:t xml:space="preserve">= 1) is </w:t>
      </w:r>
      <w:r w:rsidR="00E17D49" w:rsidRPr="00560842">
        <w:rPr>
          <w:rFonts w:ascii="Times New Roman" w:hAnsi="Times New Roman" w:cs="Times New Roman"/>
          <w:noProof/>
          <w:position w:val="-16"/>
          <w:sz w:val="24"/>
          <w:szCs w:val="24"/>
        </w:rPr>
      </w:r>
      <w:r w:rsidR="00E17D49" w:rsidRPr="00560842">
        <w:rPr>
          <w:rFonts w:ascii="Times New Roman" w:hAnsi="Times New Roman" w:cs="Times New Roman"/>
          <w:noProof/>
          <w:position w:val="-16"/>
          <w:sz w:val="24"/>
          <w:szCs w:val="24"/>
        </w:rPr>
        <w:object w:dxaOrig="2340" w:dyaOrig="480" w14:anchorId="0AEB544C">
          <v:shape id="_x0000_i1043" type="#_x0000_t75" alt="" style="width:117.45pt;height:24.2pt;mso-width-percent:0;mso-height-percent:0;mso-width-percent:0;mso-height-percent:0" o:ole="">
            <v:imagedata r:id="rId43" o:title=""/>
          </v:shape>
          <o:OLEObject Type="Embed" ProgID="Equation.DSMT4" ShapeID="_x0000_i1043" DrawAspect="Content" ObjectID="_1817113370" r:id="rId44"/>
        </w:object>
      </w:r>
      <w:r w:rsidRPr="00897C20">
        <w:rPr>
          <w:rFonts w:ascii="Times New Roman" w:hAnsi="Times New Roman" w:cs="Times New Roman"/>
          <w:sz w:val="24"/>
          <w:szCs w:val="24"/>
        </w:rPr>
        <w:t xml:space="preserve"> Estimates (or draws) of the parameters </w:t>
      </w:r>
      <w:r w:rsidR="00E17D49" w:rsidRPr="00560842">
        <w:rPr>
          <w:rFonts w:ascii="Times New Roman" w:hAnsi="Times New Roman" w:cs="Times New Roman"/>
          <w:noProof/>
          <w:position w:val="-16"/>
          <w:sz w:val="24"/>
          <w:szCs w:val="24"/>
        </w:rPr>
      </w:r>
      <w:r w:rsidR="00E17D49" w:rsidRPr="00560842">
        <w:rPr>
          <w:rFonts w:ascii="Times New Roman" w:hAnsi="Times New Roman" w:cs="Times New Roman"/>
          <w:noProof/>
          <w:position w:val="-16"/>
          <w:sz w:val="24"/>
          <w:szCs w:val="24"/>
        </w:rPr>
        <w:object w:dxaOrig="1680" w:dyaOrig="440" w14:anchorId="1787165F">
          <v:shape id="_x0000_i1044" type="#_x0000_t75" alt="" style="width:86.75pt;height:22.45pt;mso-width-percent:0;mso-height-percent:0;mso-width-percent:0;mso-height-percent:0" o:ole="">
            <v:imagedata r:id="rId45" o:title=""/>
          </v:shape>
          <o:OLEObject Type="Embed" ProgID="Equation.DSMT4" ShapeID="_x0000_i1044" DrawAspect="Content" ObjectID="_1817113371" r:id="rId46"/>
        </w:object>
      </w:r>
      <w:r w:rsidRPr="00897C20">
        <w:rPr>
          <w:rFonts w:ascii="Times New Roman" w:hAnsi="Times New Roman" w:cs="Times New Roman"/>
          <w:sz w:val="24"/>
          <w:szCs w:val="24"/>
        </w:rPr>
        <w:t xml:space="preserve"> from the regression of </w:t>
      </w:r>
      <w:r w:rsidRPr="00897C20">
        <w:rPr>
          <w:rFonts w:ascii="Times New Roman" w:hAnsi="Times New Roman" w:cs="Times New Roman"/>
          <w:i/>
          <w:sz w:val="24"/>
          <w:szCs w:val="24"/>
        </w:rPr>
        <w:t>X</w:t>
      </w:r>
      <w:r w:rsidRPr="00897C20">
        <w:rPr>
          <w:rFonts w:ascii="Times New Roman" w:hAnsi="Times New Roman" w:cs="Times New Roman"/>
          <w:sz w:val="24"/>
          <w:szCs w:val="24"/>
        </w:rPr>
        <w:t xml:space="preserve"> on </w:t>
      </w:r>
      <w:r w:rsidRPr="00897C20">
        <w:rPr>
          <w:rFonts w:ascii="Times New Roman" w:hAnsi="Times New Roman" w:cs="Times New Roman"/>
          <w:i/>
          <w:sz w:val="24"/>
          <w:szCs w:val="24"/>
        </w:rPr>
        <w:t>Z</w:t>
      </w:r>
      <w:r w:rsidRPr="00897C20">
        <w:rPr>
          <w:rFonts w:ascii="Times New Roman" w:hAnsi="Times New Roman" w:cs="Times New Roman"/>
          <w:iCs/>
          <w:sz w:val="24"/>
          <w:szCs w:val="24"/>
        </w:rPr>
        <w:t>, which are critical for the results in (</w:t>
      </w:r>
      <w:r w:rsidR="00F271B1" w:rsidRPr="00897C20">
        <w:rPr>
          <w:rFonts w:ascii="Times New Roman" w:hAnsi="Times New Roman" w:cs="Times New Roman"/>
          <w:iCs/>
          <w:sz w:val="24"/>
          <w:szCs w:val="24"/>
        </w:rPr>
        <w:t>4</w:t>
      </w:r>
      <w:r w:rsidRPr="00897C20">
        <w:rPr>
          <w:rFonts w:ascii="Times New Roman" w:hAnsi="Times New Roman" w:cs="Times New Roman"/>
          <w:iCs/>
          <w:sz w:val="24"/>
          <w:szCs w:val="24"/>
        </w:rPr>
        <w:t>),</w:t>
      </w:r>
      <w:r w:rsidRPr="00897C20">
        <w:rPr>
          <w:rFonts w:ascii="Times New Roman" w:hAnsi="Times New Roman" w:cs="Times New Roman"/>
          <w:sz w:val="24"/>
          <w:szCs w:val="24"/>
        </w:rPr>
        <w:t xml:space="preserve"> can also be obtained from regression models fitted to each respective pattern (</w:t>
      </w:r>
      <w:r w:rsidRPr="00897C20">
        <w:rPr>
          <w:rFonts w:ascii="Times New Roman" w:hAnsi="Times New Roman" w:cs="Times New Roman"/>
          <w:i/>
          <w:sz w:val="24"/>
          <w:szCs w:val="24"/>
        </w:rPr>
        <w:t>S</w:t>
      </w:r>
      <w:r w:rsidRPr="00897C20">
        <w:rPr>
          <w:rFonts w:ascii="Times New Roman" w:hAnsi="Times New Roman" w:cs="Times New Roman"/>
          <w:sz w:val="24"/>
          <w:szCs w:val="24"/>
        </w:rPr>
        <w:t xml:space="preserve"> = 0,1)</w:t>
      </w:r>
      <w:r w:rsidR="00D14715" w:rsidRPr="00897C20">
        <w:rPr>
          <w:rFonts w:ascii="Times New Roman" w:hAnsi="Times New Roman" w:cs="Times New Roman"/>
          <w:sz w:val="24"/>
          <w:szCs w:val="24"/>
        </w:rPr>
        <w:t>, where survey weights for the probability sample would be used to obtain these estimates fo</w:t>
      </w:r>
      <w:r w:rsidR="00A110C8" w:rsidRPr="00897C20">
        <w:rPr>
          <w:rFonts w:ascii="Times New Roman" w:hAnsi="Times New Roman" w:cs="Times New Roman"/>
          <w:sz w:val="24"/>
          <w:szCs w:val="24"/>
        </w:rPr>
        <w:t xml:space="preserve">r </w:t>
      </w:r>
      <w:r w:rsidR="00A110C8" w:rsidRPr="00897C20">
        <w:rPr>
          <w:rFonts w:ascii="Times New Roman" w:hAnsi="Times New Roman" w:cs="Times New Roman"/>
          <w:i/>
          <w:iCs/>
          <w:sz w:val="24"/>
          <w:szCs w:val="24"/>
        </w:rPr>
        <w:t xml:space="preserve">S </w:t>
      </w:r>
      <w:r w:rsidR="00A110C8" w:rsidRPr="00897C20">
        <w:rPr>
          <w:rFonts w:ascii="Times New Roman" w:hAnsi="Times New Roman" w:cs="Times New Roman"/>
          <w:sz w:val="24"/>
          <w:szCs w:val="24"/>
        </w:rPr>
        <w:t>= 0</w:t>
      </w:r>
      <w:r w:rsidRPr="00897C20">
        <w:rPr>
          <w:rFonts w:ascii="Times New Roman" w:hAnsi="Times New Roman" w:cs="Times New Roman"/>
          <w:sz w:val="24"/>
          <w:szCs w:val="24"/>
        </w:rPr>
        <w:t xml:space="preserve">. We can use the microdata from the non-probability sample to obtain estimates of </w:t>
      </w:r>
      <w:r w:rsidR="00A110C8" w:rsidRPr="00897C20">
        <w:rPr>
          <w:rFonts w:ascii="Times New Roman" w:hAnsi="Times New Roman" w:cs="Times New Roman"/>
          <w:sz w:val="24"/>
          <w:szCs w:val="24"/>
        </w:rPr>
        <w:t>all</w:t>
      </w:r>
      <w:r w:rsidRPr="00897C20">
        <w:rPr>
          <w:rFonts w:ascii="Times New Roman" w:hAnsi="Times New Roman" w:cs="Times New Roman"/>
          <w:sz w:val="24"/>
          <w:szCs w:val="24"/>
        </w:rPr>
        <w:t xml:space="preserve"> parameters for the selected cases (</w:t>
      </w:r>
      <w:r w:rsidRPr="00897C20">
        <w:rPr>
          <w:rFonts w:ascii="Times New Roman" w:hAnsi="Times New Roman" w:cs="Times New Roman"/>
          <w:i/>
          <w:sz w:val="24"/>
          <w:szCs w:val="24"/>
        </w:rPr>
        <w:t>S</w:t>
      </w:r>
      <w:r w:rsidRPr="00897C20">
        <w:rPr>
          <w:rFonts w:ascii="Times New Roman" w:hAnsi="Times New Roman" w:cs="Times New Roman"/>
          <w:sz w:val="24"/>
          <w:szCs w:val="24"/>
        </w:rPr>
        <w:t xml:space="preserve"> = 1). </w:t>
      </w:r>
    </w:p>
    <w:p w14:paraId="36471191" w14:textId="191E7C8C" w:rsidR="005F299E" w:rsidRPr="00897C20" w:rsidRDefault="005F299E" w:rsidP="00897C20">
      <w:pPr>
        <w:spacing w:after="0" w:line="480" w:lineRule="auto"/>
        <w:rPr>
          <w:rFonts w:ascii="Times New Roman" w:hAnsi="Times New Roman" w:cs="Times New Roman"/>
          <w:sz w:val="24"/>
          <w:szCs w:val="24"/>
        </w:rPr>
      </w:pPr>
      <w:r w:rsidRPr="00897C20">
        <w:rPr>
          <w:rFonts w:ascii="Times New Roman" w:hAnsi="Times New Roman" w:cs="Times New Roman"/>
          <w:sz w:val="24"/>
          <w:szCs w:val="24"/>
        </w:rPr>
        <w:t>As described in West et al. (2021), we can also define measures of unadjusted bias for the regression coefficients. Taking the differences</w:t>
      </w:r>
      <w:r w:rsidR="00D64CE9" w:rsidRPr="00897C20">
        <w:rPr>
          <w:rFonts w:ascii="Times New Roman" w:hAnsi="Times New Roman" w:cs="Times New Roman"/>
          <w:sz w:val="24"/>
          <w:szCs w:val="24"/>
        </w:rPr>
        <w:t xml:space="preserve"> between the estimates (or Bayesian posterior </w:t>
      </w:r>
      <w:r w:rsidR="00D64CE9" w:rsidRPr="00897C20">
        <w:rPr>
          <w:rFonts w:ascii="Times New Roman" w:hAnsi="Times New Roman" w:cs="Times New Roman"/>
          <w:sz w:val="24"/>
          <w:szCs w:val="24"/>
        </w:rPr>
        <w:lastRenderedPageBreak/>
        <w:t xml:space="preserve">draws) of the parameters of the regression of </w:t>
      </w:r>
      <w:r w:rsidR="00D64CE9" w:rsidRPr="00897C20">
        <w:rPr>
          <w:rFonts w:ascii="Times New Roman" w:hAnsi="Times New Roman" w:cs="Times New Roman"/>
          <w:i/>
          <w:iCs/>
          <w:sz w:val="24"/>
          <w:szCs w:val="24"/>
        </w:rPr>
        <w:t xml:space="preserve">Y </w:t>
      </w:r>
      <w:r w:rsidR="00D64CE9" w:rsidRPr="00897C20">
        <w:rPr>
          <w:rFonts w:ascii="Times New Roman" w:hAnsi="Times New Roman" w:cs="Times New Roman"/>
          <w:sz w:val="24"/>
          <w:szCs w:val="24"/>
        </w:rPr>
        <w:t xml:space="preserve">on </w:t>
      </w:r>
      <w:r w:rsidR="00D64CE9" w:rsidRPr="00897C20">
        <w:rPr>
          <w:rFonts w:ascii="Times New Roman" w:hAnsi="Times New Roman" w:cs="Times New Roman"/>
          <w:i/>
          <w:iCs/>
          <w:sz w:val="24"/>
          <w:szCs w:val="24"/>
        </w:rPr>
        <w:t xml:space="preserve">Z </w:t>
      </w:r>
      <w:r w:rsidR="00D64CE9" w:rsidRPr="00897C20">
        <w:rPr>
          <w:rFonts w:ascii="Times New Roman" w:hAnsi="Times New Roman" w:cs="Times New Roman"/>
          <w:sz w:val="24"/>
          <w:szCs w:val="24"/>
        </w:rPr>
        <w:t xml:space="preserve">for the selected </w:t>
      </w:r>
      <w:r w:rsidR="000D4DD1" w:rsidRPr="00897C20">
        <w:rPr>
          <w:rFonts w:ascii="Times New Roman" w:hAnsi="Times New Roman" w:cs="Times New Roman"/>
          <w:sz w:val="24"/>
          <w:szCs w:val="24"/>
        </w:rPr>
        <w:t>(non-probability) sample and the population from which the probability sample was selected</w:t>
      </w:r>
      <w:r w:rsidR="00D64CE9" w:rsidRPr="00897C20">
        <w:rPr>
          <w:rFonts w:ascii="Times New Roman" w:hAnsi="Times New Roman" w:cs="Times New Roman"/>
          <w:sz w:val="24"/>
          <w:szCs w:val="24"/>
        </w:rPr>
        <w:t xml:space="preserve"> (from </w:t>
      </w:r>
      <w:r w:rsidRPr="00897C20">
        <w:rPr>
          <w:rFonts w:ascii="Times New Roman" w:hAnsi="Times New Roman" w:cs="Times New Roman"/>
          <w:sz w:val="24"/>
          <w:szCs w:val="24"/>
        </w:rPr>
        <w:t>(4)</w:t>
      </w:r>
      <w:r w:rsidR="00D64CE9" w:rsidRPr="00897C20">
        <w:rPr>
          <w:rFonts w:ascii="Times New Roman" w:hAnsi="Times New Roman" w:cs="Times New Roman"/>
          <w:sz w:val="24"/>
          <w:szCs w:val="24"/>
        </w:rPr>
        <w:t xml:space="preserve">) </w:t>
      </w:r>
      <w:r w:rsidRPr="00897C20">
        <w:rPr>
          <w:rFonts w:ascii="Times New Roman" w:hAnsi="Times New Roman" w:cs="Times New Roman"/>
          <w:sz w:val="24"/>
          <w:szCs w:val="24"/>
        </w:rPr>
        <w:t>yields</w:t>
      </w:r>
      <w:r w:rsidR="00D64CE9" w:rsidRPr="00897C20">
        <w:rPr>
          <w:rFonts w:ascii="Times New Roman" w:hAnsi="Times New Roman" w:cs="Times New Roman"/>
          <w:sz w:val="24"/>
          <w:szCs w:val="24"/>
        </w:rPr>
        <w:t xml:space="preserve"> a </w:t>
      </w:r>
      <w:r w:rsidR="00D64CE9" w:rsidRPr="00897C20">
        <w:rPr>
          <w:rFonts w:ascii="Times New Roman" w:hAnsi="Times New Roman" w:cs="Times New Roman"/>
          <w:i/>
          <w:sz w:val="24"/>
          <w:szCs w:val="24"/>
          <w:u w:val="single"/>
        </w:rPr>
        <w:t>M</w:t>
      </w:r>
      <w:r w:rsidR="00D64CE9" w:rsidRPr="00897C20">
        <w:rPr>
          <w:rFonts w:ascii="Times New Roman" w:hAnsi="Times New Roman" w:cs="Times New Roman"/>
          <w:i/>
          <w:sz w:val="24"/>
          <w:szCs w:val="24"/>
        </w:rPr>
        <w:t xml:space="preserve">easure of </w:t>
      </w:r>
      <w:r w:rsidR="00D64CE9" w:rsidRPr="00897C20">
        <w:rPr>
          <w:rFonts w:ascii="Times New Roman" w:hAnsi="Times New Roman" w:cs="Times New Roman"/>
          <w:i/>
          <w:sz w:val="24"/>
          <w:szCs w:val="24"/>
          <w:u w:val="single"/>
        </w:rPr>
        <w:t>U</w:t>
      </w:r>
      <w:r w:rsidR="00D64CE9" w:rsidRPr="00897C20">
        <w:rPr>
          <w:rFonts w:ascii="Times New Roman" w:hAnsi="Times New Roman" w:cs="Times New Roman"/>
          <w:i/>
          <w:sz w:val="24"/>
          <w:szCs w:val="24"/>
        </w:rPr>
        <w:t xml:space="preserve">nadjusted </w:t>
      </w:r>
      <w:r w:rsidR="00D64CE9" w:rsidRPr="00897C20">
        <w:rPr>
          <w:rFonts w:ascii="Times New Roman" w:hAnsi="Times New Roman" w:cs="Times New Roman"/>
          <w:i/>
          <w:sz w:val="24"/>
          <w:szCs w:val="24"/>
          <w:u w:val="single"/>
        </w:rPr>
        <w:t>B</w:t>
      </w:r>
      <w:r w:rsidR="00D64CE9" w:rsidRPr="00897C20">
        <w:rPr>
          <w:rFonts w:ascii="Times New Roman" w:hAnsi="Times New Roman" w:cs="Times New Roman"/>
          <w:i/>
          <w:sz w:val="24"/>
          <w:szCs w:val="24"/>
        </w:rPr>
        <w:t xml:space="preserve">ias </w:t>
      </w:r>
      <w:r w:rsidR="00D64CE9" w:rsidRPr="00897C20">
        <w:rPr>
          <w:rFonts w:ascii="Times New Roman" w:hAnsi="Times New Roman" w:cs="Times New Roman"/>
          <w:sz w:val="24"/>
          <w:szCs w:val="24"/>
        </w:rPr>
        <w:t>for the regression coefficients</w:t>
      </w:r>
      <w:r w:rsidRPr="00897C20">
        <w:rPr>
          <w:rFonts w:ascii="Times New Roman" w:hAnsi="Times New Roman" w:cs="Times New Roman"/>
          <w:sz w:val="24"/>
          <w:szCs w:val="24"/>
        </w:rPr>
        <w:t xml:space="preserve"> in the selected sample</w:t>
      </w:r>
      <w:r w:rsidR="00D64CE9" w:rsidRPr="00897C20">
        <w:rPr>
          <w:rFonts w:ascii="Times New Roman" w:hAnsi="Times New Roman" w:cs="Times New Roman"/>
          <w:sz w:val="24"/>
          <w:szCs w:val="24"/>
        </w:rPr>
        <w:t xml:space="preserve"> as compared to the </w:t>
      </w:r>
      <w:r w:rsidR="00D64CE9" w:rsidRPr="00897C20">
        <w:rPr>
          <w:rFonts w:ascii="Times New Roman" w:hAnsi="Times New Roman" w:cs="Times New Roman"/>
          <w:i/>
          <w:sz w:val="24"/>
          <w:szCs w:val="24"/>
          <w:u w:val="single"/>
        </w:rPr>
        <w:t>N</w:t>
      </w:r>
      <w:r w:rsidR="00D64CE9" w:rsidRPr="00897C20">
        <w:rPr>
          <w:rFonts w:ascii="Times New Roman" w:hAnsi="Times New Roman" w:cs="Times New Roman"/>
          <w:i/>
          <w:sz w:val="24"/>
          <w:szCs w:val="24"/>
        </w:rPr>
        <w:t>on-</w:t>
      </w:r>
      <w:r w:rsidR="00D64CE9" w:rsidRPr="00897C20">
        <w:rPr>
          <w:rFonts w:ascii="Times New Roman" w:hAnsi="Times New Roman" w:cs="Times New Roman"/>
          <w:i/>
          <w:sz w:val="24"/>
          <w:szCs w:val="24"/>
          <w:u w:val="single"/>
        </w:rPr>
        <w:t>S</w:t>
      </w:r>
      <w:r w:rsidR="00D64CE9" w:rsidRPr="00897C20">
        <w:rPr>
          <w:rFonts w:ascii="Times New Roman" w:hAnsi="Times New Roman" w:cs="Times New Roman"/>
          <w:i/>
          <w:sz w:val="24"/>
          <w:szCs w:val="24"/>
        </w:rPr>
        <w:t>elected</w:t>
      </w:r>
      <w:r w:rsidR="00D64CE9" w:rsidRPr="00897C20">
        <w:rPr>
          <w:rFonts w:ascii="Times New Roman" w:hAnsi="Times New Roman" w:cs="Times New Roman"/>
          <w:sz w:val="24"/>
          <w:szCs w:val="24"/>
        </w:rPr>
        <w:t xml:space="preserve"> cases (MUBNS)</w:t>
      </w:r>
      <w:r w:rsidRPr="00897C20">
        <w:rPr>
          <w:rFonts w:ascii="Times New Roman" w:hAnsi="Times New Roman" w:cs="Times New Roman"/>
          <w:sz w:val="24"/>
          <w:szCs w:val="24"/>
        </w:rPr>
        <w:t xml:space="preserve"> as a function of </w:t>
      </w:r>
      <m:oMath>
        <m:r>
          <w:rPr>
            <w:rFonts w:ascii="Cambria Math" w:hAnsi="Cambria Math" w:cs="Times New Roman"/>
            <w:sz w:val="24"/>
            <w:szCs w:val="24"/>
          </w:rPr>
          <m:t>ϕ</m:t>
        </m:r>
      </m:oMath>
      <w:r w:rsidRPr="00897C20">
        <w:rPr>
          <w:rFonts w:ascii="Times New Roman" w:eastAsiaTheme="minorEastAsia" w:hAnsi="Times New Roman" w:cs="Times New Roman"/>
          <w:sz w:val="24"/>
          <w:szCs w:val="24"/>
        </w:rPr>
        <w:t xml:space="preserve">. </w:t>
      </w:r>
      <w:r w:rsidR="00CD62C9" w:rsidRPr="00897C20">
        <w:rPr>
          <w:rFonts w:ascii="Times New Roman" w:eastAsiaTheme="minorEastAsia" w:hAnsi="Times New Roman" w:cs="Times New Roman"/>
          <w:sz w:val="24"/>
          <w:szCs w:val="24"/>
        </w:rPr>
        <w:t>L</w:t>
      </w:r>
      <w:r w:rsidRPr="00897C20">
        <w:rPr>
          <w:rFonts w:ascii="Times New Roman" w:eastAsiaTheme="minorEastAsia" w:hAnsi="Times New Roman" w:cs="Times New Roman"/>
          <w:sz w:val="24"/>
          <w:szCs w:val="24"/>
        </w:rPr>
        <w:t>ook</w:t>
      </w:r>
      <w:r w:rsidR="00CD62C9" w:rsidRPr="00897C20">
        <w:rPr>
          <w:rFonts w:ascii="Times New Roman" w:eastAsiaTheme="minorEastAsia" w:hAnsi="Times New Roman" w:cs="Times New Roman"/>
          <w:sz w:val="24"/>
          <w:szCs w:val="24"/>
        </w:rPr>
        <w:t>ing</w:t>
      </w:r>
      <w:r w:rsidRPr="00897C20">
        <w:rPr>
          <w:rFonts w:ascii="Times New Roman" w:eastAsiaTheme="minorEastAsia" w:hAnsi="Times New Roman" w:cs="Times New Roman"/>
          <w:sz w:val="24"/>
          <w:szCs w:val="24"/>
        </w:rPr>
        <w:t xml:space="preserve"> at the posterior distribution of MUBNS for each parameter </w:t>
      </w:r>
      <w:r w:rsidR="00CD62C9" w:rsidRPr="00897C20">
        <w:rPr>
          <w:rFonts w:ascii="Times New Roman" w:eastAsiaTheme="minorEastAsia" w:hAnsi="Times New Roman" w:cs="Times New Roman"/>
          <w:sz w:val="24"/>
          <w:szCs w:val="24"/>
        </w:rPr>
        <w:t xml:space="preserve">can provide </w:t>
      </w:r>
      <w:r w:rsidRPr="00897C20">
        <w:rPr>
          <w:rFonts w:ascii="Times New Roman" w:eastAsiaTheme="minorEastAsia" w:hAnsi="Times New Roman" w:cs="Times New Roman"/>
          <w:sz w:val="24"/>
          <w:szCs w:val="24"/>
        </w:rPr>
        <w:t>a sense of the magnitude of potential bias in the coefficients</w:t>
      </w:r>
      <w:r w:rsidR="00CD62C9" w:rsidRPr="00897C20">
        <w:rPr>
          <w:rFonts w:ascii="Times New Roman" w:eastAsiaTheme="minorEastAsia" w:hAnsi="Times New Roman" w:cs="Times New Roman"/>
          <w:sz w:val="24"/>
          <w:szCs w:val="24"/>
        </w:rPr>
        <w:t xml:space="preserve"> and serves as an indicator of how much adjustment will be made to the coefficients estimated from the selected sample when adjusting them for use in mass imputation.</w:t>
      </w:r>
    </w:p>
    <w:p w14:paraId="277F6D19" w14:textId="77777777" w:rsidR="00897C20" w:rsidRDefault="00897C20" w:rsidP="00897C20">
      <w:pPr>
        <w:spacing w:after="0" w:line="480" w:lineRule="auto"/>
        <w:rPr>
          <w:rFonts w:ascii="Times New Roman" w:hAnsi="Times New Roman" w:cs="Times New Roman"/>
          <w:sz w:val="24"/>
          <w:szCs w:val="24"/>
        </w:rPr>
      </w:pPr>
    </w:p>
    <w:p w14:paraId="44ED82CA" w14:textId="4D49E913" w:rsidR="00D64CE9" w:rsidRPr="00897C20" w:rsidRDefault="00D64CE9" w:rsidP="00897C20">
      <w:pPr>
        <w:spacing w:after="0" w:line="480" w:lineRule="auto"/>
        <w:rPr>
          <w:rFonts w:ascii="Times New Roman" w:hAnsi="Times New Roman" w:cs="Times New Roman"/>
          <w:sz w:val="24"/>
          <w:szCs w:val="24"/>
        </w:rPr>
      </w:pPr>
      <w:r w:rsidRPr="00897C20">
        <w:rPr>
          <w:rFonts w:ascii="Times New Roman" w:hAnsi="Times New Roman" w:cs="Times New Roman"/>
          <w:sz w:val="24"/>
          <w:szCs w:val="24"/>
        </w:rPr>
        <w:t xml:space="preserve">One can </w:t>
      </w:r>
      <w:r w:rsidR="001B6DE0" w:rsidRPr="00897C20">
        <w:rPr>
          <w:rFonts w:ascii="Times New Roman" w:hAnsi="Times New Roman" w:cs="Times New Roman"/>
          <w:sz w:val="24"/>
          <w:szCs w:val="24"/>
        </w:rPr>
        <w:t>obtain</w:t>
      </w:r>
      <w:r w:rsidRPr="00897C20">
        <w:rPr>
          <w:rFonts w:ascii="Times New Roman" w:hAnsi="Times New Roman" w:cs="Times New Roman"/>
          <w:sz w:val="24"/>
          <w:szCs w:val="24"/>
        </w:rPr>
        <w:t xml:space="preserve"> posterior distributions for the </w:t>
      </w:r>
      <w:r w:rsidR="001B6DE0" w:rsidRPr="00897C20">
        <w:rPr>
          <w:rFonts w:ascii="Times New Roman" w:hAnsi="Times New Roman" w:cs="Times New Roman"/>
          <w:sz w:val="24"/>
          <w:szCs w:val="24"/>
        </w:rPr>
        <w:t>parameters</w:t>
      </w:r>
      <w:r w:rsidRPr="00897C20">
        <w:rPr>
          <w:rFonts w:ascii="Times New Roman" w:hAnsi="Times New Roman" w:cs="Times New Roman"/>
          <w:sz w:val="24"/>
          <w:szCs w:val="24"/>
        </w:rPr>
        <w:t xml:space="preserve"> above by performing a fully Bayesian analysis with a </w:t>
      </w:r>
      <w:proofErr w:type="gramStart"/>
      <w:r w:rsidRPr="00897C20">
        <w:rPr>
          <w:rFonts w:ascii="Times New Roman" w:hAnsi="Times New Roman" w:cs="Times New Roman"/>
          <w:sz w:val="24"/>
          <w:szCs w:val="24"/>
        </w:rPr>
        <w:t>Uniform(</w:t>
      </w:r>
      <w:proofErr w:type="gramEnd"/>
      <w:r w:rsidRPr="00897C20">
        <w:rPr>
          <w:rFonts w:ascii="Times New Roman" w:hAnsi="Times New Roman" w:cs="Times New Roman"/>
          <w:sz w:val="24"/>
          <w:szCs w:val="24"/>
        </w:rPr>
        <w:t xml:space="preserve">0,1) prior distribution on </w:t>
      </w:r>
      <w:r w:rsidR="00E17D49" w:rsidRPr="00560842">
        <w:rPr>
          <w:rFonts w:ascii="Times New Roman" w:hAnsi="Times New Roman" w:cs="Times New Roman"/>
          <w:noProof/>
          <w:position w:val="-10"/>
          <w:sz w:val="24"/>
          <w:szCs w:val="24"/>
        </w:rPr>
      </w:r>
      <w:r w:rsidR="00E17D49" w:rsidRPr="00560842">
        <w:rPr>
          <w:rFonts w:ascii="Times New Roman" w:hAnsi="Times New Roman" w:cs="Times New Roman"/>
          <w:noProof/>
          <w:position w:val="-10"/>
          <w:sz w:val="24"/>
          <w:szCs w:val="24"/>
        </w:rPr>
        <w:object w:dxaOrig="200" w:dyaOrig="320" w14:anchorId="48DE4839">
          <v:shape id="_x0000_i1045" type="#_x0000_t75" alt="" style="width:11.2pt;height:14.75pt;mso-width-percent:0;mso-height-percent:0;mso-width-percent:0;mso-height-percent:0" o:ole="">
            <v:imagedata r:id="rId47" o:title=""/>
          </v:shape>
          <o:OLEObject Type="Embed" ProgID="Equation.DSMT4" ShapeID="_x0000_i1045" DrawAspect="Content" ObjectID="_1817113372" r:id="rId48"/>
        </w:object>
      </w:r>
      <w:r w:rsidRPr="00897C20">
        <w:rPr>
          <w:rFonts w:ascii="Times New Roman" w:hAnsi="Times New Roman" w:cs="Times New Roman"/>
          <w:sz w:val="24"/>
          <w:szCs w:val="24"/>
        </w:rPr>
        <w:t xml:space="preserve">, as described by Little et al. (2020) and Andridge et al. (2019). This Bayesian approach allows us to fully account for the uncertainty in all input estimates required for the proposed indices (e.g., the estimated regression coefficients used to form the auxiliary proxy </w:t>
      </w:r>
      <w:r w:rsidRPr="00897C20">
        <w:rPr>
          <w:rFonts w:ascii="Times New Roman" w:hAnsi="Times New Roman" w:cs="Times New Roman"/>
          <w:i/>
          <w:sz w:val="24"/>
          <w:szCs w:val="24"/>
        </w:rPr>
        <w:t>X</w:t>
      </w:r>
      <w:r w:rsidRPr="00897C20">
        <w:rPr>
          <w:rFonts w:ascii="Times New Roman" w:hAnsi="Times New Roman" w:cs="Times New Roman"/>
          <w:sz w:val="24"/>
          <w:szCs w:val="24"/>
        </w:rPr>
        <w:t>).</w:t>
      </w:r>
      <w:r w:rsidR="001B6DE0" w:rsidRPr="00897C20">
        <w:rPr>
          <w:rFonts w:ascii="Times New Roman" w:hAnsi="Times New Roman" w:cs="Times New Roman"/>
          <w:sz w:val="24"/>
          <w:szCs w:val="24"/>
        </w:rPr>
        <w:t xml:space="preserve"> We note that as there is no information about </w:t>
      </w:r>
      <m:oMath>
        <m:r>
          <w:rPr>
            <w:rFonts w:ascii="Cambria Math" w:hAnsi="Cambria Math" w:cs="Times New Roman"/>
            <w:sz w:val="24"/>
            <w:szCs w:val="24"/>
          </w:rPr>
          <m:t>ϕ</m:t>
        </m:r>
      </m:oMath>
      <w:r w:rsidR="001B6DE0" w:rsidRPr="00897C20">
        <w:rPr>
          <w:rFonts w:ascii="Times New Roman" w:eastAsiaTheme="minorEastAsia" w:hAnsi="Times New Roman" w:cs="Times New Roman"/>
          <w:sz w:val="24"/>
          <w:szCs w:val="24"/>
        </w:rPr>
        <w:t xml:space="preserve"> in the data (without additional assumptions), the posterior distributions will be strongly dependent on the choice of prior. A Uniform(0,1) prior implies no knowledge about the magnitude of nonignorable selection; other priors are possible (see for example the discrete prior in West et al. (2021)).</w:t>
      </w:r>
    </w:p>
    <w:p w14:paraId="5A3BA533" w14:textId="0A184FAB" w:rsidR="00D64CE9" w:rsidRPr="00897C20" w:rsidRDefault="00D64CE9" w:rsidP="00897C20">
      <w:pPr>
        <w:spacing w:after="0" w:line="480" w:lineRule="auto"/>
        <w:rPr>
          <w:rFonts w:ascii="Times New Roman" w:hAnsi="Times New Roman" w:cs="Times New Roman"/>
          <w:sz w:val="24"/>
          <w:szCs w:val="24"/>
        </w:rPr>
      </w:pPr>
    </w:p>
    <w:p w14:paraId="3D3D6D6B" w14:textId="6F742B5A" w:rsidR="00D64CE9" w:rsidRPr="00897C20" w:rsidRDefault="00D64CE9" w:rsidP="00897C20">
      <w:pPr>
        <w:pStyle w:val="ListParagraph"/>
        <w:numPr>
          <w:ilvl w:val="0"/>
          <w:numId w:val="7"/>
        </w:numPr>
        <w:spacing w:after="0" w:line="480" w:lineRule="auto"/>
        <w:rPr>
          <w:rFonts w:ascii="Times New Roman" w:hAnsi="Times New Roman" w:cs="Times New Roman"/>
          <w:b/>
          <w:bCs/>
          <w:sz w:val="24"/>
          <w:szCs w:val="24"/>
        </w:rPr>
      </w:pPr>
      <w:r w:rsidRPr="00897C20">
        <w:rPr>
          <w:rFonts w:ascii="Times New Roman" w:hAnsi="Times New Roman" w:cs="Times New Roman"/>
          <w:b/>
          <w:bCs/>
          <w:sz w:val="24"/>
          <w:szCs w:val="24"/>
        </w:rPr>
        <w:t>Given the adjusted draws of the coefficients and the residual variance</w:t>
      </w:r>
      <w:r w:rsidR="008A0A88" w:rsidRPr="00897C20">
        <w:rPr>
          <w:rFonts w:ascii="Times New Roman" w:hAnsi="Times New Roman" w:cs="Times New Roman"/>
          <w:b/>
          <w:bCs/>
          <w:sz w:val="24"/>
          <w:szCs w:val="24"/>
        </w:rPr>
        <w:t xml:space="preserve"> (for </w:t>
      </w:r>
      <w:r w:rsidR="008A0A88" w:rsidRPr="00897C20">
        <w:rPr>
          <w:rFonts w:ascii="Times New Roman" w:hAnsi="Times New Roman" w:cs="Times New Roman"/>
          <w:b/>
          <w:bCs/>
          <w:i/>
          <w:iCs/>
          <w:sz w:val="24"/>
          <w:szCs w:val="24"/>
        </w:rPr>
        <w:t>S</w:t>
      </w:r>
      <w:r w:rsidR="008A0A88" w:rsidRPr="00897C20">
        <w:rPr>
          <w:rFonts w:ascii="Times New Roman" w:hAnsi="Times New Roman" w:cs="Times New Roman"/>
          <w:b/>
          <w:bCs/>
          <w:sz w:val="24"/>
          <w:szCs w:val="24"/>
        </w:rPr>
        <w:t xml:space="preserve"> = 0)</w:t>
      </w:r>
      <w:r w:rsidRPr="00897C20">
        <w:rPr>
          <w:rFonts w:ascii="Times New Roman" w:hAnsi="Times New Roman" w:cs="Times New Roman"/>
          <w:b/>
          <w:bCs/>
          <w:sz w:val="24"/>
          <w:szCs w:val="24"/>
        </w:rPr>
        <w:t xml:space="preserve">, draw </w:t>
      </w:r>
      <w:r w:rsidR="00A110C8" w:rsidRPr="00897C20">
        <w:rPr>
          <w:rFonts w:ascii="Times New Roman" w:hAnsi="Times New Roman" w:cs="Times New Roman"/>
          <w:b/>
          <w:bCs/>
          <w:sz w:val="24"/>
          <w:szCs w:val="24"/>
        </w:rPr>
        <w:t>imputed</w:t>
      </w:r>
      <w:r w:rsidRPr="00897C20">
        <w:rPr>
          <w:rFonts w:ascii="Times New Roman" w:hAnsi="Times New Roman" w:cs="Times New Roman"/>
          <w:b/>
          <w:bCs/>
          <w:sz w:val="24"/>
          <w:szCs w:val="24"/>
        </w:rPr>
        <w:t xml:space="preserve"> values for each case in the large probability sample from their respective posterior predictive distributions, and compute finite population estimates of the mean of interest</w:t>
      </w:r>
      <w:r w:rsidR="00541C84" w:rsidRPr="00897C20">
        <w:rPr>
          <w:rFonts w:ascii="Times New Roman" w:hAnsi="Times New Roman" w:cs="Times New Roman"/>
          <w:b/>
          <w:bCs/>
          <w:sz w:val="24"/>
          <w:szCs w:val="24"/>
        </w:rPr>
        <w:t xml:space="preserve"> in the probability sample.</w:t>
      </w:r>
    </w:p>
    <w:p w14:paraId="789B7E2E" w14:textId="4093A18C" w:rsidR="00D64CE9" w:rsidRPr="0032103E" w:rsidRDefault="00F271B1" w:rsidP="0032103E">
      <w:pPr>
        <w:spacing w:after="0" w:line="480" w:lineRule="auto"/>
        <w:rPr>
          <w:rFonts w:ascii="Times New Roman" w:hAnsi="Times New Roman" w:cs="Times New Roman"/>
          <w:sz w:val="24"/>
          <w:szCs w:val="24"/>
        </w:rPr>
      </w:pPr>
      <w:r w:rsidRPr="00897C20">
        <w:rPr>
          <w:rFonts w:ascii="Times New Roman" w:hAnsi="Times New Roman" w:cs="Times New Roman"/>
          <w:sz w:val="24"/>
          <w:szCs w:val="24"/>
        </w:rPr>
        <w:t xml:space="preserve">For a </w:t>
      </w:r>
      <w:r w:rsidR="00D64CE9" w:rsidRPr="00897C20">
        <w:rPr>
          <w:rFonts w:ascii="Times New Roman" w:hAnsi="Times New Roman" w:cs="Times New Roman"/>
          <w:sz w:val="24"/>
          <w:szCs w:val="24"/>
        </w:rPr>
        <w:t xml:space="preserve">given draw of the adjusted intercept and regression coefficients from Step </w:t>
      </w:r>
      <w:r w:rsidR="00541C84" w:rsidRPr="00897C20">
        <w:rPr>
          <w:rFonts w:ascii="Times New Roman" w:hAnsi="Times New Roman" w:cs="Times New Roman"/>
          <w:sz w:val="24"/>
          <w:szCs w:val="24"/>
        </w:rPr>
        <w:t>3</w:t>
      </w:r>
      <w:r w:rsidR="008A0A88" w:rsidRPr="00897C20">
        <w:rPr>
          <w:rFonts w:ascii="Times New Roman" w:hAnsi="Times New Roman" w:cs="Times New Roman"/>
          <w:sz w:val="24"/>
          <w:szCs w:val="24"/>
        </w:rPr>
        <w:t xml:space="preserve"> (for </w:t>
      </w:r>
      <w:r w:rsidR="008A0A88" w:rsidRPr="00897C20">
        <w:rPr>
          <w:rFonts w:ascii="Times New Roman" w:hAnsi="Times New Roman" w:cs="Times New Roman"/>
          <w:i/>
          <w:iCs/>
          <w:sz w:val="24"/>
          <w:szCs w:val="24"/>
        </w:rPr>
        <w:t>S</w:t>
      </w:r>
      <w:r w:rsidR="008A0A88" w:rsidRPr="00897C20">
        <w:rPr>
          <w:rFonts w:ascii="Times New Roman" w:hAnsi="Times New Roman" w:cs="Times New Roman"/>
          <w:sz w:val="24"/>
          <w:szCs w:val="24"/>
        </w:rPr>
        <w:t xml:space="preserve"> = 0)</w:t>
      </w:r>
      <w:r w:rsidRPr="00897C20">
        <w:rPr>
          <w:rFonts w:ascii="Times New Roman" w:hAnsi="Times New Roman" w:cs="Times New Roman"/>
          <w:sz w:val="24"/>
          <w:szCs w:val="24"/>
        </w:rPr>
        <w:t>, we compute</w:t>
      </w:r>
      <w:r w:rsidR="00D64CE9" w:rsidRPr="00897C20">
        <w:rPr>
          <w:rFonts w:ascii="Times New Roman" w:hAnsi="Times New Roman" w:cs="Times New Roman"/>
          <w:sz w:val="24"/>
          <w:szCs w:val="24"/>
        </w:rPr>
        <w:t xml:space="preserve"> </w:t>
      </w:r>
      <w:r w:rsidRPr="00897C20">
        <w:rPr>
          <w:rFonts w:ascii="Times New Roman" w:hAnsi="Times New Roman" w:cs="Times New Roman"/>
          <w:sz w:val="24"/>
          <w:szCs w:val="24"/>
        </w:rPr>
        <w:t xml:space="preserve">the expected value of the variable of interest </w:t>
      </w:r>
      <w:r w:rsidRPr="00897C20">
        <w:rPr>
          <w:rFonts w:ascii="Times New Roman" w:hAnsi="Times New Roman" w:cs="Times New Roman"/>
          <w:i/>
          <w:iCs/>
          <w:sz w:val="24"/>
          <w:szCs w:val="24"/>
        </w:rPr>
        <w:t xml:space="preserve">Y </w:t>
      </w:r>
      <w:r w:rsidRPr="00897C20">
        <w:rPr>
          <w:rFonts w:ascii="Times New Roman" w:hAnsi="Times New Roman" w:cs="Times New Roman"/>
          <w:sz w:val="24"/>
          <w:szCs w:val="24"/>
        </w:rPr>
        <w:t xml:space="preserve">for each case in the large probability </w:t>
      </w:r>
      <w:r w:rsidRPr="00897C20">
        <w:rPr>
          <w:rFonts w:ascii="Times New Roman" w:hAnsi="Times New Roman" w:cs="Times New Roman"/>
          <w:sz w:val="24"/>
          <w:szCs w:val="24"/>
        </w:rPr>
        <w:lastRenderedPageBreak/>
        <w:t>sample using the</w:t>
      </w:r>
      <w:r w:rsidR="00D64CE9" w:rsidRPr="00897C20">
        <w:rPr>
          <w:rFonts w:ascii="Times New Roman" w:hAnsi="Times New Roman" w:cs="Times New Roman"/>
          <w:sz w:val="24"/>
          <w:szCs w:val="24"/>
        </w:rPr>
        <w:t xml:space="preserve"> microdata for </w:t>
      </w:r>
      <w:r w:rsidR="00D64CE9" w:rsidRPr="00897C20">
        <w:rPr>
          <w:rFonts w:ascii="Times New Roman" w:hAnsi="Times New Roman" w:cs="Times New Roman"/>
          <w:i/>
          <w:iCs/>
          <w:sz w:val="24"/>
          <w:szCs w:val="24"/>
        </w:rPr>
        <w:t>Z</w:t>
      </w:r>
      <w:r w:rsidR="00D64CE9" w:rsidRPr="00897C20">
        <w:rPr>
          <w:rFonts w:ascii="Times New Roman" w:hAnsi="Times New Roman" w:cs="Times New Roman"/>
          <w:sz w:val="24"/>
          <w:szCs w:val="24"/>
        </w:rPr>
        <w:t xml:space="preserve">. This expected value defines the mean of a Normal posterior predictive distribution, while the draw of the adjusted residual variance defines the variance of that distribution. One value of </w:t>
      </w:r>
      <w:r w:rsidR="00D64CE9" w:rsidRPr="00897C20">
        <w:rPr>
          <w:rFonts w:ascii="Times New Roman" w:hAnsi="Times New Roman" w:cs="Times New Roman"/>
          <w:i/>
          <w:iCs/>
          <w:sz w:val="24"/>
          <w:szCs w:val="24"/>
        </w:rPr>
        <w:t>Y</w:t>
      </w:r>
      <w:r w:rsidR="00D64CE9" w:rsidRPr="00897C20">
        <w:rPr>
          <w:rFonts w:ascii="Times New Roman" w:hAnsi="Times New Roman" w:cs="Times New Roman"/>
          <w:sz w:val="24"/>
          <w:szCs w:val="24"/>
        </w:rPr>
        <w:t xml:space="preserve"> is drawn from each posterior predictive distribution for each case in the large probability sample, resulting in a new version of the probability sample with </w:t>
      </w:r>
      <w:r w:rsidR="0045482E" w:rsidRPr="00897C20">
        <w:rPr>
          <w:rFonts w:ascii="Times New Roman" w:hAnsi="Times New Roman" w:cs="Times New Roman"/>
          <w:sz w:val="24"/>
          <w:szCs w:val="24"/>
        </w:rPr>
        <w:t xml:space="preserve">an imputed </w:t>
      </w:r>
      <w:r w:rsidR="00D64CE9" w:rsidRPr="00897C20">
        <w:rPr>
          <w:rFonts w:ascii="Times New Roman" w:hAnsi="Times New Roman" w:cs="Times New Roman"/>
          <w:sz w:val="24"/>
          <w:szCs w:val="24"/>
        </w:rPr>
        <w:t xml:space="preserve">value of </w:t>
      </w:r>
      <w:r w:rsidR="00D64CE9" w:rsidRPr="00897C20">
        <w:rPr>
          <w:rFonts w:ascii="Times New Roman" w:hAnsi="Times New Roman" w:cs="Times New Roman"/>
          <w:i/>
          <w:iCs/>
          <w:sz w:val="24"/>
          <w:szCs w:val="24"/>
        </w:rPr>
        <w:t xml:space="preserve">Y </w:t>
      </w:r>
      <w:r w:rsidR="00D64CE9" w:rsidRPr="00897C20">
        <w:rPr>
          <w:rFonts w:ascii="Times New Roman" w:hAnsi="Times New Roman" w:cs="Times New Roman"/>
          <w:sz w:val="24"/>
          <w:szCs w:val="24"/>
        </w:rPr>
        <w:t xml:space="preserve">for each case based on the </w:t>
      </w:r>
      <w:r w:rsidR="00D64CE9" w:rsidRPr="00897C20">
        <w:rPr>
          <w:rFonts w:ascii="Times New Roman" w:hAnsi="Times New Roman" w:cs="Times New Roman"/>
          <w:i/>
          <w:iCs/>
          <w:sz w:val="24"/>
          <w:szCs w:val="24"/>
        </w:rPr>
        <w:t xml:space="preserve">adjusted </w:t>
      </w:r>
      <w:r w:rsidR="00D64CE9" w:rsidRPr="00897C20">
        <w:rPr>
          <w:rFonts w:ascii="Times New Roman" w:hAnsi="Times New Roman" w:cs="Times New Roman"/>
          <w:sz w:val="24"/>
          <w:szCs w:val="24"/>
        </w:rPr>
        <w:t xml:space="preserve">regression coefficients and residual variance. These predicted values are used to </w:t>
      </w:r>
      <w:r w:rsidRPr="00897C20">
        <w:rPr>
          <w:rFonts w:ascii="Times New Roman" w:hAnsi="Times New Roman" w:cs="Times New Roman"/>
          <w:sz w:val="24"/>
          <w:szCs w:val="24"/>
        </w:rPr>
        <w:t>estimate the</w:t>
      </w:r>
      <w:r w:rsidR="00D64CE9" w:rsidRPr="00897C20">
        <w:rPr>
          <w:rFonts w:ascii="Times New Roman" w:hAnsi="Times New Roman" w:cs="Times New Roman"/>
          <w:sz w:val="24"/>
          <w:szCs w:val="24"/>
        </w:rPr>
        <w:t xml:space="preserve"> mean of </w:t>
      </w:r>
      <w:r w:rsidR="00D64CE9" w:rsidRPr="00897C20">
        <w:rPr>
          <w:rFonts w:ascii="Times New Roman" w:hAnsi="Times New Roman" w:cs="Times New Roman"/>
          <w:i/>
          <w:iCs/>
          <w:sz w:val="24"/>
          <w:szCs w:val="24"/>
        </w:rPr>
        <w:t>Y</w:t>
      </w:r>
      <w:r w:rsidR="00D64CE9" w:rsidRPr="00897C20">
        <w:rPr>
          <w:rFonts w:ascii="Times New Roman" w:hAnsi="Times New Roman" w:cs="Times New Roman"/>
          <w:sz w:val="24"/>
          <w:szCs w:val="24"/>
        </w:rPr>
        <w:t xml:space="preserve">, using the appropriate design weights associated with the large probability sample. </w:t>
      </w:r>
      <w:r w:rsidR="004D1499" w:rsidRPr="00897C20">
        <w:rPr>
          <w:rFonts w:ascii="Times New Roman" w:hAnsi="Times New Roman" w:cs="Times New Roman"/>
          <w:sz w:val="24"/>
          <w:szCs w:val="24"/>
        </w:rPr>
        <w:t>Following Chen et al. (2022), t</w:t>
      </w:r>
      <w:r w:rsidR="00D64CE9" w:rsidRPr="00897C20">
        <w:rPr>
          <w:rFonts w:ascii="Times New Roman" w:hAnsi="Times New Roman" w:cs="Times New Roman"/>
          <w:sz w:val="24"/>
          <w:szCs w:val="24"/>
        </w:rPr>
        <w:t xml:space="preserve">his process is then repeated a large number of times (using the large number of draws from Step 4) to generate a 95% credible interval for the mean of </w:t>
      </w:r>
      <w:r w:rsidR="00D64CE9" w:rsidRPr="00897C20">
        <w:rPr>
          <w:rFonts w:ascii="Times New Roman" w:hAnsi="Times New Roman" w:cs="Times New Roman"/>
          <w:i/>
          <w:iCs/>
          <w:sz w:val="24"/>
          <w:szCs w:val="24"/>
        </w:rPr>
        <w:t>Y</w:t>
      </w:r>
      <w:r w:rsidR="00D64CE9" w:rsidRPr="00897C20">
        <w:rPr>
          <w:rFonts w:ascii="Times New Roman" w:hAnsi="Times New Roman" w:cs="Times New Roman"/>
          <w:sz w:val="24"/>
          <w:szCs w:val="24"/>
        </w:rPr>
        <w:t xml:space="preserve">, enabling inference about the finite population </w:t>
      </w:r>
      <w:r w:rsidR="00D64CE9" w:rsidRPr="0032103E">
        <w:rPr>
          <w:rFonts w:ascii="Times New Roman" w:hAnsi="Times New Roman" w:cs="Times New Roman"/>
          <w:sz w:val="24"/>
          <w:szCs w:val="24"/>
        </w:rPr>
        <w:t>mean.</w:t>
      </w:r>
    </w:p>
    <w:p w14:paraId="05E2BF3B" w14:textId="77777777" w:rsidR="0032103E" w:rsidRDefault="0032103E" w:rsidP="0032103E">
      <w:pPr>
        <w:spacing w:after="0" w:line="480" w:lineRule="auto"/>
        <w:rPr>
          <w:rFonts w:ascii="Times New Roman" w:hAnsi="Times New Roman" w:cs="Times New Roman"/>
          <w:b/>
          <w:bCs/>
          <w:sz w:val="24"/>
          <w:szCs w:val="24"/>
        </w:rPr>
      </w:pPr>
    </w:p>
    <w:p w14:paraId="66DCD775" w14:textId="0185D255" w:rsidR="00580F5A" w:rsidRPr="0032103E" w:rsidRDefault="00AD1EC5" w:rsidP="0032103E">
      <w:pPr>
        <w:spacing w:after="0" w:line="480" w:lineRule="auto"/>
        <w:rPr>
          <w:rFonts w:ascii="Times New Roman" w:hAnsi="Times New Roman" w:cs="Times New Roman"/>
          <w:b/>
          <w:bCs/>
          <w:sz w:val="24"/>
          <w:szCs w:val="24"/>
        </w:rPr>
      </w:pPr>
      <w:r w:rsidRPr="0032103E">
        <w:rPr>
          <w:rFonts w:ascii="Times New Roman" w:hAnsi="Times New Roman" w:cs="Times New Roman"/>
          <w:b/>
          <w:bCs/>
          <w:sz w:val="24"/>
          <w:szCs w:val="24"/>
        </w:rPr>
        <w:t xml:space="preserve">3. </w:t>
      </w:r>
      <w:r w:rsidR="00B0456C" w:rsidRPr="0032103E">
        <w:rPr>
          <w:rFonts w:ascii="Times New Roman" w:hAnsi="Times New Roman" w:cs="Times New Roman"/>
          <w:b/>
          <w:bCs/>
          <w:sz w:val="24"/>
          <w:szCs w:val="24"/>
        </w:rPr>
        <w:t xml:space="preserve">Alternative Estimators of Population Means </w:t>
      </w:r>
      <w:r w:rsidR="00022B4C" w:rsidRPr="0032103E">
        <w:rPr>
          <w:rFonts w:ascii="Times New Roman" w:hAnsi="Times New Roman" w:cs="Times New Roman"/>
          <w:b/>
          <w:bCs/>
          <w:sz w:val="24"/>
          <w:szCs w:val="24"/>
        </w:rPr>
        <w:t>Integrating Probability and Non-Probability Samples</w:t>
      </w:r>
    </w:p>
    <w:p w14:paraId="05FD6EFC" w14:textId="092CB353" w:rsidR="00454F5C" w:rsidRPr="0032103E" w:rsidRDefault="00454F5C" w:rsidP="0032103E">
      <w:pPr>
        <w:spacing w:after="0" w:line="480" w:lineRule="auto"/>
        <w:rPr>
          <w:rFonts w:ascii="Times New Roman" w:hAnsi="Times New Roman" w:cs="Times New Roman"/>
          <w:sz w:val="24"/>
          <w:szCs w:val="24"/>
        </w:rPr>
      </w:pPr>
      <w:r w:rsidRPr="0032103E">
        <w:rPr>
          <w:rFonts w:ascii="Times New Roman" w:hAnsi="Times New Roman" w:cs="Times New Roman"/>
          <w:sz w:val="24"/>
          <w:szCs w:val="24"/>
        </w:rPr>
        <w:t>The proposed mass imputation approach based on adjusted versions of the imputation model coefficients from the non-probability sample (PPMM-Reg) is certainly not the only approach available for making finite population inference based on combined probability and non-probability samples. In this section, we describe alternative approaches in the literature that one could use for a similar purpose. We will evaluate each of these competing approaches in later sections.</w:t>
      </w:r>
    </w:p>
    <w:p w14:paraId="2827BDC7" w14:textId="77777777" w:rsidR="0032103E" w:rsidRDefault="0032103E" w:rsidP="0032103E">
      <w:pPr>
        <w:spacing w:after="0" w:line="480" w:lineRule="auto"/>
        <w:rPr>
          <w:rFonts w:ascii="Times New Roman" w:hAnsi="Times New Roman" w:cs="Times New Roman"/>
          <w:b/>
          <w:bCs/>
          <w:sz w:val="24"/>
          <w:szCs w:val="24"/>
        </w:rPr>
      </w:pPr>
    </w:p>
    <w:p w14:paraId="4BBC6737" w14:textId="0DAFB10B" w:rsidR="00580F5A" w:rsidRPr="0032103E" w:rsidRDefault="00320F41" w:rsidP="0032103E">
      <w:pPr>
        <w:spacing w:after="0" w:line="480" w:lineRule="auto"/>
        <w:rPr>
          <w:rFonts w:ascii="Times New Roman" w:hAnsi="Times New Roman" w:cs="Times New Roman"/>
          <w:b/>
          <w:bCs/>
          <w:sz w:val="24"/>
          <w:szCs w:val="24"/>
        </w:rPr>
      </w:pPr>
      <w:r w:rsidRPr="0032103E">
        <w:rPr>
          <w:rFonts w:ascii="Times New Roman" w:hAnsi="Times New Roman" w:cs="Times New Roman"/>
          <w:b/>
          <w:bCs/>
          <w:sz w:val="24"/>
          <w:szCs w:val="24"/>
        </w:rPr>
        <w:t xml:space="preserve">3.1. </w:t>
      </w:r>
      <w:r w:rsidR="00580F5A" w:rsidRPr="0032103E">
        <w:rPr>
          <w:rFonts w:ascii="Times New Roman" w:hAnsi="Times New Roman" w:cs="Times New Roman"/>
          <w:b/>
          <w:bCs/>
          <w:sz w:val="24"/>
          <w:szCs w:val="24"/>
        </w:rPr>
        <w:t xml:space="preserve">Competing Approach 1: </w:t>
      </w:r>
      <w:r w:rsidR="001418A7" w:rsidRPr="0032103E">
        <w:rPr>
          <w:rFonts w:ascii="Times New Roman" w:hAnsi="Times New Roman" w:cs="Times New Roman"/>
          <w:b/>
          <w:bCs/>
          <w:sz w:val="24"/>
          <w:szCs w:val="24"/>
        </w:rPr>
        <w:t>Mass Imputation under the Transportability Assumption</w:t>
      </w:r>
    </w:p>
    <w:p w14:paraId="15D08B4A" w14:textId="204556F3" w:rsidR="00580F5A" w:rsidRPr="0032103E" w:rsidRDefault="00580F5A" w:rsidP="0032103E">
      <w:pPr>
        <w:spacing w:after="0" w:line="480" w:lineRule="auto"/>
        <w:rPr>
          <w:rFonts w:ascii="Times New Roman" w:hAnsi="Times New Roman" w:cs="Times New Roman"/>
          <w:sz w:val="24"/>
          <w:szCs w:val="24"/>
        </w:rPr>
      </w:pPr>
      <w:r w:rsidRPr="0032103E">
        <w:rPr>
          <w:rFonts w:ascii="Times New Roman" w:hAnsi="Times New Roman" w:cs="Times New Roman"/>
          <w:sz w:val="24"/>
          <w:szCs w:val="24"/>
        </w:rPr>
        <w:t xml:space="preserve">As a first alternative approach to making inference about the finite population mean, we consider </w:t>
      </w:r>
      <w:r w:rsidR="001418A7" w:rsidRPr="0032103E">
        <w:rPr>
          <w:rFonts w:ascii="Times New Roman" w:hAnsi="Times New Roman" w:cs="Times New Roman"/>
          <w:sz w:val="24"/>
          <w:szCs w:val="24"/>
        </w:rPr>
        <w:t>the mass imputation approach outlined in Kim et al. (2021)</w:t>
      </w:r>
      <w:r w:rsidRPr="0032103E">
        <w:rPr>
          <w:rFonts w:ascii="Times New Roman" w:hAnsi="Times New Roman" w:cs="Times New Roman"/>
          <w:sz w:val="24"/>
          <w:szCs w:val="24"/>
        </w:rPr>
        <w:t xml:space="preserve">, assuming </w:t>
      </w:r>
      <w:r w:rsidR="001418A7" w:rsidRPr="0032103E">
        <w:rPr>
          <w:rFonts w:ascii="Times New Roman" w:hAnsi="Times New Roman" w:cs="Times New Roman"/>
          <w:sz w:val="24"/>
          <w:szCs w:val="24"/>
        </w:rPr>
        <w:t xml:space="preserve">that the imputation model </w:t>
      </w:r>
      <w:r w:rsidR="001418A7" w:rsidRPr="0032103E">
        <w:rPr>
          <w:rFonts w:ascii="Times New Roman" w:hAnsi="Times New Roman" w:cs="Times New Roman"/>
          <w:sz w:val="24"/>
          <w:szCs w:val="24"/>
        </w:rPr>
        <w:lastRenderedPageBreak/>
        <w:t>fitted to the non-probability sample is transportable to the probability sample</w:t>
      </w:r>
      <w:r w:rsidRPr="0032103E">
        <w:rPr>
          <w:rFonts w:ascii="Times New Roman" w:hAnsi="Times New Roman" w:cs="Times New Roman"/>
          <w:sz w:val="24"/>
          <w:szCs w:val="24"/>
        </w:rPr>
        <w:t xml:space="preserve">. </w:t>
      </w:r>
      <w:r w:rsidR="001418A7" w:rsidRPr="0032103E">
        <w:rPr>
          <w:rFonts w:ascii="Times New Roman" w:hAnsi="Times New Roman" w:cs="Times New Roman"/>
          <w:sz w:val="24"/>
          <w:szCs w:val="24"/>
        </w:rPr>
        <w:t>This approach involves fitting a parametric model to</w:t>
      </w:r>
      <w:r w:rsidRPr="0032103E">
        <w:rPr>
          <w:rFonts w:ascii="Times New Roman" w:hAnsi="Times New Roman" w:cs="Times New Roman"/>
          <w:sz w:val="24"/>
          <w:szCs w:val="24"/>
        </w:rPr>
        <w:t xml:space="preserve"> the </w:t>
      </w:r>
      <w:r w:rsidR="001418A7" w:rsidRPr="0032103E">
        <w:rPr>
          <w:rFonts w:ascii="Times New Roman" w:hAnsi="Times New Roman" w:cs="Times New Roman"/>
          <w:sz w:val="24"/>
          <w:szCs w:val="24"/>
        </w:rPr>
        <w:t>variable of interest</w:t>
      </w:r>
      <w:r w:rsidRPr="0032103E">
        <w:rPr>
          <w:rFonts w:ascii="Times New Roman" w:hAnsi="Times New Roman" w:cs="Times New Roman"/>
          <w:sz w:val="24"/>
          <w:szCs w:val="24"/>
        </w:rPr>
        <w:t xml:space="preserve"> for all </w:t>
      </w:r>
      <w:r w:rsidR="001418A7" w:rsidRPr="0032103E">
        <w:rPr>
          <w:rFonts w:ascii="Times New Roman" w:hAnsi="Times New Roman" w:cs="Times New Roman"/>
          <w:sz w:val="24"/>
          <w:szCs w:val="24"/>
        </w:rPr>
        <w:t>cases in the non-probability sample</w:t>
      </w:r>
      <w:r w:rsidRPr="0032103E">
        <w:rPr>
          <w:rFonts w:ascii="Times New Roman" w:hAnsi="Times New Roman" w:cs="Times New Roman"/>
          <w:sz w:val="24"/>
          <w:szCs w:val="24"/>
        </w:rPr>
        <w:t xml:space="preserve">, with no adjustment for the possibility of non-ignorable </w:t>
      </w:r>
      <w:r w:rsidR="00541C84" w:rsidRPr="0032103E">
        <w:rPr>
          <w:rFonts w:ascii="Times New Roman" w:hAnsi="Times New Roman" w:cs="Times New Roman"/>
          <w:sz w:val="24"/>
          <w:szCs w:val="24"/>
        </w:rPr>
        <w:t>selection</w:t>
      </w:r>
      <w:r w:rsidR="006B3296" w:rsidRPr="0032103E">
        <w:rPr>
          <w:rFonts w:ascii="Times New Roman" w:hAnsi="Times New Roman" w:cs="Times New Roman"/>
          <w:sz w:val="24"/>
          <w:szCs w:val="24"/>
        </w:rPr>
        <w:t>,</w:t>
      </w:r>
      <w:r w:rsidR="00541C84" w:rsidRPr="0032103E">
        <w:rPr>
          <w:rFonts w:ascii="Times New Roman" w:hAnsi="Times New Roman" w:cs="Times New Roman"/>
          <w:sz w:val="24"/>
          <w:szCs w:val="24"/>
        </w:rPr>
        <w:t xml:space="preserve"> and</w:t>
      </w:r>
      <w:r w:rsidR="001418A7" w:rsidRPr="0032103E">
        <w:rPr>
          <w:rFonts w:ascii="Times New Roman" w:hAnsi="Times New Roman" w:cs="Times New Roman"/>
          <w:sz w:val="24"/>
          <w:szCs w:val="24"/>
        </w:rPr>
        <w:t xml:space="preserve"> using that model (and the common covariates) to compute predicted values (once) for each case in the probability sample</w:t>
      </w:r>
      <w:r w:rsidRPr="0032103E">
        <w:rPr>
          <w:rFonts w:ascii="Times New Roman" w:hAnsi="Times New Roman" w:cs="Times New Roman"/>
          <w:sz w:val="24"/>
          <w:szCs w:val="24"/>
        </w:rPr>
        <w:t xml:space="preserve">. </w:t>
      </w:r>
      <w:r w:rsidR="00541C84" w:rsidRPr="0032103E">
        <w:rPr>
          <w:rFonts w:ascii="Times New Roman" w:hAnsi="Times New Roman" w:cs="Times New Roman"/>
          <w:sz w:val="24"/>
          <w:szCs w:val="24"/>
        </w:rPr>
        <w:t>Variance estimation can be conducted using linearization or a</w:t>
      </w:r>
      <w:r w:rsidR="001418A7" w:rsidRPr="0032103E">
        <w:rPr>
          <w:rFonts w:ascii="Times New Roman" w:hAnsi="Times New Roman" w:cs="Times New Roman"/>
          <w:sz w:val="24"/>
          <w:szCs w:val="24"/>
        </w:rPr>
        <w:t xml:space="preserve"> bootstrapping approach </w:t>
      </w:r>
      <w:r w:rsidR="00541C84" w:rsidRPr="0032103E">
        <w:rPr>
          <w:rFonts w:ascii="Times New Roman" w:hAnsi="Times New Roman" w:cs="Times New Roman"/>
          <w:sz w:val="24"/>
          <w:szCs w:val="24"/>
        </w:rPr>
        <w:t>(</w:t>
      </w:r>
      <w:r w:rsidR="001418A7" w:rsidRPr="0032103E">
        <w:rPr>
          <w:rFonts w:ascii="Times New Roman" w:hAnsi="Times New Roman" w:cs="Times New Roman"/>
          <w:sz w:val="24"/>
          <w:szCs w:val="24"/>
        </w:rPr>
        <w:t xml:space="preserve">Kim et al. 2021), modified to account for complex sampling features (if applicable). </w:t>
      </w:r>
      <w:r w:rsidRPr="0032103E">
        <w:rPr>
          <w:rFonts w:ascii="Times New Roman" w:hAnsi="Times New Roman" w:cs="Times New Roman"/>
          <w:sz w:val="24"/>
          <w:szCs w:val="24"/>
        </w:rPr>
        <w:t xml:space="preserve">This competing approach represents the “standard” </w:t>
      </w:r>
      <w:r w:rsidR="001418A7" w:rsidRPr="0032103E">
        <w:rPr>
          <w:rFonts w:ascii="Times New Roman" w:hAnsi="Times New Roman" w:cs="Times New Roman"/>
          <w:sz w:val="24"/>
          <w:szCs w:val="24"/>
        </w:rPr>
        <w:t xml:space="preserve">mass imputation approach for making inference based on the probability </w:t>
      </w:r>
      <w:r w:rsidR="00541C84" w:rsidRPr="0032103E">
        <w:rPr>
          <w:rFonts w:ascii="Times New Roman" w:hAnsi="Times New Roman" w:cs="Times New Roman"/>
          <w:sz w:val="24"/>
          <w:szCs w:val="24"/>
        </w:rPr>
        <w:t>sample and</w:t>
      </w:r>
      <w:r w:rsidRPr="0032103E">
        <w:rPr>
          <w:rFonts w:ascii="Times New Roman" w:hAnsi="Times New Roman" w:cs="Times New Roman"/>
          <w:sz w:val="24"/>
          <w:szCs w:val="24"/>
        </w:rPr>
        <w:t xml:space="preserve"> relies on the presence of microdata on all variables for all cases</w:t>
      </w:r>
      <w:r w:rsidR="001418A7" w:rsidRPr="0032103E">
        <w:rPr>
          <w:rFonts w:ascii="Times New Roman" w:hAnsi="Times New Roman" w:cs="Times New Roman"/>
          <w:sz w:val="24"/>
          <w:szCs w:val="24"/>
        </w:rPr>
        <w:t xml:space="preserve"> in the probability sample</w:t>
      </w:r>
      <w:r w:rsidRPr="0032103E">
        <w:rPr>
          <w:rFonts w:ascii="Times New Roman" w:hAnsi="Times New Roman" w:cs="Times New Roman"/>
          <w:sz w:val="24"/>
          <w:szCs w:val="24"/>
        </w:rPr>
        <w:t>.</w:t>
      </w:r>
      <w:r w:rsidR="008A4287" w:rsidRPr="0032103E">
        <w:rPr>
          <w:rFonts w:ascii="Times New Roman" w:hAnsi="Times New Roman" w:cs="Times New Roman"/>
          <w:sz w:val="24"/>
          <w:szCs w:val="24"/>
        </w:rPr>
        <w:t xml:space="preserve"> </w:t>
      </w:r>
      <w:r w:rsidR="00E865F6" w:rsidRPr="0032103E">
        <w:rPr>
          <w:rFonts w:ascii="Times New Roman" w:hAnsi="Times New Roman" w:cs="Times New Roman"/>
          <w:sz w:val="24"/>
          <w:szCs w:val="24"/>
        </w:rPr>
        <w:t xml:space="preserve">This “standard” approach, which we label as MI, </w:t>
      </w:r>
      <w:r w:rsidR="00BE74FA" w:rsidRPr="0032103E">
        <w:rPr>
          <w:rFonts w:ascii="Times New Roman" w:hAnsi="Times New Roman" w:cs="Times New Roman"/>
          <w:sz w:val="24"/>
          <w:szCs w:val="24"/>
        </w:rPr>
        <w:t>is</w:t>
      </w:r>
      <w:r w:rsidR="00E865F6" w:rsidRPr="0032103E">
        <w:rPr>
          <w:rFonts w:ascii="Times New Roman" w:hAnsi="Times New Roman" w:cs="Times New Roman"/>
          <w:sz w:val="24"/>
          <w:szCs w:val="24"/>
        </w:rPr>
        <w:t xml:space="preserve"> implemented in the </w:t>
      </w:r>
      <w:r w:rsidR="00E865F6" w:rsidRPr="0032103E">
        <w:rPr>
          <w:rFonts w:ascii="Times New Roman" w:hAnsi="Times New Roman" w:cs="Times New Roman"/>
          <w:i/>
          <w:iCs/>
          <w:sz w:val="24"/>
          <w:szCs w:val="24"/>
        </w:rPr>
        <w:t>nonprobsvy</w:t>
      </w:r>
      <w:r w:rsidR="00E865F6" w:rsidRPr="0032103E">
        <w:rPr>
          <w:rFonts w:ascii="Times New Roman" w:hAnsi="Times New Roman" w:cs="Times New Roman"/>
          <w:sz w:val="24"/>
          <w:szCs w:val="24"/>
        </w:rPr>
        <w:t xml:space="preserve"> contributed package for the R software (Chrostowski et al. 2025).</w:t>
      </w:r>
    </w:p>
    <w:p w14:paraId="0589B499" w14:textId="77777777" w:rsidR="0032103E" w:rsidRDefault="0032103E" w:rsidP="0032103E">
      <w:pPr>
        <w:spacing w:after="0" w:line="480" w:lineRule="auto"/>
        <w:rPr>
          <w:rFonts w:ascii="Times New Roman" w:hAnsi="Times New Roman" w:cs="Times New Roman"/>
          <w:b/>
          <w:bCs/>
          <w:sz w:val="24"/>
          <w:szCs w:val="24"/>
        </w:rPr>
      </w:pPr>
    </w:p>
    <w:p w14:paraId="7C7C5558" w14:textId="41196021" w:rsidR="00580F5A" w:rsidRPr="0032103E" w:rsidRDefault="00320F41" w:rsidP="0032103E">
      <w:pPr>
        <w:spacing w:after="0" w:line="480" w:lineRule="auto"/>
        <w:rPr>
          <w:rFonts w:ascii="Times New Roman" w:hAnsi="Times New Roman" w:cs="Times New Roman"/>
          <w:b/>
          <w:bCs/>
          <w:sz w:val="24"/>
          <w:szCs w:val="24"/>
        </w:rPr>
      </w:pPr>
      <w:r w:rsidRPr="0032103E">
        <w:rPr>
          <w:rFonts w:ascii="Times New Roman" w:hAnsi="Times New Roman" w:cs="Times New Roman"/>
          <w:b/>
          <w:bCs/>
          <w:sz w:val="24"/>
          <w:szCs w:val="24"/>
        </w:rPr>
        <w:t xml:space="preserve">3.2. </w:t>
      </w:r>
      <w:r w:rsidR="00580F5A" w:rsidRPr="0032103E">
        <w:rPr>
          <w:rFonts w:ascii="Times New Roman" w:hAnsi="Times New Roman" w:cs="Times New Roman"/>
          <w:b/>
          <w:bCs/>
          <w:sz w:val="24"/>
          <w:szCs w:val="24"/>
        </w:rPr>
        <w:t>Competing Approach 2: Adjustment Based on the SMUB Measure</w:t>
      </w:r>
    </w:p>
    <w:p w14:paraId="48E30B67" w14:textId="0D867860" w:rsidR="00580F5A" w:rsidRPr="0032103E" w:rsidRDefault="00580F5A" w:rsidP="0032103E">
      <w:pPr>
        <w:spacing w:after="0" w:line="480" w:lineRule="auto"/>
        <w:rPr>
          <w:rFonts w:ascii="Times New Roman" w:hAnsi="Times New Roman" w:cs="Times New Roman"/>
          <w:sz w:val="24"/>
          <w:szCs w:val="24"/>
        </w:rPr>
      </w:pPr>
      <w:r w:rsidRPr="0032103E">
        <w:rPr>
          <w:rFonts w:ascii="Times New Roman" w:hAnsi="Times New Roman" w:cs="Times New Roman"/>
          <w:sz w:val="24"/>
          <w:szCs w:val="24"/>
        </w:rPr>
        <w:t xml:space="preserve">As a second alternative approach, we </w:t>
      </w:r>
      <w:r w:rsidR="00285A56" w:rsidRPr="0032103E">
        <w:rPr>
          <w:rFonts w:ascii="Times New Roman" w:hAnsi="Times New Roman" w:cs="Times New Roman"/>
          <w:sz w:val="24"/>
          <w:szCs w:val="24"/>
        </w:rPr>
        <w:t xml:space="preserve">consider </w:t>
      </w:r>
      <w:r w:rsidRPr="0032103E">
        <w:rPr>
          <w:rFonts w:ascii="Times New Roman" w:hAnsi="Times New Roman" w:cs="Times New Roman"/>
          <w:sz w:val="24"/>
          <w:szCs w:val="24"/>
        </w:rPr>
        <w:t xml:space="preserve">adjusted estimates of the finite population mean based on the </w:t>
      </w:r>
      <w:r w:rsidRPr="0032103E">
        <w:rPr>
          <w:rFonts w:ascii="Times New Roman" w:hAnsi="Times New Roman" w:cs="Times New Roman"/>
          <w:i/>
          <w:iCs/>
          <w:sz w:val="24"/>
          <w:szCs w:val="24"/>
        </w:rPr>
        <w:t xml:space="preserve">Standardized Measure of Unadjusted Bias </w:t>
      </w:r>
      <w:r w:rsidRPr="0032103E">
        <w:rPr>
          <w:rFonts w:ascii="Times New Roman" w:hAnsi="Times New Roman" w:cs="Times New Roman"/>
          <w:sz w:val="24"/>
          <w:szCs w:val="24"/>
        </w:rPr>
        <w:t xml:space="preserve">(SMUB) originally proposed and evaluated by Little et al. (2020). This approach relies on </w:t>
      </w:r>
      <w:r w:rsidRPr="0032103E">
        <w:rPr>
          <w:rFonts w:ascii="Times New Roman" w:hAnsi="Times New Roman" w:cs="Times New Roman"/>
          <w:i/>
          <w:iCs/>
          <w:sz w:val="24"/>
          <w:szCs w:val="24"/>
        </w:rPr>
        <w:t xml:space="preserve">aggregate </w:t>
      </w:r>
      <w:r w:rsidRPr="0032103E">
        <w:rPr>
          <w:rFonts w:ascii="Times New Roman" w:hAnsi="Times New Roman" w:cs="Times New Roman"/>
          <w:sz w:val="24"/>
          <w:szCs w:val="24"/>
        </w:rPr>
        <w:t xml:space="preserve">population information on </w:t>
      </w:r>
      <w:r w:rsidRPr="0032103E">
        <w:rPr>
          <w:rFonts w:ascii="Times New Roman" w:hAnsi="Times New Roman" w:cs="Times New Roman"/>
          <w:i/>
          <w:iCs/>
          <w:sz w:val="24"/>
          <w:szCs w:val="24"/>
        </w:rPr>
        <w:t xml:space="preserve">Z </w:t>
      </w:r>
      <w:r w:rsidRPr="0032103E">
        <w:rPr>
          <w:rFonts w:ascii="Times New Roman" w:hAnsi="Times New Roman" w:cs="Times New Roman"/>
          <w:sz w:val="24"/>
          <w:szCs w:val="24"/>
        </w:rPr>
        <w:t xml:space="preserve">and </w:t>
      </w:r>
      <w:r w:rsidRPr="0032103E">
        <w:rPr>
          <w:rFonts w:ascii="Times New Roman" w:hAnsi="Times New Roman" w:cs="Times New Roman"/>
          <w:i/>
          <w:iCs/>
          <w:sz w:val="24"/>
          <w:szCs w:val="24"/>
        </w:rPr>
        <w:t xml:space="preserve">A </w:t>
      </w:r>
      <w:r w:rsidRPr="0032103E">
        <w:rPr>
          <w:rFonts w:ascii="Times New Roman" w:hAnsi="Times New Roman" w:cs="Times New Roman"/>
          <w:sz w:val="24"/>
          <w:szCs w:val="24"/>
        </w:rPr>
        <w:t xml:space="preserve">to compute an auxiliary proxy for the variable of interest </w:t>
      </w:r>
      <w:r w:rsidR="008A4287" w:rsidRPr="0032103E">
        <w:rPr>
          <w:rFonts w:ascii="Times New Roman" w:hAnsi="Times New Roman" w:cs="Times New Roman"/>
          <w:i/>
          <w:iCs/>
          <w:sz w:val="24"/>
          <w:szCs w:val="24"/>
        </w:rPr>
        <w:t>Y</w:t>
      </w:r>
      <w:r w:rsidR="008A4287" w:rsidRPr="0032103E">
        <w:rPr>
          <w:rFonts w:ascii="Times New Roman" w:hAnsi="Times New Roman" w:cs="Times New Roman"/>
          <w:sz w:val="24"/>
          <w:szCs w:val="24"/>
        </w:rPr>
        <w:t xml:space="preserve"> and</w:t>
      </w:r>
      <w:r w:rsidRPr="0032103E">
        <w:rPr>
          <w:rFonts w:ascii="Times New Roman" w:hAnsi="Times New Roman" w:cs="Times New Roman"/>
          <w:sz w:val="24"/>
          <w:szCs w:val="24"/>
        </w:rPr>
        <w:t xml:space="preserve"> does not require microdata for subsequent inference about the finite population mean. </w:t>
      </w:r>
      <w:r w:rsidR="00A9535D" w:rsidRPr="0032103E">
        <w:rPr>
          <w:rFonts w:ascii="Times New Roman" w:hAnsi="Times New Roman" w:cs="Times New Roman"/>
          <w:sz w:val="24"/>
          <w:szCs w:val="24"/>
        </w:rPr>
        <w:t xml:space="preserve">We note that this approach does not result in imputed values for the variable of interest in the probability sample, so if </w:t>
      </w:r>
      <w:r w:rsidR="00BE74FA" w:rsidRPr="0032103E">
        <w:rPr>
          <w:rFonts w:ascii="Times New Roman" w:hAnsi="Times New Roman" w:cs="Times New Roman"/>
          <w:sz w:val="24"/>
          <w:szCs w:val="24"/>
        </w:rPr>
        <w:t xml:space="preserve">that </w:t>
      </w:r>
      <w:r w:rsidR="00A9535D" w:rsidRPr="0032103E">
        <w:rPr>
          <w:rFonts w:ascii="Times New Roman" w:hAnsi="Times New Roman" w:cs="Times New Roman"/>
          <w:sz w:val="24"/>
          <w:szCs w:val="24"/>
        </w:rPr>
        <w:t xml:space="preserve">is a goal of the analysis (enabling </w:t>
      </w:r>
      <w:r w:rsidR="00ED556A" w:rsidRPr="0032103E">
        <w:rPr>
          <w:rFonts w:ascii="Times New Roman" w:hAnsi="Times New Roman" w:cs="Times New Roman"/>
          <w:sz w:val="24"/>
          <w:szCs w:val="24"/>
        </w:rPr>
        <w:t xml:space="preserve">various </w:t>
      </w:r>
      <w:r w:rsidR="00A9535D" w:rsidRPr="0032103E">
        <w:rPr>
          <w:rFonts w:ascii="Times New Roman" w:hAnsi="Times New Roman" w:cs="Times New Roman"/>
          <w:sz w:val="24"/>
          <w:szCs w:val="24"/>
        </w:rPr>
        <w:t xml:space="preserve">subsequent analyses of the imputed data), the SMUB approach would not be </w:t>
      </w:r>
      <w:r w:rsidR="00BE74FA" w:rsidRPr="0032103E">
        <w:rPr>
          <w:rFonts w:ascii="Times New Roman" w:hAnsi="Times New Roman" w:cs="Times New Roman"/>
          <w:sz w:val="24"/>
          <w:szCs w:val="24"/>
        </w:rPr>
        <w:t>appropriate</w:t>
      </w:r>
      <w:r w:rsidR="00A9535D" w:rsidRPr="0032103E">
        <w:rPr>
          <w:rFonts w:ascii="Times New Roman" w:hAnsi="Times New Roman" w:cs="Times New Roman"/>
          <w:sz w:val="24"/>
          <w:szCs w:val="24"/>
        </w:rPr>
        <w:t>.</w:t>
      </w:r>
      <w:r w:rsidRPr="0032103E">
        <w:rPr>
          <w:rFonts w:ascii="Times New Roman" w:hAnsi="Times New Roman" w:cs="Times New Roman"/>
          <w:sz w:val="24"/>
          <w:szCs w:val="24"/>
        </w:rPr>
        <w:t xml:space="preserve"> One can compute adjusted estimates of means based on the SMUB approach using R software available in the public domain (</w:t>
      </w:r>
      <w:r w:rsidR="00CB4E9E" w:rsidRPr="00CB4E9E">
        <w:rPr>
          <w:rFonts w:ascii="Times New Roman" w:hAnsi="Times New Roman" w:cs="Times New Roman"/>
          <w:i/>
          <w:iCs/>
          <w:sz w:val="24"/>
          <w:szCs w:val="24"/>
        </w:rPr>
        <w:t>site to be inserted</w:t>
      </w:r>
      <w:r w:rsidRPr="0032103E">
        <w:rPr>
          <w:rFonts w:ascii="Times New Roman" w:hAnsi="Times New Roman" w:cs="Times New Roman"/>
          <w:sz w:val="24"/>
          <w:szCs w:val="24"/>
        </w:rPr>
        <w:t>).</w:t>
      </w:r>
    </w:p>
    <w:p w14:paraId="4C8CAE82" w14:textId="77777777" w:rsidR="0032103E" w:rsidRDefault="0032103E" w:rsidP="0032103E">
      <w:pPr>
        <w:spacing w:after="0" w:line="480" w:lineRule="auto"/>
        <w:rPr>
          <w:rFonts w:ascii="Times New Roman" w:hAnsi="Times New Roman" w:cs="Times New Roman"/>
          <w:b/>
          <w:bCs/>
          <w:sz w:val="24"/>
          <w:szCs w:val="24"/>
        </w:rPr>
      </w:pPr>
    </w:p>
    <w:p w14:paraId="493940C4" w14:textId="78ED8ED0" w:rsidR="00580F5A" w:rsidRPr="0032103E" w:rsidRDefault="00320F41" w:rsidP="0032103E">
      <w:pPr>
        <w:spacing w:after="0" w:line="480" w:lineRule="auto"/>
        <w:rPr>
          <w:rFonts w:ascii="Times New Roman" w:hAnsi="Times New Roman" w:cs="Times New Roman"/>
          <w:b/>
          <w:bCs/>
          <w:sz w:val="24"/>
          <w:szCs w:val="24"/>
        </w:rPr>
      </w:pPr>
      <w:r w:rsidRPr="0032103E">
        <w:rPr>
          <w:rFonts w:ascii="Times New Roman" w:hAnsi="Times New Roman" w:cs="Times New Roman"/>
          <w:b/>
          <w:bCs/>
          <w:sz w:val="24"/>
          <w:szCs w:val="24"/>
        </w:rPr>
        <w:t xml:space="preserve">3.3. </w:t>
      </w:r>
      <w:r w:rsidR="00580F5A" w:rsidRPr="0032103E">
        <w:rPr>
          <w:rFonts w:ascii="Times New Roman" w:hAnsi="Times New Roman" w:cs="Times New Roman"/>
          <w:b/>
          <w:bCs/>
          <w:sz w:val="24"/>
          <w:szCs w:val="24"/>
        </w:rPr>
        <w:t>Competing Approach 3: Doubly Robust Inference for Non-Probability Samples</w:t>
      </w:r>
    </w:p>
    <w:p w14:paraId="186EB8A0" w14:textId="36D1BDCA" w:rsidR="003849AD" w:rsidRPr="0032103E" w:rsidRDefault="00580F5A" w:rsidP="0032103E">
      <w:pPr>
        <w:spacing w:after="0" w:line="480" w:lineRule="auto"/>
        <w:rPr>
          <w:rFonts w:ascii="Times New Roman" w:hAnsi="Times New Roman" w:cs="Times New Roman"/>
          <w:sz w:val="24"/>
          <w:szCs w:val="24"/>
        </w:rPr>
      </w:pPr>
      <w:r w:rsidRPr="0032103E">
        <w:rPr>
          <w:rFonts w:ascii="Times New Roman" w:hAnsi="Times New Roman" w:cs="Times New Roman"/>
          <w:sz w:val="24"/>
          <w:szCs w:val="24"/>
        </w:rPr>
        <w:lastRenderedPageBreak/>
        <w:t xml:space="preserve">As a third alternative approach, we consider recently developed doubly robust (DR) approaches for estimating finite population means based on non-probability samples (Chen et al. 2020). These approaches generate inference based on two models: one for the probability of selection into the (non-probability) sample, and one for making predictions on the variable of interest for </w:t>
      </w:r>
      <w:r w:rsidR="007D7D8C" w:rsidRPr="0032103E">
        <w:rPr>
          <w:rFonts w:ascii="Times New Roman" w:hAnsi="Times New Roman" w:cs="Times New Roman"/>
          <w:sz w:val="24"/>
          <w:szCs w:val="24"/>
        </w:rPr>
        <w:t>cases in the probability sample</w:t>
      </w:r>
      <w:r w:rsidRPr="0032103E">
        <w:rPr>
          <w:rFonts w:ascii="Times New Roman" w:hAnsi="Times New Roman" w:cs="Times New Roman"/>
          <w:sz w:val="24"/>
          <w:szCs w:val="24"/>
        </w:rPr>
        <w:t xml:space="preserve">. An attractive feature of these DR methods is the property that either model can be misspecified (but not both) and the resulting estimator of the finite population mean will still be consistent. </w:t>
      </w:r>
      <w:r w:rsidR="003849AD" w:rsidRPr="0032103E">
        <w:rPr>
          <w:rFonts w:ascii="Times New Roman" w:hAnsi="Times New Roman" w:cs="Times New Roman"/>
          <w:sz w:val="24"/>
          <w:szCs w:val="24"/>
        </w:rPr>
        <w:t>The</w:t>
      </w:r>
      <w:r w:rsidRPr="0032103E">
        <w:rPr>
          <w:rFonts w:ascii="Times New Roman" w:hAnsi="Times New Roman" w:cs="Times New Roman"/>
          <w:sz w:val="24"/>
          <w:szCs w:val="24"/>
        </w:rPr>
        <w:t xml:space="preserve"> DR approaches </w:t>
      </w:r>
      <w:r w:rsidR="00BE74FA" w:rsidRPr="0032103E">
        <w:rPr>
          <w:rFonts w:ascii="Times New Roman" w:hAnsi="Times New Roman" w:cs="Times New Roman"/>
          <w:sz w:val="24"/>
          <w:szCs w:val="24"/>
        </w:rPr>
        <w:t>assume</w:t>
      </w:r>
      <w:r w:rsidRPr="0032103E">
        <w:rPr>
          <w:rFonts w:ascii="Times New Roman" w:hAnsi="Times New Roman" w:cs="Times New Roman"/>
          <w:sz w:val="24"/>
          <w:szCs w:val="24"/>
        </w:rPr>
        <w:t xml:space="preserve"> that the prediction model fitted to the selected sample holds for the entire finite population</w:t>
      </w:r>
      <w:r w:rsidR="00BE74FA" w:rsidRPr="0032103E">
        <w:rPr>
          <w:rFonts w:ascii="Times New Roman" w:hAnsi="Times New Roman" w:cs="Times New Roman"/>
          <w:sz w:val="24"/>
          <w:szCs w:val="24"/>
        </w:rPr>
        <w:t>, i.e., assume transportability</w:t>
      </w:r>
      <w:r w:rsidRPr="0032103E">
        <w:rPr>
          <w:rFonts w:ascii="Times New Roman" w:hAnsi="Times New Roman" w:cs="Times New Roman"/>
          <w:sz w:val="24"/>
          <w:szCs w:val="24"/>
        </w:rPr>
        <w:t xml:space="preserve">. The DR approaches are implemented in the </w:t>
      </w:r>
      <w:r w:rsidRPr="0032103E">
        <w:rPr>
          <w:rFonts w:ascii="Times New Roman" w:hAnsi="Times New Roman" w:cs="Times New Roman"/>
          <w:i/>
          <w:iCs/>
          <w:sz w:val="24"/>
          <w:szCs w:val="24"/>
        </w:rPr>
        <w:t>nonprobsvy</w:t>
      </w:r>
      <w:r w:rsidRPr="0032103E">
        <w:rPr>
          <w:rFonts w:ascii="Times New Roman" w:hAnsi="Times New Roman" w:cs="Times New Roman"/>
          <w:sz w:val="24"/>
          <w:szCs w:val="24"/>
        </w:rPr>
        <w:t xml:space="preserve"> contributed package for the R software (</w:t>
      </w:r>
      <w:r w:rsidR="00BC521B" w:rsidRPr="0032103E">
        <w:rPr>
          <w:rFonts w:ascii="Times New Roman" w:hAnsi="Times New Roman" w:cs="Times New Roman"/>
          <w:sz w:val="24"/>
          <w:szCs w:val="24"/>
        </w:rPr>
        <w:t>Chrostowski et al. 2025</w:t>
      </w:r>
      <w:r w:rsidRPr="0032103E">
        <w:rPr>
          <w:rFonts w:ascii="Times New Roman" w:hAnsi="Times New Roman" w:cs="Times New Roman"/>
          <w:sz w:val="24"/>
          <w:szCs w:val="24"/>
        </w:rPr>
        <w:t>).</w:t>
      </w:r>
      <w:r w:rsidR="003849AD" w:rsidRPr="0032103E">
        <w:rPr>
          <w:rFonts w:ascii="Times New Roman" w:hAnsi="Times New Roman" w:cs="Times New Roman"/>
          <w:sz w:val="24"/>
          <w:szCs w:val="24"/>
        </w:rPr>
        <w:t xml:space="preserve"> </w:t>
      </w:r>
    </w:p>
    <w:p w14:paraId="2C6F5FA1" w14:textId="77777777" w:rsidR="0032103E" w:rsidRDefault="0032103E" w:rsidP="0032103E">
      <w:pPr>
        <w:spacing w:after="0" w:line="480" w:lineRule="auto"/>
        <w:rPr>
          <w:rFonts w:ascii="Times New Roman" w:hAnsi="Times New Roman" w:cs="Times New Roman"/>
          <w:sz w:val="24"/>
          <w:szCs w:val="24"/>
        </w:rPr>
      </w:pPr>
    </w:p>
    <w:p w14:paraId="34766A95" w14:textId="5D5F4F3B" w:rsidR="00580F5A" w:rsidRPr="0032103E" w:rsidRDefault="003849AD" w:rsidP="0032103E">
      <w:pPr>
        <w:spacing w:after="0" w:line="480" w:lineRule="auto"/>
        <w:rPr>
          <w:rFonts w:ascii="Times New Roman" w:hAnsi="Times New Roman" w:cs="Times New Roman"/>
          <w:sz w:val="24"/>
          <w:szCs w:val="24"/>
        </w:rPr>
      </w:pPr>
      <w:r w:rsidRPr="0032103E">
        <w:rPr>
          <w:rFonts w:ascii="Times New Roman" w:hAnsi="Times New Roman" w:cs="Times New Roman"/>
          <w:sz w:val="24"/>
          <w:szCs w:val="24"/>
        </w:rPr>
        <w:t xml:space="preserve">We also consider estimation approaches based on inverse probability/propensity weighting (IPW), also known as quasi-randomization, where the probabilities of inclusion in the non-probability sample are estimated based on a data set combining both the non-probability sample and a (weighted) reference probability sample, and one then computes weighted estimates based on “pseudo” weights, which are computed as the inverse of these estimated probabilities (in addition to some form of replicated variance estimation). These IPW approaches, which are also implemented in the </w:t>
      </w:r>
      <w:r w:rsidRPr="0032103E">
        <w:rPr>
          <w:rFonts w:ascii="Times New Roman" w:hAnsi="Times New Roman" w:cs="Times New Roman"/>
          <w:i/>
          <w:iCs/>
          <w:sz w:val="24"/>
          <w:szCs w:val="24"/>
        </w:rPr>
        <w:t xml:space="preserve">nonprobsvy </w:t>
      </w:r>
      <w:r w:rsidRPr="0032103E">
        <w:rPr>
          <w:rFonts w:ascii="Times New Roman" w:hAnsi="Times New Roman" w:cs="Times New Roman"/>
          <w:sz w:val="24"/>
          <w:szCs w:val="24"/>
        </w:rPr>
        <w:t>package, are not doubly robust, in that they do not incorporate a prediction model for the probability sample. See Elliott and Valliant (2017) for details.</w:t>
      </w:r>
    </w:p>
    <w:p w14:paraId="5DCBCF79" w14:textId="77777777" w:rsidR="0032103E" w:rsidRDefault="0032103E" w:rsidP="0032103E">
      <w:pPr>
        <w:spacing w:after="0" w:line="480" w:lineRule="auto"/>
        <w:rPr>
          <w:rFonts w:ascii="Times New Roman" w:hAnsi="Times New Roman" w:cs="Times New Roman"/>
          <w:b/>
          <w:bCs/>
          <w:sz w:val="24"/>
          <w:szCs w:val="24"/>
        </w:rPr>
      </w:pPr>
    </w:p>
    <w:p w14:paraId="3DE3A5A1" w14:textId="7F1EDB30" w:rsidR="00580F5A" w:rsidRPr="0032103E" w:rsidRDefault="00822124" w:rsidP="0032103E">
      <w:pPr>
        <w:spacing w:after="0" w:line="480" w:lineRule="auto"/>
        <w:rPr>
          <w:rFonts w:ascii="Times New Roman" w:hAnsi="Times New Roman" w:cs="Times New Roman"/>
          <w:b/>
          <w:bCs/>
          <w:sz w:val="24"/>
          <w:szCs w:val="24"/>
        </w:rPr>
      </w:pPr>
      <w:r w:rsidRPr="0032103E">
        <w:rPr>
          <w:rFonts w:ascii="Times New Roman" w:hAnsi="Times New Roman" w:cs="Times New Roman"/>
          <w:b/>
          <w:bCs/>
          <w:sz w:val="24"/>
          <w:szCs w:val="24"/>
        </w:rPr>
        <w:t xml:space="preserve">3.4. </w:t>
      </w:r>
      <w:r w:rsidR="00580F5A" w:rsidRPr="0032103E">
        <w:rPr>
          <w:rFonts w:ascii="Times New Roman" w:hAnsi="Times New Roman" w:cs="Times New Roman"/>
          <w:b/>
          <w:bCs/>
          <w:sz w:val="24"/>
          <w:szCs w:val="24"/>
        </w:rPr>
        <w:t>Competing Approach 4: Use of “Shadow Variables”</w:t>
      </w:r>
    </w:p>
    <w:p w14:paraId="6155E09C" w14:textId="44F101F2" w:rsidR="00580F5A" w:rsidRPr="0032103E" w:rsidRDefault="00B12447" w:rsidP="0032103E">
      <w:pPr>
        <w:spacing w:after="0" w:line="480" w:lineRule="auto"/>
        <w:rPr>
          <w:rFonts w:ascii="Times New Roman" w:hAnsi="Times New Roman" w:cs="Times New Roman"/>
          <w:sz w:val="24"/>
          <w:szCs w:val="24"/>
        </w:rPr>
      </w:pPr>
      <w:r w:rsidRPr="0032103E">
        <w:rPr>
          <w:rFonts w:ascii="Times New Roman" w:hAnsi="Times New Roman" w:cs="Times New Roman"/>
          <w:sz w:val="24"/>
          <w:szCs w:val="24"/>
        </w:rPr>
        <w:t>So-called “shadow variable” approaches (Miao et al. 2024</w:t>
      </w:r>
      <w:r w:rsidR="00814F01" w:rsidRPr="0032103E">
        <w:rPr>
          <w:rFonts w:ascii="Times New Roman" w:hAnsi="Times New Roman" w:cs="Times New Roman"/>
          <w:sz w:val="24"/>
          <w:szCs w:val="24"/>
        </w:rPr>
        <w:t>; see also Zhao and Ma 2022, Tang and Ju 2018, Shao and Wang 2016, and Wang et al. 2014</w:t>
      </w:r>
      <w:r w:rsidRPr="0032103E">
        <w:rPr>
          <w:rFonts w:ascii="Times New Roman" w:hAnsi="Times New Roman" w:cs="Times New Roman"/>
          <w:sz w:val="24"/>
          <w:szCs w:val="24"/>
        </w:rPr>
        <w:t xml:space="preserve">) rely on </w:t>
      </w:r>
      <w:r w:rsidR="008A4287" w:rsidRPr="0032103E">
        <w:rPr>
          <w:rFonts w:ascii="Times New Roman" w:hAnsi="Times New Roman" w:cs="Times New Roman"/>
          <w:sz w:val="24"/>
          <w:szCs w:val="24"/>
        </w:rPr>
        <w:t xml:space="preserve">an </w:t>
      </w:r>
      <w:r w:rsidRPr="0032103E">
        <w:rPr>
          <w:rFonts w:ascii="Times New Roman" w:hAnsi="Times New Roman" w:cs="Times New Roman"/>
          <w:sz w:val="24"/>
          <w:szCs w:val="24"/>
        </w:rPr>
        <w:t xml:space="preserve">auxiliary variable that </w:t>
      </w:r>
      <w:r w:rsidR="008A4287" w:rsidRPr="0032103E">
        <w:rPr>
          <w:rFonts w:ascii="Times New Roman" w:hAnsi="Times New Roman" w:cs="Times New Roman"/>
          <w:sz w:val="24"/>
          <w:szCs w:val="24"/>
        </w:rPr>
        <w:t xml:space="preserve">is </w:t>
      </w:r>
      <w:r w:rsidRPr="0032103E">
        <w:rPr>
          <w:rFonts w:ascii="Times New Roman" w:hAnsi="Times New Roman" w:cs="Times New Roman"/>
          <w:sz w:val="24"/>
          <w:szCs w:val="24"/>
        </w:rPr>
        <w:lastRenderedPageBreak/>
        <w:t>assumed to be correlated with the outcome of interest</w:t>
      </w:r>
      <w:r w:rsidRPr="0032103E">
        <w:rPr>
          <w:rFonts w:ascii="Times New Roman" w:hAnsi="Times New Roman" w:cs="Times New Roman"/>
          <w:i/>
          <w:iCs/>
          <w:sz w:val="24"/>
          <w:szCs w:val="24"/>
        </w:rPr>
        <w:t xml:space="preserve"> Y</w:t>
      </w:r>
      <w:r w:rsidRPr="0032103E">
        <w:rPr>
          <w:rFonts w:ascii="Times New Roman" w:hAnsi="Times New Roman" w:cs="Times New Roman"/>
          <w:sz w:val="24"/>
          <w:szCs w:val="24"/>
        </w:rPr>
        <w:t xml:space="preserve"> but independent of the selection mechanism when one conditions on </w:t>
      </w:r>
      <w:r w:rsidRPr="0032103E">
        <w:rPr>
          <w:rFonts w:ascii="Times New Roman" w:hAnsi="Times New Roman" w:cs="Times New Roman"/>
          <w:i/>
          <w:iCs/>
          <w:sz w:val="24"/>
          <w:szCs w:val="24"/>
        </w:rPr>
        <w:t>Y</w:t>
      </w:r>
      <w:r w:rsidRPr="0032103E">
        <w:rPr>
          <w:rFonts w:ascii="Times New Roman" w:hAnsi="Times New Roman" w:cs="Times New Roman"/>
          <w:sz w:val="24"/>
          <w:szCs w:val="24"/>
        </w:rPr>
        <w:t xml:space="preserve"> and a fully-observed set of covariates. When </w:t>
      </w:r>
      <w:r w:rsidR="007D3747" w:rsidRPr="0032103E">
        <w:rPr>
          <w:rFonts w:ascii="Times New Roman" w:hAnsi="Times New Roman" w:cs="Times New Roman"/>
          <w:sz w:val="24"/>
          <w:szCs w:val="24"/>
        </w:rPr>
        <w:t>a shadow</w:t>
      </w:r>
      <w:r w:rsidRPr="0032103E">
        <w:rPr>
          <w:rFonts w:ascii="Times New Roman" w:hAnsi="Times New Roman" w:cs="Times New Roman"/>
          <w:sz w:val="24"/>
          <w:szCs w:val="24"/>
        </w:rPr>
        <w:t xml:space="preserve"> variable </w:t>
      </w:r>
      <w:r w:rsidR="007D3747" w:rsidRPr="0032103E">
        <w:rPr>
          <w:rFonts w:ascii="Times New Roman" w:hAnsi="Times New Roman" w:cs="Times New Roman"/>
          <w:sz w:val="24"/>
          <w:szCs w:val="24"/>
        </w:rPr>
        <w:t xml:space="preserve">is </w:t>
      </w:r>
      <w:r w:rsidRPr="0032103E">
        <w:rPr>
          <w:rFonts w:ascii="Times New Roman" w:hAnsi="Times New Roman" w:cs="Times New Roman"/>
          <w:sz w:val="24"/>
          <w:szCs w:val="24"/>
        </w:rPr>
        <w:t xml:space="preserve">available, one can identify efficient estimators for the parameter(s) of interest in a full data set (where </w:t>
      </w:r>
      <w:r w:rsidRPr="0032103E">
        <w:rPr>
          <w:rFonts w:ascii="Times New Roman" w:hAnsi="Times New Roman" w:cs="Times New Roman"/>
          <w:i/>
          <w:iCs/>
          <w:sz w:val="24"/>
          <w:szCs w:val="24"/>
        </w:rPr>
        <w:t>Y</w:t>
      </w:r>
      <w:r w:rsidRPr="0032103E">
        <w:rPr>
          <w:rFonts w:ascii="Times New Roman" w:hAnsi="Times New Roman" w:cs="Times New Roman"/>
          <w:sz w:val="24"/>
          <w:szCs w:val="24"/>
        </w:rPr>
        <w:t xml:space="preserve"> is not observed for selected cases, e.g., </w:t>
      </w:r>
      <w:r w:rsidR="00BE74FA" w:rsidRPr="0032103E">
        <w:rPr>
          <w:rFonts w:ascii="Times New Roman" w:hAnsi="Times New Roman" w:cs="Times New Roman"/>
          <w:sz w:val="24"/>
          <w:szCs w:val="24"/>
        </w:rPr>
        <w:t xml:space="preserve">the </w:t>
      </w:r>
      <w:r w:rsidRPr="0032103E">
        <w:rPr>
          <w:rFonts w:ascii="Times New Roman" w:hAnsi="Times New Roman" w:cs="Times New Roman"/>
          <w:sz w:val="24"/>
          <w:szCs w:val="24"/>
        </w:rPr>
        <w:t xml:space="preserve">probability sample) using nonparametric methods (Miao et al. 2024). </w:t>
      </w:r>
    </w:p>
    <w:p w14:paraId="50039DCB" w14:textId="77777777" w:rsidR="0032103E" w:rsidRDefault="0032103E" w:rsidP="0032103E">
      <w:pPr>
        <w:spacing w:after="0" w:line="480" w:lineRule="auto"/>
        <w:rPr>
          <w:rFonts w:ascii="Times New Roman" w:hAnsi="Times New Roman" w:cs="Times New Roman"/>
          <w:sz w:val="24"/>
          <w:szCs w:val="24"/>
        </w:rPr>
      </w:pPr>
    </w:p>
    <w:p w14:paraId="0B12B63B" w14:textId="0F65D0B0" w:rsidR="00DC06CD" w:rsidRPr="0032103E" w:rsidRDefault="000E72B6" w:rsidP="0032103E">
      <w:pPr>
        <w:spacing w:after="0" w:line="480" w:lineRule="auto"/>
        <w:rPr>
          <w:rFonts w:ascii="Times New Roman" w:hAnsi="Times New Roman" w:cs="Times New Roman"/>
          <w:sz w:val="24"/>
          <w:szCs w:val="24"/>
        </w:rPr>
      </w:pPr>
      <w:r w:rsidRPr="0032103E">
        <w:rPr>
          <w:rFonts w:ascii="Times New Roman" w:hAnsi="Times New Roman" w:cs="Times New Roman"/>
          <w:sz w:val="24"/>
          <w:szCs w:val="24"/>
        </w:rPr>
        <w:t>We note that t</w:t>
      </w:r>
      <w:r w:rsidR="007D3747" w:rsidRPr="0032103E">
        <w:rPr>
          <w:rFonts w:ascii="Times New Roman" w:hAnsi="Times New Roman" w:cs="Times New Roman"/>
          <w:sz w:val="24"/>
          <w:szCs w:val="24"/>
        </w:rPr>
        <w:t xml:space="preserve">he shadow variable approach </w:t>
      </w:r>
      <w:r w:rsidRPr="0032103E">
        <w:rPr>
          <w:rFonts w:ascii="Times New Roman" w:hAnsi="Times New Roman" w:cs="Times New Roman"/>
          <w:sz w:val="24"/>
          <w:szCs w:val="24"/>
        </w:rPr>
        <w:t>is effectively a special case of our proposed</w:t>
      </w:r>
      <w:r w:rsidR="00BD453B" w:rsidRPr="0032103E">
        <w:rPr>
          <w:rFonts w:ascii="Times New Roman" w:hAnsi="Times New Roman" w:cs="Times New Roman"/>
          <w:sz w:val="24"/>
          <w:szCs w:val="24"/>
        </w:rPr>
        <w:t xml:space="preserve"> PPMM-Reg</w:t>
      </w:r>
      <w:r w:rsidRPr="0032103E">
        <w:rPr>
          <w:rFonts w:ascii="Times New Roman" w:hAnsi="Times New Roman" w:cs="Times New Roman"/>
          <w:sz w:val="24"/>
          <w:szCs w:val="24"/>
        </w:rPr>
        <w:t xml:space="preserve"> approach. I</w:t>
      </w:r>
      <w:r w:rsidR="00DC06CD" w:rsidRPr="0032103E">
        <w:rPr>
          <w:rFonts w:ascii="Times New Roman" w:hAnsi="Times New Roman" w:cs="Times New Roman"/>
          <w:sz w:val="24"/>
          <w:szCs w:val="24"/>
        </w:rPr>
        <w:t>f we have</w:t>
      </w:r>
      <w:r w:rsidR="00B12447" w:rsidRPr="0032103E">
        <w:rPr>
          <w:rFonts w:ascii="Times New Roman" w:hAnsi="Times New Roman" w:cs="Times New Roman"/>
          <w:sz w:val="24"/>
          <w:szCs w:val="24"/>
        </w:rPr>
        <w:t xml:space="preserve"> only</w:t>
      </w:r>
      <w:r w:rsidR="00DC06CD" w:rsidRPr="0032103E">
        <w:rPr>
          <w:rFonts w:ascii="Times New Roman" w:hAnsi="Times New Roman" w:cs="Times New Roman"/>
          <w:sz w:val="24"/>
          <w:szCs w:val="24"/>
        </w:rPr>
        <w:t xml:space="preserve"> a</w:t>
      </w:r>
      <w:r w:rsidR="007D3747" w:rsidRPr="0032103E">
        <w:rPr>
          <w:rFonts w:ascii="Times New Roman" w:hAnsi="Times New Roman" w:cs="Times New Roman"/>
          <w:sz w:val="24"/>
          <w:szCs w:val="24"/>
        </w:rPr>
        <w:t xml:space="preserve"> single </w:t>
      </w:r>
      <w:r w:rsidR="007D3747" w:rsidRPr="0032103E">
        <w:rPr>
          <w:rFonts w:ascii="Times New Roman" w:hAnsi="Times New Roman" w:cs="Times New Roman"/>
          <w:i/>
          <w:iCs/>
          <w:sz w:val="24"/>
          <w:szCs w:val="24"/>
        </w:rPr>
        <w:t>A</w:t>
      </w:r>
      <w:r w:rsidR="007D3747" w:rsidRPr="0032103E">
        <w:rPr>
          <w:rFonts w:ascii="Times New Roman" w:hAnsi="Times New Roman" w:cs="Times New Roman"/>
          <w:sz w:val="24"/>
          <w:szCs w:val="24"/>
        </w:rPr>
        <w:t xml:space="preserve"> variable (the auxiliary variable needed for </w:t>
      </w:r>
      <w:r w:rsidR="00060F76" w:rsidRPr="0032103E">
        <w:rPr>
          <w:rFonts w:ascii="Times New Roman" w:hAnsi="Times New Roman" w:cs="Times New Roman"/>
          <w:sz w:val="24"/>
          <w:szCs w:val="24"/>
        </w:rPr>
        <w:t>the PPMM-Reg approach</w:t>
      </w:r>
      <w:r w:rsidR="007D3747" w:rsidRPr="0032103E">
        <w:rPr>
          <w:rFonts w:ascii="Times New Roman" w:hAnsi="Times New Roman" w:cs="Times New Roman"/>
          <w:sz w:val="24"/>
          <w:szCs w:val="24"/>
        </w:rPr>
        <w:t>),</w:t>
      </w:r>
      <w:r w:rsidR="00DC06CD" w:rsidRPr="0032103E">
        <w:rPr>
          <w:rFonts w:ascii="Times New Roman" w:hAnsi="Times New Roman" w:cs="Times New Roman"/>
          <w:sz w:val="24"/>
          <w:szCs w:val="24"/>
        </w:rPr>
        <w:t xml:space="preserve"> then using </w:t>
      </w:r>
      <w:r w:rsidR="00DC06CD" w:rsidRPr="0032103E">
        <w:rPr>
          <w:rFonts w:ascii="Times New Roman" w:hAnsi="Times New Roman" w:cs="Times New Roman"/>
          <w:i/>
          <w:iCs/>
          <w:sz w:val="24"/>
          <w:szCs w:val="24"/>
        </w:rPr>
        <w:t>A</w:t>
      </w:r>
      <w:r w:rsidR="00DC06CD" w:rsidRPr="0032103E">
        <w:rPr>
          <w:rFonts w:ascii="Times New Roman" w:hAnsi="Times New Roman" w:cs="Times New Roman"/>
          <w:sz w:val="24"/>
          <w:szCs w:val="24"/>
        </w:rPr>
        <w:t xml:space="preserve"> as </w:t>
      </w:r>
      <w:r w:rsidRPr="0032103E">
        <w:rPr>
          <w:rFonts w:ascii="Times New Roman" w:hAnsi="Times New Roman" w:cs="Times New Roman"/>
          <w:sz w:val="24"/>
          <w:szCs w:val="24"/>
        </w:rPr>
        <w:t xml:space="preserve">a </w:t>
      </w:r>
      <w:r w:rsidR="00DC06CD" w:rsidRPr="0032103E">
        <w:rPr>
          <w:rFonts w:ascii="Times New Roman" w:hAnsi="Times New Roman" w:cs="Times New Roman"/>
          <w:sz w:val="24"/>
          <w:szCs w:val="24"/>
        </w:rPr>
        <w:t xml:space="preserve">shadow variable </w:t>
      </w:r>
      <w:r w:rsidR="00B12447" w:rsidRPr="0032103E">
        <w:rPr>
          <w:rFonts w:ascii="Times New Roman" w:hAnsi="Times New Roman" w:cs="Times New Roman"/>
          <w:sz w:val="24"/>
          <w:szCs w:val="24"/>
        </w:rPr>
        <w:t>will provide</w:t>
      </w:r>
      <w:r w:rsidR="00DC06CD" w:rsidRPr="0032103E">
        <w:rPr>
          <w:rFonts w:ascii="Times New Roman" w:hAnsi="Times New Roman" w:cs="Times New Roman"/>
          <w:sz w:val="24"/>
          <w:szCs w:val="24"/>
        </w:rPr>
        <w:t xml:space="preserve"> results similar to </w:t>
      </w:r>
      <w:r w:rsidR="00B12447" w:rsidRPr="0032103E">
        <w:rPr>
          <w:rFonts w:ascii="Times New Roman" w:hAnsi="Times New Roman" w:cs="Times New Roman"/>
          <w:sz w:val="24"/>
          <w:szCs w:val="24"/>
        </w:rPr>
        <w:t xml:space="preserve">those of the </w:t>
      </w:r>
      <w:r w:rsidR="006C63CB" w:rsidRPr="0032103E">
        <w:rPr>
          <w:rFonts w:ascii="Times New Roman" w:hAnsi="Times New Roman" w:cs="Times New Roman"/>
          <w:sz w:val="24"/>
          <w:szCs w:val="24"/>
        </w:rPr>
        <w:t>PPMM-Reg</w:t>
      </w:r>
      <w:r w:rsidR="00DC06CD" w:rsidRPr="0032103E">
        <w:rPr>
          <w:rFonts w:ascii="Times New Roman" w:hAnsi="Times New Roman" w:cs="Times New Roman"/>
          <w:sz w:val="24"/>
          <w:szCs w:val="24"/>
        </w:rPr>
        <w:t xml:space="preserve"> approach with </w:t>
      </w:r>
      <m:oMath>
        <m:r>
          <w:rPr>
            <w:rFonts w:ascii="Cambria Math" w:hAnsi="Cambria Math" w:cs="Times New Roman"/>
            <w:sz w:val="24"/>
            <w:szCs w:val="24"/>
          </w:rPr>
          <m:t>ϕ</m:t>
        </m:r>
      </m:oMath>
      <w:r w:rsidRPr="0032103E">
        <w:rPr>
          <w:rFonts w:ascii="Times New Roman" w:hAnsi="Times New Roman" w:cs="Times New Roman"/>
          <w:sz w:val="24"/>
          <w:szCs w:val="24"/>
        </w:rPr>
        <w:t xml:space="preserve"> </w:t>
      </w:r>
      <w:r w:rsidR="00DC06CD" w:rsidRPr="0032103E">
        <w:rPr>
          <w:rFonts w:ascii="Times New Roman" w:hAnsi="Times New Roman" w:cs="Times New Roman"/>
          <w:sz w:val="24"/>
          <w:szCs w:val="24"/>
        </w:rPr>
        <w:t>= 1</w:t>
      </w:r>
      <w:r w:rsidRPr="0032103E">
        <w:rPr>
          <w:rFonts w:ascii="Times New Roman" w:hAnsi="Times New Roman" w:cs="Times New Roman"/>
          <w:sz w:val="24"/>
          <w:szCs w:val="24"/>
        </w:rPr>
        <w:t>.</w:t>
      </w:r>
      <w:r w:rsidR="00DC06CD" w:rsidRPr="0032103E">
        <w:rPr>
          <w:rFonts w:ascii="Times New Roman" w:hAnsi="Times New Roman" w:cs="Times New Roman"/>
          <w:sz w:val="24"/>
          <w:szCs w:val="24"/>
        </w:rPr>
        <w:t xml:space="preserve"> </w:t>
      </w:r>
      <w:r w:rsidRPr="0032103E">
        <w:rPr>
          <w:rFonts w:ascii="Times New Roman" w:hAnsi="Times New Roman" w:cs="Times New Roman"/>
          <w:sz w:val="24"/>
          <w:szCs w:val="24"/>
        </w:rPr>
        <w:t xml:space="preserve">Both methods will produce unbiased estimates if </w:t>
      </w:r>
      <w:r w:rsidRPr="0032103E">
        <w:rPr>
          <w:rFonts w:ascii="Times New Roman" w:hAnsi="Times New Roman" w:cs="Times New Roman"/>
          <w:i/>
          <w:iCs/>
          <w:sz w:val="24"/>
          <w:szCs w:val="24"/>
        </w:rPr>
        <w:t>A</w:t>
      </w:r>
      <w:r w:rsidRPr="0032103E">
        <w:rPr>
          <w:rFonts w:ascii="Times New Roman" w:hAnsi="Times New Roman" w:cs="Times New Roman"/>
          <w:sz w:val="24"/>
          <w:szCs w:val="24"/>
        </w:rPr>
        <w:t xml:space="preserve"> is truly a shadow variable (</w:t>
      </w:r>
      <w:r w:rsidR="006C63CB" w:rsidRPr="0032103E">
        <w:rPr>
          <w:rFonts w:ascii="Times New Roman" w:hAnsi="Times New Roman" w:cs="Times New Roman"/>
          <w:sz w:val="24"/>
          <w:szCs w:val="24"/>
        </w:rPr>
        <w:t xml:space="preserve">i.e., </w:t>
      </w:r>
      <w:r w:rsidRPr="0032103E">
        <w:rPr>
          <w:rFonts w:ascii="Times New Roman" w:hAnsi="Times New Roman" w:cs="Times New Roman"/>
          <w:sz w:val="24"/>
          <w:szCs w:val="24"/>
        </w:rPr>
        <w:t xml:space="preserve">independent of selection, conditional on </w:t>
      </w:r>
      <w:r w:rsidRPr="0032103E">
        <w:rPr>
          <w:rFonts w:ascii="Times New Roman" w:hAnsi="Times New Roman" w:cs="Times New Roman"/>
          <w:i/>
          <w:iCs/>
          <w:sz w:val="24"/>
          <w:szCs w:val="24"/>
        </w:rPr>
        <w:t>Y</w:t>
      </w:r>
      <w:r w:rsidRPr="0032103E">
        <w:rPr>
          <w:rFonts w:ascii="Times New Roman" w:hAnsi="Times New Roman" w:cs="Times New Roman"/>
          <w:sz w:val="24"/>
          <w:szCs w:val="24"/>
        </w:rPr>
        <w:t xml:space="preserve"> and </w:t>
      </w:r>
      <w:r w:rsidRPr="0032103E">
        <w:rPr>
          <w:rFonts w:ascii="Times New Roman" w:hAnsi="Times New Roman" w:cs="Times New Roman"/>
          <w:i/>
          <w:iCs/>
          <w:sz w:val="24"/>
          <w:szCs w:val="24"/>
        </w:rPr>
        <w:t>Z</w:t>
      </w:r>
      <w:r w:rsidRPr="0032103E">
        <w:rPr>
          <w:rFonts w:ascii="Times New Roman" w:hAnsi="Times New Roman" w:cs="Times New Roman"/>
          <w:sz w:val="24"/>
          <w:szCs w:val="24"/>
        </w:rPr>
        <w:t>). However, if</w:t>
      </w:r>
      <w:r w:rsidR="00960656" w:rsidRPr="0032103E">
        <w:rPr>
          <w:rFonts w:ascii="Times New Roman" w:hAnsi="Times New Roman" w:cs="Times New Roman"/>
          <w:sz w:val="24"/>
          <w:szCs w:val="24"/>
        </w:rPr>
        <w:t xml:space="preserve"> </w:t>
      </w:r>
      <w:r w:rsidRPr="0032103E">
        <w:rPr>
          <w:rFonts w:ascii="Times New Roman" w:hAnsi="Times New Roman" w:cs="Times New Roman"/>
          <w:i/>
          <w:iCs/>
          <w:sz w:val="24"/>
          <w:szCs w:val="24"/>
        </w:rPr>
        <w:t>A</w:t>
      </w:r>
      <w:r w:rsidR="00960656" w:rsidRPr="0032103E">
        <w:rPr>
          <w:rFonts w:ascii="Times New Roman" w:hAnsi="Times New Roman" w:cs="Times New Roman"/>
          <w:sz w:val="24"/>
          <w:szCs w:val="24"/>
        </w:rPr>
        <w:t xml:space="preserve"> </w:t>
      </w:r>
      <w:r w:rsidR="00960656" w:rsidRPr="0032103E">
        <w:rPr>
          <w:rFonts w:ascii="Times New Roman" w:hAnsi="Times New Roman" w:cs="Times New Roman"/>
          <w:i/>
          <w:iCs/>
          <w:sz w:val="24"/>
          <w:szCs w:val="24"/>
        </w:rPr>
        <w:t xml:space="preserve">is </w:t>
      </w:r>
      <w:r w:rsidR="00960656" w:rsidRPr="0032103E">
        <w:rPr>
          <w:rFonts w:ascii="Times New Roman" w:hAnsi="Times New Roman" w:cs="Times New Roman"/>
          <w:sz w:val="24"/>
          <w:szCs w:val="24"/>
        </w:rPr>
        <w:t xml:space="preserve">associated with selection even after conditioning on </w:t>
      </w:r>
      <w:r w:rsidR="00960656" w:rsidRPr="0032103E">
        <w:rPr>
          <w:rFonts w:ascii="Times New Roman" w:hAnsi="Times New Roman" w:cs="Times New Roman"/>
          <w:i/>
          <w:iCs/>
          <w:sz w:val="24"/>
          <w:szCs w:val="24"/>
        </w:rPr>
        <w:t>Y</w:t>
      </w:r>
      <w:r w:rsidR="00960656" w:rsidRPr="0032103E">
        <w:rPr>
          <w:rFonts w:ascii="Times New Roman" w:hAnsi="Times New Roman" w:cs="Times New Roman"/>
          <w:sz w:val="24"/>
          <w:szCs w:val="24"/>
        </w:rPr>
        <w:t xml:space="preserve"> and </w:t>
      </w:r>
      <w:r w:rsidR="00960656" w:rsidRPr="0032103E">
        <w:rPr>
          <w:rFonts w:ascii="Times New Roman" w:hAnsi="Times New Roman" w:cs="Times New Roman"/>
          <w:i/>
          <w:iCs/>
          <w:sz w:val="24"/>
          <w:szCs w:val="24"/>
        </w:rPr>
        <w:t>Z</w:t>
      </w:r>
      <w:r w:rsidR="00960656" w:rsidRPr="0032103E">
        <w:rPr>
          <w:rFonts w:ascii="Times New Roman" w:hAnsi="Times New Roman" w:cs="Times New Roman"/>
          <w:sz w:val="24"/>
          <w:szCs w:val="24"/>
        </w:rPr>
        <w:t xml:space="preserve">, then the shadow variable approach will </w:t>
      </w:r>
      <w:r w:rsidRPr="0032103E">
        <w:rPr>
          <w:rFonts w:ascii="Times New Roman" w:hAnsi="Times New Roman" w:cs="Times New Roman"/>
          <w:sz w:val="24"/>
          <w:szCs w:val="24"/>
        </w:rPr>
        <w:t>produce</w:t>
      </w:r>
      <w:r w:rsidR="00960656" w:rsidRPr="0032103E">
        <w:rPr>
          <w:rFonts w:ascii="Times New Roman" w:hAnsi="Times New Roman" w:cs="Times New Roman"/>
          <w:sz w:val="24"/>
          <w:szCs w:val="24"/>
        </w:rPr>
        <w:t xml:space="preserve"> biased</w:t>
      </w:r>
      <w:r w:rsidRPr="0032103E">
        <w:rPr>
          <w:rFonts w:ascii="Times New Roman" w:hAnsi="Times New Roman" w:cs="Times New Roman"/>
          <w:sz w:val="24"/>
          <w:szCs w:val="24"/>
        </w:rPr>
        <w:t xml:space="preserve"> estimates. In this case, using the </w:t>
      </w:r>
      <w:r w:rsidR="006C63CB" w:rsidRPr="0032103E">
        <w:rPr>
          <w:rFonts w:ascii="Times New Roman" w:hAnsi="Times New Roman" w:cs="Times New Roman"/>
          <w:sz w:val="24"/>
          <w:szCs w:val="24"/>
        </w:rPr>
        <w:t>PPMM-Reg</w:t>
      </w:r>
      <w:r w:rsidRPr="0032103E">
        <w:rPr>
          <w:rFonts w:ascii="Times New Roman" w:hAnsi="Times New Roman" w:cs="Times New Roman"/>
          <w:sz w:val="24"/>
          <w:szCs w:val="24"/>
        </w:rPr>
        <w:t xml:space="preserve"> approach and putting a Uniform prior on </w:t>
      </w:r>
      <m:oMath>
        <m:r>
          <w:rPr>
            <w:rFonts w:ascii="Cambria Math" w:hAnsi="Cambria Math" w:cs="Times New Roman"/>
            <w:sz w:val="24"/>
            <w:szCs w:val="24"/>
          </w:rPr>
          <m:t>ϕ</m:t>
        </m:r>
      </m:oMath>
      <w:r w:rsidRPr="0032103E">
        <w:rPr>
          <w:rFonts w:ascii="Times New Roman" w:hAnsi="Times New Roman" w:cs="Times New Roman"/>
          <w:sz w:val="24"/>
          <w:szCs w:val="24"/>
        </w:rPr>
        <w:t xml:space="preserve"> will reduce bias relative to the shadow variable approach (or fixing </w:t>
      </w:r>
      <m:oMath>
        <m:r>
          <w:rPr>
            <w:rFonts w:ascii="Cambria Math" w:hAnsi="Cambria Math" w:cs="Times New Roman"/>
            <w:sz w:val="24"/>
            <w:szCs w:val="24"/>
          </w:rPr>
          <m:t>ϕ</m:t>
        </m:r>
      </m:oMath>
      <w:r w:rsidRPr="0032103E">
        <w:rPr>
          <w:rFonts w:ascii="Times New Roman" w:eastAsiaTheme="minorEastAsia" w:hAnsi="Times New Roman" w:cs="Times New Roman"/>
          <w:sz w:val="24"/>
          <w:szCs w:val="24"/>
        </w:rPr>
        <w:t xml:space="preserve"> = 1)</w:t>
      </w:r>
      <w:r w:rsidR="00960656" w:rsidRPr="0032103E">
        <w:rPr>
          <w:rFonts w:ascii="Times New Roman" w:hAnsi="Times New Roman" w:cs="Times New Roman"/>
          <w:sz w:val="24"/>
          <w:szCs w:val="24"/>
        </w:rPr>
        <w:t xml:space="preserve">. We will demonstrate these properties via empirical simulation studies in </w:t>
      </w:r>
      <w:r w:rsidR="007D7D8C" w:rsidRPr="0032103E">
        <w:rPr>
          <w:rFonts w:ascii="Times New Roman" w:hAnsi="Times New Roman" w:cs="Times New Roman"/>
          <w:sz w:val="24"/>
          <w:szCs w:val="24"/>
        </w:rPr>
        <w:t>Section 4</w:t>
      </w:r>
      <w:r w:rsidR="00960656" w:rsidRPr="0032103E">
        <w:rPr>
          <w:rFonts w:ascii="Times New Roman" w:hAnsi="Times New Roman" w:cs="Times New Roman"/>
          <w:sz w:val="24"/>
          <w:szCs w:val="24"/>
        </w:rPr>
        <w:t>.</w:t>
      </w:r>
    </w:p>
    <w:p w14:paraId="6C613C79" w14:textId="77777777" w:rsidR="0032103E" w:rsidRDefault="0032103E" w:rsidP="0032103E">
      <w:pPr>
        <w:spacing w:after="0" w:line="480" w:lineRule="auto"/>
        <w:rPr>
          <w:rFonts w:ascii="Times New Roman" w:hAnsi="Times New Roman" w:cs="Times New Roman"/>
          <w:sz w:val="24"/>
          <w:szCs w:val="24"/>
        </w:rPr>
      </w:pPr>
    </w:p>
    <w:p w14:paraId="2779E68C" w14:textId="5DF71EB0" w:rsidR="00402B41" w:rsidRPr="0032103E" w:rsidRDefault="008127B6" w:rsidP="0032103E">
      <w:pPr>
        <w:spacing w:after="0" w:line="480" w:lineRule="auto"/>
        <w:rPr>
          <w:rFonts w:ascii="Times New Roman" w:hAnsi="Times New Roman" w:cs="Times New Roman"/>
          <w:sz w:val="24"/>
          <w:szCs w:val="24"/>
        </w:rPr>
      </w:pPr>
      <w:r w:rsidRPr="0032103E">
        <w:rPr>
          <w:rFonts w:ascii="Times New Roman" w:hAnsi="Times New Roman" w:cs="Times New Roman"/>
          <w:sz w:val="24"/>
          <w:szCs w:val="24"/>
        </w:rPr>
        <w:t xml:space="preserve">One limitation of the shadow variable approach is that </w:t>
      </w:r>
      <w:r w:rsidR="0097003C" w:rsidRPr="0032103E">
        <w:rPr>
          <w:rFonts w:ascii="Times New Roman" w:hAnsi="Times New Roman" w:cs="Times New Roman"/>
          <w:sz w:val="24"/>
          <w:szCs w:val="24"/>
        </w:rPr>
        <w:t xml:space="preserve">it is limited to a </w:t>
      </w:r>
      <w:r w:rsidR="0097003C" w:rsidRPr="0032103E">
        <w:rPr>
          <w:rFonts w:ascii="Times New Roman" w:hAnsi="Times New Roman" w:cs="Times New Roman"/>
          <w:i/>
          <w:iCs/>
          <w:sz w:val="24"/>
          <w:szCs w:val="24"/>
        </w:rPr>
        <w:t>single</w:t>
      </w:r>
      <w:r w:rsidR="0097003C" w:rsidRPr="0032103E">
        <w:rPr>
          <w:rFonts w:ascii="Times New Roman" w:hAnsi="Times New Roman" w:cs="Times New Roman"/>
          <w:sz w:val="24"/>
          <w:szCs w:val="24"/>
        </w:rPr>
        <w:t xml:space="preserve"> shadow variable</w:t>
      </w:r>
      <w:r w:rsidR="00402B41" w:rsidRPr="0032103E">
        <w:rPr>
          <w:rFonts w:ascii="Times New Roman" w:hAnsi="Times New Roman" w:cs="Times New Roman"/>
          <w:sz w:val="24"/>
          <w:szCs w:val="24"/>
        </w:rPr>
        <w:t xml:space="preserve">, whereas the </w:t>
      </w:r>
      <w:r w:rsidR="006C63CB" w:rsidRPr="0032103E">
        <w:rPr>
          <w:rFonts w:ascii="Times New Roman" w:hAnsi="Times New Roman" w:cs="Times New Roman"/>
          <w:sz w:val="24"/>
          <w:szCs w:val="24"/>
        </w:rPr>
        <w:t>PPMM-Reg</w:t>
      </w:r>
      <w:r w:rsidR="00402B41" w:rsidRPr="0032103E">
        <w:rPr>
          <w:rFonts w:ascii="Times New Roman" w:hAnsi="Times New Roman" w:cs="Times New Roman"/>
          <w:sz w:val="24"/>
          <w:szCs w:val="24"/>
        </w:rPr>
        <w:t xml:space="preserve"> approach can accommodate multiple </w:t>
      </w:r>
      <w:r w:rsidR="00402B41" w:rsidRPr="0032103E">
        <w:rPr>
          <w:rFonts w:ascii="Times New Roman" w:hAnsi="Times New Roman" w:cs="Times New Roman"/>
          <w:i/>
          <w:iCs/>
          <w:sz w:val="24"/>
          <w:szCs w:val="24"/>
        </w:rPr>
        <w:t>A</w:t>
      </w:r>
      <w:r w:rsidR="00402B41" w:rsidRPr="0032103E">
        <w:rPr>
          <w:rFonts w:ascii="Times New Roman" w:hAnsi="Times New Roman" w:cs="Times New Roman"/>
          <w:sz w:val="24"/>
          <w:szCs w:val="24"/>
        </w:rPr>
        <w:t xml:space="preserve"> variables. In addition, the shadow variable must have larger support than the outcome variable. This may be particularly limiting when using probability samples as the reference sample for mass imputation, where the majority of variables are likely to be categorical. Thus, finding a shadow variable for a continuous </w:t>
      </w:r>
      <w:r w:rsidR="00402B41" w:rsidRPr="0032103E">
        <w:rPr>
          <w:rFonts w:ascii="Times New Roman" w:hAnsi="Times New Roman" w:cs="Times New Roman"/>
          <w:i/>
          <w:iCs/>
          <w:sz w:val="24"/>
          <w:szCs w:val="24"/>
        </w:rPr>
        <w:t>Y</w:t>
      </w:r>
      <w:r w:rsidR="00402B41" w:rsidRPr="0032103E">
        <w:rPr>
          <w:rFonts w:ascii="Times New Roman" w:hAnsi="Times New Roman" w:cs="Times New Roman"/>
          <w:sz w:val="24"/>
          <w:szCs w:val="24"/>
        </w:rPr>
        <w:t xml:space="preserve"> variable may be challenging or even impossible in some situations.</w:t>
      </w:r>
    </w:p>
    <w:p w14:paraId="3459BEB8" w14:textId="77777777" w:rsidR="0032103E" w:rsidRDefault="0032103E" w:rsidP="0032103E">
      <w:pPr>
        <w:spacing w:after="0" w:line="480" w:lineRule="auto"/>
        <w:rPr>
          <w:rFonts w:ascii="Times New Roman" w:hAnsi="Times New Roman" w:cs="Times New Roman"/>
          <w:b/>
          <w:bCs/>
          <w:sz w:val="24"/>
          <w:szCs w:val="24"/>
        </w:rPr>
      </w:pPr>
    </w:p>
    <w:p w14:paraId="316796A5" w14:textId="1E83762F" w:rsidR="00B0456C" w:rsidRPr="0032103E" w:rsidRDefault="00AD1EC5" w:rsidP="0032103E">
      <w:pPr>
        <w:spacing w:after="0" w:line="480" w:lineRule="auto"/>
        <w:rPr>
          <w:rFonts w:ascii="Times New Roman" w:hAnsi="Times New Roman" w:cs="Times New Roman"/>
          <w:b/>
          <w:bCs/>
          <w:sz w:val="24"/>
          <w:szCs w:val="24"/>
        </w:rPr>
      </w:pPr>
      <w:r w:rsidRPr="0032103E">
        <w:rPr>
          <w:rFonts w:ascii="Times New Roman" w:hAnsi="Times New Roman" w:cs="Times New Roman"/>
          <w:b/>
          <w:bCs/>
          <w:sz w:val="24"/>
          <w:szCs w:val="24"/>
        </w:rPr>
        <w:lastRenderedPageBreak/>
        <w:t xml:space="preserve">4. </w:t>
      </w:r>
      <w:r w:rsidR="00B0456C" w:rsidRPr="0032103E">
        <w:rPr>
          <w:rFonts w:ascii="Times New Roman" w:hAnsi="Times New Roman" w:cs="Times New Roman"/>
          <w:b/>
          <w:bCs/>
          <w:sz w:val="24"/>
          <w:szCs w:val="24"/>
        </w:rPr>
        <w:t>Simulation Studies</w:t>
      </w:r>
    </w:p>
    <w:p w14:paraId="3EC468A9" w14:textId="28B20B6B" w:rsidR="007D7D8C" w:rsidRPr="0032103E" w:rsidRDefault="007D7D8C" w:rsidP="0032103E">
      <w:pPr>
        <w:spacing w:after="0" w:line="480" w:lineRule="auto"/>
        <w:rPr>
          <w:rFonts w:ascii="Times New Roman" w:hAnsi="Times New Roman" w:cs="Times New Roman"/>
          <w:b/>
          <w:bCs/>
          <w:sz w:val="24"/>
          <w:szCs w:val="24"/>
        </w:rPr>
      </w:pPr>
      <w:r w:rsidRPr="0032103E">
        <w:rPr>
          <w:rFonts w:ascii="Times New Roman" w:hAnsi="Times New Roman" w:cs="Times New Roman"/>
          <w:b/>
          <w:bCs/>
          <w:sz w:val="24"/>
          <w:szCs w:val="24"/>
        </w:rPr>
        <w:t>4.1. Simulation 1</w:t>
      </w:r>
    </w:p>
    <w:p w14:paraId="7EF939C6" w14:textId="52C90E7E" w:rsidR="00BC521B" w:rsidRPr="0032103E" w:rsidRDefault="00BC521B" w:rsidP="0032103E">
      <w:pPr>
        <w:spacing w:after="0" w:line="480" w:lineRule="auto"/>
        <w:rPr>
          <w:rFonts w:ascii="Times New Roman" w:hAnsi="Times New Roman" w:cs="Times New Roman"/>
          <w:iCs/>
          <w:sz w:val="24"/>
          <w:szCs w:val="24"/>
        </w:rPr>
      </w:pPr>
      <w:r w:rsidRPr="0032103E">
        <w:rPr>
          <w:rFonts w:ascii="Times New Roman" w:hAnsi="Times New Roman" w:cs="Times New Roman"/>
          <w:b/>
          <w:bCs/>
          <w:i/>
          <w:iCs/>
          <w:sz w:val="24"/>
          <w:szCs w:val="24"/>
        </w:rPr>
        <w:t xml:space="preserve">Setup. </w:t>
      </w:r>
      <w:r w:rsidRPr="0032103E">
        <w:rPr>
          <w:rFonts w:ascii="Times New Roman" w:hAnsi="Times New Roman" w:cs="Times New Roman"/>
          <w:sz w:val="24"/>
          <w:szCs w:val="24"/>
        </w:rPr>
        <w:t>For our first simulation study, we generate</w:t>
      </w:r>
      <w:r w:rsidR="00546D84" w:rsidRPr="0032103E">
        <w:rPr>
          <w:rFonts w:ascii="Times New Roman" w:hAnsi="Times New Roman" w:cs="Times New Roman"/>
          <w:sz w:val="24"/>
          <w:szCs w:val="24"/>
        </w:rPr>
        <w:t xml:space="preserve"> three fixed</w:t>
      </w:r>
      <w:r w:rsidRPr="0032103E">
        <w:rPr>
          <w:rFonts w:ascii="Times New Roman" w:hAnsi="Times New Roman" w:cs="Times New Roman"/>
          <w:sz w:val="24"/>
          <w:szCs w:val="24"/>
        </w:rPr>
        <w:t xml:space="preserve"> populations of size </w:t>
      </w:r>
      <w:r w:rsidRPr="0032103E">
        <w:rPr>
          <w:rFonts w:ascii="Times New Roman" w:hAnsi="Times New Roman" w:cs="Times New Roman"/>
          <w:i/>
          <w:iCs/>
          <w:sz w:val="24"/>
          <w:szCs w:val="24"/>
        </w:rPr>
        <w:t xml:space="preserve">N </w:t>
      </w:r>
      <w:r w:rsidRPr="0032103E">
        <w:rPr>
          <w:rFonts w:ascii="Times New Roman" w:hAnsi="Times New Roman" w:cs="Times New Roman"/>
          <w:sz w:val="24"/>
          <w:szCs w:val="24"/>
        </w:rPr>
        <w:t xml:space="preserve">= 100,000 under three different scenarios. Following our earlier notation, let </w:t>
      </w:r>
      <w:r w:rsidRPr="0032103E">
        <w:rPr>
          <w:rFonts w:ascii="Times New Roman" w:hAnsi="Times New Roman" w:cs="Times New Roman"/>
          <w:i/>
          <w:iCs/>
          <w:sz w:val="24"/>
          <w:szCs w:val="24"/>
        </w:rPr>
        <w:t xml:space="preserve">Y </w:t>
      </w:r>
      <w:r w:rsidRPr="0032103E">
        <w:rPr>
          <w:rFonts w:ascii="Times New Roman" w:hAnsi="Times New Roman" w:cs="Times New Roman"/>
          <w:sz w:val="24"/>
          <w:szCs w:val="24"/>
        </w:rPr>
        <w:t xml:space="preserve">be the outcome variable of interest, let </w:t>
      </w:r>
      <w:r w:rsidRPr="0032103E">
        <w:rPr>
          <w:rFonts w:ascii="Times New Roman" w:hAnsi="Times New Roman" w:cs="Times New Roman"/>
          <w:i/>
          <w:sz w:val="24"/>
          <w:szCs w:val="24"/>
        </w:rPr>
        <w:t>Z</w:t>
      </w:r>
      <w:r w:rsidRPr="0032103E">
        <w:rPr>
          <w:rFonts w:ascii="Times New Roman" w:hAnsi="Times New Roman" w:cs="Times New Roman"/>
          <w:iCs/>
          <w:sz w:val="24"/>
          <w:szCs w:val="24"/>
          <w:vertAlign w:val="subscript"/>
        </w:rPr>
        <w:t>1</w:t>
      </w:r>
      <w:r w:rsidRPr="0032103E">
        <w:rPr>
          <w:rFonts w:ascii="Times New Roman" w:hAnsi="Times New Roman" w:cs="Times New Roman"/>
          <w:iCs/>
          <w:sz w:val="24"/>
          <w:szCs w:val="24"/>
        </w:rPr>
        <w:t xml:space="preserve"> and </w:t>
      </w:r>
      <w:r w:rsidRPr="0032103E">
        <w:rPr>
          <w:rFonts w:ascii="Times New Roman" w:hAnsi="Times New Roman" w:cs="Times New Roman"/>
          <w:i/>
          <w:sz w:val="24"/>
          <w:szCs w:val="24"/>
        </w:rPr>
        <w:t>Z</w:t>
      </w:r>
      <w:r w:rsidRPr="0032103E">
        <w:rPr>
          <w:rFonts w:ascii="Times New Roman" w:hAnsi="Times New Roman" w:cs="Times New Roman"/>
          <w:iCs/>
          <w:sz w:val="24"/>
          <w:szCs w:val="24"/>
          <w:vertAlign w:val="subscript"/>
        </w:rPr>
        <w:t>2</w:t>
      </w:r>
      <w:r w:rsidRPr="0032103E">
        <w:rPr>
          <w:rFonts w:ascii="Times New Roman" w:hAnsi="Times New Roman" w:cs="Times New Roman"/>
          <w:iCs/>
          <w:sz w:val="24"/>
          <w:szCs w:val="24"/>
        </w:rPr>
        <w:t xml:space="preserve"> be two predictor variables of interest in a target linear regression model, and let </w:t>
      </w:r>
      <w:r w:rsidRPr="0032103E">
        <w:rPr>
          <w:rFonts w:ascii="Times New Roman" w:hAnsi="Times New Roman" w:cs="Times New Roman"/>
          <w:i/>
          <w:sz w:val="24"/>
          <w:szCs w:val="24"/>
        </w:rPr>
        <w:t xml:space="preserve">A </w:t>
      </w:r>
      <w:r w:rsidRPr="0032103E">
        <w:rPr>
          <w:rFonts w:ascii="Times New Roman" w:hAnsi="Times New Roman" w:cs="Times New Roman"/>
          <w:iCs/>
          <w:sz w:val="24"/>
          <w:szCs w:val="24"/>
        </w:rPr>
        <w:t xml:space="preserve">be an auxiliary variable. </w:t>
      </w:r>
      <w:r w:rsidR="00546D84" w:rsidRPr="0032103E">
        <w:rPr>
          <w:rFonts w:ascii="Times New Roman" w:hAnsi="Times New Roman" w:cs="Times New Roman"/>
          <w:iCs/>
          <w:sz w:val="24"/>
          <w:szCs w:val="24"/>
        </w:rPr>
        <w:t>Each of the three finite</w:t>
      </w:r>
      <w:r w:rsidRPr="0032103E">
        <w:rPr>
          <w:rFonts w:ascii="Times New Roman" w:hAnsi="Times New Roman" w:cs="Times New Roman"/>
          <w:iCs/>
          <w:sz w:val="24"/>
          <w:szCs w:val="24"/>
        </w:rPr>
        <w:t xml:space="preserve"> populations of size 100,000 are generated from the following superpopulation model:</w:t>
      </w:r>
    </w:p>
    <w:p w14:paraId="0DB65B6B" w14:textId="77777777" w:rsidR="00BC521B" w:rsidRPr="0032103E" w:rsidRDefault="00BC521B" w:rsidP="0032103E">
      <w:pPr>
        <w:spacing w:after="0" w:line="480" w:lineRule="auto"/>
        <w:rPr>
          <w:rFonts w:ascii="Times New Roman" w:hAnsi="Times New Roman" w:cs="Times New Roman"/>
          <w:iCs/>
          <w:sz w:val="24"/>
          <w:szCs w:val="24"/>
        </w:rPr>
      </w:pPr>
    </w:p>
    <w:p w14:paraId="5B108621" w14:textId="08203629" w:rsidR="00BC521B" w:rsidRPr="0032103E" w:rsidRDefault="00D52049" w:rsidP="0032103E">
      <w:pPr>
        <w:spacing w:after="0" w:line="480" w:lineRule="auto"/>
        <w:jc w:val="center"/>
        <w:rPr>
          <w:rFonts w:ascii="Times New Roman" w:hAnsi="Times New Roman" w:cs="Times New Roman"/>
          <w:sz w:val="24"/>
          <w:szCs w:val="24"/>
        </w:rPr>
      </w:pP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Y</m:t>
                  </m: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A</m:t>
                  </m:r>
                </m:e>
              </m:mr>
            </m:m>
          </m:e>
        </m:d>
        <m:r>
          <w:rPr>
            <w:rFonts w:ascii="Cambria Math" w:hAnsi="Cambria Math" w:cs="Times New Roman"/>
            <w:sz w:val="24"/>
            <w:szCs w:val="24"/>
          </w:rPr>
          <m:t>~N</m:t>
        </m:r>
        <m:d>
          <m:dPr>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0</m:t>
                      </m:r>
                    </m:e>
                  </m:mr>
                  <m:mr>
                    <m:e>
                      <m:r>
                        <w:rPr>
                          <w:rFonts w:ascii="Cambria Math" w:hAnsi="Cambria Math" w:cs="Times New Roman"/>
                          <w:sz w:val="24"/>
                          <w:szCs w:val="24"/>
                        </w:rPr>
                        <m:t>0</m:t>
                      </m:r>
                    </m:e>
                  </m:mr>
                  <m:mr>
                    <m:e>
                      <m:r>
                        <w:rPr>
                          <w:rFonts w:ascii="Cambria Math" w:hAnsi="Cambria Math" w:cs="Times New Roman"/>
                          <w:sz w:val="24"/>
                          <w:szCs w:val="24"/>
                        </w:rPr>
                        <m:t>0</m:t>
                      </m:r>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4</m:t>
                      </m:r>
                    </m:e>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y1</m:t>
                          </m:r>
                        </m:sub>
                      </m:sSub>
                    </m:e>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y2</m:t>
                          </m:r>
                        </m:sub>
                      </m:sSub>
                    </m:e>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ya</m:t>
                          </m:r>
                        </m:sub>
                      </m:sSub>
                    </m:e>
                  </m:mr>
                  <m:m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y1</m:t>
                          </m:r>
                        </m:sub>
                      </m:sSub>
                    </m:e>
                    <m:e>
                      <m:r>
                        <w:rPr>
                          <w:rFonts w:ascii="Cambria Math" w:hAnsi="Cambria Math" w:cs="Times New Roman"/>
                          <w:sz w:val="24"/>
                          <w:szCs w:val="24"/>
                        </w:rPr>
                        <m:t>1</m:t>
                      </m:r>
                    </m:e>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1a</m:t>
                          </m:r>
                        </m:sub>
                      </m:sSub>
                    </m:e>
                  </m:mr>
                  <m:m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y2</m:t>
                          </m:r>
                        </m:sub>
                      </m:sSub>
                    </m:e>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ya</m:t>
                          </m:r>
                        </m:sub>
                      </m:sSub>
                    </m:e>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1a</m:t>
                          </m:r>
                        </m:sub>
                      </m:sSub>
                    </m:e>
                    <m:e>
                      <m:r>
                        <w:rPr>
                          <w:rFonts w:ascii="Cambria Math" w:hAnsi="Cambria Math" w:cs="Times New Roman"/>
                          <w:sz w:val="24"/>
                          <w:szCs w:val="24"/>
                        </w:rPr>
                        <m:t>0</m:t>
                      </m:r>
                    </m:e>
                    <m:e>
                      <m:r>
                        <w:rPr>
                          <w:rFonts w:ascii="Cambria Math" w:hAnsi="Cambria Math" w:cs="Times New Roman"/>
                          <w:sz w:val="24"/>
                          <w:szCs w:val="24"/>
                        </w:rPr>
                        <m:t>1</m:t>
                      </m:r>
                    </m:e>
                  </m:mr>
                </m:m>
              </m:e>
            </m:d>
          </m:e>
        </m:d>
      </m:oMath>
      <w:r w:rsidR="00BC521B" w:rsidRPr="0032103E">
        <w:rPr>
          <w:rFonts w:ascii="Times New Roman" w:eastAsiaTheme="minorEastAsia" w:hAnsi="Times New Roman" w:cs="Times New Roman"/>
          <w:sz w:val="24"/>
          <w:szCs w:val="24"/>
        </w:rPr>
        <w:tab/>
      </w:r>
      <w:r w:rsidR="00BC521B" w:rsidRPr="0032103E">
        <w:rPr>
          <w:rFonts w:ascii="Times New Roman" w:eastAsiaTheme="minorEastAsia" w:hAnsi="Times New Roman" w:cs="Times New Roman"/>
          <w:sz w:val="24"/>
          <w:szCs w:val="24"/>
        </w:rPr>
        <w:tab/>
        <w:t>(6)</w:t>
      </w:r>
    </w:p>
    <w:p w14:paraId="5503D423" w14:textId="3A2A524C" w:rsidR="00BC521B" w:rsidRPr="0032103E" w:rsidRDefault="00BC521B" w:rsidP="0032103E">
      <w:pPr>
        <w:spacing w:after="0" w:line="480" w:lineRule="auto"/>
        <w:rPr>
          <w:rFonts w:ascii="Times New Roman" w:hAnsi="Times New Roman" w:cs="Times New Roman"/>
          <w:sz w:val="24"/>
          <w:szCs w:val="24"/>
        </w:rPr>
      </w:pPr>
    </w:p>
    <w:p w14:paraId="32CC8DEC" w14:textId="2F29D3CE" w:rsidR="00BC521B" w:rsidRPr="0032103E" w:rsidRDefault="00BC521B" w:rsidP="0032103E">
      <w:pPr>
        <w:spacing w:after="0" w:line="480" w:lineRule="auto"/>
        <w:rPr>
          <w:rFonts w:ascii="Times New Roman" w:eastAsiaTheme="minorEastAsia" w:hAnsi="Times New Roman" w:cs="Times New Roman"/>
          <w:sz w:val="24"/>
          <w:szCs w:val="24"/>
        </w:rPr>
      </w:pPr>
      <w:r w:rsidRPr="0032103E">
        <w:rPr>
          <w:rFonts w:ascii="Times New Roman" w:hAnsi="Times New Roman" w:cs="Times New Roman"/>
          <w:sz w:val="24"/>
          <w:szCs w:val="24"/>
        </w:rPr>
        <w:t xml:space="preserve">Based on the results in West et al. (2021), we fix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y1</m:t>
            </m:r>
          </m:sub>
        </m:sSub>
      </m:oMath>
      <w:r w:rsidRPr="0032103E">
        <w:rPr>
          <w:rFonts w:ascii="Times New Roman"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y2</m:t>
            </m:r>
          </m:sub>
        </m:sSub>
      </m:oMath>
      <w:r w:rsidRPr="0032103E">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1a</m:t>
            </m:r>
          </m:sub>
        </m:sSub>
      </m:oMath>
      <w:r w:rsidRPr="0032103E">
        <w:rPr>
          <w:rFonts w:ascii="Times New Roman" w:hAnsi="Times New Roman" w:cs="Times New Roman"/>
          <w:iCs/>
          <w:sz w:val="24"/>
          <w:szCs w:val="24"/>
        </w:rPr>
        <w:t xml:space="preserve">  to be 0.4 (given that these parameters did not significantly affect the performance of the proposed methodology), and we allow the correlation of </w:t>
      </w:r>
      <w:r w:rsidRPr="0032103E">
        <w:rPr>
          <w:rFonts w:ascii="Times New Roman" w:hAnsi="Times New Roman" w:cs="Times New Roman"/>
          <w:i/>
          <w:sz w:val="24"/>
          <w:szCs w:val="24"/>
        </w:rPr>
        <w:t xml:space="preserve">Y </w:t>
      </w:r>
      <w:r w:rsidRPr="0032103E">
        <w:rPr>
          <w:rFonts w:ascii="Times New Roman" w:hAnsi="Times New Roman" w:cs="Times New Roman"/>
          <w:iCs/>
          <w:sz w:val="24"/>
          <w:szCs w:val="24"/>
        </w:rPr>
        <w:t xml:space="preserve">and </w:t>
      </w:r>
      <w:r w:rsidRPr="0032103E">
        <w:rPr>
          <w:rFonts w:ascii="Times New Roman" w:hAnsi="Times New Roman" w:cs="Times New Roman"/>
          <w:i/>
          <w:sz w:val="24"/>
          <w:szCs w:val="24"/>
        </w:rPr>
        <w:t xml:space="preserve">A </w:t>
      </w:r>
      <w:r w:rsidRPr="0032103E">
        <w:rPr>
          <w:rFonts w:ascii="Times New Roman" w:hAnsi="Times New Roman" w:cs="Times New Roman"/>
          <w:iCs/>
          <w:sz w:val="24"/>
          <w:szCs w:val="24"/>
        </w:rPr>
        <w:t xml:space="preserve">given </w:t>
      </w:r>
      <w:r w:rsidRPr="0032103E">
        <w:rPr>
          <w:rFonts w:ascii="Times New Roman" w:hAnsi="Times New Roman" w:cs="Times New Roman"/>
          <w:i/>
          <w:sz w:val="24"/>
          <w:szCs w:val="24"/>
        </w:rPr>
        <w:t>Z</w:t>
      </w:r>
      <w:r w:rsidRPr="0032103E">
        <w:rPr>
          <w:rFonts w:ascii="Times New Roman" w:hAnsi="Times New Roman" w:cs="Times New Roman"/>
          <w:iCs/>
          <w:sz w:val="24"/>
          <w:szCs w:val="24"/>
          <w:vertAlign w:val="subscript"/>
        </w:rPr>
        <w:t>1</w:t>
      </w:r>
      <w:r w:rsidRPr="0032103E">
        <w:rPr>
          <w:rFonts w:ascii="Times New Roman" w:hAnsi="Times New Roman" w:cs="Times New Roman"/>
          <w:iCs/>
          <w:sz w:val="24"/>
          <w:szCs w:val="24"/>
        </w:rPr>
        <w:t xml:space="preserve"> and </w:t>
      </w:r>
      <w:r w:rsidRPr="0032103E">
        <w:rPr>
          <w:rFonts w:ascii="Times New Roman" w:hAnsi="Times New Roman" w:cs="Times New Roman"/>
          <w:i/>
          <w:sz w:val="24"/>
          <w:szCs w:val="24"/>
        </w:rPr>
        <w:t>Z</w:t>
      </w:r>
      <w:r w:rsidRPr="0032103E">
        <w:rPr>
          <w:rFonts w:ascii="Times New Roman" w:hAnsi="Times New Roman" w:cs="Times New Roman"/>
          <w:iCs/>
          <w:sz w:val="24"/>
          <w:szCs w:val="24"/>
          <w:vertAlign w:val="subscript"/>
        </w:rPr>
        <w:t>2</w:t>
      </w:r>
      <w:r w:rsidRPr="0032103E">
        <w:rPr>
          <w:rFonts w:ascii="Times New Roman" w:hAnsi="Times New Roman" w:cs="Times New Roman"/>
          <w:iCs/>
          <w:sz w:val="24"/>
          <w:szCs w:val="24"/>
        </w:rPr>
        <w:t xml:space="preserve"> be either 0.2, 0.5, or 0.8 (which determines the value of the covariance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ya</m:t>
            </m:r>
          </m:sub>
        </m:sSub>
      </m:oMath>
      <w:r w:rsidRPr="0032103E">
        <w:rPr>
          <w:rFonts w:ascii="Times New Roman" w:eastAsiaTheme="minorEastAsia" w:hAnsi="Times New Roman" w:cs="Times New Roman"/>
          <w:sz w:val="24"/>
          <w:szCs w:val="24"/>
        </w:rPr>
        <w:t xml:space="preserve">). These three values reflect </w:t>
      </w:r>
      <w:r w:rsidR="00440167" w:rsidRPr="0032103E">
        <w:rPr>
          <w:rFonts w:ascii="Times New Roman" w:eastAsiaTheme="minorEastAsia" w:hAnsi="Times New Roman" w:cs="Times New Roman"/>
          <w:sz w:val="24"/>
          <w:szCs w:val="24"/>
        </w:rPr>
        <w:t>differing levels of strength of the auxiliary proxy and define the three different scenarios used to generate the</w:t>
      </w:r>
      <w:r w:rsidR="00546D84" w:rsidRPr="0032103E">
        <w:rPr>
          <w:rFonts w:ascii="Times New Roman" w:eastAsiaTheme="minorEastAsia" w:hAnsi="Times New Roman" w:cs="Times New Roman"/>
          <w:sz w:val="24"/>
          <w:szCs w:val="24"/>
        </w:rPr>
        <w:t xml:space="preserve"> three</w:t>
      </w:r>
      <w:r w:rsidR="00440167" w:rsidRPr="0032103E">
        <w:rPr>
          <w:rFonts w:ascii="Times New Roman" w:eastAsiaTheme="minorEastAsia" w:hAnsi="Times New Roman" w:cs="Times New Roman"/>
          <w:sz w:val="24"/>
          <w:szCs w:val="24"/>
        </w:rPr>
        <w:t xml:space="preserve"> finite populations.</w:t>
      </w:r>
    </w:p>
    <w:p w14:paraId="0FECBECA" w14:textId="77777777" w:rsidR="00440167" w:rsidRPr="0032103E" w:rsidRDefault="00440167" w:rsidP="0032103E">
      <w:pPr>
        <w:spacing w:after="0" w:line="480" w:lineRule="auto"/>
        <w:rPr>
          <w:rFonts w:ascii="Times New Roman" w:eastAsiaTheme="minorEastAsia" w:hAnsi="Times New Roman" w:cs="Times New Roman"/>
          <w:sz w:val="24"/>
          <w:szCs w:val="24"/>
        </w:rPr>
      </w:pPr>
    </w:p>
    <w:p w14:paraId="44DFB6E2" w14:textId="57447FFC" w:rsidR="00440167" w:rsidRPr="0032103E" w:rsidRDefault="00440167" w:rsidP="0032103E">
      <w:pPr>
        <w:spacing w:after="0" w:line="480" w:lineRule="auto"/>
        <w:rPr>
          <w:rFonts w:ascii="Times New Roman" w:eastAsiaTheme="minorEastAsia" w:hAnsi="Times New Roman" w:cs="Times New Roman"/>
          <w:sz w:val="24"/>
          <w:szCs w:val="24"/>
        </w:rPr>
      </w:pPr>
      <w:r w:rsidRPr="0032103E">
        <w:rPr>
          <w:rFonts w:ascii="Times New Roman" w:eastAsiaTheme="minorEastAsia" w:hAnsi="Times New Roman" w:cs="Times New Roman"/>
          <w:sz w:val="24"/>
          <w:szCs w:val="24"/>
        </w:rPr>
        <w:t>Given the simulation of a</w:t>
      </w:r>
      <w:r w:rsidR="00546D84" w:rsidRPr="0032103E">
        <w:rPr>
          <w:rFonts w:ascii="Times New Roman" w:eastAsiaTheme="minorEastAsia" w:hAnsi="Times New Roman" w:cs="Times New Roman"/>
          <w:sz w:val="24"/>
          <w:szCs w:val="24"/>
        </w:rPr>
        <w:t xml:space="preserve"> single</w:t>
      </w:r>
      <w:r w:rsidRPr="0032103E">
        <w:rPr>
          <w:rFonts w:ascii="Times New Roman" w:eastAsiaTheme="minorEastAsia" w:hAnsi="Times New Roman" w:cs="Times New Roman"/>
          <w:sz w:val="24"/>
          <w:szCs w:val="24"/>
        </w:rPr>
        <w:t xml:space="preserve"> finite population of size 100,000 under one of these three scenarios, we then select</w:t>
      </w:r>
      <w:r w:rsidR="00546D84" w:rsidRPr="0032103E">
        <w:rPr>
          <w:rFonts w:ascii="Times New Roman" w:eastAsiaTheme="minorEastAsia" w:hAnsi="Times New Roman" w:cs="Times New Roman"/>
          <w:sz w:val="24"/>
          <w:szCs w:val="24"/>
        </w:rPr>
        <w:t xml:space="preserve"> a </w:t>
      </w:r>
      <w:r w:rsidRPr="0032103E">
        <w:rPr>
          <w:rFonts w:ascii="Times New Roman" w:eastAsiaTheme="minorEastAsia" w:hAnsi="Times New Roman" w:cs="Times New Roman"/>
          <w:sz w:val="24"/>
          <w:szCs w:val="24"/>
        </w:rPr>
        <w:t xml:space="preserve">probability sample of size </w:t>
      </w:r>
      <w:proofErr w:type="spellStart"/>
      <w:r w:rsidRPr="0032103E">
        <w:rPr>
          <w:rFonts w:ascii="Times New Roman" w:hAnsi="Times New Roman" w:cs="Times New Roman"/>
          <w:i/>
          <w:iCs/>
          <w:sz w:val="24"/>
          <w:szCs w:val="24"/>
        </w:rPr>
        <w:t>n</w:t>
      </w:r>
      <w:r w:rsidRPr="0032103E">
        <w:rPr>
          <w:rFonts w:ascii="Times New Roman" w:hAnsi="Times New Roman" w:cs="Times New Roman"/>
          <w:sz w:val="24"/>
          <w:szCs w:val="24"/>
          <w:vertAlign w:val="subscript"/>
        </w:rPr>
        <w:t>A</w:t>
      </w:r>
      <w:proofErr w:type="spellEnd"/>
      <w:r w:rsidRPr="0032103E">
        <w:rPr>
          <w:rFonts w:ascii="Times New Roman" w:eastAsiaTheme="minorEastAsia" w:hAnsi="Times New Roman" w:cs="Times New Roman"/>
          <w:sz w:val="24"/>
          <w:szCs w:val="24"/>
        </w:rPr>
        <w:t xml:space="preserve"> = 5,000 using simple random sampling (Sample A) and</w:t>
      </w:r>
      <w:r w:rsidR="00546D84" w:rsidRPr="0032103E">
        <w:rPr>
          <w:rFonts w:ascii="Times New Roman" w:eastAsiaTheme="minorEastAsia" w:hAnsi="Times New Roman" w:cs="Times New Roman"/>
          <w:sz w:val="24"/>
          <w:szCs w:val="24"/>
        </w:rPr>
        <w:t xml:space="preserve"> an </w:t>
      </w:r>
      <w:r w:rsidRPr="0032103E">
        <w:rPr>
          <w:rFonts w:ascii="Times New Roman" w:eastAsiaTheme="minorEastAsia" w:hAnsi="Times New Roman" w:cs="Times New Roman"/>
          <w:sz w:val="24"/>
          <w:szCs w:val="24"/>
        </w:rPr>
        <w:t xml:space="preserve">independent non-probability sample of size </w:t>
      </w:r>
      <w:proofErr w:type="spellStart"/>
      <w:r w:rsidRPr="0032103E">
        <w:rPr>
          <w:rFonts w:ascii="Times New Roman" w:hAnsi="Times New Roman" w:cs="Times New Roman"/>
          <w:i/>
          <w:iCs/>
          <w:sz w:val="24"/>
          <w:szCs w:val="24"/>
        </w:rPr>
        <w:t>n</w:t>
      </w:r>
      <w:r w:rsidRPr="0032103E">
        <w:rPr>
          <w:rFonts w:ascii="Times New Roman" w:hAnsi="Times New Roman" w:cs="Times New Roman"/>
          <w:sz w:val="24"/>
          <w:szCs w:val="24"/>
          <w:vertAlign w:val="subscript"/>
        </w:rPr>
        <w:t>B</w:t>
      </w:r>
      <w:proofErr w:type="spellEnd"/>
      <w:r w:rsidRPr="0032103E">
        <w:rPr>
          <w:rFonts w:ascii="Times New Roman" w:eastAsiaTheme="minorEastAsia" w:hAnsi="Times New Roman" w:cs="Times New Roman"/>
          <w:sz w:val="24"/>
          <w:szCs w:val="24"/>
        </w:rPr>
        <w:t xml:space="preserve"> = 500 (Sample B). </w:t>
      </w:r>
      <w:r w:rsidR="00BE74FA" w:rsidRPr="0032103E">
        <w:rPr>
          <w:rFonts w:ascii="Times New Roman" w:eastAsiaTheme="minorEastAsia" w:hAnsi="Times New Roman" w:cs="Times New Roman"/>
          <w:sz w:val="24"/>
          <w:szCs w:val="24"/>
        </w:rPr>
        <w:t xml:space="preserve">These relative sample sizes were chosen to mimic the common situation where </w:t>
      </w:r>
      <w:r w:rsidRPr="0032103E">
        <w:rPr>
          <w:rFonts w:ascii="Times New Roman" w:eastAsiaTheme="minorEastAsia" w:hAnsi="Times New Roman" w:cs="Times New Roman"/>
          <w:sz w:val="24"/>
          <w:szCs w:val="24"/>
        </w:rPr>
        <w:t xml:space="preserve">measurement of </w:t>
      </w:r>
      <w:r w:rsidRPr="0032103E">
        <w:rPr>
          <w:rFonts w:ascii="Times New Roman" w:eastAsiaTheme="minorEastAsia" w:hAnsi="Times New Roman" w:cs="Times New Roman"/>
          <w:i/>
          <w:iCs/>
          <w:sz w:val="24"/>
          <w:szCs w:val="24"/>
        </w:rPr>
        <w:t>Y</w:t>
      </w:r>
      <w:r w:rsidRPr="0032103E">
        <w:rPr>
          <w:rFonts w:ascii="Times New Roman" w:eastAsiaTheme="minorEastAsia" w:hAnsi="Times New Roman" w:cs="Times New Roman"/>
          <w:sz w:val="24"/>
          <w:szCs w:val="24"/>
        </w:rPr>
        <w:t xml:space="preserve"> </w:t>
      </w:r>
      <w:r w:rsidR="00BE74FA" w:rsidRPr="0032103E">
        <w:rPr>
          <w:rFonts w:ascii="Times New Roman" w:eastAsiaTheme="minorEastAsia" w:hAnsi="Times New Roman" w:cs="Times New Roman"/>
          <w:sz w:val="24"/>
          <w:szCs w:val="24"/>
        </w:rPr>
        <w:t>is not</w:t>
      </w:r>
      <w:r w:rsidRPr="0032103E">
        <w:rPr>
          <w:rFonts w:ascii="Times New Roman" w:eastAsiaTheme="minorEastAsia" w:hAnsi="Times New Roman" w:cs="Times New Roman"/>
          <w:sz w:val="24"/>
          <w:szCs w:val="24"/>
        </w:rPr>
        <w:t xml:space="preserve"> </w:t>
      </w:r>
      <w:r w:rsidRPr="0032103E">
        <w:rPr>
          <w:rFonts w:ascii="Times New Roman" w:eastAsiaTheme="minorEastAsia" w:hAnsi="Times New Roman" w:cs="Times New Roman"/>
          <w:sz w:val="24"/>
          <w:szCs w:val="24"/>
        </w:rPr>
        <w:lastRenderedPageBreak/>
        <w:t xml:space="preserve">not possible in the </w:t>
      </w:r>
      <w:r w:rsidR="00BE74FA" w:rsidRPr="0032103E">
        <w:rPr>
          <w:rFonts w:ascii="Times New Roman" w:eastAsiaTheme="minorEastAsia" w:hAnsi="Times New Roman" w:cs="Times New Roman"/>
          <w:sz w:val="24"/>
          <w:szCs w:val="24"/>
        </w:rPr>
        <w:t xml:space="preserve">large </w:t>
      </w:r>
      <w:r w:rsidRPr="0032103E">
        <w:rPr>
          <w:rFonts w:ascii="Times New Roman" w:eastAsiaTheme="minorEastAsia" w:hAnsi="Times New Roman" w:cs="Times New Roman"/>
          <w:sz w:val="24"/>
          <w:szCs w:val="24"/>
        </w:rPr>
        <w:t>probability sample</w:t>
      </w:r>
      <w:r w:rsidR="00BE74FA" w:rsidRPr="0032103E">
        <w:rPr>
          <w:rFonts w:ascii="Times New Roman" w:eastAsiaTheme="minorEastAsia" w:hAnsi="Times New Roman" w:cs="Times New Roman"/>
          <w:sz w:val="24"/>
          <w:szCs w:val="24"/>
        </w:rPr>
        <w:t xml:space="preserve"> but can be done in a small non-probability sample</w:t>
      </w:r>
      <w:r w:rsidRPr="0032103E">
        <w:rPr>
          <w:rFonts w:ascii="Times New Roman" w:eastAsiaTheme="minorEastAsia" w:hAnsi="Times New Roman" w:cs="Times New Roman"/>
          <w:sz w:val="24"/>
          <w:szCs w:val="24"/>
        </w:rPr>
        <w:t xml:space="preserve">. Following our earlier notation, we let </w:t>
      </w:r>
      <w:r w:rsidRPr="0032103E">
        <w:rPr>
          <w:rFonts w:ascii="Times New Roman" w:eastAsiaTheme="minorEastAsia" w:hAnsi="Times New Roman" w:cs="Times New Roman"/>
          <w:i/>
          <w:iCs/>
          <w:sz w:val="24"/>
          <w:szCs w:val="24"/>
        </w:rPr>
        <w:t>S</w:t>
      </w:r>
      <w:r w:rsidRPr="0032103E">
        <w:rPr>
          <w:rFonts w:ascii="Times New Roman" w:eastAsiaTheme="minorEastAsia" w:hAnsi="Times New Roman" w:cs="Times New Roman"/>
          <w:sz w:val="24"/>
          <w:szCs w:val="24"/>
        </w:rPr>
        <w:t xml:space="preserve"> indicate selection into the non-probability sample (vs. the probability sample). The probability of being selected into the non-probability sample (Sample B) is determined by the following logit model:</w:t>
      </w:r>
    </w:p>
    <w:p w14:paraId="730C3C90" w14:textId="77777777" w:rsidR="00440167" w:rsidRPr="0032103E" w:rsidRDefault="00440167" w:rsidP="0032103E">
      <w:pPr>
        <w:spacing w:after="0" w:line="480" w:lineRule="auto"/>
        <w:rPr>
          <w:rFonts w:ascii="Times New Roman" w:eastAsiaTheme="minorEastAsia" w:hAnsi="Times New Roman" w:cs="Times New Roman"/>
          <w:sz w:val="24"/>
          <w:szCs w:val="24"/>
        </w:rPr>
      </w:pPr>
    </w:p>
    <w:p w14:paraId="4F18AEEE" w14:textId="043624CB" w:rsidR="00440167" w:rsidRPr="0032103E" w:rsidRDefault="00440167" w:rsidP="0032103E">
      <w:pPr>
        <w:spacing w:after="0" w:line="480" w:lineRule="auto"/>
        <w:jc w:val="center"/>
        <w:rPr>
          <w:rFonts w:ascii="Times New Roman" w:eastAsiaTheme="minorEastAsia" w:hAnsi="Times New Roman" w:cs="Times New Roman"/>
          <w:sz w:val="24"/>
          <w:szCs w:val="24"/>
        </w:rPr>
      </w:pPr>
      <m:oMath>
        <m:r>
          <m:rPr>
            <m:sty m:val="p"/>
          </m:rP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S=1|Y,</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,A</m:t>
                </m:r>
              </m:e>
            </m: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y</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Z1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Z2</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a</m:t>
            </m:r>
          </m:sub>
        </m:sSub>
        <m:r>
          <w:rPr>
            <w:rFonts w:ascii="Cambria Math" w:hAnsi="Cambria Math" w:cs="Times New Roman"/>
            <w:sz w:val="24"/>
            <w:szCs w:val="24"/>
          </w:rPr>
          <m:t>A</m:t>
        </m:r>
      </m:oMath>
      <w:r w:rsidRPr="0032103E">
        <w:rPr>
          <w:rFonts w:ascii="Times New Roman" w:eastAsiaTheme="minorEastAsia" w:hAnsi="Times New Roman" w:cs="Times New Roman"/>
          <w:sz w:val="24"/>
          <w:szCs w:val="24"/>
        </w:rPr>
        <w:tab/>
        <w:t>(7)</w:t>
      </w:r>
    </w:p>
    <w:p w14:paraId="255A0BC6" w14:textId="77777777" w:rsidR="00440167" w:rsidRPr="0032103E" w:rsidRDefault="00440167" w:rsidP="0032103E">
      <w:pPr>
        <w:spacing w:after="0" w:line="480" w:lineRule="auto"/>
        <w:rPr>
          <w:rFonts w:ascii="Times New Roman" w:eastAsiaTheme="minorEastAsia" w:hAnsi="Times New Roman" w:cs="Times New Roman"/>
          <w:sz w:val="24"/>
          <w:szCs w:val="24"/>
        </w:rPr>
      </w:pPr>
    </w:p>
    <w:p w14:paraId="16C99964" w14:textId="678C89F2" w:rsidR="00BE74FA" w:rsidRPr="0032103E" w:rsidRDefault="00440167" w:rsidP="0032103E">
      <w:pPr>
        <w:spacing w:after="0" w:line="480" w:lineRule="auto"/>
        <w:rPr>
          <w:rFonts w:ascii="Times New Roman" w:eastAsiaTheme="minorEastAsia" w:hAnsi="Times New Roman" w:cs="Times New Roman"/>
          <w:sz w:val="24"/>
          <w:szCs w:val="24"/>
        </w:rPr>
      </w:pPr>
      <w:r w:rsidRPr="0032103E">
        <w:rPr>
          <w:rFonts w:ascii="Times New Roman" w:eastAsiaTheme="minorEastAsia" w:hAnsi="Times New Roman" w:cs="Times New Roman"/>
          <w:sz w:val="24"/>
          <w:szCs w:val="24"/>
        </w:rPr>
        <w:t xml:space="preserve">In this model, we fix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Z1</m:t>
            </m:r>
          </m:sub>
        </m:sSub>
      </m:oMath>
      <w:r w:rsidRPr="0032103E">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Z2</m:t>
            </m:r>
          </m:sub>
        </m:sSub>
      </m:oMath>
      <w:r w:rsidRPr="0032103E">
        <w:rPr>
          <w:rFonts w:ascii="Times New Roman" w:eastAsiaTheme="minorEastAsia" w:hAnsi="Times New Roman" w:cs="Times New Roman"/>
          <w:sz w:val="24"/>
          <w:szCs w:val="24"/>
        </w:rPr>
        <w:t xml:space="preserve"> to be equal to ln(1.1), we allow the values of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y</m:t>
            </m:r>
          </m:sub>
        </m:sSub>
      </m:oMath>
      <w:r w:rsidRPr="0032103E">
        <w:rPr>
          <w:rFonts w:ascii="Times New Roman" w:eastAsiaTheme="minorEastAsia" w:hAnsi="Times New Roman" w:cs="Times New Roman"/>
          <w:sz w:val="24"/>
          <w:szCs w:val="24"/>
        </w:rPr>
        <w:t xml:space="preserve"> to be either 0, ln(1.1), or ln(2) (defining the extent of the non-ignorable selection), and we allow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a</m:t>
            </m:r>
          </m:sub>
        </m:sSub>
      </m:oMath>
      <w:r w:rsidRPr="0032103E">
        <w:rPr>
          <w:rFonts w:ascii="Times New Roman" w:eastAsiaTheme="minorEastAsia" w:hAnsi="Times New Roman" w:cs="Times New Roman"/>
          <w:sz w:val="24"/>
          <w:szCs w:val="24"/>
        </w:rPr>
        <w:t xml:space="preserve"> to be either 0, ln(1.1), or ln(2).</w:t>
      </w:r>
      <w:r w:rsidR="00546D84" w:rsidRPr="0032103E">
        <w:rPr>
          <w:rFonts w:ascii="Times New Roman" w:eastAsiaTheme="minorEastAsia" w:hAnsi="Times New Roman" w:cs="Times New Roman"/>
          <w:sz w:val="24"/>
          <w:szCs w:val="24"/>
        </w:rPr>
        <w:t xml:space="preserve"> </w:t>
      </w:r>
      <w:r w:rsidR="00566097" w:rsidRPr="0032103E">
        <w:rPr>
          <w:rFonts w:ascii="Times New Roman" w:eastAsiaTheme="minorEastAsia" w:hAnsi="Times New Roman" w:cs="Times New Roman"/>
          <w:sz w:val="24"/>
          <w:szCs w:val="24"/>
        </w:rPr>
        <w:t xml:space="preserve">We </w:t>
      </w:r>
      <w:r w:rsidR="00566097" w:rsidRPr="0032103E">
        <w:rPr>
          <w:rFonts w:ascii="Times New Roman" w:hAnsi="Times New Roman" w:cs="Times New Roman"/>
          <w:sz w:val="24"/>
          <w:szCs w:val="24"/>
        </w:rPr>
        <w:t xml:space="preserve">set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oMath>
      <w:r w:rsidR="00566097" w:rsidRPr="0032103E">
        <w:rPr>
          <w:rFonts w:ascii="Times New Roman" w:hAnsi="Times New Roman" w:cs="Times New Roman"/>
          <w:sz w:val="24"/>
          <w:szCs w:val="24"/>
        </w:rPr>
        <w:t xml:space="preserve"> in (7) to the value that results in the desired NP sample size of </w:t>
      </w:r>
      <w:proofErr w:type="spellStart"/>
      <w:r w:rsidR="00566097" w:rsidRPr="0032103E">
        <w:rPr>
          <w:rFonts w:ascii="Times New Roman" w:hAnsi="Times New Roman" w:cs="Times New Roman"/>
          <w:sz w:val="24"/>
          <w:szCs w:val="24"/>
        </w:rPr>
        <w:t>n</w:t>
      </w:r>
      <w:r w:rsidR="00566097" w:rsidRPr="0032103E">
        <w:rPr>
          <w:rFonts w:ascii="Times New Roman" w:hAnsi="Times New Roman" w:cs="Times New Roman"/>
          <w:sz w:val="24"/>
          <w:szCs w:val="24"/>
          <w:vertAlign w:val="subscript"/>
        </w:rPr>
        <w:t>B</w:t>
      </w:r>
      <w:proofErr w:type="spellEnd"/>
      <w:r w:rsidR="00566097" w:rsidRPr="0032103E">
        <w:rPr>
          <w:rFonts w:ascii="Times New Roman" w:hAnsi="Times New Roman" w:cs="Times New Roman"/>
          <w:sz w:val="24"/>
          <w:szCs w:val="24"/>
        </w:rPr>
        <w:t xml:space="preserve"> = 500.</w:t>
      </w:r>
    </w:p>
    <w:p w14:paraId="75AB33E1" w14:textId="77777777" w:rsidR="00BE74FA" w:rsidRPr="0032103E" w:rsidRDefault="00BE74FA" w:rsidP="0032103E">
      <w:pPr>
        <w:spacing w:after="0" w:line="480" w:lineRule="auto"/>
        <w:rPr>
          <w:rFonts w:ascii="Times New Roman" w:eastAsiaTheme="minorEastAsia" w:hAnsi="Times New Roman" w:cs="Times New Roman"/>
          <w:sz w:val="24"/>
          <w:szCs w:val="24"/>
        </w:rPr>
      </w:pPr>
    </w:p>
    <w:p w14:paraId="09F113A5" w14:textId="39DAB0AE" w:rsidR="00CC326E" w:rsidRPr="0032103E" w:rsidRDefault="00566097" w:rsidP="0032103E">
      <w:pPr>
        <w:spacing w:after="0" w:line="480" w:lineRule="auto"/>
        <w:rPr>
          <w:rFonts w:ascii="Times New Roman" w:eastAsiaTheme="minorEastAsia" w:hAnsi="Times New Roman" w:cs="Times New Roman"/>
          <w:sz w:val="24"/>
          <w:szCs w:val="24"/>
        </w:rPr>
      </w:pPr>
      <w:r w:rsidRPr="0032103E">
        <w:rPr>
          <w:rFonts w:ascii="Times New Roman" w:eastAsiaTheme="minorEastAsia" w:hAnsi="Times New Roman" w:cs="Times New Roman"/>
          <w:sz w:val="24"/>
          <w:szCs w:val="24"/>
        </w:rPr>
        <w:t xml:space="preserve">The chosen values for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y</m:t>
            </m:r>
          </m:sub>
        </m:sSub>
      </m:oMath>
      <w:r w:rsidRPr="0032103E">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a</m:t>
            </m:r>
          </m:sub>
        </m:sSub>
      </m:oMath>
      <w:r w:rsidRPr="0032103E">
        <w:rPr>
          <w:rFonts w:ascii="Times New Roman" w:eastAsiaTheme="minorEastAsia" w:hAnsi="Times New Roman" w:cs="Times New Roman"/>
          <w:sz w:val="24"/>
          <w:szCs w:val="24"/>
        </w:rPr>
        <w:t xml:space="preserve"> define specific selection mechanisms of interest.</w:t>
      </w:r>
      <w:r w:rsidR="00BE74FA" w:rsidRPr="0032103E">
        <w:rPr>
          <w:rFonts w:ascii="Times New Roman" w:eastAsiaTheme="minorEastAsia" w:hAnsi="Times New Roman" w:cs="Times New Roman"/>
          <w:sz w:val="24"/>
          <w:szCs w:val="24"/>
        </w:rPr>
        <w:t xml:space="preserve"> </w:t>
      </w:r>
      <w:r w:rsidR="00546D84" w:rsidRPr="0032103E">
        <w:rPr>
          <w:rFonts w:ascii="Times New Roman" w:eastAsiaTheme="minorEastAsia" w:hAnsi="Times New Roman" w:cs="Times New Roman"/>
          <w:sz w:val="24"/>
          <w:szCs w:val="24"/>
        </w:rPr>
        <w:t xml:space="preserve">If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y</m:t>
            </m:r>
          </m:sub>
        </m:sSub>
      </m:oMath>
      <w:r w:rsidR="00546D84" w:rsidRPr="0032103E">
        <w:rPr>
          <w:rFonts w:ascii="Times New Roman" w:eastAsiaTheme="minorEastAsia" w:hAnsi="Times New Roman" w:cs="Times New Roman"/>
          <w:sz w:val="24"/>
          <w:szCs w:val="24"/>
        </w:rPr>
        <w:t xml:space="preserve"> is 0, </w:t>
      </w:r>
      <w:r w:rsidR="00B5095A" w:rsidRPr="0032103E">
        <w:rPr>
          <w:rFonts w:ascii="Times New Roman" w:eastAsiaTheme="minorEastAsia" w:hAnsi="Times New Roman" w:cs="Times New Roman"/>
          <w:sz w:val="24"/>
          <w:szCs w:val="24"/>
        </w:rPr>
        <w:t xml:space="preserve">then </w:t>
      </w:r>
      <w:r w:rsidR="00546D84" w:rsidRPr="0032103E">
        <w:rPr>
          <w:rFonts w:ascii="Times New Roman" w:eastAsiaTheme="minorEastAsia" w:hAnsi="Times New Roman" w:cs="Times New Roman"/>
          <w:sz w:val="24"/>
          <w:szCs w:val="24"/>
        </w:rPr>
        <w:t>selection into the non-probability sample is ignorable</w:t>
      </w:r>
      <w:r w:rsidRPr="0032103E">
        <w:rPr>
          <w:rFonts w:ascii="Times New Roman" w:eastAsiaTheme="minorEastAsia" w:hAnsi="Times New Roman" w:cs="Times New Roman"/>
          <w:sz w:val="24"/>
          <w:szCs w:val="24"/>
        </w:rPr>
        <w:t>, whereas i</w:t>
      </w:r>
      <w:r w:rsidR="00546D84" w:rsidRPr="0032103E">
        <w:rPr>
          <w:rFonts w:ascii="Times New Roman" w:eastAsiaTheme="minorEastAsia" w:hAnsi="Times New Roman" w:cs="Times New Roman"/>
          <w:sz w:val="24"/>
          <w:szCs w:val="24"/>
        </w:rPr>
        <w:t xml:space="preserve">f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y</m:t>
            </m:r>
          </m:sub>
        </m:sSub>
      </m:oMath>
      <w:r w:rsidR="00546D84" w:rsidRPr="0032103E">
        <w:rPr>
          <w:rFonts w:ascii="Times New Roman" w:eastAsiaTheme="minorEastAsia" w:hAnsi="Times New Roman" w:cs="Times New Roman"/>
          <w:sz w:val="24"/>
          <w:szCs w:val="24"/>
        </w:rPr>
        <w:t xml:space="preserve"> is greater than 0, </w:t>
      </w:r>
      <w:r w:rsidR="00B5095A" w:rsidRPr="0032103E">
        <w:rPr>
          <w:rFonts w:ascii="Times New Roman" w:eastAsiaTheme="minorEastAsia" w:hAnsi="Times New Roman" w:cs="Times New Roman"/>
          <w:sz w:val="24"/>
          <w:szCs w:val="24"/>
        </w:rPr>
        <w:t xml:space="preserve">then </w:t>
      </w:r>
      <w:r w:rsidR="00546D84" w:rsidRPr="0032103E">
        <w:rPr>
          <w:rFonts w:ascii="Times New Roman" w:eastAsiaTheme="minorEastAsia" w:hAnsi="Times New Roman" w:cs="Times New Roman"/>
          <w:sz w:val="24"/>
          <w:szCs w:val="24"/>
        </w:rPr>
        <w:t>selection into the non-probability sample is non-ignorable</w:t>
      </w:r>
      <w:r w:rsidR="00B5095A" w:rsidRPr="0032103E">
        <w:rPr>
          <w:rFonts w:ascii="Times New Roman" w:eastAsiaTheme="minorEastAsia" w:hAnsi="Times New Roman" w:cs="Times New Roman"/>
          <w:sz w:val="24"/>
          <w:szCs w:val="24"/>
        </w:rPr>
        <w:t>.</w:t>
      </w:r>
      <w:r w:rsidR="00440167" w:rsidRPr="0032103E">
        <w:rPr>
          <w:rFonts w:ascii="Times New Roman" w:eastAsiaTheme="minorEastAsia" w:hAnsi="Times New Roman" w:cs="Times New Roman"/>
          <w:sz w:val="24"/>
          <w:szCs w:val="24"/>
        </w:rPr>
        <w:t xml:space="preserve"> </w:t>
      </w:r>
      <w:r w:rsidRPr="0032103E">
        <w:rPr>
          <w:rFonts w:ascii="Times New Roman" w:eastAsiaTheme="minorEastAsia" w:hAnsi="Times New Roman" w:cs="Times New Roman"/>
          <w:sz w:val="24"/>
          <w:szCs w:val="24"/>
        </w:rPr>
        <w:t>If</w:t>
      </w:r>
      <w:r w:rsidR="00440167" w:rsidRPr="0032103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a</m:t>
            </m:r>
          </m:sub>
        </m:sSub>
      </m:oMath>
      <w:r w:rsidRPr="0032103E">
        <w:rPr>
          <w:rFonts w:ascii="Times New Roman" w:hAnsi="Times New Roman" w:cs="Times New Roman"/>
          <w:sz w:val="24"/>
          <w:szCs w:val="24"/>
        </w:rPr>
        <w:t xml:space="preserve"> = 0, then </w:t>
      </w:r>
      <w:r w:rsidR="00440167" w:rsidRPr="0032103E">
        <w:rPr>
          <w:rFonts w:ascii="Times New Roman" w:hAnsi="Times New Roman" w:cs="Times New Roman"/>
          <w:i/>
          <w:iCs/>
          <w:sz w:val="24"/>
          <w:szCs w:val="24"/>
        </w:rPr>
        <w:t>A</w:t>
      </w:r>
      <w:r w:rsidR="00440167" w:rsidRPr="0032103E">
        <w:rPr>
          <w:rFonts w:ascii="Times New Roman" w:hAnsi="Times New Roman" w:cs="Times New Roman"/>
          <w:sz w:val="24"/>
          <w:szCs w:val="24"/>
        </w:rPr>
        <w:t xml:space="preserve"> </w:t>
      </w:r>
      <w:r w:rsidRPr="0032103E">
        <w:rPr>
          <w:rFonts w:ascii="Times New Roman" w:hAnsi="Times New Roman" w:cs="Times New Roman"/>
          <w:sz w:val="24"/>
          <w:szCs w:val="24"/>
        </w:rPr>
        <w:t xml:space="preserve">is </w:t>
      </w:r>
      <w:r w:rsidR="00440167" w:rsidRPr="0032103E">
        <w:rPr>
          <w:rFonts w:ascii="Times New Roman" w:hAnsi="Times New Roman" w:cs="Times New Roman"/>
          <w:sz w:val="24"/>
          <w:szCs w:val="24"/>
        </w:rPr>
        <w:t xml:space="preserve">a shadow variable, </w:t>
      </w:r>
      <w:r w:rsidRPr="0032103E">
        <w:rPr>
          <w:rFonts w:ascii="Times New Roman" w:hAnsi="Times New Roman" w:cs="Times New Roman"/>
          <w:sz w:val="24"/>
          <w:szCs w:val="24"/>
        </w:rPr>
        <w:t xml:space="preserve">since </w:t>
      </w:r>
      <m:oMath>
        <m:r>
          <w:rPr>
            <w:rFonts w:ascii="Cambria Math" w:hAnsi="Cambria Math" w:cs="Times New Roman"/>
            <w:sz w:val="24"/>
            <w:szCs w:val="24"/>
          </w:rPr>
          <m:t>A⊥S|</m:t>
        </m:r>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d>
      </m:oMath>
      <w:r w:rsidRPr="0032103E">
        <w:rPr>
          <w:rFonts w:ascii="Times New Roman" w:eastAsiaTheme="minorEastAsia" w:hAnsi="Times New Roman" w:cs="Times New Roman"/>
          <w:sz w:val="24"/>
          <w:szCs w:val="24"/>
        </w:rPr>
        <w:t>, and w</w:t>
      </w:r>
      <w:r w:rsidR="00546D84" w:rsidRPr="0032103E">
        <w:rPr>
          <w:rFonts w:ascii="Times New Roman" w:eastAsiaTheme="minorEastAsia" w:hAnsi="Times New Roman" w:cs="Times New Roman"/>
          <w:sz w:val="24"/>
          <w:szCs w:val="24"/>
        </w:rPr>
        <w:t xml:space="preserve">hen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a</m:t>
            </m:r>
          </m:sub>
        </m:sSub>
      </m:oMath>
      <w:r w:rsidR="00546D84" w:rsidRPr="0032103E">
        <w:rPr>
          <w:rFonts w:ascii="Times New Roman" w:hAnsi="Times New Roman" w:cs="Times New Roman"/>
          <w:sz w:val="24"/>
          <w:szCs w:val="24"/>
        </w:rPr>
        <w:t xml:space="preserve"> &gt; 0,</w:t>
      </w:r>
      <w:r w:rsidR="00546D84" w:rsidRPr="0032103E">
        <w:rPr>
          <w:rFonts w:ascii="Times New Roman" w:hAnsi="Times New Roman" w:cs="Times New Roman"/>
          <w:i/>
          <w:iCs/>
          <w:sz w:val="24"/>
          <w:szCs w:val="24"/>
        </w:rPr>
        <w:t xml:space="preserve"> A</w:t>
      </w:r>
      <w:r w:rsidR="00546D84" w:rsidRPr="0032103E">
        <w:rPr>
          <w:rFonts w:ascii="Times New Roman" w:hAnsi="Times New Roman" w:cs="Times New Roman"/>
          <w:sz w:val="24"/>
          <w:szCs w:val="24"/>
        </w:rPr>
        <w:t xml:space="preserve"> is not a shadow variable</w:t>
      </w:r>
      <w:r w:rsidRPr="0032103E">
        <w:rPr>
          <w:rFonts w:ascii="Times New Roman" w:hAnsi="Times New Roman" w:cs="Times New Roman"/>
          <w:sz w:val="24"/>
          <w:szCs w:val="24"/>
        </w:rPr>
        <w:t xml:space="preserve"> (i.e., is associated with selection even after conditioning on </w:t>
      </w:r>
      <w:r w:rsidRPr="0032103E">
        <w:rPr>
          <w:rFonts w:ascii="Times New Roman" w:hAnsi="Times New Roman" w:cs="Times New Roman"/>
          <w:i/>
          <w:iCs/>
          <w:sz w:val="24"/>
          <w:szCs w:val="24"/>
        </w:rPr>
        <w:t>Y</w:t>
      </w:r>
      <w:r w:rsidRPr="0032103E">
        <w:rPr>
          <w:rFonts w:ascii="Times New Roman" w:hAnsi="Times New Roman" w:cs="Times New Roman"/>
          <w:sz w:val="24"/>
          <w:szCs w:val="24"/>
        </w:rPr>
        <w:t xml:space="preserve"> and </w:t>
      </w:r>
      <w:r w:rsidRPr="0032103E">
        <w:rPr>
          <w:rFonts w:ascii="Times New Roman" w:hAnsi="Times New Roman" w:cs="Times New Roman"/>
          <w:i/>
          <w:iCs/>
          <w:sz w:val="24"/>
          <w:szCs w:val="24"/>
        </w:rPr>
        <w:t>Z</w:t>
      </w:r>
      <w:r w:rsidRPr="0032103E">
        <w:rPr>
          <w:rFonts w:ascii="Times New Roman" w:hAnsi="Times New Roman" w:cs="Times New Roman"/>
          <w:sz w:val="24"/>
          <w:szCs w:val="24"/>
        </w:rPr>
        <w:t>)</w:t>
      </w:r>
      <w:r w:rsidR="00546D84" w:rsidRPr="0032103E">
        <w:rPr>
          <w:rFonts w:ascii="Times New Roman" w:eastAsiaTheme="minorEastAsia" w:hAnsi="Times New Roman" w:cs="Times New Roman"/>
          <w:sz w:val="24"/>
          <w:szCs w:val="24"/>
        </w:rPr>
        <w:t>.</w:t>
      </w:r>
      <w:r w:rsidR="00CC326E" w:rsidRPr="0032103E">
        <w:rPr>
          <w:rFonts w:ascii="Times New Roman" w:hAnsi="Times New Roman" w:cs="Times New Roman"/>
          <w:sz w:val="24"/>
          <w:szCs w:val="24"/>
        </w:rPr>
        <w:t xml:space="preserve"> </w:t>
      </w:r>
    </w:p>
    <w:p w14:paraId="7B5AC83D" w14:textId="77777777" w:rsidR="00CC326E" w:rsidRPr="0032103E" w:rsidRDefault="00CC326E" w:rsidP="0032103E">
      <w:pPr>
        <w:spacing w:after="0" w:line="480" w:lineRule="auto"/>
        <w:rPr>
          <w:rFonts w:ascii="Times New Roman" w:hAnsi="Times New Roman" w:cs="Times New Roman"/>
          <w:sz w:val="24"/>
          <w:szCs w:val="24"/>
        </w:rPr>
      </w:pPr>
    </w:p>
    <w:p w14:paraId="5B000B0E" w14:textId="3E866154" w:rsidR="00B5095A" w:rsidRPr="0032103E" w:rsidRDefault="004A5776" w:rsidP="0032103E">
      <w:pPr>
        <w:spacing w:after="0" w:line="480" w:lineRule="auto"/>
        <w:rPr>
          <w:rFonts w:ascii="Times New Roman" w:hAnsi="Times New Roman" w:cs="Times New Roman"/>
          <w:sz w:val="24"/>
          <w:szCs w:val="24"/>
        </w:rPr>
      </w:pPr>
      <w:r w:rsidRPr="0032103E">
        <w:rPr>
          <w:rFonts w:ascii="Times New Roman" w:hAnsi="Times New Roman" w:cs="Times New Roman"/>
          <w:sz w:val="24"/>
          <w:szCs w:val="24"/>
        </w:rPr>
        <w:t>Overall, this results in nine possible selection mechanisms</w:t>
      </w:r>
      <w:r w:rsidR="00B5095A" w:rsidRPr="0032103E">
        <w:rPr>
          <w:rFonts w:ascii="Times New Roman" w:hAnsi="Times New Roman" w:cs="Times New Roman"/>
          <w:sz w:val="24"/>
          <w:szCs w:val="24"/>
        </w:rPr>
        <w:t xml:space="preserve"> that will be applied to each of the three fixed finite populations</w:t>
      </w:r>
      <w:r w:rsidR="00C10CA3" w:rsidRPr="0032103E">
        <w:rPr>
          <w:rFonts w:ascii="Times New Roman" w:hAnsi="Times New Roman" w:cs="Times New Roman"/>
          <w:sz w:val="24"/>
          <w:szCs w:val="24"/>
        </w:rPr>
        <w:t xml:space="preserve">. </w:t>
      </w:r>
      <w:r w:rsidRPr="0032103E">
        <w:rPr>
          <w:rFonts w:ascii="Times New Roman" w:hAnsi="Times New Roman" w:cs="Times New Roman"/>
          <w:sz w:val="24"/>
          <w:szCs w:val="24"/>
        </w:rPr>
        <w:t>Collectively, there are therefore 27 simulation scenarios defined by the combinations of finite population data generation mechanism (3 scenarios) and selection mechanism for the non-probability sample (9 scenarios).</w:t>
      </w:r>
      <w:r w:rsidR="00676DC9" w:rsidRPr="0032103E">
        <w:rPr>
          <w:rFonts w:ascii="Times New Roman" w:hAnsi="Times New Roman" w:cs="Times New Roman"/>
          <w:sz w:val="24"/>
          <w:szCs w:val="24"/>
        </w:rPr>
        <w:t xml:space="preserve"> We focus on four sets of scenarios: </w:t>
      </w:r>
    </w:p>
    <w:p w14:paraId="58C2F67B" w14:textId="77777777" w:rsidR="00B5095A" w:rsidRPr="0032103E" w:rsidRDefault="00B5095A" w:rsidP="0032103E">
      <w:pPr>
        <w:spacing w:after="0" w:line="480" w:lineRule="auto"/>
        <w:rPr>
          <w:rFonts w:ascii="Times New Roman" w:hAnsi="Times New Roman" w:cs="Times New Roman"/>
          <w:sz w:val="24"/>
          <w:szCs w:val="24"/>
        </w:rPr>
      </w:pPr>
    </w:p>
    <w:p w14:paraId="49B1F246" w14:textId="2E904FCD" w:rsidR="00B5095A" w:rsidRPr="0032103E" w:rsidRDefault="00676DC9" w:rsidP="0032103E">
      <w:pPr>
        <w:pStyle w:val="ListParagraph"/>
        <w:numPr>
          <w:ilvl w:val="0"/>
          <w:numId w:val="13"/>
        </w:numPr>
        <w:spacing w:after="0" w:line="480" w:lineRule="auto"/>
        <w:rPr>
          <w:rFonts w:ascii="Times New Roman" w:hAnsi="Times New Roman" w:cs="Times New Roman"/>
          <w:sz w:val="24"/>
          <w:szCs w:val="24"/>
        </w:rPr>
      </w:pPr>
      <w:r w:rsidRPr="0032103E">
        <w:rPr>
          <w:rFonts w:ascii="Times New Roman" w:hAnsi="Times New Roman" w:cs="Times New Roman"/>
          <w:i/>
          <w:iCs/>
          <w:sz w:val="24"/>
          <w:szCs w:val="24"/>
        </w:rPr>
        <w:lastRenderedPageBreak/>
        <w:t>ignorable selection with a shadow variable</w:t>
      </w:r>
      <w:r w:rsidRPr="0032103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a</m:t>
            </m:r>
          </m:sub>
        </m:sSub>
        <m:r>
          <w:rPr>
            <w:rFonts w:ascii="Cambria Math" w:hAnsi="Cambria Math" w:cs="Times New Roman"/>
            <w:sz w:val="24"/>
            <w:szCs w:val="24"/>
          </w:rPr>
          <m:t>=0</m:t>
        </m:r>
      </m:oMath>
      <w:r w:rsidRPr="0032103E">
        <w:rPr>
          <w:rFonts w:ascii="Times New Roman" w:hAnsi="Times New Roman" w:cs="Times New Roman"/>
          <w:sz w:val="24"/>
          <w:szCs w:val="24"/>
        </w:rPr>
        <w:t>),</w:t>
      </w:r>
      <w:r w:rsidR="00B5095A" w:rsidRPr="0032103E">
        <w:rPr>
          <w:rFonts w:ascii="Times New Roman" w:hAnsi="Times New Roman" w:cs="Times New Roman"/>
          <w:sz w:val="24"/>
          <w:szCs w:val="24"/>
        </w:rPr>
        <w:t xml:space="preserve"> in which case the PPMM-Reg approach and the SMUB approach with </w:t>
      </w:r>
      <m:oMath>
        <m:r>
          <w:rPr>
            <w:rFonts w:ascii="Cambria Math" w:hAnsi="Cambria Math" w:cs="Times New Roman"/>
            <w:sz w:val="24"/>
            <w:szCs w:val="24"/>
          </w:rPr>
          <m:t>ϕ=0</m:t>
        </m:r>
      </m:oMath>
      <w:r w:rsidR="00B5095A" w:rsidRPr="0032103E">
        <w:rPr>
          <w:rFonts w:ascii="Times New Roman" w:eastAsiaTheme="minorEastAsia" w:hAnsi="Times New Roman" w:cs="Times New Roman"/>
          <w:sz w:val="24"/>
          <w:szCs w:val="24"/>
        </w:rPr>
        <w:t>, the methods of Chen et al. (2020), and the shadow variable approach should produce unbiased estimates</w:t>
      </w:r>
      <w:r w:rsidR="00C10CA3" w:rsidRPr="0032103E">
        <w:rPr>
          <w:rFonts w:ascii="Times New Roman" w:eastAsiaTheme="minorEastAsia" w:hAnsi="Times New Roman" w:cs="Times New Roman"/>
          <w:sz w:val="24"/>
          <w:szCs w:val="24"/>
        </w:rPr>
        <w:t xml:space="preserve"> (3 scenarios)</w:t>
      </w:r>
      <w:r w:rsidR="00B5095A" w:rsidRPr="0032103E">
        <w:rPr>
          <w:rFonts w:ascii="Times New Roman" w:eastAsiaTheme="minorEastAsia" w:hAnsi="Times New Roman" w:cs="Times New Roman"/>
          <w:sz w:val="24"/>
          <w:szCs w:val="24"/>
        </w:rPr>
        <w:t xml:space="preserve">; </w:t>
      </w:r>
    </w:p>
    <w:p w14:paraId="7E84B2BB" w14:textId="77777777" w:rsidR="00497BAB" w:rsidRPr="0032103E" w:rsidRDefault="00497BAB" w:rsidP="0032103E">
      <w:pPr>
        <w:pStyle w:val="ListParagraph"/>
        <w:spacing w:after="0" w:line="480" w:lineRule="auto"/>
        <w:ind w:left="1080"/>
        <w:rPr>
          <w:rFonts w:ascii="Times New Roman" w:hAnsi="Times New Roman" w:cs="Times New Roman"/>
          <w:sz w:val="24"/>
          <w:szCs w:val="24"/>
        </w:rPr>
      </w:pPr>
    </w:p>
    <w:p w14:paraId="29633877" w14:textId="79236843" w:rsidR="00497BAB" w:rsidRPr="0032103E" w:rsidRDefault="00676DC9" w:rsidP="0032103E">
      <w:pPr>
        <w:pStyle w:val="ListParagraph"/>
        <w:numPr>
          <w:ilvl w:val="0"/>
          <w:numId w:val="13"/>
        </w:numPr>
        <w:spacing w:after="0" w:line="480" w:lineRule="auto"/>
        <w:rPr>
          <w:rFonts w:ascii="Times New Roman" w:hAnsi="Times New Roman" w:cs="Times New Roman"/>
          <w:sz w:val="24"/>
          <w:szCs w:val="24"/>
        </w:rPr>
      </w:pPr>
      <w:r w:rsidRPr="0032103E">
        <w:rPr>
          <w:rFonts w:ascii="Times New Roman" w:hAnsi="Times New Roman" w:cs="Times New Roman"/>
          <w:i/>
          <w:iCs/>
          <w:sz w:val="24"/>
          <w:szCs w:val="24"/>
        </w:rPr>
        <w:t>ignorable selection without a shadow variable</w:t>
      </w:r>
      <w:r w:rsidR="00C10CA3" w:rsidRPr="0032103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y</m:t>
            </m:r>
          </m:sub>
        </m:sSub>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a</m:t>
            </m:r>
          </m:sub>
        </m:sSub>
        <m:r>
          <w:rPr>
            <w:rFonts w:ascii="Cambria Math" w:hAnsi="Cambria Math" w:cs="Times New Roman"/>
            <w:sz w:val="24"/>
            <w:szCs w:val="24"/>
          </w:rPr>
          <m:t xml:space="preserve">&gt;0 </m:t>
        </m:r>
      </m:oMath>
      <w:r w:rsidR="00C10CA3" w:rsidRPr="0032103E">
        <w:rPr>
          <w:rFonts w:ascii="Times New Roman" w:hAnsi="Times New Roman" w:cs="Times New Roman"/>
          <w:sz w:val="24"/>
          <w:szCs w:val="24"/>
        </w:rPr>
        <w:t>)</w:t>
      </w:r>
      <w:r w:rsidRPr="0032103E">
        <w:rPr>
          <w:rFonts w:ascii="Times New Roman" w:hAnsi="Times New Roman" w:cs="Times New Roman"/>
          <w:sz w:val="24"/>
          <w:szCs w:val="24"/>
        </w:rPr>
        <w:t xml:space="preserve">, </w:t>
      </w:r>
      <w:r w:rsidR="00497BAB" w:rsidRPr="0032103E">
        <w:rPr>
          <w:rFonts w:ascii="Times New Roman" w:hAnsi="Times New Roman" w:cs="Times New Roman"/>
          <w:sz w:val="24"/>
          <w:szCs w:val="24"/>
        </w:rPr>
        <w:t xml:space="preserve">in which case the PPMM-Reg approach and the SMUB approach with </w:t>
      </w:r>
      <m:oMath>
        <m:r>
          <w:rPr>
            <w:rFonts w:ascii="Cambria Math" w:hAnsi="Cambria Math" w:cs="Times New Roman"/>
            <w:sz w:val="24"/>
            <w:szCs w:val="24"/>
          </w:rPr>
          <m:t>ϕ=0</m:t>
        </m:r>
      </m:oMath>
      <w:r w:rsidR="00497BAB" w:rsidRPr="0032103E">
        <w:rPr>
          <w:rFonts w:ascii="Times New Roman" w:eastAsiaTheme="minorEastAsia" w:hAnsi="Times New Roman" w:cs="Times New Roman"/>
          <w:sz w:val="24"/>
          <w:szCs w:val="24"/>
        </w:rPr>
        <w:t xml:space="preserve"> and the methods of Chen et al. (2020) should produce unbiased estimates</w:t>
      </w:r>
      <w:r w:rsidR="00C10CA3" w:rsidRPr="0032103E">
        <w:rPr>
          <w:rFonts w:ascii="Times New Roman" w:eastAsiaTheme="minorEastAsia" w:hAnsi="Times New Roman" w:cs="Times New Roman"/>
          <w:sz w:val="24"/>
          <w:szCs w:val="24"/>
        </w:rPr>
        <w:t xml:space="preserve"> </w:t>
      </w:r>
      <w:r w:rsidR="00C10CA3" w:rsidRPr="0032103E">
        <w:rPr>
          <w:rFonts w:ascii="Times New Roman" w:hAnsi="Times New Roman" w:cs="Times New Roman"/>
          <w:sz w:val="24"/>
          <w:szCs w:val="24"/>
        </w:rPr>
        <w:t>(6 scenarios)</w:t>
      </w:r>
      <w:r w:rsidR="00497BAB" w:rsidRPr="0032103E">
        <w:rPr>
          <w:rFonts w:ascii="Times New Roman" w:eastAsiaTheme="minorEastAsia" w:hAnsi="Times New Roman" w:cs="Times New Roman"/>
          <w:sz w:val="24"/>
          <w:szCs w:val="24"/>
        </w:rPr>
        <w:t>;</w:t>
      </w:r>
    </w:p>
    <w:p w14:paraId="5E79E952" w14:textId="77777777" w:rsidR="00497BAB" w:rsidRPr="0032103E" w:rsidRDefault="00497BAB" w:rsidP="0032103E">
      <w:pPr>
        <w:pStyle w:val="ListParagraph"/>
        <w:spacing w:after="0" w:line="480" w:lineRule="auto"/>
        <w:rPr>
          <w:rFonts w:ascii="Times New Roman" w:hAnsi="Times New Roman" w:cs="Times New Roman"/>
          <w:sz w:val="24"/>
          <w:szCs w:val="24"/>
        </w:rPr>
      </w:pPr>
    </w:p>
    <w:p w14:paraId="29F20902" w14:textId="76C8A14F" w:rsidR="00497BAB" w:rsidRPr="0032103E" w:rsidRDefault="00676DC9" w:rsidP="0032103E">
      <w:pPr>
        <w:pStyle w:val="ListParagraph"/>
        <w:numPr>
          <w:ilvl w:val="0"/>
          <w:numId w:val="13"/>
        </w:numPr>
        <w:spacing w:after="0" w:line="480" w:lineRule="auto"/>
        <w:rPr>
          <w:rFonts w:ascii="Times New Roman" w:hAnsi="Times New Roman" w:cs="Times New Roman"/>
          <w:sz w:val="24"/>
          <w:szCs w:val="24"/>
        </w:rPr>
      </w:pPr>
      <w:r w:rsidRPr="0032103E">
        <w:rPr>
          <w:rFonts w:ascii="Times New Roman" w:hAnsi="Times New Roman" w:cs="Times New Roman"/>
          <w:i/>
          <w:iCs/>
          <w:sz w:val="24"/>
          <w:szCs w:val="24"/>
        </w:rPr>
        <w:t>non-ignorable selection with a shadow variable</w:t>
      </w:r>
      <w:r w:rsidR="001B0F60" w:rsidRPr="0032103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y</m:t>
            </m:r>
          </m:sub>
        </m:sSub>
        <m:r>
          <w:rPr>
            <w:rFonts w:ascii="Cambria Math" w:hAnsi="Cambria Math" w:cs="Times New Roman"/>
            <w:sz w:val="24"/>
            <w:szCs w:val="24"/>
          </w:rPr>
          <m:t>&gt;0;</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a</m:t>
            </m:r>
          </m:sub>
        </m:sSub>
        <m:r>
          <w:rPr>
            <w:rFonts w:ascii="Cambria Math" w:hAnsi="Cambria Math" w:cs="Times New Roman"/>
            <w:sz w:val="24"/>
            <w:szCs w:val="24"/>
          </w:rPr>
          <m:t>=0</m:t>
        </m:r>
      </m:oMath>
      <w:r w:rsidR="001B0F60" w:rsidRPr="0032103E">
        <w:rPr>
          <w:rFonts w:ascii="Times New Roman" w:hAnsi="Times New Roman" w:cs="Times New Roman"/>
          <w:sz w:val="24"/>
          <w:szCs w:val="24"/>
        </w:rPr>
        <w:t>)</w:t>
      </w:r>
      <w:r w:rsidRPr="0032103E">
        <w:rPr>
          <w:rFonts w:ascii="Times New Roman" w:hAnsi="Times New Roman" w:cs="Times New Roman"/>
          <w:sz w:val="24"/>
          <w:szCs w:val="24"/>
        </w:rPr>
        <w:t xml:space="preserve">, </w:t>
      </w:r>
      <w:r w:rsidR="00497BAB" w:rsidRPr="0032103E">
        <w:rPr>
          <w:rFonts w:ascii="Times New Roman" w:hAnsi="Times New Roman" w:cs="Times New Roman"/>
          <w:sz w:val="24"/>
          <w:szCs w:val="24"/>
        </w:rPr>
        <w:t xml:space="preserve">in which case the PPMM-Reg approach with </w:t>
      </w:r>
      <m:oMath>
        <m:r>
          <w:rPr>
            <w:rFonts w:ascii="Cambria Math" w:hAnsi="Cambria Math" w:cs="Times New Roman"/>
            <w:sz w:val="24"/>
            <w:szCs w:val="24"/>
          </w:rPr>
          <m:t>ϕ=1</m:t>
        </m:r>
      </m:oMath>
      <w:r w:rsidR="00497BAB" w:rsidRPr="0032103E">
        <w:rPr>
          <w:rFonts w:ascii="Times New Roman" w:eastAsiaTheme="minorEastAsia" w:hAnsi="Times New Roman" w:cs="Times New Roman"/>
          <w:sz w:val="24"/>
          <w:szCs w:val="24"/>
        </w:rPr>
        <w:t xml:space="preserve"> and the shadow variable approach should produce unbiased estimates</w:t>
      </w:r>
      <w:r w:rsidR="001B0F60" w:rsidRPr="0032103E">
        <w:rPr>
          <w:rFonts w:ascii="Times New Roman" w:eastAsiaTheme="minorEastAsia" w:hAnsi="Times New Roman" w:cs="Times New Roman"/>
          <w:sz w:val="24"/>
          <w:szCs w:val="24"/>
        </w:rPr>
        <w:t xml:space="preserve"> </w:t>
      </w:r>
      <w:r w:rsidR="001B0F60" w:rsidRPr="0032103E">
        <w:rPr>
          <w:rFonts w:ascii="Times New Roman" w:hAnsi="Times New Roman" w:cs="Times New Roman"/>
          <w:sz w:val="24"/>
          <w:szCs w:val="24"/>
        </w:rPr>
        <w:t>(6 scenarios)</w:t>
      </w:r>
      <w:r w:rsidR="00497BAB" w:rsidRPr="0032103E">
        <w:rPr>
          <w:rFonts w:ascii="Times New Roman" w:eastAsiaTheme="minorEastAsia" w:hAnsi="Times New Roman" w:cs="Times New Roman"/>
          <w:sz w:val="24"/>
          <w:szCs w:val="24"/>
        </w:rPr>
        <w:t xml:space="preserve">; and </w:t>
      </w:r>
      <w:r w:rsidRPr="0032103E">
        <w:rPr>
          <w:rFonts w:ascii="Times New Roman" w:hAnsi="Times New Roman" w:cs="Times New Roman"/>
          <w:sz w:val="24"/>
          <w:szCs w:val="24"/>
        </w:rPr>
        <w:t xml:space="preserve"> </w:t>
      </w:r>
    </w:p>
    <w:p w14:paraId="45505FBA" w14:textId="77777777" w:rsidR="00497BAB" w:rsidRPr="0032103E" w:rsidRDefault="00497BAB" w:rsidP="0032103E">
      <w:pPr>
        <w:pStyle w:val="ListParagraph"/>
        <w:spacing w:after="0" w:line="480" w:lineRule="auto"/>
        <w:rPr>
          <w:rFonts w:ascii="Times New Roman" w:hAnsi="Times New Roman" w:cs="Times New Roman"/>
          <w:sz w:val="24"/>
          <w:szCs w:val="24"/>
        </w:rPr>
      </w:pPr>
    </w:p>
    <w:p w14:paraId="57CCD67D" w14:textId="7E5FEADF" w:rsidR="00497BAB" w:rsidRPr="0032103E" w:rsidRDefault="00676DC9" w:rsidP="0032103E">
      <w:pPr>
        <w:pStyle w:val="ListParagraph"/>
        <w:numPr>
          <w:ilvl w:val="0"/>
          <w:numId w:val="13"/>
        </w:numPr>
        <w:spacing w:after="0" w:line="480" w:lineRule="auto"/>
        <w:rPr>
          <w:rFonts w:ascii="Times New Roman" w:hAnsi="Times New Roman" w:cs="Times New Roman"/>
          <w:sz w:val="24"/>
          <w:szCs w:val="24"/>
        </w:rPr>
      </w:pPr>
      <w:r w:rsidRPr="0032103E">
        <w:rPr>
          <w:rFonts w:ascii="Times New Roman" w:hAnsi="Times New Roman" w:cs="Times New Roman"/>
          <w:i/>
          <w:iCs/>
          <w:sz w:val="24"/>
          <w:szCs w:val="24"/>
        </w:rPr>
        <w:t>non-ignorable selection without a shadow variable</w:t>
      </w:r>
      <w:r w:rsidRPr="0032103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y</m:t>
            </m:r>
          </m:sub>
        </m:sSub>
        <m:r>
          <w:rPr>
            <w:rFonts w:ascii="Cambria Math" w:hAnsi="Cambria Math" w:cs="Times New Roman"/>
            <w:sz w:val="24"/>
            <w:szCs w:val="24"/>
          </w:rPr>
          <m:t>&gt;0;</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a</m:t>
            </m:r>
          </m:sub>
        </m:sSub>
        <m:r>
          <w:rPr>
            <w:rFonts w:ascii="Cambria Math" w:hAnsi="Cambria Math" w:cs="Times New Roman"/>
            <w:sz w:val="24"/>
            <w:szCs w:val="24"/>
          </w:rPr>
          <m:t>&gt;0</m:t>
        </m:r>
      </m:oMath>
      <w:r w:rsidRPr="0032103E">
        <w:rPr>
          <w:rFonts w:ascii="Times New Roman" w:hAnsi="Times New Roman" w:cs="Times New Roman"/>
          <w:sz w:val="24"/>
          <w:szCs w:val="24"/>
        </w:rPr>
        <w:t>)</w:t>
      </w:r>
      <w:r w:rsidR="00497BAB" w:rsidRPr="0032103E">
        <w:rPr>
          <w:rFonts w:ascii="Times New Roman" w:hAnsi="Times New Roman" w:cs="Times New Roman"/>
          <w:sz w:val="24"/>
          <w:szCs w:val="24"/>
        </w:rPr>
        <w:t xml:space="preserve">, in which case no method will produce completely unbiased estimates, but the PPMM-Reg and SMUB approaches should </w:t>
      </w:r>
      <w:r w:rsidR="00736DF6" w:rsidRPr="0032103E">
        <w:rPr>
          <w:rFonts w:ascii="Times New Roman" w:hAnsi="Times New Roman" w:cs="Times New Roman"/>
          <w:sz w:val="24"/>
          <w:szCs w:val="24"/>
        </w:rPr>
        <w:t xml:space="preserve">provide decent coverage under a Uniform prior for </w:t>
      </w:r>
      <m:oMath>
        <m:r>
          <w:rPr>
            <w:rFonts w:ascii="Cambria Math" w:hAnsi="Cambria Math" w:cs="Times New Roman"/>
            <w:sz w:val="24"/>
            <w:szCs w:val="24"/>
          </w:rPr>
          <m:t>ϕ</m:t>
        </m:r>
      </m:oMath>
      <w:r w:rsidR="001B0F60" w:rsidRPr="0032103E">
        <w:rPr>
          <w:rFonts w:ascii="Times New Roman" w:eastAsiaTheme="minorEastAsia" w:hAnsi="Times New Roman" w:cs="Times New Roman"/>
          <w:sz w:val="24"/>
          <w:szCs w:val="24"/>
        </w:rPr>
        <w:t xml:space="preserve"> </w:t>
      </w:r>
      <w:r w:rsidR="001B0F60" w:rsidRPr="0032103E">
        <w:rPr>
          <w:rFonts w:ascii="Times New Roman" w:hAnsi="Times New Roman" w:cs="Times New Roman"/>
          <w:sz w:val="24"/>
          <w:szCs w:val="24"/>
        </w:rPr>
        <w:t>(12 scenarios)</w:t>
      </w:r>
      <w:r w:rsidR="00736DF6" w:rsidRPr="0032103E">
        <w:rPr>
          <w:rFonts w:ascii="Times New Roman" w:eastAsiaTheme="minorEastAsia" w:hAnsi="Times New Roman" w:cs="Times New Roman"/>
          <w:sz w:val="24"/>
          <w:szCs w:val="24"/>
        </w:rPr>
        <w:t>.</w:t>
      </w:r>
    </w:p>
    <w:p w14:paraId="75453D28" w14:textId="77777777" w:rsidR="00497BAB" w:rsidRPr="0032103E" w:rsidRDefault="00497BAB" w:rsidP="0032103E">
      <w:pPr>
        <w:spacing w:after="0" w:line="480" w:lineRule="auto"/>
        <w:rPr>
          <w:rFonts w:ascii="Times New Roman" w:hAnsi="Times New Roman" w:cs="Times New Roman"/>
          <w:sz w:val="24"/>
          <w:szCs w:val="24"/>
        </w:rPr>
      </w:pPr>
    </w:p>
    <w:p w14:paraId="22AD0899" w14:textId="12A3C2B7" w:rsidR="004A5776" w:rsidRPr="0032103E" w:rsidRDefault="00F72075" w:rsidP="0032103E">
      <w:pPr>
        <w:spacing w:after="0" w:line="480" w:lineRule="auto"/>
        <w:rPr>
          <w:rFonts w:ascii="Times New Roman" w:hAnsi="Times New Roman" w:cs="Times New Roman"/>
          <w:sz w:val="24"/>
          <w:szCs w:val="24"/>
        </w:rPr>
      </w:pPr>
      <w:r w:rsidRPr="0032103E">
        <w:rPr>
          <w:rFonts w:ascii="Times New Roman" w:hAnsi="Times New Roman" w:cs="Times New Roman"/>
          <w:sz w:val="24"/>
          <w:szCs w:val="24"/>
        </w:rPr>
        <w:t>F</w:t>
      </w:r>
      <w:r w:rsidR="00CC326E" w:rsidRPr="0032103E">
        <w:rPr>
          <w:rFonts w:ascii="Times New Roman" w:hAnsi="Times New Roman" w:cs="Times New Roman"/>
          <w:sz w:val="24"/>
          <w:szCs w:val="24"/>
        </w:rPr>
        <w:t>or</w:t>
      </w:r>
      <w:r w:rsidRPr="0032103E">
        <w:rPr>
          <w:rFonts w:ascii="Times New Roman" w:hAnsi="Times New Roman" w:cs="Times New Roman"/>
          <w:sz w:val="24"/>
          <w:szCs w:val="24"/>
        </w:rPr>
        <w:t xml:space="preserve"> each of the three fixed finite populations, we </w:t>
      </w:r>
      <w:r w:rsidR="00CC326E" w:rsidRPr="0032103E">
        <w:rPr>
          <w:rFonts w:ascii="Times New Roman" w:hAnsi="Times New Roman" w:cs="Times New Roman"/>
          <w:sz w:val="24"/>
          <w:szCs w:val="24"/>
        </w:rPr>
        <w:t>repeat the sampling process 1,000 times</w:t>
      </w:r>
      <w:r w:rsidRPr="0032103E">
        <w:rPr>
          <w:rFonts w:ascii="Times New Roman" w:hAnsi="Times New Roman" w:cs="Times New Roman"/>
          <w:sz w:val="24"/>
          <w:szCs w:val="24"/>
        </w:rPr>
        <w:t xml:space="preserve"> under each of the nine </w:t>
      </w:r>
      <w:r w:rsidR="00C26E78" w:rsidRPr="0032103E">
        <w:rPr>
          <w:rFonts w:ascii="Times New Roman" w:hAnsi="Times New Roman" w:cs="Times New Roman"/>
          <w:sz w:val="24"/>
          <w:szCs w:val="24"/>
        </w:rPr>
        <w:t>selection mechanisms</w:t>
      </w:r>
      <w:r w:rsidR="00CC326E" w:rsidRPr="0032103E">
        <w:rPr>
          <w:rFonts w:ascii="Times New Roman" w:hAnsi="Times New Roman" w:cs="Times New Roman"/>
          <w:sz w:val="24"/>
          <w:szCs w:val="24"/>
        </w:rPr>
        <w:t>. For each of these 1,000 “paired”</w:t>
      </w:r>
      <w:r w:rsidR="00EA2154" w:rsidRPr="0032103E">
        <w:rPr>
          <w:rFonts w:ascii="Times New Roman" w:hAnsi="Times New Roman" w:cs="Times New Roman"/>
          <w:sz w:val="24"/>
          <w:szCs w:val="24"/>
        </w:rPr>
        <w:t xml:space="preserve"> non-probability and probability</w:t>
      </w:r>
      <w:r w:rsidR="00CC326E" w:rsidRPr="0032103E">
        <w:rPr>
          <w:rFonts w:ascii="Times New Roman" w:hAnsi="Times New Roman" w:cs="Times New Roman"/>
          <w:sz w:val="24"/>
          <w:szCs w:val="24"/>
        </w:rPr>
        <w:t xml:space="preserve"> samples, we then</w:t>
      </w:r>
      <w:r w:rsidRPr="0032103E">
        <w:rPr>
          <w:rFonts w:ascii="Times New Roman" w:hAnsi="Times New Roman" w:cs="Times New Roman"/>
          <w:sz w:val="24"/>
          <w:szCs w:val="24"/>
        </w:rPr>
        <w:t xml:space="preserve"> compute eight possible estimates of the finite population mean of </w:t>
      </w:r>
      <w:r w:rsidRPr="0032103E">
        <w:rPr>
          <w:rFonts w:ascii="Times New Roman" w:hAnsi="Times New Roman" w:cs="Times New Roman"/>
          <w:i/>
          <w:iCs/>
          <w:sz w:val="24"/>
          <w:szCs w:val="24"/>
        </w:rPr>
        <w:t>Y</w:t>
      </w:r>
      <w:r w:rsidR="00EA2154" w:rsidRPr="0032103E">
        <w:rPr>
          <w:rFonts w:ascii="Times New Roman" w:hAnsi="Times New Roman" w:cs="Times New Roman"/>
          <w:i/>
          <w:iCs/>
          <w:sz w:val="24"/>
          <w:szCs w:val="24"/>
        </w:rPr>
        <w:t xml:space="preserve"> </w:t>
      </w:r>
      <w:r w:rsidR="00EA2154" w:rsidRPr="0032103E">
        <w:rPr>
          <w:rFonts w:ascii="Times New Roman" w:hAnsi="Times New Roman" w:cs="Times New Roman"/>
          <w:sz w:val="24"/>
          <w:szCs w:val="24"/>
        </w:rPr>
        <w:t>(described below)</w:t>
      </w:r>
      <w:r w:rsidRPr="0032103E">
        <w:rPr>
          <w:rFonts w:ascii="Times New Roman" w:hAnsi="Times New Roman" w:cs="Times New Roman"/>
          <w:sz w:val="24"/>
          <w:szCs w:val="24"/>
        </w:rPr>
        <w:t>.</w:t>
      </w:r>
    </w:p>
    <w:p w14:paraId="3756DBE3" w14:textId="77777777" w:rsidR="00676DC9" w:rsidRPr="0032103E" w:rsidRDefault="00676DC9" w:rsidP="0032103E">
      <w:pPr>
        <w:spacing w:after="0" w:line="480" w:lineRule="auto"/>
        <w:rPr>
          <w:rFonts w:ascii="Times New Roman" w:hAnsi="Times New Roman" w:cs="Times New Roman"/>
          <w:sz w:val="24"/>
          <w:szCs w:val="24"/>
        </w:rPr>
      </w:pPr>
    </w:p>
    <w:p w14:paraId="6EE96C82" w14:textId="4CCAC276" w:rsidR="00FD3388" w:rsidRPr="0032103E" w:rsidRDefault="00676DC9" w:rsidP="0032103E">
      <w:pPr>
        <w:spacing w:after="0" w:line="480" w:lineRule="auto"/>
        <w:rPr>
          <w:rFonts w:ascii="Times New Roman" w:hAnsi="Times New Roman" w:cs="Times New Roman"/>
          <w:sz w:val="24"/>
          <w:szCs w:val="24"/>
        </w:rPr>
      </w:pPr>
      <w:r w:rsidRPr="0032103E">
        <w:rPr>
          <w:rFonts w:ascii="Times New Roman" w:hAnsi="Times New Roman" w:cs="Times New Roman"/>
          <w:b/>
          <w:bCs/>
          <w:i/>
          <w:iCs/>
          <w:sz w:val="24"/>
          <w:szCs w:val="24"/>
        </w:rPr>
        <w:lastRenderedPageBreak/>
        <w:t xml:space="preserve">Estimation Methods. </w:t>
      </w:r>
      <w:r w:rsidRPr="0032103E">
        <w:rPr>
          <w:rFonts w:ascii="Times New Roman" w:hAnsi="Times New Roman" w:cs="Times New Roman"/>
          <w:sz w:val="24"/>
          <w:szCs w:val="24"/>
        </w:rPr>
        <w:t>We evaluate the performance of eight possible estimation methods based on the</w:t>
      </w:r>
      <w:r w:rsidR="00FD3388" w:rsidRPr="0032103E">
        <w:rPr>
          <w:rFonts w:ascii="Times New Roman" w:hAnsi="Times New Roman" w:cs="Times New Roman"/>
          <w:sz w:val="24"/>
          <w:szCs w:val="24"/>
        </w:rPr>
        <w:t xml:space="preserve"> 1,000</w:t>
      </w:r>
      <w:r w:rsidRPr="0032103E">
        <w:rPr>
          <w:rFonts w:ascii="Times New Roman" w:hAnsi="Times New Roman" w:cs="Times New Roman"/>
          <w:sz w:val="24"/>
          <w:szCs w:val="24"/>
        </w:rPr>
        <w:t xml:space="preserve"> </w:t>
      </w:r>
      <w:r w:rsidR="00FD3388" w:rsidRPr="0032103E">
        <w:rPr>
          <w:rFonts w:ascii="Times New Roman" w:hAnsi="Times New Roman" w:cs="Times New Roman"/>
          <w:sz w:val="24"/>
          <w:szCs w:val="24"/>
        </w:rPr>
        <w:t>pairs of</w:t>
      </w:r>
      <w:r w:rsidRPr="0032103E">
        <w:rPr>
          <w:rFonts w:ascii="Times New Roman" w:hAnsi="Times New Roman" w:cs="Times New Roman"/>
          <w:sz w:val="24"/>
          <w:szCs w:val="24"/>
        </w:rPr>
        <w:t xml:space="preserve"> samples selected under each scenario: </w:t>
      </w:r>
    </w:p>
    <w:p w14:paraId="483F6B59" w14:textId="77777777" w:rsidR="00FD3388" w:rsidRPr="0032103E" w:rsidRDefault="00FD3388" w:rsidP="0032103E">
      <w:pPr>
        <w:spacing w:after="0" w:line="480" w:lineRule="auto"/>
        <w:ind w:left="720"/>
        <w:rPr>
          <w:rFonts w:ascii="Times New Roman" w:hAnsi="Times New Roman" w:cs="Times New Roman"/>
          <w:sz w:val="24"/>
          <w:szCs w:val="24"/>
        </w:rPr>
      </w:pPr>
    </w:p>
    <w:p w14:paraId="41DDFA5E" w14:textId="372EE1CB" w:rsidR="00FD3388" w:rsidRPr="0032103E" w:rsidRDefault="00676DC9" w:rsidP="0032103E">
      <w:pPr>
        <w:spacing w:after="0" w:line="480" w:lineRule="auto"/>
        <w:ind w:left="720"/>
        <w:rPr>
          <w:rFonts w:ascii="Times New Roman" w:hAnsi="Times New Roman" w:cs="Times New Roman"/>
          <w:sz w:val="24"/>
          <w:szCs w:val="24"/>
        </w:rPr>
      </w:pPr>
      <w:r w:rsidRPr="0032103E">
        <w:rPr>
          <w:rFonts w:ascii="Times New Roman" w:hAnsi="Times New Roman" w:cs="Times New Roman"/>
          <w:sz w:val="24"/>
          <w:szCs w:val="24"/>
        </w:rPr>
        <w:t>1) the sample mean</w:t>
      </w:r>
      <w:r w:rsidR="003332F5" w:rsidRPr="0032103E">
        <w:rPr>
          <w:rFonts w:ascii="Times New Roman" w:hAnsi="Times New Roman" w:cs="Times New Roman"/>
          <w:sz w:val="24"/>
          <w:szCs w:val="24"/>
        </w:rPr>
        <w:t xml:space="preserve"> of </w:t>
      </w:r>
      <w:r w:rsidR="003332F5" w:rsidRPr="0032103E">
        <w:rPr>
          <w:rFonts w:ascii="Times New Roman" w:hAnsi="Times New Roman" w:cs="Times New Roman"/>
          <w:i/>
          <w:iCs/>
          <w:sz w:val="24"/>
          <w:szCs w:val="24"/>
        </w:rPr>
        <w:t>Y</w:t>
      </w:r>
      <w:r w:rsidRPr="0032103E">
        <w:rPr>
          <w:rFonts w:ascii="Times New Roman" w:hAnsi="Times New Roman" w:cs="Times New Roman"/>
          <w:sz w:val="24"/>
          <w:szCs w:val="24"/>
        </w:rPr>
        <w:t xml:space="preserve"> from the probability sample (treated as a </w:t>
      </w:r>
      <w:r w:rsidR="00FD3388" w:rsidRPr="0032103E">
        <w:rPr>
          <w:rFonts w:ascii="Times New Roman" w:hAnsi="Times New Roman" w:cs="Times New Roman"/>
          <w:sz w:val="24"/>
          <w:szCs w:val="24"/>
        </w:rPr>
        <w:t>benchmark</w:t>
      </w:r>
      <w:r w:rsidRPr="0032103E">
        <w:rPr>
          <w:rFonts w:ascii="Times New Roman" w:hAnsi="Times New Roman" w:cs="Times New Roman"/>
          <w:sz w:val="24"/>
          <w:szCs w:val="24"/>
        </w:rPr>
        <w:t>),</w:t>
      </w:r>
      <w:r w:rsidR="00197C00" w:rsidRPr="0032103E">
        <w:rPr>
          <w:rFonts w:ascii="Times New Roman" w:hAnsi="Times New Roman" w:cs="Times New Roman"/>
          <w:sz w:val="24"/>
          <w:szCs w:val="24"/>
        </w:rPr>
        <w:t xml:space="preserve"> assuming simple random sampling for variance estimation;</w:t>
      </w:r>
      <w:r w:rsidRPr="0032103E">
        <w:rPr>
          <w:rFonts w:ascii="Times New Roman" w:hAnsi="Times New Roman" w:cs="Times New Roman"/>
          <w:sz w:val="24"/>
          <w:szCs w:val="24"/>
        </w:rPr>
        <w:t xml:space="preserve"> </w:t>
      </w:r>
    </w:p>
    <w:p w14:paraId="5ACFA788" w14:textId="77777777" w:rsidR="00FD3388" w:rsidRPr="0032103E" w:rsidRDefault="00FD3388" w:rsidP="0032103E">
      <w:pPr>
        <w:spacing w:after="0" w:line="480" w:lineRule="auto"/>
        <w:ind w:left="720"/>
        <w:rPr>
          <w:rFonts w:ascii="Times New Roman" w:hAnsi="Times New Roman" w:cs="Times New Roman"/>
          <w:sz w:val="24"/>
          <w:szCs w:val="24"/>
        </w:rPr>
      </w:pPr>
    </w:p>
    <w:p w14:paraId="157BD951" w14:textId="0570CD94" w:rsidR="00FD3388" w:rsidRPr="0032103E" w:rsidRDefault="00676DC9" w:rsidP="0032103E">
      <w:pPr>
        <w:spacing w:after="0" w:line="480" w:lineRule="auto"/>
        <w:ind w:left="720"/>
        <w:rPr>
          <w:rFonts w:ascii="Times New Roman" w:hAnsi="Times New Roman" w:cs="Times New Roman"/>
          <w:sz w:val="24"/>
          <w:szCs w:val="24"/>
        </w:rPr>
      </w:pPr>
      <w:r w:rsidRPr="0032103E">
        <w:rPr>
          <w:rFonts w:ascii="Times New Roman" w:hAnsi="Times New Roman" w:cs="Times New Roman"/>
          <w:sz w:val="24"/>
          <w:szCs w:val="24"/>
        </w:rPr>
        <w:t>2) the sample mean</w:t>
      </w:r>
      <w:r w:rsidR="003332F5" w:rsidRPr="0032103E">
        <w:rPr>
          <w:rFonts w:ascii="Times New Roman" w:hAnsi="Times New Roman" w:cs="Times New Roman"/>
          <w:sz w:val="24"/>
          <w:szCs w:val="24"/>
        </w:rPr>
        <w:t xml:space="preserve"> of </w:t>
      </w:r>
      <w:r w:rsidR="003332F5" w:rsidRPr="0032103E">
        <w:rPr>
          <w:rFonts w:ascii="Times New Roman" w:hAnsi="Times New Roman" w:cs="Times New Roman"/>
          <w:i/>
          <w:iCs/>
          <w:sz w:val="24"/>
          <w:szCs w:val="24"/>
        </w:rPr>
        <w:t>Y</w:t>
      </w:r>
      <w:r w:rsidRPr="0032103E">
        <w:rPr>
          <w:rFonts w:ascii="Times New Roman" w:hAnsi="Times New Roman" w:cs="Times New Roman"/>
          <w:sz w:val="24"/>
          <w:szCs w:val="24"/>
        </w:rPr>
        <w:t xml:space="preserve"> from the non-probability sample (consider</w:t>
      </w:r>
      <w:r w:rsidR="003332F5" w:rsidRPr="0032103E">
        <w:rPr>
          <w:rFonts w:ascii="Times New Roman" w:hAnsi="Times New Roman" w:cs="Times New Roman"/>
          <w:sz w:val="24"/>
          <w:szCs w:val="24"/>
        </w:rPr>
        <w:t>ed</w:t>
      </w:r>
      <w:r w:rsidRPr="0032103E">
        <w:rPr>
          <w:rFonts w:ascii="Times New Roman" w:hAnsi="Times New Roman" w:cs="Times New Roman"/>
          <w:sz w:val="24"/>
          <w:szCs w:val="24"/>
        </w:rPr>
        <w:t xml:space="preserve"> the naïve estimator),</w:t>
      </w:r>
      <w:r w:rsidR="00197C00" w:rsidRPr="0032103E">
        <w:rPr>
          <w:rFonts w:ascii="Times New Roman" w:hAnsi="Times New Roman" w:cs="Times New Roman"/>
          <w:sz w:val="24"/>
          <w:szCs w:val="24"/>
        </w:rPr>
        <w:t xml:space="preserve"> assuming simple random sampling for variance estimation;</w:t>
      </w:r>
      <w:r w:rsidRPr="0032103E">
        <w:rPr>
          <w:rFonts w:ascii="Times New Roman" w:hAnsi="Times New Roman" w:cs="Times New Roman"/>
          <w:sz w:val="24"/>
          <w:szCs w:val="24"/>
        </w:rPr>
        <w:t xml:space="preserve"> </w:t>
      </w:r>
    </w:p>
    <w:p w14:paraId="1C64AC5A" w14:textId="77777777" w:rsidR="00FD3388" w:rsidRPr="0032103E" w:rsidRDefault="00FD3388" w:rsidP="0032103E">
      <w:pPr>
        <w:spacing w:after="0" w:line="480" w:lineRule="auto"/>
        <w:ind w:left="720"/>
        <w:rPr>
          <w:rFonts w:ascii="Times New Roman" w:hAnsi="Times New Roman" w:cs="Times New Roman"/>
          <w:sz w:val="24"/>
          <w:szCs w:val="24"/>
        </w:rPr>
      </w:pPr>
    </w:p>
    <w:p w14:paraId="14BADCC8" w14:textId="49FF9CA5" w:rsidR="00FD3388" w:rsidRPr="0032103E" w:rsidRDefault="00676DC9" w:rsidP="0032103E">
      <w:pPr>
        <w:spacing w:after="0" w:line="480" w:lineRule="auto"/>
        <w:ind w:left="720"/>
        <w:rPr>
          <w:rFonts w:ascii="Times New Roman" w:hAnsi="Times New Roman" w:cs="Times New Roman"/>
          <w:sz w:val="24"/>
          <w:szCs w:val="24"/>
        </w:rPr>
      </w:pPr>
      <w:r w:rsidRPr="0032103E">
        <w:rPr>
          <w:rFonts w:ascii="Times New Roman" w:hAnsi="Times New Roman" w:cs="Times New Roman"/>
          <w:sz w:val="24"/>
          <w:szCs w:val="24"/>
        </w:rPr>
        <w:t xml:space="preserve">3) </w:t>
      </w:r>
      <w:r w:rsidR="003332F5" w:rsidRPr="0032103E">
        <w:rPr>
          <w:rFonts w:ascii="Times New Roman" w:hAnsi="Times New Roman" w:cs="Times New Roman"/>
          <w:sz w:val="24"/>
          <w:szCs w:val="24"/>
        </w:rPr>
        <w:t xml:space="preserve">estimation of the mean of </w:t>
      </w:r>
      <w:r w:rsidR="003332F5" w:rsidRPr="0032103E">
        <w:rPr>
          <w:rFonts w:ascii="Times New Roman" w:hAnsi="Times New Roman" w:cs="Times New Roman"/>
          <w:i/>
          <w:iCs/>
          <w:sz w:val="24"/>
          <w:szCs w:val="24"/>
        </w:rPr>
        <w:t>Y</w:t>
      </w:r>
      <w:r w:rsidR="003332F5" w:rsidRPr="0032103E">
        <w:rPr>
          <w:rFonts w:ascii="Times New Roman" w:hAnsi="Times New Roman" w:cs="Times New Roman"/>
          <w:sz w:val="24"/>
          <w:szCs w:val="24"/>
        </w:rPr>
        <w:t xml:space="preserve"> based on the </w:t>
      </w:r>
      <w:r w:rsidRPr="0032103E">
        <w:rPr>
          <w:rFonts w:ascii="Times New Roman" w:hAnsi="Times New Roman" w:cs="Times New Roman"/>
          <w:sz w:val="24"/>
          <w:szCs w:val="24"/>
        </w:rPr>
        <w:t>mass imputation</w:t>
      </w:r>
      <w:r w:rsidR="003332F5" w:rsidRPr="0032103E">
        <w:rPr>
          <w:rFonts w:ascii="Times New Roman" w:hAnsi="Times New Roman" w:cs="Times New Roman"/>
          <w:sz w:val="24"/>
          <w:szCs w:val="24"/>
        </w:rPr>
        <w:t xml:space="preserve"> approach</w:t>
      </w:r>
      <w:r w:rsidR="00A76B04" w:rsidRPr="0032103E">
        <w:rPr>
          <w:rFonts w:ascii="Times New Roman" w:hAnsi="Times New Roman" w:cs="Times New Roman"/>
          <w:sz w:val="24"/>
          <w:szCs w:val="24"/>
        </w:rPr>
        <w:t xml:space="preserve"> (implemented in </w:t>
      </w:r>
      <w:r w:rsidR="00A76B04" w:rsidRPr="0032103E">
        <w:rPr>
          <w:rFonts w:ascii="Times New Roman" w:hAnsi="Times New Roman" w:cs="Times New Roman"/>
          <w:i/>
          <w:iCs/>
          <w:sz w:val="24"/>
          <w:szCs w:val="24"/>
        </w:rPr>
        <w:t>nonprobsvy</w:t>
      </w:r>
      <w:r w:rsidR="00A76B04" w:rsidRPr="0032103E">
        <w:rPr>
          <w:rFonts w:ascii="Times New Roman" w:hAnsi="Times New Roman" w:cs="Times New Roman"/>
          <w:sz w:val="24"/>
          <w:szCs w:val="24"/>
        </w:rPr>
        <w:t>)</w:t>
      </w:r>
      <w:r w:rsidR="003332F5" w:rsidRPr="0032103E">
        <w:rPr>
          <w:rFonts w:ascii="Times New Roman" w:hAnsi="Times New Roman" w:cs="Times New Roman"/>
          <w:sz w:val="24"/>
          <w:szCs w:val="24"/>
        </w:rPr>
        <w:t>,</w:t>
      </w:r>
      <w:r w:rsidRPr="0032103E">
        <w:rPr>
          <w:rFonts w:ascii="Times New Roman" w:hAnsi="Times New Roman" w:cs="Times New Roman"/>
          <w:sz w:val="24"/>
          <w:szCs w:val="24"/>
        </w:rPr>
        <w:t xml:space="preserve"> </w:t>
      </w:r>
      <w:r w:rsidR="00A76B04" w:rsidRPr="0032103E">
        <w:rPr>
          <w:rFonts w:ascii="Times New Roman" w:hAnsi="Times New Roman" w:cs="Times New Roman"/>
          <w:sz w:val="24"/>
          <w:szCs w:val="24"/>
        </w:rPr>
        <w:t xml:space="preserve">using </w:t>
      </w:r>
      <w:r w:rsidR="00A76B04" w:rsidRPr="0032103E">
        <w:rPr>
          <w:rFonts w:ascii="Times New Roman" w:hAnsi="Times New Roman" w:cs="Times New Roman"/>
          <w:i/>
          <w:sz w:val="24"/>
          <w:szCs w:val="24"/>
        </w:rPr>
        <w:t>Z</w:t>
      </w:r>
      <w:r w:rsidR="00A76B04" w:rsidRPr="0032103E">
        <w:rPr>
          <w:rFonts w:ascii="Times New Roman" w:hAnsi="Times New Roman" w:cs="Times New Roman"/>
          <w:iCs/>
          <w:sz w:val="24"/>
          <w:szCs w:val="24"/>
          <w:vertAlign w:val="subscript"/>
        </w:rPr>
        <w:t>1</w:t>
      </w:r>
      <w:r w:rsidR="00A76B04" w:rsidRPr="0032103E">
        <w:rPr>
          <w:rFonts w:ascii="Times New Roman" w:hAnsi="Times New Roman" w:cs="Times New Roman"/>
          <w:iCs/>
          <w:sz w:val="24"/>
          <w:szCs w:val="24"/>
        </w:rPr>
        <w:t xml:space="preserve">, </w:t>
      </w:r>
      <w:r w:rsidR="00A76B04" w:rsidRPr="0032103E">
        <w:rPr>
          <w:rFonts w:ascii="Times New Roman" w:hAnsi="Times New Roman" w:cs="Times New Roman"/>
          <w:i/>
          <w:sz w:val="24"/>
          <w:szCs w:val="24"/>
        </w:rPr>
        <w:t>Z</w:t>
      </w:r>
      <w:r w:rsidR="00A76B04" w:rsidRPr="0032103E">
        <w:rPr>
          <w:rFonts w:ascii="Times New Roman" w:hAnsi="Times New Roman" w:cs="Times New Roman"/>
          <w:iCs/>
          <w:sz w:val="24"/>
          <w:szCs w:val="24"/>
          <w:vertAlign w:val="subscript"/>
        </w:rPr>
        <w:t>2</w:t>
      </w:r>
      <w:r w:rsidR="00A76B04" w:rsidRPr="0032103E">
        <w:rPr>
          <w:rFonts w:ascii="Times New Roman" w:hAnsi="Times New Roman" w:cs="Times New Roman"/>
          <w:iCs/>
          <w:sz w:val="24"/>
          <w:szCs w:val="24"/>
        </w:rPr>
        <w:t xml:space="preserve">, and </w:t>
      </w:r>
      <w:r w:rsidR="00A76B04" w:rsidRPr="0032103E">
        <w:rPr>
          <w:rFonts w:ascii="Times New Roman" w:hAnsi="Times New Roman" w:cs="Times New Roman"/>
          <w:i/>
          <w:sz w:val="24"/>
          <w:szCs w:val="24"/>
        </w:rPr>
        <w:t>A</w:t>
      </w:r>
      <w:r w:rsidR="00A76B04" w:rsidRPr="0032103E">
        <w:rPr>
          <w:rFonts w:ascii="Times New Roman" w:hAnsi="Times New Roman" w:cs="Times New Roman"/>
          <w:iCs/>
          <w:sz w:val="24"/>
          <w:szCs w:val="24"/>
        </w:rPr>
        <w:t xml:space="preserve"> as predictors, </w:t>
      </w:r>
      <w:r w:rsidRPr="0032103E">
        <w:rPr>
          <w:rFonts w:ascii="Times New Roman" w:hAnsi="Times New Roman" w:cs="Times New Roman"/>
          <w:sz w:val="24"/>
          <w:szCs w:val="24"/>
        </w:rPr>
        <w:t>assuming transportability,</w:t>
      </w:r>
      <w:r w:rsidR="00197C00" w:rsidRPr="0032103E">
        <w:rPr>
          <w:rFonts w:ascii="Times New Roman" w:hAnsi="Times New Roman" w:cs="Times New Roman"/>
          <w:sz w:val="24"/>
          <w:szCs w:val="24"/>
        </w:rPr>
        <w:t xml:space="preserve"> </w:t>
      </w:r>
      <w:r w:rsidR="00A76B04" w:rsidRPr="0032103E">
        <w:rPr>
          <w:rFonts w:ascii="Times New Roman" w:hAnsi="Times New Roman" w:cs="Times New Roman"/>
          <w:sz w:val="24"/>
          <w:szCs w:val="24"/>
        </w:rPr>
        <w:t xml:space="preserve">and </w:t>
      </w:r>
      <w:r w:rsidR="00197C00" w:rsidRPr="0032103E">
        <w:rPr>
          <w:rFonts w:ascii="Times New Roman" w:hAnsi="Times New Roman" w:cs="Times New Roman"/>
          <w:sz w:val="24"/>
          <w:szCs w:val="24"/>
        </w:rPr>
        <w:t>using linearization for variance estimation;</w:t>
      </w:r>
      <w:r w:rsidRPr="0032103E">
        <w:rPr>
          <w:rFonts w:ascii="Times New Roman" w:hAnsi="Times New Roman" w:cs="Times New Roman"/>
          <w:sz w:val="24"/>
          <w:szCs w:val="24"/>
        </w:rPr>
        <w:t xml:space="preserve"> </w:t>
      </w:r>
    </w:p>
    <w:p w14:paraId="2DA1E902" w14:textId="77777777" w:rsidR="00FD3388" w:rsidRPr="0032103E" w:rsidRDefault="00FD3388" w:rsidP="0032103E">
      <w:pPr>
        <w:spacing w:after="0" w:line="480" w:lineRule="auto"/>
        <w:ind w:left="720"/>
        <w:rPr>
          <w:rFonts w:ascii="Times New Roman" w:hAnsi="Times New Roman" w:cs="Times New Roman"/>
          <w:sz w:val="24"/>
          <w:szCs w:val="24"/>
        </w:rPr>
      </w:pPr>
    </w:p>
    <w:p w14:paraId="0D7427B0" w14:textId="415D6408" w:rsidR="00FD3388" w:rsidRPr="0032103E" w:rsidRDefault="00676DC9" w:rsidP="0032103E">
      <w:pPr>
        <w:spacing w:after="0" w:line="480" w:lineRule="auto"/>
        <w:ind w:left="720"/>
        <w:rPr>
          <w:rFonts w:ascii="Times New Roman" w:hAnsi="Times New Roman" w:cs="Times New Roman"/>
          <w:sz w:val="24"/>
          <w:szCs w:val="24"/>
        </w:rPr>
      </w:pPr>
      <w:r w:rsidRPr="0032103E">
        <w:rPr>
          <w:rFonts w:ascii="Times New Roman" w:hAnsi="Times New Roman" w:cs="Times New Roman"/>
          <w:sz w:val="24"/>
          <w:szCs w:val="24"/>
        </w:rPr>
        <w:t xml:space="preserve">4) </w:t>
      </w:r>
      <w:r w:rsidR="00897F78" w:rsidRPr="0032103E">
        <w:rPr>
          <w:rFonts w:ascii="Times New Roman" w:hAnsi="Times New Roman" w:cs="Times New Roman"/>
          <w:sz w:val="24"/>
          <w:szCs w:val="24"/>
        </w:rPr>
        <w:t xml:space="preserve">estimation of the mean of </w:t>
      </w:r>
      <w:r w:rsidR="00897F78" w:rsidRPr="0032103E">
        <w:rPr>
          <w:rFonts w:ascii="Times New Roman" w:hAnsi="Times New Roman" w:cs="Times New Roman"/>
          <w:i/>
          <w:iCs/>
          <w:sz w:val="24"/>
          <w:szCs w:val="24"/>
        </w:rPr>
        <w:t xml:space="preserve">Y </w:t>
      </w:r>
      <w:r w:rsidR="00897F78" w:rsidRPr="0032103E">
        <w:rPr>
          <w:rFonts w:ascii="Times New Roman" w:hAnsi="Times New Roman" w:cs="Times New Roman"/>
          <w:sz w:val="24"/>
          <w:szCs w:val="24"/>
        </w:rPr>
        <w:t xml:space="preserve">based on </w:t>
      </w:r>
      <w:r w:rsidRPr="0032103E">
        <w:rPr>
          <w:rFonts w:ascii="Times New Roman" w:hAnsi="Times New Roman" w:cs="Times New Roman"/>
          <w:sz w:val="24"/>
          <w:szCs w:val="24"/>
        </w:rPr>
        <w:t>the doubly robust method of Chen et al. (2020), which also assumes transportability</w:t>
      </w:r>
      <w:r w:rsidR="00197C00" w:rsidRPr="0032103E">
        <w:rPr>
          <w:rFonts w:ascii="Times New Roman" w:hAnsi="Times New Roman" w:cs="Times New Roman"/>
          <w:sz w:val="24"/>
          <w:szCs w:val="24"/>
        </w:rPr>
        <w:t xml:space="preserve">, </w:t>
      </w:r>
      <w:r w:rsidR="003D1446" w:rsidRPr="0032103E">
        <w:rPr>
          <w:rFonts w:ascii="Times New Roman" w:hAnsi="Times New Roman" w:cs="Times New Roman"/>
          <w:sz w:val="24"/>
          <w:szCs w:val="24"/>
        </w:rPr>
        <w:t xml:space="preserve">using </w:t>
      </w:r>
      <w:r w:rsidR="003D1446" w:rsidRPr="0032103E">
        <w:rPr>
          <w:rFonts w:ascii="Times New Roman" w:hAnsi="Times New Roman" w:cs="Times New Roman"/>
          <w:i/>
          <w:sz w:val="24"/>
          <w:szCs w:val="24"/>
        </w:rPr>
        <w:t>Z</w:t>
      </w:r>
      <w:r w:rsidR="003D1446" w:rsidRPr="0032103E">
        <w:rPr>
          <w:rFonts w:ascii="Times New Roman" w:hAnsi="Times New Roman" w:cs="Times New Roman"/>
          <w:iCs/>
          <w:sz w:val="24"/>
          <w:szCs w:val="24"/>
          <w:vertAlign w:val="subscript"/>
        </w:rPr>
        <w:t>1</w:t>
      </w:r>
      <w:r w:rsidR="003D1446" w:rsidRPr="0032103E">
        <w:rPr>
          <w:rFonts w:ascii="Times New Roman" w:hAnsi="Times New Roman" w:cs="Times New Roman"/>
          <w:iCs/>
          <w:sz w:val="24"/>
          <w:szCs w:val="24"/>
        </w:rPr>
        <w:t xml:space="preserve">, </w:t>
      </w:r>
      <w:r w:rsidR="003D1446" w:rsidRPr="0032103E">
        <w:rPr>
          <w:rFonts w:ascii="Times New Roman" w:hAnsi="Times New Roman" w:cs="Times New Roman"/>
          <w:i/>
          <w:sz w:val="24"/>
          <w:szCs w:val="24"/>
        </w:rPr>
        <w:t>Z</w:t>
      </w:r>
      <w:r w:rsidR="003D1446" w:rsidRPr="0032103E">
        <w:rPr>
          <w:rFonts w:ascii="Times New Roman" w:hAnsi="Times New Roman" w:cs="Times New Roman"/>
          <w:iCs/>
          <w:sz w:val="24"/>
          <w:szCs w:val="24"/>
          <w:vertAlign w:val="subscript"/>
        </w:rPr>
        <w:t>2</w:t>
      </w:r>
      <w:r w:rsidR="003D1446" w:rsidRPr="0032103E">
        <w:rPr>
          <w:rFonts w:ascii="Times New Roman" w:hAnsi="Times New Roman" w:cs="Times New Roman"/>
          <w:iCs/>
          <w:sz w:val="24"/>
          <w:szCs w:val="24"/>
        </w:rPr>
        <w:t xml:space="preserve">, and </w:t>
      </w:r>
      <w:r w:rsidR="003D1446" w:rsidRPr="0032103E">
        <w:rPr>
          <w:rFonts w:ascii="Times New Roman" w:hAnsi="Times New Roman" w:cs="Times New Roman"/>
          <w:i/>
          <w:sz w:val="24"/>
          <w:szCs w:val="24"/>
        </w:rPr>
        <w:t>A</w:t>
      </w:r>
      <w:r w:rsidR="003D1446" w:rsidRPr="0032103E">
        <w:rPr>
          <w:rFonts w:ascii="Times New Roman" w:hAnsi="Times New Roman" w:cs="Times New Roman"/>
          <w:iCs/>
          <w:sz w:val="24"/>
          <w:szCs w:val="24"/>
        </w:rPr>
        <w:t xml:space="preserve"> </w:t>
      </w:r>
      <w:r w:rsidR="00F50657" w:rsidRPr="0032103E">
        <w:rPr>
          <w:rFonts w:ascii="Times New Roman" w:hAnsi="Times New Roman" w:cs="Times New Roman"/>
          <w:sz w:val="24"/>
          <w:szCs w:val="24"/>
        </w:rPr>
        <w:t>in all models and</w:t>
      </w:r>
      <w:r w:rsidR="00197C00" w:rsidRPr="0032103E">
        <w:rPr>
          <w:rFonts w:ascii="Times New Roman" w:hAnsi="Times New Roman" w:cs="Times New Roman"/>
          <w:sz w:val="24"/>
          <w:szCs w:val="24"/>
        </w:rPr>
        <w:t xml:space="preserve"> linearization for variance estimation</w:t>
      </w:r>
      <w:r w:rsidRPr="0032103E">
        <w:rPr>
          <w:rFonts w:ascii="Times New Roman" w:hAnsi="Times New Roman" w:cs="Times New Roman"/>
          <w:sz w:val="24"/>
          <w:szCs w:val="24"/>
        </w:rPr>
        <w:t xml:space="preserve"> (implemented in </w:t>
      </w:r>
      <w:r w:rsidRPr="0032103E">
        <w:rPr>
          <w:rFonts w:ascii="Times New Roman" w:hAnsi="Times New Roman" w:cs="Times New Roman"/>
          <w:i/>
          <w:iCs/>
          <w:sz w:val="24"/>
          <w:szCs w:val="24"/>
        </w:rPr>
        <w:t>nonprobsvy</w:t>
      </w:r>
      <w:r w:rsidRPr="0032103E">
        <w:rPr>
          <w:rFonts w:ascii="Times New Roman" w:hAnsi="Times New Roman" w:cs="Times New Roman"/>
          <w:sz w:val="24"/>
          <w:szCs w:val="24"/>
        </w:rPr>
        <w:t xml:space="preserve">), </w:t>
      </w:r>
    </w:p>
    <w:p w14:paraId="3109C411" w14:textId="77777777" w:rsidR="00FD3388" w:rsidRPr="0032103E" w:rsidRDefault="00FD3388" w:rsidP="0032103E">
      <w:pPr>
        <w:spacing w:after="0" w:line="480" w:lineRule="auto"/>
        <w:ind w:left="720"/>
        <w:rPr>
          <w:rFonts w:ascii="Times New Roman" w:hAnsi="Times New Roman" w:cs="Times New Roman"/>
          <w:sz w:val="24"/>
          <w:szCs w:val="24"/>
        </w:rPr>
      </w:pPr>
    </w:p>
    <w:p w14:paraId="28F7D658" w14:textId="33D4EE1D" w:rsidR="00FD3388" w:rsidRPr="0032103E" w:rsidRDefault="00676DC9" w:rsidP="0032103E">
      <w:pPr>
        <w:spacing w:after="0" w:line="480" w:lineRule="auto"/>
        <w:ind w:left="720"/>
        <w:rPr>
          <w:rFonts w:ascii="Times New Roman" w:hAnsi="Times New Roman" w:cs="Times New Roman"/>
          <w:sz w:val="24"/>
          <w:szCs w:val="24"/>
        </w:rPr>
      </w:pPr>
      <w:r w:rsidRPr="0032103E">
        <w:rPr>
          <w:rFonts w:ascii="Times New Roman" w:hAnsi="Times New Roman" w:cs="Times New Roman"/>
          <w:sz w:val="24"/>
          <w:szCs w:val="24"/>
        </w:rPr>
        <w:t xml:space="preserve">5) </w:t>
      </w:r>
      <w:r w:rsidR="003332F5" w:rsidRPr="0032103E">
        <w:rPr>
          <w:rFonts w:ascii="Times New Roman" w:hAnsi="Times New Roman" w:cs="Times New Roman"/>
          <w:sz w:val="24"/>
          <w:szCs w:val="24"/>
        </w:rPr>
        <w:t>weighted estimation of the</w:t>
      </w:r>
      <w:r w:rsidR="00897F78" w:rsidRPr="0032103E">
        <w:rPr>
          <w:rFonts w:ascii="Times New Roman" w:hAnsi="Times New Roman" w:cs="Times New Roman"/>
          <w:sz w:val="24"/>
          <w:szCs w:val="24"/>
        </w:rPr>
        <w:t xml:space="preserve"> </w:t>
      </w:r>
      <w:r w:rsidR="003332F5" w:rsidRPr="0032103E">
        <w:rPr>
          <w:rFonts w:ascii="Times New Roman" w:hAnsi="Times New Roman" w:cs="Times New Roman"/>
          <w:sz w:val="24"/>
          <w:szCs w:val="24"/>
        </w:rPr>
        <w:t>mean</w:t>
      </w:r>
      <w:r w:rsidR="00897F78" w:rsidRPr="0032103E">
        <w:rPr>
          <w:rFonts w:ascii="Times New Roman" w:hAnsi="Times New Roman" w:cs="Times New Roman"/>
          <w:sz w:val="24"/>
          <w:szCs w:val="24"/>
        </w:rPr>
        <w:t xml:space="preserve"> of </w:t>
      </w:r>
      <w:r w:rsidR="00897F78" w:rsidRPr="0032103E">
        <w:rPr>
          <w:rFonts w:ascii="Times New Roman" w:hAnsi="Times New Roman" w:cs="Times New Roman"/>
          <w:i/>
          <w:iCs/>
          <w:sz w:val="24"/>
          <w:szCs w:val="24"/>
        </w:rPr>
        <w:t>Y</w:t>
      </w:r>
      <w:r w:rsidR="003332F5" w:rsidRPr="0032103E">
        <w:rPr>
          <w:rFonts w:ascii="Times New Roman" w:hAnsi="Times New Roman" w:cs="Times New Roman"/>
          <w:sz w:val="24"/>
          <w:szCs w:val="24"/>
        </w:rPr>
        <w:t xml:space="preserve"> based on </w:t>
      </w:r>
      <w:r w:rsidRPr="0032103E">
        <w:rPr>
          <w:rFonts w:ascii="Times New Roman" w:hAnsi="Times New Roman" w:cs="Times New Roman"/>
          <w:sz w:val="24"/>
          <w:szCs w:val="24"/>
        </w:rPr>
        <w:t xml:space="preserve">a simple </w:t>
      </w:r>
      <w:r w:rsidR="00DC692F" w:rsidRPr="0032103E">
        <w:rPr>
          <w:rFonts w:ascii="Times New Roman" w:hAnsi="Times New Roman" w:cs="Times New Roman"/>
          <w:sz w:val="24"/>
          <w:szCs w:val="24"/>
        </w:rPr>
        <w:t>IPW</w:t>
      </w:r>
      <w:r w:rsidRPr="0032103E">
        <w:rPr>
          <w:rFonts w:ascii="Times New Roman" w:hAnsi="Times New Roman" w:cs="Times New Roman"/>
          <w:sz w:val="24"/>
          <w:szCs w:val="24"/>
        </w:rPr>
        <w:t xml:space="preserve"> method</w:t>
      </w:r>
      <w:r w:rsidR="003332F5" w:rsidRPr="0032103E">
        <w:rPr>
          <w:rFonts w:ascii="Times New Roman" w:hAnsi="Times New Roman" w:cs="Times New Roman"/>
          <w:sz w:val="24"/>
          <w:szCs w:val="24"/>
        </w:rPr>
        <w:t xml:space="preserve"> for the non-probability sample,</w:t>
      </w:r>
      <w:r w:rsidRPr="0032103E">
        <w:rPr>
          <w:rFonts w:ascii="Times New Roman" w:hAnsi="Times New Roman" w:cs="Times New Roman"/>
          <w:sz w:val="24"/>
          <w:szCs w:val="24"/>
        </w:rPr>
        <w:t xml:space="preserve"> </w:t>
      </w:r>
      <w:r w:rsidR="00897F78" w:rsidRPr="0032103E">
        <w:rPr>
          <w:rFonts w:ascii="Times New Roman" w:hAnsi="Times New Roman" w:cs="Times New Roman"/>
          <w:sz w:val="24"/>
          <w:szCs w:val="24"/>
        </w:rPr>
        <w:t>using</w:t>
      </w:r>
      <w:r w:rsidRPr="0032103E">
        <w:rPr>
          <w:rFonts w:ascii="Times New Roman" w:hAnsi="Times New Roman" w:cs="Times New Roman"/>
          <w:sz w:val="24"/>
          <w:szCs w:val="24"/>
        </w:rPr>
        <w:t xml:space="preserve"> the estimated probability of selection</w:t>
      </w:r>
      <w:r w:rsidR="003332F5" w:rsidRPr="0032103E">
        <w:rPr>
          <w:rFonts w:ascii="Times New Roman" w:hAnsi="Times New Roman" w:cs="Times New Roman"/>
          <w:sz w:val="24"/>
          <w:szCs w:val="24"/>
        </w:rPr>
        <w:t xml:space="preserve"> into the non-probability sample</w:t>
      </w:r>
      <w:r w:rsidR="004F4A99" w:rsidRPr="0032103E">
        <w:rPr>
          <w:rFonts w:ascii="Times New Roman" w:hAnsi="Times New Roman" w:cs="Times New Roman"/>
          <w:sz w:val="24"/>
          <w:szCs w:val="24"/>
        </w:rPr>
        <w:t xml:space="preserve"> as a function of </w:t>
      </w:r>
      <w:r w:rsidR="003D1446" w:rsidRPr="0032103E">
        <w:rPr>
          <w:rFonts w:ascii="Times New Roman" w:hAnsi="Times New Roman" w:cs="Times New Roman"/>
          <w:i/>
          <w:sz w:val="24"/>
          <w:szCs w:val="24"/>
        </w:rPr>
        <w:t>Z</w:t>
      </w:r>
      <w:r w:rsidR="003D1446" w:rsidRPr="0032103E">
        <w:rPr>
          <w:rFonts w:ascii="Times New Roman" w:hAnsi="Times New Roman" w:cs="Times New Roman"/>
          <w:iCs/>
          <w:sz w:val="24"/>
          <w:szCs w:val="24"/>
          <w:vertAlign w:val="subscript"/>
        </w:rPr>
        <w:t>1</w:t>
      </w:r>
      <w:r w:rsidR="003D1446" w:rsidRPr="0032103E">
        <w:rPr>
          <w:rFonts w:ascii="Times New Roman" w:hAnsi="Times New Roman" w:cs="Times New Roman"/>
          <w:iCs/>
          <w:sz w:val="24"/>
          <w:szCs w:val="24"/>
        </w:rPr>
        <w:t xml:space="preserve">, </w:t>
      </w:r>
      <w:r w:rsidR="003D1446" w:rsidRPr="0032103E">
        <w:rPr>
          <w:rFonts w:ascii="Times New Roman" w:hAnsi="Times New Roman" w:cs="Times New Roman"/>
          <w:i/>
          <w:sz w:val="24"/>
          <w:szCs w:val="24"/>
        </w:rPr>
        <w:t>Z</w:t>
      </w:r>
      <w:r w:rsidR="003D1446" w:rsidRPr="0032103E">
        <w:rPr>
          <w:rFonts w:ascii="Times New Roman" w:hAnsi="Times New Roman" w:cs="Times New Roman"/>
          <w:iCs/>
          <w:sz w:val="24"/>
          <w:szCs w:val="24"/>
          <w:vertAlign w:val="subscript"/>
        </w:rPr>
        <w:t>2</w:t>
      </w:r>
      <w:r w:rsidR="003D1446" w:rsidRPr="0032103E">
        <w:rPr>
          <w:rFonts w:ascii="Times New Roman" w:hAnsi="Times New Roman" w:cs="Times New Roman"/>
          <w:iCs/>
          <w:sz w:val="24"/>
          <w:szCs w:val="24"/>
        </w:rPr>
        <w:t xml:space="preserve">, and </w:t>
      </w:r>
      <w:r w:rsidR="003D1446" w:rsidRPr="0032103E">
        <w:rPr>
          <w:rFonts w:ascii="Times New Roman" w:hAnsi="Times New Roman" w:cs="Times New Roman"/>
          <w:i/>
          <w:sz w:val="24"/>
          <w:szCs w:val="24"/>
        </w:rPr>
        <w:t>A</w:t>
      </w:r>
      <w:r w:rsidR="003D1446" w:rsidRPr="0032103E">
        <w:rPr>
          <w:rFonts w:ascii="Times New Roman" w:hAnsi="Times New Roman" w:cs="Times New Roman"/>
          <w:iCs/>
          <w:sz w:val="24"/>
          <w:szCs w:val="24"/>
        </w:rPr>
        <w:t xml:space="preserve"> </w:t>
      </w:r>
      <w:r w:rsidR="003332F5" w:rsidRPr="0032103E">
        <w:rPr>
          <w:rFonts w:ascii="Times New Roman" w:hAnsi="Times New Roman" w:cs="Times New Roman"/>
          <w:sz w:val="24"/>
          <w:szCs w:val="24"/>
        </w:rPr>
        <w:t xml:space="preserve">based on a combination of the two samples (implemented in </w:t>
      </w:r>
      <w:r w:rsidR="003332F5" w:rsidRPr="0032103E">
        <w:rPr>
          <w:rFonts w:ascii="Times New Roman" w:hAnsi="Times New Roman" w:cs="Times New Roman"/>
          <w:i/>
          <w:iCs/>
          <w:sz w:val="24"/>
          <w:szCs w:val="24"/>
        </w:rPr>
        <w:t>nonprobsvy</w:t>
      </w:r>
      <w:r w:rsidR="003332F5" w:rsidRPr="0032103E">
        <w:rPr>
          <w:rFonts w:ascii="Times New Roman" w:hAnsi="Times New Roman" w:cs="Times New Roman"/>
          <w:sz w:val="24"/>
          <w:szCs w:val="24"/>
        </w:rPr>
        <w:t>),</w:t>
      </w:r>
      <w:r w:rsidR="00197C00" w:rsidRPr="0032103E">
        <w:rPr>
          <w:rFonts w:ascii="Times New Roman" w:hAnsi="Times New Roman" w:cs="Times New Roman"/>
          <w:sz w:val="24"/>
          <w:szCs w:val="24"/>
        </w:rPr>
        <w:t xml:space="preserve"> with linearization for variance estimation;</w:t>
      </w:r>
      <w:r w:rsidR="003332F5" w:rsidRPr="0032103E">
        <w:rPr>
          <w:rFonts w:ascii="Times New Roman" w:hAnsi="Times New Roman" w:cs="Times New Roman"/>
          <w:sz w:val="24"/>
          <w:szCs w:val="24"/>
        </w:rPr>
        <w:t xml:space="preserve"> </w:t>
      </w:r>
    </w:p>
    <w:p w14:paraId="1E2D4624" w14:textId="77777777" w:rsidR="00FD3388" w:rsidRPr="0032103E" w:rsidRDefault="00FD3388" w:rsidP="0032103E">
      <w:pPr>
        <w:spacing w:after="0" w:line="480" w:lineRule="auto"/>
        <w:ind w:left="720"/>
        <w:rPr>
          <w:rFonts w:ascii="Times New Roman" w:hAnsi="Times New Roman" w:cs="Times New Roman"/>
          <w:sz w:val="24"/>
          <w:szCs w:val="24"/>
        </w:rPr>
      </w:pPr>
    </w:p>
    <w:p w14:paraId="7B8F83F3" w14:textId="68F73D2B" w:rsidR="00FD3388" w:rsidRPr="0032103E" w:rsidRDefault="003332F5" w:rsidP="0032103E">
      <w:pPr>
        <w:spacing w:after="0" w:line="480" w:lineRule="auto"/>
        <w:ind w:left="720"/>
        <w:rPr>
          <w:rFonts w:ascii="Times New Roman" w:hAnsi="Times New Roman" w:cs="Times New Roman"/>
          <w:sz w:val="24"/>
          <w:szCs w:val="24"/>
        </w:rPr>
      </w:pPr>
      <w:r w:rsidRPr="0032103E">
        <w:rPr>
          <w:rFonts w:ascii="Times New Roman" w:hAnsi="Times New Roman" w:cs="Times New Roman"/>
          <w:sz w:val="24"/>
          <w:szCs w:val="24"/>
        </w:rPr>
        <w:lastRenderedPageBreak/>
        <w:t xml:space="preserve">6) </w:t>
      </w:r>
      <w:r w:rsidR="00897F78" w:rsidRPr="0032103E">
        <w:rPr>
          <w:rFonts w:ascii="Times New Roman" w:hAnsi="Times New Roman" w:cs="Times New Roman"/>
          <w:sz w:val="24"/>
          <w:szCs w:val="24"/>
        </w:rPr>
        <w:t>use of the SMUB approach from Little et al. (2020) to compute an adjusted mean, following a Bayesian approach</w:t>
      </w:r>
      <w:r w:rsidR="00197C00" w:rsidRPr="0032103E">
        <w:rPr>
          <w:rFonts w:ascii="Times New Roman" w:hAnsi="Times New Roman" w:cs="Times New Roman"/>
          <w:sz w:val="24"/>
          <w:szCs w:val="24"/>
        </w:rPr>
        <w:t>;</w:t>
      </w:r>
      <w:r w:rsidR="00897F78" w:rsidRPr="0032103E">
        <w:rPr>
          <w:rFonts w:ascii="Times New Roman" w:hAnsi="Times New Roman" w:cs="Times New Roman"/>
          <w:sz w:val="24"/>
          <w:szCs w:val="24"/>
        </w:rPr>
        <w:t xml:space="preserve"> </w:t>
      </w:r>
    </w:p>
    <w:p w14:paraId="044253E2" w14:textId="77777777" w:rsidR="00FD3388" w:rsidRPr="0032103E" w:rsidRDefault="00FD3388" w:rsidP="0032103E">
      <w:pPr>
        <w:spacing w:after="0" w:line="480" w:lineRule="auto"/>
        <w:ind w:left="720"/>
        <w:rPr>
          <w:rFonts w:ascii="Times New Roman" w:hAnsi="Times New Roman" w:cs="Times New Roman"/>
          <w:sz w:val="24"/>
          <w:szCs w:val="24"/>
        </w:rPr>
      </w:pPr>
    </w:p>
    <w:p w14:paraId="208EFBB5" w14:textId="54078400" w:rsidR="00FD3388" w:rsidRPr="0032103E" w:rsidRDefault="00897F78" w:rsidP="0032103E">
      <w:pPr>
        <w:spacing w:after="0" w:line="480" w:lineRule="auto"/>
        <w:ind w:left="720"/>
        <w:rPr>
          <w:rFonts w:ascii="Times New Roman" w:hAnsi="Times New Roman" w:cs="Times New Roman"/>
          <w:sz w:val="24"/>
          <w:szCs w:val="24"/>
        </w:rPr>
      </w:pPr>
      <w:r w:rsidRPr="0032103E">
        <w:rPr>
          <w:rFonts w:ascii="Times New Roman" w:hAnsi="Times New Roman" w:cs="Times New Roman"/>
          <w:sz w:val="24"/>
          <w:szCs w:val="24"/>
        </w:rPr>
        <w:t>7) use of the proposed</w:t>
      </w:r>
      <w:r w:rsidR="00096919" w:rsidRPr="0032103E">
        <w:rPr>
          <w:rFonts w:ascii="Times New Roman" w:hAnsi="Times New Roman" w:cs="Times New Roman"/>
          <w:sz w:val="24"/>
          <w:szCs w:val="24"/>
        </w:rPr>
        <w:t xml:space="preserve"> PPMM-Reg</w:t>
      </w:r>
      <w:r w:rsidRPr="0032103E">
        <w:rPr>
          <w:rFonts w:ascii="Times New Roman" w:hAnsi="Times New Roman" w:cs="Times New Roman"/>
          <w:sz w:val="24"/>
          <w:szCs w:val="24"/>
        </w:rPr>
        <w:t xml:space="preserve"> methodology</w:t>
      </w:r>
      <w:r w:rsidR="0020471B" w:rsidRPr="0032103E">
        <w:rPr>
          <w:rFonts w:ascii="Times New Roman" w:hAnsi="Times New Roman" w:cs="Times New Roman"/>
          <w:sz w:val="24"/>
          <w:szCs w:val="24"/>
        </w:rPr>
        <w:t xml:space="preserve"> (with </w:t>
      </w:r>
      <w:r w:rsidR="0020471B" w:rsidRPr="0032103E">
        <w:rPr>
          <w:rFonts w:ascii="Times New Roman" w:hAnsi="Times New Roman" w:cs="Times New Roman"/>
          <w:i/>
          <w:iCs/>
          <w:sz w:val="24"/>
          <w:szCs w:val="24"/>
        </w:rPr>
        <w:t>A</w:t>
      </w:r>
      <w:r w:rsidR="0020471B" w:rsidRPr="0032103E">
        <w:rPr>
          <w:rFonts w:ascii="Times New Roman" w:hAnsi="Times New Roman" w:cs="Times New Roman"/>
          <w:sz w:val="24"/>
          <w:szCs w:val="24"/>
        </w:rPr>
        <w:t xml:space="preserve"> used to define the auxiliary proxy)</w:t>
      </w:r>
      <w:r w:rsidRPr="0032103E">
        <w:rPr>
          <w:rFonts w:ascii="Times New Roman" w:hAnsi="Times New Roman" w:cs="Times New Roman"/>
          <w:sz w:val="24"/>
          <w:szCs w:val="24"/>
        </w:rPr>
        <w:t xml:space="preserve">, where the imputation model focuses on prediction of </w:t>
      </w:r>
      <w:r w:rsidRPr="0032103E">
        <w:rPr>
          <w:rFonts w:ascii="Times New Roman" w:hAnsi="Times New Roman" w:cs="Times New Roman"/>
          <w:i/>
          <w:iCs/>
          <w:sz w:val="24"/>
          <w:szCs w:val="24"/>
        </w:rPr>
        <w:t xml:space="preserve">Y </w:t>
      </w:r>
      <w:r w:rsidRPr="0032103E">
        <w:rPr>
          <w:rFonts w:ascii="Times New Roman" w:hAnsi="Times New Roman" w:cs="Times New Roman"/>
          <w:sz w:val="24"/>
          <w:szCs w:val="24"/>
        </w:rPr>
        <w:t xml:space="preserve">using </w:t>
      </w:r>
      <w:r w:rsidR="0020471B" w:rsidRPr="0032103E">
        <w:rPr>
          <w:rFonts w:ascii="Times New Roman" w:hAnsi="Times New Roman" w:cs="Times New Roman"/>
          <w:i/>
          <w:sz w:val="24"/>
          <w:szCs w:val="24"/>
        </w:rPr>
        <w:t>Z</w:t>
      </w:r>
      <w:r w:rsidR="0020471B" w:rsidRPr="0032103E">
        <w:rPr>
          <w:rFonts w:ascii="Times New Roman" w:hAnsi="Times New Roman" w:cs="Times New Roman"/>
          <w:iCs/>
          <w:sz w:val="24"/>
          <w:szCs w:val="24"/>
          <w:vertAlign w:val="subscript"/>
        </w:rPr>
        <w:t>1</w:t>
      </w:r>
      <w:r w:rsidR="0020471B" w:rsidRPr="0032103E">
        <w:rPr>
          <w:rFonts w:ascii="Times New Roman" w:hAnsi="Times New Roman" w:cs="Times New Roman"/>
          <w:iCs/>
          <w:sz w:val="24"/>
          <w:szCs w:val="24"/>
        </w:rPr>
        <w:t xml:space="preserve"> and </w:t>
      </w:r>
      <w:r w:rsidR="0020471B" w:rsidRPr="0032103E">
        <w:rPr>
          <w:rFonts w:ascii="Times New Roman" w:hAnsi="Times New Roman" w:cs="Times New Roman"/>
          <w:i/>
          <w:sz w:val="24"/>
          <w:szCs w:val="24"/>
        </w:rPr>
        <w:t>Z</w:t>
      </w:r>
      <w:r w:rsidR="0020471B" w:rsidRPr="0032103E">
        <w:rPr>
          <w:rFonts w:ascii="Times New Roman" w:hAnsi="Times New Roman" w:cs="Times New Roman"/>
          <w:iCs/>
          <w:sz w:val="24"/>
          <w:szCs w:val="24"/>
          <w:vertAlign w:val="subscript"/>
        </w:rPr>
        <w:t>2</w:t>
      </w:r>
      <w:r w:rsidRPr="0032103E">
        <w:rPr>
          <w:rFonts w:ascii="Times New Roman" w:hAnsi="Times New Roman" w:cs="Times New Roman"/>
          <w:sz w:val="24"/>
          <w:szCs w:val="24"/>
        </w:rPr>
        <w:t>,</w:t>
      </w:r>
      <w:r w:rsidR="00197C00" w:rsidRPr="0032103E">
        <w:rPr>
          <w:rFonts w:ascii="Times New Roman" w:hAnsi="Times New Roman" w:cs="Times New Roman"/>
          <w:sz w:val="24"/>
          <w:szCs w:val="24"/>
        </w:rPr>
        <w:t xml:space="preserve"> following a Bayesian approach;</w:t>
      </w:r>
      <w:r w:rsidRPr="0032103E">
        <w:rPr>
          <w:rFonts w:ascii="Times New Roman" w:hAnsi="Times New Roman" w:cs="Times New Roman"/>
          <w:sz w:val="24"/>
          <w:szCs w:val="24"/>
        </w:rPr>
        <w:t xml:space="preserve"> and </w:t>
      </w:r>
    </w:p>
    <w:p w14:paraId="4984FFAB" w14:textId="77777777" w:rsidR="00FD3388" w:rsidRPr="0032103E" w:rsidRDefault="00FD3388" w:rsidP="0032103E">
      <w:pPr>
        <w:spacing w:after="0" w:line="480" w:lineRule="auto"/>
        <w:ind w:left="720"/>
        <w:rPr>
          <w:rFonts w:ascii="Times New Roman" w:hAnsi="Times New Roman" w:cs="Times New Roman"/>
          <w:sz w:val="24"/>
          <w:szCs w:val="24"/>
        </w:rPr>
      </w:pPr>
    </w:p>
    <w:p w14:paraId="6758E1FD" w14:textId="285B16C3" w:rsidR="00676DC9" w:rsidRPr="0032103E" w:rsidRDefault="00897F78" w:rsidP="0032103E">
      <w:pPr>
        <w:spacing w:after="0" w:line="480" w:lineRule="auto"/>
        <w:ind w:left="720"/>
        <w:rPr>
          <w:rFonts w:ascii="Times New Roman" w:hAnsi="Times New Roman" w:cs="Times New Roman"/>
          <w:sz w:val="24"/>
          <w:szCs w:val="24"/>
        </w:rPr>
      </w:pPr>
      <w:r w:rsidRPr="0032103E">
        <w:rPr>
          <w:rFonts w:ascii="Times New Roman" w:hAnsi="Times New Roman" w:cs="Times New Roman"/>
          <w:sz w:val="24"/>
          <w:szCs w:val="24"/>
        </w:rPr>
        <w:t xml:space="preserve">8) estimation of the mean of </w:t>
      </w:r>
      <w:r w:rsidRPr="0032103E">
        <w:rPr>
          <w:rFonts w:ascii="Times New Roman" w:hAnsi="Times New Roman" w:cs="Times New Roman"/>
          <w:i/>
          <w:iCs/>
          <w:sz w:val="24"/>
          <w:szCs w:val="24"/>
        </w:rPr>
        <w:t>Y</w:t>
      </w:r>
      <w:r w:rsidRPr="0032103E">
        <w:rPr>
          <w:rFonts w:ascii="Times New Roman" w:hAnsi="Times New Roman" w:cs="Times New Roman"/>
          <w:sz w:val="24"/>
          <w:szCs w:val="24"/>
        </w:rPr>
        <w:t xml:space="preserve"> based on the doubly robust shadow variable method (using an analytic estimate of the variance).</w:t>
      </w:r>
    </w:p>
    <w:p w14:paraId="0CC40D63" w14:textId="77777777" w:rsidR="00885DB3" w:rsidRPr="0032103E" w:rsidRDefault="00885DB3" w:rsidP="0032103E">
      <w:pPr>
        <w:spacing w:after="0" w:line="480" w:lineRule="auto"/>
        <w:rPr>
          <w:rFonts w:ascii="Times New Roman" w:hAnsi="Times New Roman" w:cs="Times New Roman"/>
          <w:sz w:val="24"/>
          <w:szCs w:val="24"/>
        </w:rPr>
      </w:pPr>
    </w:p>
    <w:p w14:paraId="5D54A770" w14:textId="5BF22D6C" w:rsidR="00546D84" w:rsidRPr="0032103E" w:rsidRDefault="00885DB3" w:rsidP="0032103E">
      <w:pPr>
        <w:spacing w:after="0" w:line="480" w:lineRule="auto"/>
        <w:rPr>
          <w:rFonts w:ascii="Times New Roman" w:hAnsi="Times New Roman" w:cs="Times New Roman"/>
          <w:sz w:val="24"/>
          <w:szCs w:val="24"/>
        </w:rPr>
      </w:pPr>
      <w:r w:rsidRPr="0032103E">
        <w:rPr>
          <w:rFonts w:ascii="Times New Roman" w:hAnsi="Times New Roman" w:cs="Times New Roman"/>
          <w:sz w:val="24"/>
          <w:szCs w:val="24"/>
        </w:rPr>
        <w:t>For each of these eight estimation methods</w:t>
      </w:r>
      <w:r w:rsidR="00FD3388" w:rsidRPr="0032103E">
        <w:rPr>
          <w:rFonts w:ascii="Times New Roman" w:hAnsi="Times New Roman" w:cs="Times New Roman"/>
          <w:sz w:val="24"/>
          <w:szCs w:val="24"/>
        </w:rPr>
        <w:t xml:space="preserve"> that we apply to the 1,000 paired samples selected under a given scenario</w:t>
      </w:r>
      <w:r w:rsidRPr="0032103E">
        <w:rPr>
          <w:rFonts w:ascii="Times New Roman" w:hAnsi="Times New Roman" w:cs="Times New Roman"/>
          <w:sz w:val="24"/>
          <w:szCs w:val="24"/>
        </w:rPr>
        <w:t>, we evaluate the empirical bias of the estimator</w:t>
      </w:r>
      <w:r w:rsidR="000613DB" w:rsidRPr="0032103E">
        <w:rPr>
          <w:rFonts w:ascii="Times New Roman" w:hAnsi="Times New Roman" w:cs="Times New Roman"/>
          <w:sz w:val="24"/>
          <w:szCs w:val="24"/>
        </w:rPr>
        <w:t xml:space="preserve"> (using the mean of a given fixed finite population as the true value)</w:t>
      </w:r>
      <w:r w:rsidRPr="0032103E">
        <w:rPr>
          <w:rFonts w:ascii="Times New Roman" w:hAnsi="Times New Roman" w:cs="Times New Roman"/>
          <w:sz w:val="24"/>
          <w:szCs w:val="24"/>
        </w:rPr>
        <w:t xml:space="preserve">, the coverage of 95% confidence or credible intervals based on each estimator, and the mean width of the intervals. </w:t>
      </w:r>
    </w:p>
    <w:p w14:paraId="3B8D7BE3" w14:textId="77777777" w:rsidR="00546D84" w:rsidRPr="0032103E" w:rsidRDefault="00546D84" w:rsidP="0032103E">
      <w:pPr>
        <w:spacing w:after="0" w:line="480" w:lineRule="auto"/>
        <w:rPr>
          <w:rFonts w:ascii="Times New Roman" w:hAnsi="Times New Roman" w:cs="Times New Roman"/>
          <w:sz w:val="24"/>
          <w:szCs w:val="24"/>
        </w:rPr>
      </w:pPr>
    </w:p>
    <w:p w14:paraId="4EC564F6" w14:textId="7AAC21C2" w:rsidR="00C86A73" w:rsidRPr="0032103E" w:rsidRDefault="0022535C" w:rsidP="0032103E">
      <w:pPr>
        <w:spacing w:after="0" w:line="480" w:lineRule="auto"/>
        <w:rPr>
          <w:rFonts w:ascii="Times New Roman" w:hAnsi="Times New Roman" w:cs="Times New Roman"/>
          <w:sz w:val="24"/>
          <w:szCs w:val="24"/>
        </w:rPr>
      </w:pPr>
      <w:r w:rsidRPr="0032103E">
        <w:rPr>
          <w:rFonts w:ascii="Times New Roman" w:hAnsi="Times New Roman" w:cs="Times New Roman"/>
          <w:b/>
          <w:bCs/>
          <w:i/>
          <w:iCs/>
          <w:sz w:val="24"/>
          <w:szCs w:val="24"/>
        </w:rPr>
        <w:t>Results</w:t>
      </w:r>
      <w:r w:rsidR="000613DB" w:rsidRPr="0032103E">
        <w:rPr>
          <w:rFonts w:ascii="Times New Roman" w:hAnsi="Times New Roman" w:cs="Times New Roman"/>
          <w:b/>
          <w:bCs/>
          <w:i/>
          <w:iCs/>
          <w:sz w:val="24"/>
          <w:szCs w:val="24"/>
        </w:rPr>
        <w:t xml:space="preserve">. </w:t>
      </w:r>
      <w:r w:rsidR="000613DB" w:rsidRPr="0032103E">
        <w:rPr>
          <w:rFonts w:ascii="Times New Roman" w:hAnsi="Times New Roman" w:cs="Times New Roman"/>
          <w:sz w:val="24"/>
          <w:szCs w:val="24"/>
        </w:rPr>
        <w:t>We summarize the results of our first simulation study by the four sets of scenarios outlined above. First, for set 1 (</w:t>
      </w:r>
      <w:r w:rsidR="000613DB" w:rsidRPr="0032103E">
        <w:rPr>
          <w:rFonts w:ascii="Times New Roman" w:hAnsi="Times New Roman" w:cs="Times New Roman"/>
          <w:i/>
          <w:iCs/>
          <w:sz w:val="24"/>
          <w:szCs w:val="24"/>
        </w:rPr>
        <w:t>ignorable selection with a shadow variable</w:t>
      </w:r>
      <w:r w:rsidR="000613DB" w:rsidRPr="0032103E">
        <w:rPr>
          <w:rFonts w:ascii="Times New Roman" w:hAnsi="Times New Roman" w:cs="Times New Roman"/>
          <w:sz w:val="24"/>
          <w:szCs w:val="24"/>
        </w:rPr>
        <w:t>), most of the methods perform</w:t>
      </w:r>
      <w:r w:rsidR="00775F81" w:rsidRPr="0032103E">
        <w:rPr>
          <w:rFonts w:ascii="Times New Roman" w:hAnsi="Times New Roman" w:cs="Times New Roman"/>
          <w:sz w:val="24"/>
          <w:szCs w:val="24"/>
        </w:rPr>
        <w:t>ed</w:t>
      </w:r>
      <w:r w:rsidR="000613DB" w:rsidRPr="0032103E">
        <w:rPr>
          <w:rFonts w:ascii="Times New Roman" w:hAnsi="Times New Roman" w:cs="Times New Roman"/>
          <w:sz w:val="24"/>
          <w:szCs w:val="24"/>
        </w:rPr>
        <w:t xml:space="preserve"> well, as expected. Notable deviations in terms of empirical bias (Figure 1 below) are observed for the SMUB approach based on the PPMM, which allows for draws of </w:t>
      </w:r>
      <m:oMath>
        <m:r>
          <w:rPr>
            <w:rFonts w:ascii="Cambria Math" w:hAnsi="Cambria Math" w:cs="Times New Roman"/>
            <w:sz w:val="24"/>
            <w:szCs w:val="24"/>
          </w:rPr>
          <m:t>ϕ&gt;0</m:t>
        </m:r>
      </m:oMath>
      <w:r w:rsidR="000613DB" w:rsidRPr="0032103E">
        <w:rPr>
          <w:rFonts w:ascii="Times New Roman" w:eastAsiaTheme="minorEastAsia" w:hAnsi="Times New Roman" w:cs="Times New Roman"/>
          <w:sz w:val="24"/>
          <w:szCs w:val="24"/>
        </w:rPr>
        <w:t xml:space="preserve">. Notably, the PPMM-Reg approach does not suffer from this same limitation when taking Uniform(0,1) draws of the </w:t>
      </w:r>
      <m:oMath>
        <m:r>
          <w:rPr>
            <w:rFonts w:ascii="Cambria Math" w:hAnsi="Cambria Math" w:cs="Times New Roman"/>
            <w:sz w:val="24"/>
            <w:szCs w:val="24"/>
          </w:rPr>
          <m:t>ϕ</m:t>
        </m:r>
      </m:oMath>
      <w:r w:rsidR="000613DB" w:rsidRPr="0032103E">
        <w:rPr>
          <w:rFonts w:ascii="Times New Roman" w:eastAsiaTheme="minorEastAsia" w:hAnsi="Times New Roman" w:cs="Times New Roman"/>
          <w:sz w:val="24"/>
          <w:szCs w:val="24"/>
        </w:rPr>
        <w:t xml:space="preserve"> parameter. </w:t>
      </w:r>
      <w:r w:rsidR="0014368D" w:rsidRPr="0032103E">
        <w:rPr>
          <w:rFonts w:ascii="Times New Roman" w:eastAsiaTheme="minorEastAsia" w:hAnsi="Times New Roman" w:cs="Times New Roman"/>
          <w:sz w:val="24"/>
          <w:szCs w:val="24"/>
        </w:rPr>
        <w:t>The empirical interval coverage rates</w:t>
      </w:r>
      <w:r w:rsidR="000613DB" w:rsidRPr="0032103E">
        <w:rPr>
          <w:rFonts w:ascii="Times New Roman" w:eastAsiaTheme="minorEastAsia" w:hAnsi="Times New Roman" w:cs="Times New Roman"/>
          <w:sz w:val="24"/>
          <w:szCs w:val="24"/>
        </w:rPr>
        <w:t xml:space="preserve"> w</w:t>
      </w:r>
      <w:r w:rsidR="0014368D" w:rsidRPr="0032103E">
        <w:rPr>
          <w:rFonts w:ascii="Times New Roman" w:eastAsiaTheme="minorEastAsia" w:hAnsi="Times New Roman" w:cs="Times New Roman"/>
          <w:sz w:val="24"/>
          <w:szCs w:val="24"/>
        </w:rPr>
        <w:t>ere</w:t>
      </w:r>
      <w:r w:rsidR="000613DB" w:rsidRPr="0032103E">
        <w:rPr>
          <w:rFonts w:ascii="Times New Roman" w:eastAsiaTheme="minorEastAsia" w:hAnsi="Times New Roman" w:cs="Times New Roman"/>
          <w:sz w:val="24"/>
          <w:szCs w:val="24"/>
        </w:rPr>
        <w:t xml:space="preserve"> found to be largely nominal (close to 0.95), with the exception of the SMUB approach with </w:t>
      </w:r>
      <m:oMath>
        <m:r>
          <w:rPr>
            <w:rFonts w:ascii="Cambria Math" w:hAnsi="Cambria Math" w:cs="Times New Roman"/>
            <w:sz w:val="24"/>
            <w:szCs w:val="24"/>
          </w:rPr>
          <m:t>ϕ=1</m:t>
        </m:r>
      </m:oMath>
      <w:r w:rsidR="00942F62" w:rsidRPr="0032103E">
        <w:rPr>
          <w:rFonts w:ascii="Times New Roman" w:eastAsiaTheme="minorEastAsia" w:hAnsi="Times New Roman" w:cs="Times New Roman"/>
          <w:sz w:val="24"/>
          <w:szCs w:val="24"/>
        </w:rPr>
        <w:t>, which also produce</w:t>
      </w:r>
      <w:r w:rsidR="00775F81" w:rsidRPr="0032103E">
        <w:rPr>
          <w:rFonts w:ascii="Times New Roman" w:eastAsiaTheme="minorEastAsia" w:hAnsi="Times New Roman" w:cs="Times New Roman"/>
          <w:sz w:val="24"/>
          <w:szCs w:val="24"/>
        </w:rPr>
        <w:t>d</w:t>
      </w:r>
      <w:r w:rsidR="00942F62" w:rsidRPr="0032103E">
        <w:rPr>
          <w:rFonts w:ascii="Times New Roman" w:eastAsiaTheme="minorEastAsia" w:hAnsi="Times New Roman" w:cs="Times New Roman"/>
          <w:sz w:val="24"/>
          <w:szCs w:val="24"/>
        </w:rPr>
        <w:t xml:space="preserve"> a larger median CI width</w:t>
      </w:r>
      <w:r w:rsidR="000613DB" w:rsidRPr="0032103E">
        <w:rPr>
          <w:rFonts w:ascii="Times New Roman" w:eastAsiaTheme="minorEastAsia" w:hAnsi="Times New Roman" w:cs="Times New Roman"/>
          <w:sz w:val="24"/>
          <w:szCs w:val="24"/>
        </w:rPr>
        <w:t xml:space="preserve">; the SMUB approach coverage also decreased when the </w:t>
      </w:r>
      <w:r w:rsidR="000613DB" w:rsidRPr="0032103E">
        <w:rPr>
          <w:rFonts w:ascii="Times New Roman" w:eastAsiaTheme="minorEastAsia" w:hAnsi="Times New Roman" w:cs="Times New Roman"/>
          <w:sz w:val="24"/>
          <w:szCs w:val="24"/>
        </w:rPr>
        <w:lastRenderedPageBreak/>
        <w:t>strength of the auxiliary proxy decreased</w:t>
      </w:r>
      <w:r w:rsidR="00097EB9" w:rsidRPr="0032103E">
        <w:rPr>
          <w:rFonts w:ascii="Times New Roman" w:eastAsiaTheme="minorEastAsia" w:hAnsi="Times New Roman" w:cs="Times New Roman"/>
          <w:sz w:val="24"/>
          <w:szCs w:val="24"/>
        </w:rPr>
        <w:t xml:space="preserve"> (see Figures 1A and 1B in the supplemental materials)</w:t>
      </w:r>
      <w:r w:rsidR="000613DB" w:rsidRPr="0032103E">
        <w:rPr>
          <w:rFonts w:ascii="Times New Roman" w:eastAsiaTheme="minorEastAsia" w:hAnsi="Times New Roman" w:cs="Times New Roman"/>
          <w:sz w:val="24"/>
          <w:szCs w:val="24"/>
        </w:rPr>
        <w:t xml:space="preserve">. The IPW approach from Chen et al. (2020) was found to have higher than nominal coverage (1.0) </w:t>
      </w:r>
      <w:r w:rsidR="00942F62" w:rsidRPr="0032103E">
        <w:rPr>
          <w:rFonts w:ascii="Times New Roman" w:eastAsiaTheme="minorEastAsia" w:hAnsi="Times New Roman" w:cs="Times New Roman"/>
          <w:sz w:val="24"/>
          <w:szCs w:val="24"/>
        </w:rPr>
        <w:t>and the highest median CI width.</w:t>
      </w:r>
      <w:r w:rsidR="000613DB" w:rsidRPr="0032103E">
        <w:rPr>
          <w:rFonts w:ascii="Times New Roman" w:eastAsiaTheme="minorEastAsia" w:hAnsi="Times New Roman" w:cs="Times New Roman"/>
          <w:sz w:val="24"/>
          <w:szCs w:val="24"/>
        </w:rPr>
        <w:t xml:space="preserve"> </w:t>
      </w:r>
      <w:r w:rsidR="00942F62" w:rsidRPr="0032103E">
        <w:rPr>
          <w:rFonts w:ascii="Times New Roman" w:eastAsiaTheme="minorEastAsia" w:hAnsi="Times New Roman" w:cs="Times New Roman"/>
          <w:sz w:val="24"/>
          <w:szCs w:val="24"/>
        </w:rPr>
        <w:t>As expected, CI width increased in general for all of the estimators as the strength of the auxiliary proxy decreased.</w:t>
      </w:r>
      <w:r w:rsidR="000613DB" w:rsidRPr="0032103E">
        <w:rPr>
          <w:rFonts w:ascii="Times New Roman" w:hAnsi="Times New Roman" w:cs="Times New Roman"/>
          <w:sz w:val="24"/>
          <w:szCs w:val="24"/>
        </w:rPr>
        <w:t xml:space="preserve">  </w:t>
      </w:r>
    </w:p>
    <w:p w14:paraId="109BB9B5" w14:textId="77777777" w:rsidR="00C86A73" w:rsidRPr="0032103E" w:rsidRDefault="00C86A73" w:rsidP="0032103E">
      <w:pPr>
        <w:spacing w:after="0" w:line="480" w:lineRule="auto"/>
        <w:rPr>
          <w:rFonts w:ascii="Times New Roman" w:hAnsi="Times New Roman" w:cs="Times New Roman"/>
          <w:b/>
          <w:bCs/>
          <w:i/>
          <w:iCs/>
          <w:sz w:val="24"/>
          <w:szCs w:val="24"/>
        </w:rPr>
      </w:pPr>
    </w:p>
    <w:p w14:paraId="54B1D4AB" w14:textId="397CF6F9" w:rsidR="000613DB" w:rsidRPr="0032103E" w:rsidRDefault="000613DB" w:rsidP="0032103E">
      <w:pPr>
        <w:spacing w:after="0" w:line="480" w:lineRule="auto"/>
        <w:rPr>
          <w:rFonts w:ascii="Times New Roman" w:hAnsi="Times New Roman" w:cs="Times New Roman"/>
          <w:sz w:val="24"/>
          <w:szCs w:val="24"/>
        </w:rPr>
      </w:pPr>
      <w:r w:rsidRPr="0032103E">
        <w:rPr>
          <w:rFonts w:ascii="Times New Roman" w:hAnsi="Times New Roman" w:cs="Times New Roman"/>
          <w:b/>
          <w:bCs/>
          <w:sz w:val="24"/>
          <w:szCs w:val="24"/>
        </w:rPr>
        <w:t>Figure 1.</w:t>
      </w:r>
      <w:r w:rsidRPr="0032103E">
        <w:rPr>
          <w:rFonts w:ascii="Times New Roman" w:hAnsi="Times New Roman" w:cs="Times New Roman"/>
          <w:sz w:val="24"/>
          <w:szCs w:val="24"/>
        </w:rPr>
        <w:t xml:space="preserve"> Empirical bias of the estimators under ignorable selection with a shadow variable</w:t>
      </w:r>
      <w:r w:rsidR="008158D5" w:rsidRPr="0032103E">
        <w:rPr>
          <w:rFonts w:ascii="Times New Roman" w:hAnsi="Times New Roman" w:cs="Times New Roman"/>
          <w:sz w:val="24"/>
          <w:szCs w:val="24"/>
        </w:rPr>
        <w:t>. Estimators are grouped by their underlying assumptions (ignorability, existence of a shadow variable, and other estimators)</w:t>
      </w:r>
      <w:r w:rsidRPr="0032103E">
        <w:rPr>
          <w:rFonts w:ascii="Times New Roman" w:hAnsi="Times New Roman" w:cs="Times New Roman"/>
          <w:sz w:val="24"/>
          <w:szCs w:val="24"/>
        </w:rPr>
        <w:t>.</w:t>
      </w:r>
      <w:r w:rsidR="008158D5" w:rsidRPr="0032103E">
        <w:rPr>
          <w:rFonts w:ascii="Times New Roman" w:hAnsi="Times New Roman" w:cs="Times New Roman"/>
          <w:sz w:val="24"/>
          <w:szCs w:val="24"/>
        </w:rPr>
        <w:t xml:space="preserve"> The top two rows are the gold standard estimate that would be obtained if </w:t>
      </w:r>
      <w:r w:rsidR="008158D5" w:rsidRPr="0032103E">
        <w:rPr>
          <w:rFonts w:ascii="Times New Roman" w:hAnsi="Times New Roman" w:cs="Times New Roman"/>
          <w:i/>
          <w:iCs/>
          <w:sz w:val="24"/>
          <w:szCs w:val="24"/>
        </w:rPr>
        <w:t>Y</w:t>
      </w:r>
      <w:r w:rsidR="008158D5" w:rsidRPr="0032103E">
        <w:rPr>
          <w:rFonts w:ascii="Times New Roman" w:hAnsi="Times New Roman" w:cs="Times New Roman"/>
          <w:sz w:val="24"/>
          <w:szCs w:val="24"/>
        </w:rPr>
        <w:t xml:space="preserve"> were observed in the probability sample and the naïve estimate based on the nonprobability sample.</w:t>
      </w:r>
    </w:p>
    <w:p w14:paraId="2B034FC0" w14:textId="2D443964" w:rsidR="000613DB" w:rsidRPr="0032103E" w:rsidRDefault="00206A4A" w:rsidP="0032103E">
      <w:pPr>
        <w:spacing w:after="0" w:line="480" w:lineRule="auto"/>
        <w:rPr>
          <w:rFonts w:ascii="Times New Roman" w:hAnsi="Times New Roman" w:cs="Times New Roman"/>
          <w:sz w:val="24"/>
          <w:szCs w:val="24"/>
        </w:rPr>
      </w:pPr>
      <w:r w:rsidRPr="0032103E">
        <w:rPr>
          <w:rFonts w:ascii="Times New Roman" w:hAnsi="Times New Roman" w:cs="Times New Roman"/>
          <w:noProof/>
          <w:sz w:val="24"/>
          <w:szCs w:val="24"/>
        </w:rPr>
        <w:drawing>
          <wp:inline distT="0" distB="0" distL="0" distR="0" wp14:anchorId="2D5A707F" wp14:editId="01C5A8D1">
            <wp:extent cx="5943600" cy="2971800"/>
            <wp:effectExtent l="0" t="0" r="0" b="0"/>
            <wp:docPr id="368343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43190" name="Picture 368343190"/>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D0D9071" w14:textId="77777777" w:rsidR="000613DB" w:rsidRPr="0032103E" w:rsidRDefault="000613DB" w:rsidP="0032103E">
      <w:pPr>
        <w:spacing w:after="0" w:line="480" w:lineRule="auto"/>
        <w:rPr>
          <w:rFonts w:ascii="Times New Roman" w:hAnsi="Times New Roman" w:cs="Times New Roman"/>
          <w:sz w:val="24"/>
          <w:szCs w:val="24"/>
        </w:rPr>
      </w:pPr>
    </w:p>
    <w:p w14:paraId="4A0E081F" w14:textId="3A6058DE" w:rsidR="005B6BE1" w:rsidRPr="0032103E" w:rsidRDefault="00942F62" w:rsidP="0032103E">
      <w:pPr>
        <w:spacing w:after="0" w:line="480" w:lineRule="auto"/>
        <w:rPr>
          <w:rFonts w:ascii="Times New Roman" w:eastAsiaTheme="minorEastAsia" w:hAnsi="Times New Roman" w:cs="Times New Roman"/>
          <w:sz w:val="24"/>
          <w:szCs w:val="24"/>
        </w:rPr>
      </w:pPr>
      <w:r w:rsidRPr="0032103E">
        <w:rPr>
          <w:rFonts w:ascii="Times New Roman" w:hAnsi="Times New Roman" w:cs="Times New Roman"/>
          <w:sz w:val="24"/>
          <w:szCs w:val="24"/>
        </w:rPr>
        <w:t>Second, for set 2 (</w:t>
      </w:r>
      <w:r w:rsidRPr="0032103E">
        <w:rPr>
          <w:rFonts w:ascii="Times New Roman" w:hAnsi="Times New Roman" w:cs="Times New Roman"/>
          <w:i/>
          <w:iCs/>
          <w:sz w:val="24"/>
          <w:szCs w:val="24"/>
        </w:rPr>
        <w:t>ignorable selection without a shadow variable</w:t>
      </w:r>
      <w:r w:rsidRPr="0032103E">
        <w:rPr>
          <w:rFonts w:ascii="Times New Roman" w:hAnsi="Times New Roman" w:cs="Times New Roman"/>
          <w:sz w:val="24"/>
          <w:szCs w:val="24"/>
        </w:rPr>
        <w:t xml:space="preserve">), </w:t>
      </w:r>
      <w:r w:rsidR="005B6BE1" w:rsidRPr="0032103E">
        <w:rPr>
          <w:rFonts w:ascii="Times New Roman" w:hAnsi="Times New Roman" w:cs="Times New Roman"/>
          <w:sz w:val="24"/>
          <w:szCs w:val="24"/>
        </w:rPr>
        <w:t>all methods that assume ignorability/transportability produce unbiased estimates</w:t>
      </w:r>
      <w:r w:rsidR="00371FCF" w:rsidRPr="0032103E">
        <w:rPr>
          <w:rFonts w:ascii="Times New Roman" w:hAnsi="Times New Roman" w:cs="Times New Roman"/>
          <w:sz w:val="24"/>
          <w:szCs w:val="24"/>
        </w:rPr>
        <w:t xml:space="preserve"> as expected</w:t>
      </w:r>
      <w:r w:rsidR="005B6BE1" w:rsidRPr="0032103E">
        <w:rPr>
          <w:rFonts w:ascii="Times New Roman" w:hAnsi="Times New Roman" w:cs="Times New Roman"/>
          <w:sz w:val="24"/>
          <w:szCs w:val="24"/>
        </w:rPr>
        <w:t xml:space="preserve">, including </w:t>
      </w:r>
      <w:r w:rsidR="005B6BE1" w:rsidRPr="0032103E">
        <w:rPr>
          <w:rFonts w:ascii="Times New Roman" w:eastAsiaTheme="minorEastAsia" w:hAnsi="Times New Roman" w:cs="Times New Roman"/>
          <w:sz w:val="24"/>
          <w:szCs w:val="24"/>
        </w:rPr>
        <w:t xml:space="preserve">the PPMM-Reg and SMUB approaches with </w:t>
      </w:r>
      <m:oMath>
        <m:r>
          <w:rPr>
            <w:rFonts w:ascii="Cambria Math" w:hAnsi="Cambria Math" w:cs="Times New Roman"/>
            <w:sz w:val="24"/>
            <w:szCs w:val="24"/>
          </w:rPr>
          <m:t>ϕ=0</m:t>
        </m:r>
      </m:oMath>
      <w:r w:rsidR="005B6BE1" w:rsidRPr="0032103E">
        <w:rPr>
          <w:rFonts w:ascii="Times New Roman" w:hAnsi="Times New Roman" w:cs="Times New Roman"/>
          <w:sz w:val="24"/>
          <w:szCs w:val="24"/>
        </w:rPr>
        <w:t xml:space="preserve">  as well as the </w:t>
      </w:r>
      <w:r w:rsidR="00850237" w:rsidRPr="0032103E">
        <w:rPr>
          <w:rFonts w:ascii="Times New Roman" w:hAnsi="Times New Roman" w:cs="Times New Roman"/>
          <w:sz w:val="24"/>
          <w:szCs w:val="24"/>
        </w:rPr>
        <w:t>MI,</w:t>
      </w:r>
      <w:r w:rsidR="005B6BE1" w:rsidRPr="0032103E">
        <w:rPr>
          <w:rFonts w:ascii="Times New Roman" w:hAnsi="Times New Roman" w:cs="Times New Roman"/>
          <w:sz w:val="24"/>
          <w:szCs w:val="24"/>
        </w:rPr>
        <w:t xml:space="preserve"> IPW, and </w:t>
      </w:r>
      <w:r w:rsidR="00850237" w:rsidRPr="0032103E">
        <w:rPr>
          <w:rFonts w:ascii="Times New Roman" w:hAnsi="Times New Roman" w:cs="Times New Roman"/>
          <w:sz w:val="24"/>
          <w:szCs w:val="24"/>
        </w:rPr>
        <w:t>DR</w:t>
      </w:r>
      <w:r w:rsidR="005B6BE1" w:rsidRPr="0032103E">
        <w:rPr>
          <w:rFonts w:ascii="Times New Roman" w:hAnsi="Times New Roman" w:cs="Times New Roman"/>
          <w:sz w:val="24"/>
          <w:szCs w:val="24"/>
        </w:rPr>
        <w:t xml:space="preserve"> methods (see Figure 2). </w:t>
      </w:r>
      <w:r w:rsidR="005B6BE1" w:rsidRPr="0032103E">
        <w:rPr>
          <w:rFonts w:ascii="Times New Roman" w:hAnsi="Times New Roman" w:cs="Times New Roman"/>
          <w:sz w:val="24"/>
          <w:szCs w:val="24"/>
        </w:rPr>
        <w:lastRenderedPageBreak/>
        <w:t xml:space="preserve">Both </w:t>
      </w:r>
      <w:r w:rsidR="004F500F" w:rsidRPr="0032103E">
        <w:rPr>
          <w:rFonts w:ascii="Times New Roman" w:hAnsi="Times New Roman" w:cs="Times New Roman"/>
          <w:sz w:val="24"/>
          <w:szCs w:val="24"/>
        </w:rPr>
        <w:t xml:space="preserve">the PPMM-Reg approach with </w:t>
      </w:r>
      <m:oMath>
        <m:r>
          <w:rPr>
            <w:rFonts w:ascii="Cambria Math" w:hAnsi="Cambria Math" w:cs="Times New Roman"/>
            <w:sz w:val="24"/>
            <w:szCs w:val="24"/>
          </w:rPr>
          <m:t>ϕ=1</m:t>
        </m:r>
      </m:oMath>
      <w:r w:rsidR="004F500F" w:rsidRPr="0032103E">
        <w:rPr>
          <w:rFonts w:ascii="Times New Roman" w:eastAsiaTheme="minorEastAsia" w:hAnsi="Times New Roman" w:cs="Times New Roman"/>
          <w:sz w:val="24"/>
          <w:szCs w:val="24"/>
        </w:rPr>
        <w:t xml:space="preserve"> and the shadow variable approach </w:t>
      </w:r>
      <w:r w:rsidR="005B6BE1" w:rsidRPr="0032103E">
        <w:rPr>
          <w:rFonts w:ascii="Times New Roman" w:eastAsiaTheme="minorEastAsia" w:hAnsi="Times New Roman" w:cs="Times New Roman"/>
          <w:sz w:val="24"/>
          <w:szCs w:val="24"/>
        </w:rPr>
        <w:t xml:space="preserve">are </w:t>
      </w:r>
      <w:r w:rsidR="004F500F" w:rsidRPr="0032103E">
        <w:rPr>
          <w:rFonts w:ascii="Times New Roman" w:eastAsiaTheme="minorEastAsia" w:hAnsi="Times New Roman" w:cs="Times New Roman"/>
          <w:sz w:val="24"/>
          <w:szCs w:val="24"/>
        </w:rPr>
        <w:t xml:space="preserve">biased </w:t>
      </w:r>
      <w:r w:rsidR="005B6BE1" w:rsidRPr="0032103E">
        <w:rPr>
          <w:rFonts w:ascii="Times New Roman" w:eastAsiaTheme="minorEastAsia" w:hAnsi="Times New Roman" w:cs="Times New Roman"/>
          <w:sz w:val="24"/>
          <w:szCs w:val="24"/>
        </w:rPr>
        <w:t xml:space="preserve">and follow a </w:t>
      </w:r>
      <w:r w:rsidR="004F500F" w:rsidRPr="0032103E">
        <w:rPr>
          <w:rFonts w:ascii="Times New Roman" w:eastAsiaTheme="minorEastAsia" w:hAnsi="Times New Roman" w:cs="Times New Roman"/>
          <w:sz w:val="24"/>
          <w:szCs w:val="24"/>
        </w:rPr>
        <w:t xml:space="preserve">similar </w:t>
      </w:r>
      <w:r w:rsidR="005B6BE1" w:rsidRPr="0032103E">
        <w:rPr>
          <w:rFonts w:ascii="Times New Roman" w:eastAsiaTheme="minorEastAsia" w:hAnsi="Times New Roman" w:cs="Times New Roman"/>
          <w:sz w:val="24"/>
          <w:szCs w:val="24"/>
        </w:rPr>
        <w:t>pattern</w:t>
      </w:r>
      <w:r w:rsidR="004F500F" w:rsidRPr="0032103E">
        <w:rPr>
          <w:rFonts w:ascii="Times New Roman" w:eastAsiaTheme="minorEastAsia" w:hAnsi="Times New Roman" w:cs="Times New Roman"/>
          <w:sz w:val="24"/>
          <w:szCs w:val="24"/>
        </w:rPr>
        <w:t xml:space="preserve">, </w:t>
      </w:r>
      <w:r w:rsidR="005B6BE1" w:rsidRPr="0032103E">
        <w:rPr>
          <w:rFonts w:ascii="Times New Roman" w:eastAsiaTheme="minorEastAsia" w:hAnsi="Times New Roman" w:cs="Times New Roman"/>
          <w:sz w:val="24"/>
          <w:szCs w:val="24"/>
        </w:rPr>
        <w:t xml:space="preserve">with </w:t>
      </w:r>
      <w:r w:rsidR="004F500F" w:rsidRPr="0032103E">
        <w:rPr>
          <w:rFonts w:ascii="Times New Roman" w:eastAsiaTheme="minorEastAsia" w:hAnsi="Times New Roman" w:cs="Times New Roman"/>
          <w:sz w:val="24"/>
          <w:szCs w:val="24"/>
        </w:rPr>
        <w:t>bias increas</w:t>
      </w:r>
      <w:r w:rsidR="005B6BE1" w:rsidRPr="0032103E">
        <w:rPr>
          <w:rFonts w:ascii="Times New Roman" w:eastAsiaTheme="minorEastAsia" w:hAnsi="Times New Roman" w:cs="Times New Roman"/>
          <w:sz w:val="24"/>
          <w:szCs w:val="24"/>
        </w:rPr>
        <w:t>ing</w:t>
      </w:r>
      <w:r w:rsidR="004F500F" w:rsidRPr="0032103E">
        <w:rPr>
          <w:rFonts w:ascii="Times New Roman" w:eastAsiaTheme="minorEastAsia" w:hAnsi="Times New Roman" w:cs="Times New Roman"/>
          <w:sz w:val="24"/>
          <w:szCs w:val="24"/>
        </w:rPr>
        <w:t xml:space="preserve"> as the dependence of selection into the non-probability sample on the auxiliary proxy </w:t>
      </w:r>
      <w:r w:rsidR="004F500F" w:rsidRPr="0032103E">
        <w:rPr>
          <w:rFonts w:ascii="Times New Roman" w:eastAsiaTheme="minorEastAsia" w:hAnsi="Times New Roman" w:cs="Times New Roman"/>
          <w:i/>
          <w:iCs/>
          <w:sz w:val="24"/>
          <w:szCs w:val="24"/>
        </w:rPr>
        <w:t>A</w:t>
      </w:r>
      <w:r w:rsidR="004F500F" w:rsidRPr="0032103E">
        <w:rPr>
          <w:rFonts w:ascii="Times New Roman" w:eastAsiaTheme="minorEastAsia" w:hAnsi="Times New Roman" w:cs="Times New Roman"/>
          <w:sz w:val="24"/>
          <w:szCs w:val="24"/>
        </w:rPr>
        <w:t xml:space="preserve"> becomes stronger</w:t>
      </w:r>
      <w:r w:rsidR="009D165E" w:rsidRPr="0032103E">
        <w:rPr>
          <w:rFonts w:ascii="Times New Roman" w:eastAsiaTheme="minorEastAsia" w:hAnsi="Times New Roman" w:cs="Times New Roman"/>
          <w:sz w:val="24"/>
          <w:szCs w:val="24"/>
        </w:rPr>
        <w:t>, as expected</w:t>
      </w:r>
      <w:r w:rsidR="004F500F" w:rsidRPr="0032103E">
        <w:rPr>
          <w:rFonts w:ascii="Times New Roman" w:eastAsiaTheme="minorEastAsia" w:hAnsi="Times New Roman" w:cs="Times New Roman"/>
          <w:sz w:val="24"/>
          <w:szCs w:val="24"/>
        </w:rPr>
        <w:t xml:space="preserve">. </w:t>
      </w:r>
      <w:r w:rsidR="005B6BE1" w:rsidRPr="0032103E">
        <w:rPr>
          <w:rFonts w:ascii="Times New Roman" w:eastAsiaTheme="minorEastAsia" w:hAnsi="Times New Roman" w:cs="Times New Roman"/>
          <w:sz w:val="24"/>
          <w:szCs w:val="24"/>
        </w:rPr>
        <w:t>Both the</w:t>
      </w:r>
      <w:r w:rsidR="004F500F" w:rsidRPr="0032103E">
        <w:rPr>
          <w:rFonts w:ascii="Times New Roman" w:eastAsiaTheme="minorEastAsia" w:hAnsi="Times New Roman" w:cs="Times New Roman"/>
          <w:sz w:val="24"/>
          <w:szCs w:val="24"/>
        </w:rPr>
        <w:t xml:space="preserve"> PPMM-Reg approach</w:t>
      </w:r>
      <w:r w:rsidR="005B6BE1" w:rsidRPr="0032103E">
        <w:rPr>
          <w:rFonts w:ascii="Times New Roman" w:eastAsiaTheme="minorEastAsia" w:hAnsi="Times New Roman" w:cs="Times New Roman"/>
          <w:sz w:val="24"/>
          <w:szCs w:val="24"/>
        </w:rPr>
        <w:t xml:space="preserve"> and the SMUB approach with </w:t>
      </w:r>
      <m:oMath>
        <m:r>
          <w:rPr>
            <w:rFonts w:ascii="Cambria Math" w:hAnsi="Cambria Math" w:cs="Times New Roman"/>
            <w:sz w:val="24"/>
            <w:szCs w:val="24"/>
          </w:rPr>
          <m:t>ϕ</m:t>
        </m:r>
      </m:oMath>
      <w:r w:rsidR="005B6BE1" w:rsidRPr="0032103E">
        <w:rPr>
          <w:rFonts w:ascii="Times New Roman" w:eastAsiaTheme="minorEastAsia" w:hAnsi="Times New Roman" w:cs="Times New Roman"/>
          <w:sz w:val="24"/>
          <w:szCs w:val="24"/>
        </w:rPr>
        <w:t xml:space="preserve"> drawn from</w:t>
      </w:r>
      <w:r w:rsidR="00371FCF" w:rsidRPr="0032103E">
        <w:rPr>
          <w:rFonts w:ascii="Times New Roman" w:eastAsiaTheme="minorEastAsia" w:hAnsi="Times New Roman" w:cs="Times New Roman"/>
          <w:sz w:val="24"/>
          <w:szCs w:val="24"/>
        </w:rPr>
        <w:t xml:space="preserve"> a</w:t>
      </w:r>
      <w:r w:rsidR="005B6BE1" w:rsidRPr="0032103E">
        <w:rPr>
          <w:rFonts w:ascii="Times New Roman" w:eastAsiaTheme="minorEastAsia" w:hAnsi="Times New Roman" w:cs="Times New Roman"/>
          <w:sz w:val="24"/>
          <w:szCs w:val="24"/>
        </w:rPr>
        <w:t xml:space="preserve"> </w:t>
      </w:r>
      <w:proofErr w:type="gramStart"/>
      <w:r w:rsidR="005B6BE1" w:rsidRPr="0032103E">
        <w:rPr>
          <w:rFonts w:ascii="Times New Roman" w:eastAsiaTheme="minorEastAsia" w:hAnsi="Times New Roman" w:cs="Times New Roman"/>
          <w:sz w:val="24"/>
          <w:szCs w:val="24"/>
        </w:rPr>
        <w:t>Uniform(</w:t>
      </w:r>
      <w:proofErr w:type="gramEnd"/>
      <w:r w:rsidR="005B6BE1" w:rsidRPr="0032103E">
        <w:rPr>
          <w:rFonts w:ascii="Times New Roman" w:eastAsiaTheme="minorEastAsia" w:hAnsi="Times New Roman" w:cs="Times New Roman"/>
          <w:sz w:val="24"/>
          <w:szCs w:val="24"/>
        </w:rPr>
        <w:t xml:space="preserve">0,1) </w:t>
      </w:r>
      <w:r w:rsidR="00371FCF" w:rsidRPr="0032103E">
        <w:rPr>
          <w:rFonts w:ascii="Times New Roman" w:eastAsiaTheme="minorEastAsia" w:hAnsi="Times New Roman" w:cs="Times New Roman"/>
          <w:sz w:val="24"/>
          <w:szCs w:val="24"/>
        </w:rPr>
        <w:t xml:space="preserve">distribution </w:t>
      </w:r>
      <w:r w:rsidR="005B6BE1" w:rsidRPr="0032103E">
        <w:rPr>
          <w:rFonts w:ascii="Times New Roman" w:eastAsiaTheme="minorEastAsia" w:hAnsi="Times New Roman" w:cs="Times New Roman"/>
          <w:sz w:val="24"/>
          <w:szCs w:val="24"/>
        </w:rPr>
        <w:t>essentially average over a set of selection mechanisms, with a</w:t>
      </w:r>
      <w:r w:rsidR="00371FCF" w:rsidRPr="0032103E">
        <w:rPr>
          <w:rFonts w:ascii="Times New Roman" w:eastAsiaTheme="minorEastAsia" w:hAnsi="Times New Roman" w:cs="Times New Roman"/>
          <w:sz w:val="24"/>
          <w:szCs w:val="24"/>
        </w:rPr>
        <w:t xml:space="preserve"> completely</w:t>
      </w:r>
      <w:r w:rsidR="005B6BE1" w:rsidRPr="0032103E">
        <w:rPr>
          <w:rFonts w:ascii="Times New Roman" w:eastAsiaTheme="minorEastAsia" w:hAnsi="Times New Roman" w:cs="Times New Roman"/>
          <w:sz w:val="24"/>
          <w:szCs w:val="24"/>
        </w:rPr>
        <w:t xml:space="preserve"> nonignorable mechanism as one bound, and thus they also produce biased estimates. However, the magnitude of </w:t>
      </w:r>
      <w:r w:rsidR="00371FCF" w:rsidRPr="0032103E">
        <w:rPr>
          <w:rFonts w:ascii="Times New Roman" w:eastAsiaTheme="minorEastAsia" w:hAnsi="Times New Roman" w:cs="Times New Roman"/>
          <w:sz w:val="24"/>
          <w:szCs w:val="24"/>
        </w:rPr>
        <w:t xml:space="preserve">this </w:t>
      </w:r>
      <w:r w:rsidR="005B6BE1" w:rsidRPr="0032103E">
        <w:rPr>
          <w:rFonts w:ascii="Times New Roman" w:eastAsiaTheme="minorEastAsia" w:hAnsi="Times New Roman" w:cs="Times New Roman"/>
          <w:sz w:val="24"/>
          <w:szCs w:val="24"/>
        </w:rPr>
        <w:t xml:space="preserve">bias is much smaller than when </w:t>
      </w:r>
      <m:oMath>
        <m:r>
          <w:rPr>
            <w:rFonts w:ascii="Cambria Math" w:hAnsi="Cambria Math" w:cs="Times New Roman"/>
            <w:sz w:val="24"/>
            <w:szCs w:val="24"/>
          </w:rPr>
          <m:t>ϕ=1</m:t>
        </m:r>
      </m:oMath>
      <w:r w:rsidR="005B6BE1" w:rsidRPr="0032103E">
        <w:rPr>
          <w:rFonts w:ascii="Times New Roman" w:eastAsiaTheme="minorEastAsia" w:hAnsi="Times New Roman" w:cs="Times New Roman"/>
          <w:sz w:val="24"/>
          <w:szCs w:val="24"/>
        </w:rPr>
        <w:t xml:space="preserve"> or for the shadow variable approach. </w:t>
      </w:r>
    </w:p>
    <w:p w14:paraId="1A1B95FF" w14:textId="77777777" w:rsidR="009D165E" w:rsidRPr="0032103E" w:rsidRDefault="009D165E" w:rsidP="0032103E">
      <w:pPr>
        <w:spacing w:after="0" w:line="480" w:lineRule="auto"/>
        <w:rPr>
          <w:rFonts w:ascii="Times New Roman" w:eastAsiaTheme="minorEastAsia" w:hAnsi="Times New Roman" w:cs="Times New Roman"/>
          <w:sz w:val="24"/>
          <w:szCs w:val="24"/>
        </w:rPr>
      </w:pPr>
    </w:p>
    <w:p w14:paraId="1BC1DED1" w14:textId="40F60A41" w:rsidR="004109DC" w:rsidRPr="0032103E" w:rsidRDefault="0014368D" w:rsidP="0032103E">
      <w:pPr>
        <w:spacing w:after="0" w:line="480" w:lineRule="auto"/>
        <w:rPr>
          <w:rFonts w:ascii="Times New Roman" w:hAnsi="Times New Roman" w:cs="Times New Roman"/>
          <w:sz w:val="24"/>
          <w:szCs w:val="24"/>
        </w:rPr>
      </w:pPr>
      <w:r w:rsidRPr="0032103E">
        <w:rPr>
          <w:rFonts w:ascii="Times New Roman" w:eastAsiaTheme="minorEastAsia" w:hAnsi="Times New Roman" w:cs="Times New Roman"/>
          <w:sz w:val="24"/>
          <w:szCs w:val="24"/>
        </w:rPr>
        <w:t>In terms of empirical coverage and median interval width (see Figures 2A and 2B in the supplemental materials</w:t>
      </w:r>
      <w:proofErr w:type="gramStart"/>
      <w:r w:rsidRPr="0032103E">
        <w:rPr>
          <w:rFonts w:ascii="Times New Roman" w:eastAsiaTheme="minorEastAsia" w:hAnsi="Times New Roman" w:cs="Times New Roman"/>
          <w:sz w:val="24"/>
          <w:szCs w:val="24"/>
        </w:rPr>
        <w:t>),</w:t>
      </w:r>
      <w:proofErr w:type="gramEnd"/>
      <w:r w:rsidRPr="0032103E">
        <w:rPr>
          <w:rFonts w:ascii="Times New Roman" w:eastAsiaTheme="minorEastAsia" w:hAnsi="Times New Roman" w:cs="Times New Roman"/>
          <w:sz w:val="24"/>
          <w:szCs w:val="24"/>
        </w:rPr>
        <w:t xml:space="preserve"> </w:t>
      </w:r>
      <w:r w:rsidR="005B6BE1" w:rsidRPr="0032103E">
        <w:rPr>
          <w:rFonts w:ascii="Times New Roman" w:eastAsiaTheme="minorEastAsia" w:hAnsi="Times New Roman" w:cs="Times New Roman"/>
          <w:sz w:val="24"/>
          <w:szCs w:val="24"/>
        </w:rPr>
        <w:t xml:space="preserve">despite producing biased estimates, </w:t>
      </w:r>
      <w:r w:rsidRPr="0032103E">
        <w:rPr>
          <w:rFonts w:ascii="Times New Roman" w:eastAsiaTheme="minorEastAsia" w:hAnsi="Times New Roman" w:cs="Times New Roman"/>
          <w:sz w:val="24"/>
          <w:szCs w:val="24"/>
        </w:rPr>
        <w:t xml:space="preserve">the PPMM-Reg approach produces nominal coverage when the relationship of </w:t>
      </w:r>
      <w:r w:rsidRPr="0032103E">
        <w:rPr>
          <w:rFonts w:ascii="Times New Roman" w:eastAsiaTheme="minorEastAsia" w:hAnsi="Times New Roman" w:cs="Times New Roman"/>
          <w:i/>
          <w:iCs/>
          <w:sz w:val="24"/>
          <w:szCs w:val="24"/>
        </w:rPr>
        <w:t xml:space="preserve">A </w:t>
      </w:r>
      <w:r w:rsidRPr="0032103E">
        <w:rPr>
          <w:rFonts w:ascii="Times New Roman" w:eastAsiaTheme="minorEastAsia" w:hAnsi="Times New Roman" w:cs="Times New Roman"/>
          <w:sz w:val="24"/>
          <w:szCs w:val="24"/>
        </w:rPr>
        <w:t xml:space="preserve">with selection is weak, </w:t>
      </w:r>
      <w:r w:rsidR="005B6BE1" w:rsidRPr="0032103E">
        <w:rPr>
          <w:rFonts w:ascii="Times New Roman" w:eastAsiaTheme="minorEastAsia" w:hAnsi="Times New Roman" w:cs="Times New Roman"/>
          <w:sz w:val="24"/>
          <w:szCs w:val="24"/>
        </w:rPr>
        <w:t xml:space="preserve">driven by very large credible intervals. All other methods that produce biased estimates have lower than nominal coverage, as expected. Among the methods that assume ignorability (and thus produce unbiased estimates), most have approximately nominal coverage. The exceptions are </w:t>
      </w:r>
      <w:r w:rsidRPr="0032103E">
        <w:rPr>
          <w:rFonts w:ascii="Times New Roman" w:eastAsiaTheme="minorEastAsia" w:hAnsi="Times New Roman" w:cs="Times New Roman"/>
          <w:sz w:val="24"/>
          <w:szCs w:val="24"/>
        </w:rPr>
        <w:t>the IPW approach</w:t>
      </w:r>
      <w:r w:rsidR="00371FCF" w:rsidRPr="0032103E">
        <w:rPr>
          <w:rFonts w:ascii="Times New Roman" w:eastAsiaTheme="minorEastAsia" w:hAnsi="Times New Roman" w:cs="Times New Roman"/>
          <w:sz w:val="24"/>
          <w:szCs w:val="24"/>
        </w:rPr>
        <w:t>,</w:t>
      </w:r>
      <w:r w:rsidRPr="0032103E">
        <w:rPr>
          <w:rFonts w:ascii="Times New Roman" w:eastAsiaTheme="minorEastAsia" w:hAnsi="Times New Roman" w:cs="Times New Roman"/>
          <w:sz w:val="24"/>
          <w:szCs w:val="24"/>
        </w:rPr>
        <w:t xml:space="preserve"> </w:t>
      </w:r>
      <w:r w:rsidR="005B6BE1" w:rsidRPr="0032103E">
        <w:rPr>
          <w:rFonts w:ascii="Times New Roman" w:eastAsiaTheme="minorEastAsia" w:hAnsi="Times New Roman" w:cs="Times New Roman"/>
          <w:sz w:val="24"/>
          <w:szCs w:val="24"/>
        </w:rPr>
        <w:t xml:space="preserve">which </w:t>
      </w:r>
      <w:r w:rsidRPr="0032103E">
        <w:rPr>
          <w:rFonts w:ascii="Times New Roman" w:eastAsiaTheme="minorEastAsia" w:hAnsi="Times New Roman" w:cs="Times New Roman"/>
          <w:sz w:val="24"/>
          <w:szCs w:val="24"/>
        </w:rPr>
        <w:t>yield</w:t>
      </w:r>
      <w:r w:rsidR="005B6BE1" w:rsidRPr="0032103E">
        <w:rPr>
          <w:rFonts w:ascii="Times New Roman" w:eastAsiaTheme="minorEastAsia" w:hAnsi="Times New Roman" w:cs="Times New Roman"/>
          <w:sz w:val="24"/>
          <w:szCs w:val="24"/>
        </w:rPr>
        <w:t>s</w:t>
      </w:r>
      <w:r w:rsidRPr="0032103E">
        <w:rPr>
          <w:rFonts w:ascii="Times New Roman" w:eastAsiaTheme="minorEastAsia" w:hAnsi="Times New Roman" w:cs="Times New Roman"/>
          <w:sz w:val="24"/>
          <w:szCs w:val="24"/>
        </w:rPr>
        <w:t xml:space="preserve"> consistently large median widths and over</w:t>
      </w:r>
      <w:r w:rsidR="009D165E" w:rsidRPr="0032103E">
        <w:rPr>
          <w:rFonts w:ascii="Times New Roman" w:eastAsiaTheme="minorEastAsia" w:hAnsi="Times New Roman" w:cs="Times New Roman"/>
          <w:sz w:val="24"/>
          <w:szCs w:val="24"/>
        </w:rPr>
        <w:t>-</w:t>
      </w:r>
      <w:r w:rsidRPr="0032103E">
        <w:rPr>
          <w:rFonts w:ascii="Times New Roman" w:eastAsiaTheme="minorEastAsia" w:hAnsi="Times New Roman" w:cs="Times New Roman"/>
          <w:sz w:val="24"/>
          <w:szCs w:val="24"/>
        </w:rPr>
        <w:t>coverage</w:t>
      </w:r>
      <w:r w:rsidR="00371FCF" w:rsidRPr="0032103E">
        <w:rPr>
          <w:rFonts w:ascii="Times New Roman" w:eastAsiaTheme="minorEastAsia" w:hAnsi="Times New Roman" w:cs="Times New Roman"/>
          <w:sz w:val="24"/>
          <w:szCs w:val="24"/>
        </w:rPr>
        <w:t>,</w:t>
      </w:r>
      <w:r w:rsidR="005B6BE1" w:rsidRPr="0032103E">
        <w:rPr>
          <w:rFonts w:ascii="Times New Roman" w:eastAsiaTheme="minorEastAsia" w:hAnsi="Times New Roman" w:cs="Times New Roman"/>
          <w:sz w:val="24"/>
          <w:szCs w:val="24"/>
        </w:rPr>
        <w:t xml:space="preserve"> and the DR approach</w:t>
      </w:r>
      <w:r w:rsidR="00371FCF" w:rsidRPr="0032103E">
        <w:rPr>
          <w:rFonts w:ascii="Times New Roman" w:eastAsiaTheme="minorEastAsia" w:hAnsi="Times New Roman" w:cs="Times New Roman"/>
          <w:sz w:val="24"/>
          <w:szCs w:val="24"/>
        </w:rPr>
        <w:t>,</w:t>
      </w:r>
      <w:r w:rsidR="005B6BE1" w:rsidRPr="0032103E">
        <w:rPr>
          <w:rFonts w:ascii="Times New Roman" w:eastAsiaTheme="minorEastAsia" w:hAnsi="Times New Roman" w:cs="Times New Roman"/>
          <w:sz w:val="24"/>
          <w:szCs w:val="24"/>
        </w:rPr>
        <w:t xml:space="preserve"> which shows some over-coverage </w:t>
      </w:r>
      <w:r w:rsidR="001A5A4D" w:rsidRPr="0032103E">
        <w:rPr>
          <w:rFonts w:ascii="Times New Roman" w:eastAsiaTheme="minorEastAsia" w:hAnsi="Times New Roman" w:cs="Times New Roman"/>
          <w:sz w:val="24"/>
          <w:szCs w:val="24"/>
        </w:rPr>
        <w:t xml:space="preserve">when the relationship of selection with </w:t>
      </w:r>
      <w:r w:rsidR="001A5A4D" w:rsidRPr="0032103E">
        <w:rPr>
          <w:rFonts w:ascii="Times New Roman" w:eastAsiaTheme="minorEastAsia" w:hAnsi="Times New Roman" w:cs="Times New Roman"/>
          <w:i/>
          <w:iCs/>
          <w:sz w:val="24"/>
          <w:szCs w:val="24"/>
        </w:rPr>
        <w:t>A</w:t>
      </w:r>
      <w:r w:rsidR="001A5A4D" w:rsidRPr="0032103E">
        <w:rPr>
          <w:rFonts w:ascii="Times New Roman" w:eastAsiaTheme="minorEastAsia" w:hAnsi="Times New Roman" w:cs="Times New Roman"/>
          <w:sz w:val="24"/>
          <w:szCs w:val="24"/>
        </w:rPr>
        <w:t xml:space="preserve"> is strong</w:t>
      </w:r>
      <w:r w:rsidRPr="0032103E">
        <w:rPr>
          <w:rFonts w:ascii="Times New Roman" w:eastAsiaTheme="minorEastAsia" w:hAnsi="Times New Roman" w:cs="Times New Roman"/>
          <w:sz w:val="24"/>
          <w:szCs w:val="24"/>
        </w:rPr>
        <w:t>.</w:t>
      </w:r>
    </w:p>
    <w:p w14:paraId="6BD78AF2" w14:textId="77777777" w:rsidR="00942F62" w:rsidRPr="0032103E" w:rsidRDefault="00942F62" w:rsidP="0032103E">
      <w:pPr>
        <w:spacing w:after="0" w:line="480" w:lineRule="auto"/>
        <w:rPr>
          <w:rFonts w:ascii="Times New Roman" w:hAnsi="Times New Roman" w:cs="Times New Roman"/>
          <w:sz w:val="24"/>
          <w:szCs w:val="24"/>
        </w:rPr>
      </w:pPr>
    </w:p>
    <w:p w14:paraId="6F73D2B0" w14:textId="0C427A3A" w:rsidR="004109DC" w:rsidRPr="0032103E" w:rsidRDefault="004109DC" w:rsidP="0032103E">
      <w:pPr>
        <w:spacing w:after="0" w:line="480" w:lineRule="auto"/>
        <w:rPr>
          <w:rFonts w:ascii="Times New Roman" w:hAnsi="Times New Roman" w:cs="Times New Roman"/>
          <w:sz w:val="24"/>
          <w:szCs w:val="24"/>
        </w:rPr>
      </w:pPr>
      <w:r w:rsidRPr="0032103E">
        <w:rPr>
          <w:rFonts w:ascii="Times New Roman" w:hAnsi="Times New Roman" w:cs="Times New Roman"/>
          <w:b/>
          <w:bCs/>
          <w:sz w:val="24"/>
          <w:szCs w:val="24"/>
        </w:rPr>
        <w:t>Figure 2.</w:t>
      </w:r>
      <w:r w:rsidRPr="0032103E">
        <w:rPr>
          <w:rFonts w:ascii="Times New Roman" w:hAnsi="Times New Roman" w:cs="Times New Roman"/>
          <w:sz w:val="24"/>
          <w:szCs w:val="24"/>
        </w:rPr>
        <w:t xml:space="preserve"> Empirical bias of the estimators under ignorable selection without a shadow variable (the </w:t>
      </w:r>
      <w:r w:rsidR="00834BB6" w:rsidRPr="0032103E">
        <w:rPr>
          <w:rFonts w:ascii="Times New Roman" w:hAnsi="Times New Roman" w:cs="Times New Roman"/>
          <w:sz w:val="24"/>
          <w:szCs w:val="24"/>
        </w:rPr>
        <w:t xml:space="preserve">two </w:t>
      </w:r>
      <w:r w:rsidRPr="0032103E">
        <w:rPr>
          <w:rFonts w:ascii="Times New Roman" w:hAnsi="Times New Roman" w:cs="Times New Roman"/>
          <w:sz w:val="24"/>
          <w:szCs w:val="24"/>
        </w:rPr>
        <w:t xml:space="preserve">columns represent the </w:t>
      </w:r>
      <w:r w:rsidR="00834BB6" w:rsidRPr="0032103E">
        <w:rPr>
          <w:rFonts w:ascii="Times New Roman" w:hAnsi="Times New Roman" w:cs="Times New Roman"/>
          <w:sz w:val="24"/>
          <w:szCs w:val="24"/>
        </w:rPr>
        <w:t xml:space="preserve">two </w:t>
      </w:r>
      <w:r w:rsidRPr="0032103E">
        <w:rPr>
          <w:rFonts w:ascii="Times New Roman" w:hAnsi="Times New Roman" w:cs="Times New Roman"/>
          <w:sz w:val="24"/>
          <w:szCs w:val="24"/>
        </w:rPr>
        <w:t>non-zero association</w:t>
      </w:r>
      <w:r w:rsidR="00834BB6" w:rsidRPr="0032103E">
        <w:rPr>
          <w:rFonts w:ascii="Times New Roman" w:hAnsi="Times New Roman" w:cs="Times New Roman"/>
          <w:sz w:val="24"/>
          <w:szCs w:val="24"/>
        </w:rPr>
        <w:t>s</w:t>
      </w:r>
      <w:r w:rsidRPr="0032103E">
        <w:rPr>
          <w:rFonts w:ascii="Times New Roman" w:hAnsi="Times New Roman" w:cs="Times New Roman"/>
          <w:sz w:val="24"/>
          <w:szCs w:val="24"/>
        </w:rPr>
        <w:t xml:space="preserve"> of the auxiliary proxy </w:t>
      </w:r>
      <w:r w:rsidR="00C02732" w:rsidRPr="0032103E">
        <w:rPr>
          <w:rFonts w:ascii="Times New Roman" w:hAnsi="Times New Roman" w:cs="Times New Roman"/>
          <w:i/>
          <w:iCs/>
          <w:sz w:val="24"/>
          <w:szCs w:val="24"/>
        </w:rPr>
        <w:t>A</w:t>
      </w:r>
      <w:r w:rsidR="00C02732" w:rsidRPr="0032103E">
        <w:rPr>
          <w:rFonts w:ascii="Times New Roman" w:hAnsi="Times New Roman" w:cs="Times New Roman"/>
          <w:sz w:val="24"/>
          <w:szCs w:val="24"/>
        </w:rPr>
        <w:t xml:space="preserve"> </w:t>
      </w:r>
      <w:r w:rsidRPr="0032103E">
        <w:rPr>
          <w:rFonts w:ascii="Times New Roman" w:hAnsi="Times New Roman" w:cs="Times New Roman"/>
          <w:sz w:val="24"/>
          <w:szCs w:val="24"/>
        </w:rPr>
        <w:t>with selection).</w:t>
      </w:r>
      <w:r w:rsidR="00834BB6" w:rsidRPr="0032103E">
        <w:rPr>
          <w:rFonts w:ascii="Times New Roman" w:hAnsi="Times New Roman" w:cs="Times New Roman"/>
          <w:sz w:val="24"/>
          <w:szCs w:val="24"/>
        </w:rPr>
        <w:t xml:space="preserve"> Estimators are grouped by their underlying assumptions (ignorability, existence of a shadow variable, and other estimators). The top two rows are the gold standard estimate that would be obtained if </w:t>
      </w:r>
      <w:r w:rsidR="00834BB6" w:rsidRPr="0032103E">
        <w:rPr>
          <w:rFonts w:ascii="Times New Roman" w:hAnsi="Times New Roman" w:cs="Times New Roman"/>
          <w:i/>
          <w:iCs/>
          <w:sz w:val="24"/>
          <w:szCs w:val="24"/>
        </w:rPr>
        <w:t>Y</w:t>
      </w:r>
      <w:r w:rsidR="00834BB6" w:rsidRPr="0032103E">
        <w:rPr>
          <w:rFonts w:ascii="Times New Roman" w:hAnsi="Times New Roman" w:cs="Times New Roman"/>
          <w:sz w:val="24"/>
          <w:szCs w:val="24"/>
        </w:rPr>
        <w:t xml:space="preserve"> were observed in the probability sample and the naïve estimate based on the nonprobability sample.</w:t>
      </w:r>
    </w:p>
    <w:p w14:paraId="51B9EB72" w14:textId="4B1AE208" w:rsidR="004109DC" w:rsidRPr="0032103E" w:rsidRDefault="008158D5" w:rsidP="0032103E">
      <w:pPr>
        <w:spacing w:after="0" w:line="480" w:lineRule="auto"/>
        <w:rPr>
          <w:rFonts w:ascii="Times New Roman" w:hAnsi="Times New Roman" w:cs="Times New Roman"/>
          <w:sz w:val="24"/>
          <w:szCs w:val="24"/>
        </w:rPr>
      </w:pPr>
      <w:r w:rsidRPr="0032103E">
        <w:rPr>
          <w:rFonts w:ascii="Times New Roman" w:hAnsi="Times New Roman" w:cs="Times New Roman"/>
          <w:noProof/>
          <w:sz w:val="24"/>
          <w:szCs w:val="24"/>
        </w:rPr>
        <w:lastRenderedPageBreak/>
        <w:drawing>
          <wp:inline distT="0" distB="0" distL="0" distR="0" wp14:anchorId="615E22EC" wp14:editId="0B0949F7">
            <wp:extent cx="5943600" cy="2971800"/>
            <wp:effectExtent l="0" t="0" r="0" b="0"/>
            <wp:docPr id="1297686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86157" name="Picture 1297686157"/>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733F8F2" w14:textId="77777777" w:rsidR="004109DC" w:rsidRPr="0032103E" w:rsidRDefault="004109DC" w:rsidP="0032103E">
      <w:pPr>
        <w:spacing w:after="0" w:line="480" w:lineRule="auto"/>
        <w:rPr>
          <w:rFonts w:ascii="Times New Roman" w:hAnsi="Times New Roman" w:cs="Times New Roman"/>
          <w:sz w:val="24"/>
          <w:szCs w:val="24"/>
        </w:rPr>
      </w:pPr>
    </w:p>
    <w:p w14:paraId="226B205A" w14:textId="5959264F" w:rsidR="008347BC" w:rsidRPr="0032103E" w:rsidRDefault="008347BC" w:rsidP="0032103E">
      <w:pPr>
        <w:spacing w:after="0" w:line="480" w:lineRule="auto"/>
        <w:rPr>
          <w:rFonts w:ascii="Times New Roman" w:hAnsi="Times New Roman" w:cs="Times New Roman"/>
          <w:sz w:val="24"/>
          <w:szCs w:val="24"/>
        </w:rPr>
      </w:pPr>
      <w:r w:rsidRPr="0032103E">
        <w:rPr>
          <w:rFonts w:ascii="Times New Roman" w:hAnsi="Times New Roman" w:cs="Times New Roman"/>
          <w:sz w:val="24"/>
          <w:szCs w:val="24"/>
        </w:rPr>
        <w:t>Third, for set 3 (</w:t>
      </w:r>
      <w:r w:rsidRPr="0032103E">
        <w:rPr>
          <w:rFonts w:ascii="Times New Roman" w:hAnsi="Times New Roman" w:cs="Times New Roman"/>
          <w:i/>
          <w:iCs/>
          <w:sz w:val="24"/>
          <w:szCs w:val="24"/>
        </w:rPr>
        <w:t>non-ignorable selection with a shadow variable</w:t>
      </w:r>
      <w:r w:rsidRPr="0032103E">
        <w:rPr>
          <w:rFonts w:ascii="Times New Roman" w:hAnsi="Times New Roman" w:cs="Times New Roman"/>
          <w:sz w:val="24"/>
          <w:szCs w:val="24"/>
        </w:rPr>
        <w:t>),</w:t>
      </w:r>
      <w:r w:rsidR="003C0F89" w:rsidRPr="0032103E">
        <w:rPr>
          <w:rFonts w:ascii="Times New Roman" w:hAnsi="Times New Roman" w:cs="Times New Roman"/>
          <w:sz w:val="24"/>
          <w:szCs w:val="24"/>
        </w:rPr>
        <w:t xml:space="preserve"> only the PPMM-Reg method with </w:t>
      </w:r>
      <m:oMath>
        <m:r>
          <w:rPr>
            <w:rFonts w:ascii="Cambria Math" w:hAnsi="Cambria Math" w:cs="Times New Roman"/>
            <w:sz w:val="24"/>
            <w:szCs w:val="24"/>
          </w:rPr>
          <m:t>ϕ</m:t>
        </m:r>
      </m:oMath>
      <w:r w:rsidR="003C0F89" w:rsidRPr="0032103E">
        <w:rPr>
          <w:rFonts w:ascii="Times New Roman" w:eastAsiaTheme="minorEastAsia" w:hAnsi="Times New Roman" w:cs="Times New Roman"/>
          <w:sz w:val="24"/>
          <w:szCs w:val="24"/>
        </w:rPr>
        <w:t xml:space="preserve"> set to 1 and the shadow variable approach produce unbiased estimates regardless of the scenario</w:t>
      </w:r>
      <w:r w:rsidR="00057E54" w:rsidRPr="0032103E">
        <w:rPr>
          <w:rFonts w:ascii="Times New Roman" w:eastAsiaTheme="minorEastAsia" w:hAnsi="Times New Roman" w:cs="Times New Roman"/>
          <w:sz w:val="24"/>
          <w:szCs w:val="24"/>
        </w:rPr>
        <w:t xml:space="preserve"> (see Figure 3)</w:t>
      </w:r>
      <w:r w:rsidR="003C0F89" w:rsidRPr="0032103E">
        <w:rPr>
          <w:rFonts w:ascii="Times New Roman" w:eastAsiaTheme="minorEastAsia" w:hAnsi="Times New Roman" w:cs="Times New Roman"/>
          <w:sz w:val="24"/>
          <w:szCs w:val="24"/>
        </w:rPr>
        <w:t>.</w:t>
      </w:r>
      <w:r w:rsidR="001A5A4D" w:rsidRPr="0032103E">
        <w:rPr>
          <w:rFonts w:ascii="Times New Roman" w:eastAsiaTheme="minorEastAsia" w:hAnsi="Times New Roman" w:cs="Times New Roman"/>
          <w:sz w:val="24"/>
          <w:szCs w:val="24"/>
        </w:rPr>
        <w:t xml:space="preserve"> Methods that assume ignorability/transportability </w:t>
      </w:r>
      <w:r w:rsidR="003C0F89" w:rsidRPr="0032103E">
        <w:rPr>
          <w:rFonts w:ascii="Times New Roman" w:eastAsiaTheme="minorEastAsia" w:hAnsi="Times New Roman" w:cs="Times New Roman"/>
          <w:sz w:val="24"/>
          <w:szCs w:val="24"/>
        </w:rPr>
        <w:t>perform poorly</w:t>
      </w:r>
      <w:r w:rsidR="001A5A4D" w:rsidRPr="0032103E">
        <w:rPr>
          <w:rFonts w:ascii="Times New Roman" w:eastAsiaTheme="minorEastAsia" w:hAnsi="Times New Roman" w:cs="Times New Roman"/>
          <w:sz w:val="24"/>
          <w:szCs w:val="24"/>
        </w:rPr>
        <w:t xml:space="preserve"> </w:t>
      </w:r>
      <w:r w:rsidR="00850237" w:rsidRPr="0032103E">
        <w:rPr>
          <w:rFonts w:ascii="Times New Roman" w:eastAsiaTheme="minorEastAsia" w:hAnsi="Times New Roman" w:cs="Times New Roman"/>
          <w:sz w:val="24"/>
          <w:szCs w:val="24"/>
        </w:rPr>
        <w:t>and similarly to each other</w:t>
      </w:r>
      <w:r w:rsidR="001A5A4D" w:rsidRPr="0032103E">
        <w:rPr>
          <w:rFonts w:ascii="Times New Roman" w:eastAsiaTheme="minorEastAsia" w:hAnsi="Times New Roman" w:cs="Times New Roman"/>
          <w:sz w:val="24"/>
          <w:szCs w:val="24"/>
        </w:rPr>
        <w:t xml:space="preserve"> across scenarios</w:t>
      </w:r>
      <w:r w:rsidR="00850237" w:rsidRPr="0032103E">
        <w:rPr>
          <w:rFonts w:ascii="Times New Roman" w:eastAsiaTheme="minorEastAsia" w:hAnsi="Times New Roman" w:cs="Times New Roman"/>
          <w:sz w:val="24"/>
          <w:szCs w:val="24"/>
        </w:rPr>
        <w:t>, as expected</w:t>
      </w:r>
      <w:r w:rsidR="003C0F89" w:rsidRPr="0032103E">
        <w:rPr>
          <w:rFonts w:ascii="Times New Roman" w:eastAsiaTheme="minorEastAsia" w:hAnsi="Times New Roman" w:cs="Times New Roman"/>
          <w:sz w:val="24"/>
          <w:szCs w:val="24"/>
        </w:rPr>
        <w:t xml:space="preserve">. </w:t>
      </w:r>
      <w:r w:rsidR="001A5A4D" w:rsidRPr="0032103E">
        <w:rPr>
          <w:rFonts w:ascii="Times New Roman" w:eastAsiaTheme="minorEastAsia" w:hAnsi="Times New Roman" w:cs="Times New Roman"/>
          <w:sz w:val="24"/>
          <w:szCs w:val="24"/>
        </w:rPr>
        <w:t xml:space="preserve">The SMUB-based method that </w:t>
      </w:r>
      <w:r w:rsidR="00850237" w:rsidRPr="0032103E">
        <w:rPr>
          <w:rFonts w:ascii="Times New Roman" w:eastAsiaTheme="minorEastAsia" w:hAnsi="Times New Roman" w:cs="Times New Roman"/>
          <w:sz w:val="24"/>
          <w:szCs w:val="24"/>
        </w:rPr>
        <w:t xml:space="preserve">uses </w:t>
      </w:r>
      <w:r w:rsidR="001A5A4D" w:rsidRPr="0032103E">
        <w:rPr>
          <w:rFonts w:ascii="Times New Roman" w:eastAsiaTheme="minorEastAsia" w:hAnsi="Times New Roman" w:cs="Times New Roman"/>
          <w:sz w:val="24"/>
          <w:szCs w:val="24"/>
        </w:rPr>
        <w:t xml:space="preserve">a </w:t>
      </w:r>
      <w:proofErr w:type="gramStart"/>
      <w:r w:rsidR="001A5A4D" w:rsidRPr="0032103E">
        <w:rPr>
          <w:rFonts w:ascii="Times New Roman" w:eastAsiaTheme="minorEastAsia" w:hAnsi="Times New Roman" w:cs="Times New Roman"/>
          <w:sz w:val="24"/>
          <w:szCs w:val="24"/>
        </w:rPr>
        <w:t>Uniform(</w:t>
      </w:r>
      <w:proofErr w:type="gramEnd"/>
      <w:r w:rsidR="001A5A4D" w:rsidRPr="0032103E">
        <w:rPr>
          <w:rFonts w:ascii="Times New Roman" w:eastAsiaTheme="minorEastAsia" w:hAnsi="Times New Roman" w:cs="Times New Roman"/>
          <w:sz w:val="24"/>
          <w:szCs w:val="24"/>
        </w:rPr>
        <w:t xml:space="preserve">0,1) prior </w:t>
      </w:r>
      <w:r w:rsidR="00850237" w:rsidRPr="0032103E">
        <w:rPr>
          <w:rFonts w:ascii="Times New Roman" w:eastAsiaTheme="minorEastAsia" w:hAnsi="Times New Roman" w:cs="Times New Roman"/>
          <w:sz w:val="24"/>
          <w:szCs w:val="24"/>
        </w:rPr>
        <w:t>produced</w:t>
      </w:r>
      <w:r w:rsidR="001A5A4D" w:rsidRPr="0032103E">
        <w:rPr>
          <w:rFonts w:ascii="Times New Roman" w:eastAsiaTheme="minorEastAsia" w:hAnsi="Times New Roman" w:cs="Times New Roman"/>
          <w:sz w:val="24"/>
          <w:szCs w:val="24"/>
        </w:rPr>
        <w:t xml:space="preserve"> biased</w:t>
      </w:r>
      <w:r w:rsidR="00850237" w:rsidRPr="0032103E">
        <w:rPr>
          <w:rFonts w:ascii="Times New Roman" w:eastAsiaTheme="minorEastAsia" w:hAnsi="Times New Roman" w:cs="Times New Roman"/>
          <w:sz w:val="24"/>
          <w:szCs w:val="24"/>
        </w:rPr>
        <w:t xml:space="preserve"> estimates</w:t>
      </w:r>
      <w:r w:rsidR="001A5A4D" w:rsidRPr="0032103E">
        <w:rPr>
          <w:rFonts w:ascii="Times New Roman" w:eastAsiaTheme="minorEastAsia" w:hAnsi="Times New Roman" w:cs="Times New Roman"/>
          <w:sz w:val="24"/>
          <w:szCs w:val="24"/>
        </w:rPr>
        <w:t xml:space="preserve">, but less so than the methods assuming ignorability. </w:t>
      </w:r>
      <w:r w:rsidR="00057E54" w:rsidRPr="0032103E">
        <w:rPr>
          <w:rFonts w:ascii="Times New Roman" w:eastAsiaTheme="minorEastAsia" w:hAnsi="Times New Roman" w:cs="Times New Roman"/>
          <w:sz w:val="24"/>
          <w:szCs w:val="24"/>
        </w:rPr>
        <w:t xml:space="preserve"> In terms of empirical coverage and width (see Figures 3A and 3B in the supplemental materials), </w:t>
      </w:r>
      <w:r w:rsidR="00173EA3" w:rsidRPr="0032103E">
        <w:rPr>
          <w:rFonts w:ascii="Times New Roman" w:eastAsiaTheme="minorEastAsia" w:hAnsi="Times New Roman" w:cs="Times New Roman"/>
          <w:sz w:val="24"/>
          <w:szCs w:val="24"/>
        </w:rPr>
        <w:t xml:space="preserve">we find a similar pattern: only the </w:t>
      </w:r>
      <w:r w:rsidR="00173EA3" w:rsidRPr="0032103E">
        <w:rPr>
          <w:rFonts w:ascii="Times New Roman" w:hAnsi="Times New Roman" w:cs="Times New Roman"/>
          <w:sz w:val="24"/>
          <w:szCs w:val="24"/>
        </w:rPr>
        <w:t xml:space="preserve">PPMM-Reg method with </w:t>
      </w:r>
      <m:oMath>
        <m:r>
          <w:rPr>
            <w:rFonts w:ascii="Cambria Math" w:hAnsi="Cambria Math" w:cs="Times New Roman"/>
            <w:sz w:val="24"/>
            <w:szCs w:val="24"/>
          </w:rPr>
          <m:t>ϕ</m:t>
        </m:r>
      </m:oMath>
      <w:r w:rsidR="00173EA3" w:rsidRPr="0032103E">
        <w:rPr>
          <w:rFonts w:ascii="Times New Roman" w:eastAsiaTheme="minorEastAsia" w:hAnsi="Times New Roman" w:cs="Times New Roman"/>
          <w:sz w:val="24"/>
          <w:szCs w:val="24"/>
        </w:rPr>
        <w:t xml:space="preserve"> set to 1 and the shadow variable approach produce coverage close to nominal, and all other methods result in poor coverage (with the IPW method continuing to result in over</w:t>
      </w:r>
      <w:r w:rsidR="00371FCF" w:rsidRPr="0032103E">
        <w:rPr>
          <w:rFonts w:ascii="Times New Roman" w:eastAsiaTheme="minorEastAsia" w:hAnsi="Times New Roman" w:cs="Times New Roman"/>
          <w:sz w:val="24"/>
          <w:szCs w:val="24"/>
        </w:rPr>
        <w:t>-</w:t>
      </w:r>
      <w:r w:rsidR="00173EA3" w:rsidRPr="0032103E">
        <w:rPr>
          <w:rFonts w:ascii="Times New Roman" w:eastAsiaTheme="minorEastAsia" w:hAnsi="Times New Roman" w:cs="Times New Roman"/>
          <w:sz w:val="24"/>
          <w:szCs w:val="24"/>
        </w:rPr>
        <w:t>coverage</w:t>
      </w:r>
      <w:r w:rsidR="001A5A4D" w:rsidRPr="0032103E">
        <w:rPr>
          <w:rFonts w:ascii="Times New Roman" w:eastAsiaTheme="minorEastAsia" w:hAnsi="Times New Roman" w:cs="Times New Roman"/>
          <w:sz w:val="24"/>
          <w:szCs w:val="24"/>
        </w:rPr>
        <w:t xml:space="preserve"> despite substantial bias in point estimates</w:t>
      </w:r>
      <w:r w:rsidR="00173EA3" w:rsidRPr="0032103E">
        <w:rPr>
          <w:rFonts w:ascii="Times New Roman" w:eastAsiaTheme="minorEastAsia" w:hAnsi="Times New Roman" w:cs="Times New Roman"/>
          <w:sz w:val="24"/>
          <w:szCs w:val="24"/>
        </w:rPr>
        <w:t xml:space="preserve">). </w:t>
      </w:r>
      <w:r w:rsidR="001A5A4D" w:rsidRPr="0032103E">
        <w:rPr>
          <w:rFonts w:ascii="Times New Roman" w:eastAsiaTheme="minorEastAsia" w:hAnsi="Times New Roman" w:cs="Times New Roman"/>
          <w:sz w:val="24"/>
          <w:szCs w:val="24"/>
        </w:rPr>
        <w:t xml:space="preserve">Patterns seen with the </w:t>
      </w:r>
      <w:r w:rsidR="00173EA3" w:rsidRPr="0032103E">
        <w:rPr>
          <w:rFonts w:ascii="Times New Roman" w:eastAsiaTheme="minorEastAsia" w:hAnsi="Times New Roman" w:cs="Times New Roman"/>
          <w:sz w:val="24"/>
          <w:szCs w:val="24"/>
        </w:rPr>
        <w:t>empirical interval width results are similar to the first two sets of scenarios.</w:t>
      </w:r>
      <w:r w:rsidRPr="0032103E">
        <w:rPr>
          <w:rFonts w:ascii="Times New Roman" w:hAnsi="Times New Roman" w:cs="Times New Roman"/>
          <w:sz w:val="24"/>
          <w:szCs w:val="24"/>
        </w:rPr>
        <w:t xml:space="preserve"> </w:t>
      </w:r>
    </w:p>
    <w:p w14:paraId="6021B451" w14:textId="77777777" w:rsidR="00057E54" w:rsidRPr="0032103E" w:rsidRDefault="00057E54" w:rsidP="0032103E">
      <w:pPr>
        <w:spacing w:after="0" w:line="480" w:lineRule="auto"/>
        <w:rPr>
          <w:rFonts w:ascii="Times New Roman" w:hAnsi="Times New Roman" w:cs="Times New Roman"/>
          <w:sz w:val="24"/>
          <w:szCs w:val="24"/>
        </w:rPr>
      </w:pPr>
    </w:p>
    <w:p w14:paraId="22BA3171" w14:textId="75DE7582" w:rsidR="003C0F89" w:rsidRPr="0032103E" w:rsidRDefault="00057E54" w:rsidP="0032103E">
      <w:pPr>
        <w:spacing w:after="0" w:line="480" w:lineRule="auto"/>
        <w:rPr>
          <w:rFonts w:ascii="Times New Roman" w:hAnsi="Times New Roman" w:cs="Times New Roman"/>
          <w:sz w:val="24"/>
          <w:szCs w:val="24"/>
        </w:rPr>
      </w:pPr>
      <w:r w:rsidRPr="0032103E">
        <w:rPr>
          <w:rFonts w:ascii="Times New Roman" w:hAnsi="Times New Roman" w:cs="Times New Roman"/>
          <w:b/>
          <w:bCs/>
          <w:sz w:val="24"/>
          <w:szCs w:val="24"/>
        </w:rPr>
        <w:lastRenderedPageBreak/>
        <w:t>Figure 3.</w:t>
      </w:r>
      <w:r w:rsidRPr="0032103E">
        <w:rPr>
          <w:rFonts w:ascii="Times New Roman" w:hAnsi="Times New Roman" w:cs="Times New Roman"/>
          <w:sz w:val="24"/>
          <w:szCs w:val="24"/>
        </w:rPr>
        <w:t xml:space="preserve"> Empirical bias of the estimators under non-ignorable selection with a shadow variable (the </w:t>
      </w:r>
      <w:r w:rsidR="00C02732" w:rsidRPr="0032103E">
        <w:rPr>
          <w:rFonts w:ascii="Times New Roman" w:hAnsi="Times New Roman" w:cs="Times New Roman"/>
          <w:sz w:val="24"/>
          <w:szCs w:val="24"/>
        </w:rPr>
        <w:t xml:space="preserve">two </w:t>
      </w:r>
      <w:r w:rsidRPr="0032103E">
        <w:rPr>
          <w:rFonts w:ascii="Times New Roman" w:hAnsi="Times New Roman" w:cs="Times New Roman"/>
          <w:sz w:val="24"/>
          <w:szCs w:val="24"/>
        </w:rPr>
        <w:t xml:space="preserve">columns </w:t>
      </w:r>
      <w:r w:rsidR="00C02732" w:rsidRPr="0032103E">
        <w:rPr>
          <w:rFonts w:ascii="Times New Roman" w:hAnsi="Times New Roman" w:cs="Times New Roman"/>
          <w:sz w:val="24"/>
          <w:szCs w:val="24"/>
        </w:rPr>
        <w:t>are</w:t>
      </w:r>
      <w:r w:rsidRPr="0032103E">
        <w:rPr>
          <w:rFonts w:ascii="Times New Roman" w:hAnsi="Times New Roman" w:cs="Times New Roman"/>
          <w:sz w:val="24"/>
          <w:szCs w:val="24"/>
        </w:rPr>
        <w:t xml:space="preserve"> the non-zero association of the outcome variable </w:t>
      </w:r>
      <w:r w:rsidRPr="0032103E">
        <w:rPr>
          <w:rFonts w:ascii="Times New Roman" w:hAnsi="Times New Roman" w:cs="Times New Roman"/>
          <w:i/>
          <w:iCs/>
          <w:sz w:val="24"/>
          <w:szCs w:val="24"/>
        </w:rPr>
        <w:t>Y</w:t>
      </w:r>
      <w:r w:rsidRPr="0032103E">
        <w:rPr>
          <w:rFonts w:ascii="Times New Roman" w:hAnsi="Times New Roman" w:cs="Times New Roman"/>
          <w:sz w:val="24"/>
          <w:szCs w:val="24"/>
        </w:rPr>
        <w:t xml:space="preserve"> with selection).</w:t>
      </w:r>
      <w:r w:rsidR="00C02732" w:rsidRPr="0032103E">
        <w:rPr>
          <w:rFonts w:ascii="Times New Roman" w:hAnsi="Times New Roman" w:cs="Times New Roman"/>
          <w:sz w:val="24"/>
          <w:szCs w:val="24"/>
        </w:rPr>
        <w:t xml:space="preserve"> Estimators are grouped by their underlying assumptions (ignorability, existence of a shadow variable, and other estimators). The top two rows are the gold standard estimate that would be obtained if </w:t>
      </w:r>
      <w:r w:rsidR="00C02732" w:rsidRPr="0032103E">
        <w:rPr>
          <w:rFonts w:ascii="Times New Roman" w:hAnsi="Times New Roman" w:cs="Times New Roman"/>
          <w:i/>
          <w:iCs/>
          <w:sz w:val="24"/>
          <w:szCs w:val="24"/>
        </w:rPr>
        <w:t>Y</w:t>
      </w:r>
      <w:r w:rsidR="00C02732" w:rsidRPr="0032103E">
        <w:rPr>
          <w:rFonts w:ascii="Times New Roman" w:hAnsi="Times New Roman" w:cs="Times New Roman"/>
          <w:sz w:val="24"/>
          <w:szCs w:val="24"/>
        </w:rPr>
        <w:t xml:space="preserve"> were observed in the probability sample and the naïve estimate based on the nonprobability sample.</w:t>
      </w:r>
    </w:p>
    <w:p w14:paraId="24513F96" w14:textId="0ECE2486" w:rsidR="003C0F89" w:rsidRPr="0032103E" w:rsidRDefault="008158D5" w:rsidP="0032103E">
      <w:pPr>
        <w:spacing w:after="0" w:line="480" w:lineRule="auto"/>
        <w:rPr>
          <w:rFonts w:ascii="Times New Roman" w:hAnsi="Times New Roman" w:cs="Times New Roman"/>
          <w:sz w:val="24"/>
          <w:szCs w:val="24"/>
        </w:rPr>
      </w:pPr>
      <w:r w:rsidRPr="0032103E">
        <w:rPr>
          <w:rFonts w:ascii="Times New Roman" w:hAnsi="Times New Roman" w:cs="Times New Roman"/>
          <w:noProof/>
          <w:sz w:val="24"/>
          <w:szCs w:val="24"/>
        </w:rPr>
        <w:drawing>
          <wp:inline distT="0" distB="0" distL="0" distR="0" wp14:anchorId="155BDB56" wp14:editId="2D615BBE">
            <wp:extent cx="5943600" cy="2971800"/>
            <wp:effectExtent l="0" t="0" r="0" b="0"/>
            <wp:docPr id="15941434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43489" name="Picture 1594143489"/>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E9AE492" w14:textId="77777777" w:rsidR="008347BC" w:rsidRPr="0032103E" w:rsidRDefault="008347BC" w:rsidP="0032103E">
      <w:pPr>
        <w:spacing w:after="0" w:line="480" w:lineRule="auto"/>
        <w:rPr>
          <w:rFonts w:ascii="Times New Roman" w:hAnsi="Times New Roman" w:cs="Times New Roman"/>
          <w:sz w:val="24"/>
          <w:szCs w:val="24"/>
        </w:rPr>
      </w:pPr>
    </w:p>
    <w:p w14:paraId="6EA3BB3D" w14:textId="5DEABFDA" w:rsidR="00487FE8" w:rsidRPr="0032103E" w:rsidRDefault="00E45653" w:rsidP="0032103E">
      <w:pPr>
        <w:spacing w:after="0" w:line="480" w:lineRule="auto"/>
        <w:rPr>
          <w:rFonts w:ascii="Times New Roman" w:eastAsiaTheme="minorEastAsia" w:hAnsi="Times New Roman" w:cs="Times New Roman"/>
          <w:sz w:val="24"/>
          <w:szCs w:val="24"/>
        </w:rPr>
      </w:pPr>
      <w:r w:rsidRPr="0032103E">
        <w:rPr>
          <w:rFonts w:ascii="Times New Roman" w:hAnsi="Times New Roman" w:cs="Times New Roman"/>
          <w:sz w:val="24"/>
          <w:szCs w:val="24"/>
        </w:rPr>
        <w:t>Finally</w:t>
      </w:r>
      <w:r w:rsidR="00C625AC" w:rsidRPr="0032103E">
        <w:rPr>
          <w:rFonts w:ascii="Times New Roman" w:hAnsi="Times New Roman" w:cs="Times New Roman"/>
          <w:sz w:val="24"/>
          <w:szCs w:val="24"/>
        </w:rPr>
        <w:t>, for set 4 (</w:t>
      </w:r>
      <w:r w:rsidR="00C625AC" w:rsidRPr="0032103E">
        <w:rPr>
          <w:rFonts w:ascii="Times New Roman" w:hAnsi="Times New Roman" w:cs="Times New Roman"/>
          <w:i/>
          <w:iCs/>
          <w:sz w:val="24"/>
          <w:szCs w:val="24"/>
        </w:rPr>
        <w:t>non-ignorable selection without a shadow variable</w:t>
      </w:r>
      <w:r w:rsidR="00C625AC" w:rsidRPr="0032103E">
        <w:rPr>
          <w:rFonts w:ascii="Times New Roman" w:hAnsi="Times New Roman" w:cs="Times New Roman"/>
          <w:sz w:val="24"/>
          <w:szCs w:val="24"/>
        </w:rPr>
        <w:t xml:space="preserve">), </w:t>
      </w:r>
      <w:r w:rsidR="00CA4851" w:rsidRPr="0032103E">
        <w:rPr>
          <w:rFonts w:ascii="Times New Roman" w:hAnsi="Times New Roman" w:cs="Times New Roman"/>
          <w:sz w:val="24"/>
          <w:szCs w:val="24"/>
        </w:rPr>
        <w:t>no method is expected to</w:t>
      </w:r>
      <w:r w:rsidR="00C02732" w:rsidRPr="0032103E">
        <w:rPr>
          <w:rFonts w:ascii="Times New Roman" w:hAnsi="Times New Roman" w:cs="Times New Roman"/>
          <w:sz w:val="24"/>
          <w:szCs w:val="24"/>
        </w:rPr>
        <w:t xml:space="preserve"> </w:t>
      </w:r>
      <w:r w:rsidR="00CA4851" w:rsidRPr="0032103E">
        <w:rPr>
          <w:rFonts w:ascii="Times New Roman" w:hAnsi="Times New Roman" w:cs="Times New Roman"/>
          <w:sz w:val="24"/>
          <w:szCs w:val="24"/>
        </w:rPr>
        <w:t>produce unbiased estimates</w:t>
      </w:r>
      <w:r w:rsidR="00487FE8" w:rsidRPr="0032103E">
        <w:rPr>
          <w:rFonts w:ascii="Times New Roman" w:hAnsi="Times New Roman" w:cs="Times New Roman"/>
          <w:sz w:val="24"/>
          <w:szCs w:val="24"/>
        </w:rPr>
        <w:t xml:space="preserve">, as the selection mechanism is non-ignorable but there is no shadow variable available. However, </w:t>
      </w:r>
      <w:r w:rsidR="008918C3" w:rsidRPr="0032103E">
        <w:rPr>
          <w:rFonts w:ascii="Times New Roman" w:hAnsi="Times New Roman" w:cs="Times New Roman"/>
          <w:sz w:val="24"/>
          <w:szCs w:val="24"/>
        </w:rPr>
        <w:t xml:space="preserve">we expect the PPMM-Reg and SMUB methods (with </w:t>
      </w:r>
      <w:r w:rsidR="00AD6087" w:rsidRPr="0032103E">
        <w:rPr>
          <w:rFonts w:ascii="Times New Roman" w:hAnsi="Times New Roman" w:cs="Times New Roman"/>
          <w:sz w:val="24"/>
          <w:szCs w:val="24"/>
        </w:rPr>
        <w:t xml:space="preserve">a </w:t>
      </w:r>
      <w:proofErr w:type="gramStart"/>
      <w:r w:rsidR="008918C3" w:rsidRPr="0032103E">
        <w:rPr>
          <w:rFonts w:ascii="Times New Roman" w:hAnsi="Times New Roman" w:cs="Times New Roman"/>
          <w:sz w:val="24"/>
          <w:szCs w:val="24"/>
        </w:rPr>
        <w:t>Uniform(</w:t>
      </w:r>
      <w:proofErr w:type="gramEnd"/>
      <w:r w:rsidR="008918C3" w:rsidRPr="0032103E">
        <w:rPr>
          <w:rFonts w:ascii="Times New Roman" w:hAnsi="Times New Roman" w:cs="Times New Roman"/>
          <w:sz w:val="24"/>
          <w:szCs w:val="24"/>
        </w:rPr>
        <w:t xml:space="preserve">0,1) prior) to </w:t>
      </w:r>
      <w:r w:rsidR="00C02732" w:rsidRPr="0032103E">
        <w:rPr>
          <w:rFonts w:ascii="Times New Roman" w:hAnsi="Times New Roman" w:cs="Times New Roman"/>
          <w:sz w:val="24"/>
          <w:szCs w:val="24"/>
        </w:rPr>
        <w:t>perform relatively well</w:t>
      </w:r>
      <w:r w:rsidR="00487FE8" w:rsidRPr="0032103E">
        <w:rPr>
          <w:rFonts w:ascii="Times New Roman" w:hAnsi="Times New Roman" w:cs="Times New Roman"/>
          <w:sz w:val="24"/>
          <w:szCs w:val="24"/>
        </w:rPr>
        <w:t xml:space="preserve">, since </w:t>
      </w:r>
      <w:r w:rsidR="008918C3" w:rsidRPr="0032103E">
        <w:rPr>
          <w:rFonts w:ascii="Times New Roman" w:hAnsi="Times New Roman" w:cs="Times New Roman"/>
          <w:sz w:val="24"/>
          <w:szCs w:val="24"/>
        </w:rPr>
        <w:t xml:space="preserve">the selection mechanism corresponds to a value of </w:t>
      </w:r>
      <m:oMath>
        <m:r>
          <w:rPr>
            <w:rFonts w:ascii="Cambria Math" w:hAnsi="Cambria Math" w:cs="Times New Roman"/>
            <w:sz w:val="24"/>
            <w:szCs w:val="24"/>
          </w:rPr>
          <m:t>ϕ</m:t>
        </m:r>
      </m:oMath>
      <w:r w:rsidR="008918C3" w:rsidRPr="0032103E">
        <w:rPr>
          <w:rFonts w:ascii="Times New Roman" w:eastAsiaTheme="minorEastAsia" w:hAnsi="Times New Roman" w:cs="Times New Roman"/>
          <w:sz w:val="24"/>
          <w:szCs w:val="24"/>
        </w:rPr>
        <w:t xml:space="preserve"> somewhere between 0 and 1, as selection depends in part on observed covariates and in part on the outcome </w:t>
      </w:r>
      <w:r w:rsidR="008918C3" w:rsidRPr="0032103E">
        <w:rPr>
          <w:rFonts w:ascii="Times New Roman" w:eastAsiaTheme="minorEastAsia" w:hAnsi="Times New Roman" w:cs="Times New Roman"/>
          <w:i/>
          <w:iCs/>
          <w:sz w:val="24"/>
          <w:szCs w:val="24"/>
        </w:rPr>
        <w:t>Y</w:t>
      </w:r>
      <w:r w:rsidR="008918C3" w:rsidRPr="0032103E">
        <w:rPr>
          <w:rFonts w:ascii="Times New Roman" w:eastAsiaTheme="minorEastAsia" w:hAnsi="Times New Roman" w:cs="Times New Roman"/>
          <w:sz w:val="24"/>
          <w:szCs w:val="24"/>
        </w:rPr>
        <w:t>. Thus</w:t>
      </w:r>
      <w:r w:rsidR="00487FE8" w:rsidRPr="0032103E">
        <w:rPr>
          <w:rFonts w:ascii="Times New Roman" w:eastAsiaTheme="minorEastAsia" w:hAnsi="Times New Roman" w:cs="Times New Roman"/>
          <w:sz w:val="24"/>
          <w:szCs w:val="24"/>
        </w:rPr>
        <w:t>,</w:t>
      </w:r>
      <w:r w:rsidR="008918C3" w:rsidRPr="0032103E">
        <w:rPr>
          <w:rFonts w:ascii="Times New Roman" w:eastAsiaTheme="minorEastAsia" w:hAnsi="Times New Roman" w:cs="Times New Roman"/>
          <w:sz w:val="24"/>
          <w:szCs w:val="24"/>
        </w:rPr>
        <w:t xml:space="preserve"> the</w:t>
      </w:r>
      <w:r w:rsidR="00C02732" w:rsidRPr="0032103E">
        <w:rPr>
          <w:rFonts w:ascii="Times New Roman" w:eastAsiaTheme="minorEastAsia" w:hAnsi="Times New Roman" w:cs="Times New Roman"/>
          <w:sz w:val="24"/>
          <w:szCs w:val="24"/>
        </w:rPr>
        <w:t xml:space="preserve">se methods that average across </w:t>
      </w:r>
      <m:oMath>
        <m:r>
          <w:rPr>
            <w:rFonts w:ascii="Cambria Math" w:hAnsi="Cambria Math" w:cs="Times New Roman"/>
            <w:sz w:val="24"/>
            <w:szCs w:val="24"/>
          </w:rPr>
          <m:t>ϕ</m:t>
        </m:r>
      </m:oMath>
      <w:r w:rsidR="008918C3" w:rsidRPr="0032103E">
        <w:rPr>
          <w:rFonts w:ascii="Times New Roman" w:eastAsiaTheme="minorEastAsia" w:hAnsi="Times New Roman" w:cs="Times New Roman"/>
          <w:sz w:val="24"/>
          <w:szCs w:val="24"/>
        </w:rPr>
        <w:t xml:space="preserve"> </w:t>
      </w:r>
      <w:r w:rsidR="00C02732" w:rsidRPr="0032103E">
        <w:rPr>
          <w:rFonts w:ascii="Times New Roman" w:eastAsiaTheme="minorEastAsia" w:hAnsi="Times New Roman" w:cs="Times New Roman"/>
          <w:sz w:val="24"/>
          <w:szCs w:val="24"/>
        </w:rPr>
        <w:t xml:space="preserve">values should cover the true mean. Figure 4 shows the empirical </w:t>
      </w:r>
      <w:r w:rsidR="00487FE8" w:rsidRPr="0032103E">
        <w:rPr>
          <w:rFonts w:ascii="Times New Roman" w:eastAsiaTheme="minorEastAsia" w:hAnsi="Times New Roman" w:cs="Times New Roman"/>
          <w:sz w:val="24"/>
          <w:szCs w:val="24"/>
        </w:rPr>
        <w:t>coverage</w:t>
      </w:r>
      <w:r w:rsidR="00C02732" w:rsidRPr="0032103E">
        <w:rPr>
          <w:rFonts w:ascii="Times New Roman" w:eastAsiaTheme="minorEastAsia" w:hAnsi="Times New Roman" w:cs="Times New Roman"/>
          <w:sz w:val="24"/>
          <w:szCs w:val="24"/>
        </w:rPr>
        <w:t xml:space="preserve"> of the methods for </w:t>
      </w:r>
      <w:r w:rsidR="008021FA" w:rsidRPr="0032103E">
        <w:rPr>
          <w:rFonts w:ascii="Times New Roman" w:eastAsiaTheme="minorEastAsia" w:hAnsi="Times New Roman" w:cs="Times New Roman"/>
          <w:sz w:val="24"/>
          <w:szCs w:val="24"/>
        </w:rPr>
        <w:t xml:space="preserve">combinations of the strength of </w:t>
      </w:r>
      <w:r w:rsidR="008021FA" w:rsidRPr="0032103E">
        <w:rPr>
          <w:rFonts w:ascii="Times New Roman" w:eastAsiaTheme="minorEastAsia" w:hAnsi="Times New Roman" w:cs="Times New Roman"/>
          <w:sz w:val="24"/>
          <w:szCs w:val="24"/>
        </w:rPr>
        <w:lastRenderedPageBreak/>
        <w:t xml:space="preserve">associations of </w:t>
      </w:r>
      <w:r w:rsidR="008021FA" w:rsidRPr="0032103E">
        <w:rPr>
          <w:rFonts w:ascii="Times New Roman" w:eastAsiaTheme="minorEastAsia" w:hAnsi="Times New Roman" w:cs="Times New Roman"/>
          <w:i/>
          <w:iCs/>
          <w:sz w:val="24"/>
          <w:szCs w:val="24"/>
        </w:rPr>
        <w:t>A</w:t>
      </w:r>
      <w:r w:rsidR="008021FA" w:rsidRPr="0032103E">
        <w:rPr>
          <w:rFonts w:ascii="Times New Roman" w:eastAsiaTheme="minorEastAsia" w:hAnsi="Times New Roman" w:cs="Times New Roman"/>
          <w:sz w:val="24"/>
          <w:szCs w:val="24"/>
        </w:rPr>
        <w:t xml:space="preserve"> and </w:t>
      </w:r>
      <w:r w:rsidR="008021FA" w:rsidRPr="0032103E">
        <w:rPr>
          <w:rFonts w:ascii="Times New Roman" w:eastAsiaTheme="minorEastAsia" w:hAnsi="Times New Roman" w:cs="Times New Roman"/>
          <w:i/>
          <w:iCs/>
          <w:sz w:val="24"/>
          <w:szCs w:val="24"/>
        </w:rPr>
        <w:t>Y</w:t>
      </w:r>
      <w:r w:rsidR="008021FA" w:rsidRPr="0032103E">
        <w:rPr>
          <w:rFonts w:ascii="Times New Roman" w:eastAsiaTheme="minorEastAsia" w:hAnsi="Times New Roman" w:cs="Times New Roman"/>
          <w:sz w:val="24"/>
          <w:szCs w:val="24"/>
        </w:rPr>
        <w:t xml:space="preserve"> with selection</w:t>
      </w:r>
      <w:r w:rsidR="00487FE8" w:rsidRPr="0032103E">
        <w:rPr>
          <w:rFonts w:ascii="Times New Roman" w:eastAsiaTheme="minorEastAsia" w:hAnsi="Times New Roman" w:cs="Times New Roman"/>
          <w:sz w:val="24"/>
          <w:szCs w:val="24"/>
        </w:rPr>
        <w:t xml:space="preserve"> (empirical bias is shown in Figure </w:t>
      </w:r>
      <w:r w:rsidR="00EC12D3" w:rsidRPr="0032103E">
        <w:rPr>
          <w:rFonts w:ascii="Times New Roman" w:eastAsiaTheme="minorEastAsia" w:hAnsi="Times New Roman" w:cs="Times New Roman"/>
          <w:sz w:val="24"/>
          <w:szCs w:val="24"/>
        </w:rPr>
        <w:t>4A in the supplemental materials</w:t>
      </w:r>
      <w:r w:rsidR="00487FE8" w:rsidRPr="0032103E">
        <w:rPr>
          <w:rFonts w:ascii="Times New Roman" w:eastAsiaTheme="minorEastAsia" w:hAnsi="Times New Roman" w:cs="Times New Roman"/>
          <w:sz w:val="24"/>
          <w:szCs w:val="24"/>
        </w:rPr>
        <w:t>)</w:t>
      </w:r>
      <w:r w:rsidR="008021FA" w:rsidRPr="0032103E">
        <w:rPr>
          <w:rFonts w:ascii="Times New Roman" w:eastAsiaTheme="minorEastAsia" w:hAnsi="Times New Roman" w:cs="Times New Roman"/>
          <w:sz w:val="24"/>
          <w:szCs w:val="24"/>
        </w:rPr>
        <w:t>.</w:t>
      </w:r>
      <w:r w:rsidR="00FA461D" w:rsidRPr="0032103E">
        <w:rPr>
          <w:rFonts w:ascii="Times New Roman" w:eastAsiaTheme="minorEastAsia" w:hAnsi="Times New Roman" w:cs="Times New Roman"/>
          <w:sz w:val="24"/>
          <w:szCs w:val="24"/>
        </w:rPr>
        <w:t xml:space="preserve"> </w:t>
      </w:r>
      <w:r w:rsidR="00487FE8" w:rsidRPr="0032103E">
        <w:rPr>
          <w:rFonts w:ascii="Times New Roman" w:eastAsiaTheme="minorEastAsia" w:hAnsi="Times New Roman" w:cs="Times New Roman"/>
          <w:sz w:val="24"/>
          <w:szCs w:val="24"/>
        </w:rPr>
        <w:t>B</w:t>
      </w:r>
      <w:r w:rsidR="00927EB9" w:rsidRPr="0032103E">
        <w:rPr>
          <w:rFonts w:ascii="Times New Roman" w:eastAsiaTheme="minorEastAsia" w:hAnsi="Times New Roman" w:cs="Times New Roman"/>
          <w:sz w:val="24"/>
          <w:szCs w:val="24"/>
        </w:rPr>
        <w:t>oth</w:t>
      </w:r>
      <w:r w:rsidR="00487FE8" w:rsidRPr="0032103E">
        <w:rPr>
          <w:rFonts w:ascii="Times New Roman" w:eastAsiaTheme="minorEastAsia" w:hAnsi="Times New Roman" w:cs="Times New Roman"/>
          <w:sz w:val="24"/>
          <w:szCs w:val="24"/>
        </w:rPr>
        <w:t xml:space="preserve"> the PPMM-Reg and SMUB methods consistently achieve closest to nominal coverage. Methods that assume ignorability have low coverage; the exception is the IPW approach (and for some scenarios the DR approach), which show over</w:t>
      </w:r>
      <w:r w:rsidR="00AD6087" w:rsidRPr="0032103E">
        <w:rPr>
          <w:rFonts w:ascii="Times New Roman" w:eastAsiaTheme="minorEastAsia" w:hAnsi="Times New Roman" w:cs="Times New Roman"/>
          <w:sz w:val="24"/>
          <w:szCs w:val="24"/>
        </w:rPr>
        <w:t>-</w:t>
      </w:r>
      <w:r w:rsidR="00487FE8" w:rsidRPr="0032103E">
        <w:rPr>
          <w:rFonts w:ascii="Times New Roman" w:eastAsiaTheme="minorEastAsia" w:hAnsi="Times New Roman" w:cs="Times New Roman"/>
          <w:sz w:val="24"/>
          <w:szCs w:val="24"/>
        </w:rPr>
        <w:t xml:space="preserve">coverage once again due to extremely large interval widths (see Figure </w:t>
      </w:r>
      <w:r w:rsidR="00EC12D3" w:rsidRPr="0032103E">
        <w:rPr>
          <w:rFonts w:ascii="Times New Roman" w:eastAsiaTheme="minorEastAsia" w:hAnsi="Times New Roman" w:cs="Times New Roman"/>
          <w:sz w:val="24"/>
          <w:szCs w:val="24"/>
        </w:rPr>
        <w:t>4B in the supplemental materials</w:t>
      </w:r>
      <w:r w:rsidR="00487FE8" w:rsidRPr="0032103E">
        <w:rPr>
          <w:rFonts w:ascii="Times New Roman" w:eastAsiaTheme="minorEastAsia" w:hAnsi="Times New Roman" w:cs="Times New Roman"/>
          <w:sz w:val="24"/>
          <w:szCs w:val="24"/>
        </w:rPr>
        <w:t xml:space="preserve">). </w:t>
      </w:r>
      <w:r w:rsidR="00927EB9" w:rsidRPr="0032103E">
        <w:rPr>
          <w:rFonts w:ascii="Times New Roman" w:eastAsiaTheme="minorEastAsia" w:hAnsi="Times New Roman" w:cs="Times New Roman"/>
          <w:sz w:val="24"/>
          <w:szCs w:val="24"/>
        </w:rPr>
        <w:t>M</w:t>
      </w:r>
      <w:r w:rsidR="00487FE8" w:rsidRPr="0032103E">
        <w:rPr>
          <w:rFonts w:ascii="Times New Roman" w:eastAsiaTheme="minorEastAsia" w:hAnsi="Times New Roman" w:cs="Times New Roman"/>
          <w:sz w:val="24"/>
          <w:szCs w:val="24"/>
        </w:rPr>
        <w:t xml:space="preserve">ethods that assume that </w:t>
      </w:r>
      <w:r w:rsidR="00487FE8" w:rsidRPr="0032103E">
        <w:rPr>
          <w:rFonts w:ascii="Times New Roman" w:eastAsiaTheme="minorEastAsia" w:hAnsi="Times New Roman" w:cs="Times New Roman"/>
          <w:i/>
          <w:iCs/>
          <w:sz w:val="24"/>
          <w:szCs w:val="24"/>
        </w:rPr>
        <w:t>A</w:t>
      </w:r>
      <w:r w:rsidR="00487FE8" w:rsidRPr="0032103E">
        <w:rPr>
          <w:rFonts w:ascii="Times New Roman" w:eastAsiaTheme="minorEastAsia" w:hAnsi="Times New Roman" w:cs="Times New Roman"/>
          <w:sz w:val="24"/>
          <w:szCs w:val="24"/>
        </w:rPr>
        <w:t xml:space="preserve"> is a shadow variable </w:t>
      </w:r>
      <w:r w:rsidR="00927EB9" w:rsidRPr="0032103E">
        <w:rPr>
          <w:rFonts w:ascii="Times New Roman" w:eastAsiaTheme="minorEastAsia" w:hAnsi="Times New Roman" w:cs="Times New Roman"/>
          <w:sz w:val="24"/>
          <w:szCs w:val="24"/>
        </w:rPr>
        <w:t xml:space="preserve">exhibit severe undercoverage when the association of </w:t>
      </w:r>
      <w:r w:rsidR="00927EB9" w:rsidRPr="0032103E">
        <w:rPr>
          <w:rFonts w:ascii="Times New Roman" w:eastAsiaTheme="minorEastAsia" w:hAnsi="Times New Roman" w:cs="Times New Roman"/>
          <w:i/>
          <w:iCs/>
          <w:sz w:val="24"/>
          <w:szCs w:val="24"/>
        </w:rPr>
        <w:t>A</w:t>
      </w:r>
      <w:r w:rsidR="00927EB9" w:rsidRPr="0032103E">
        <w:rPr>
          <w:rFonts w:ascii="Times New Roman" w:eastAsiaTheme="minorEastAsia" w:hAnsi="Times New Roman" w:cs="Times New Roman"/>
          <w:sz w:val="24"/>
          <w:szCs w:val="24"/>
        </w:rPr>
        <w:t xml:space="preserve"> with selection is strong (i.e., when the assumption that </w:t>
      </w:r>
      <w:r w:rsidR="00927EB9" w:rsidRPr="0032103E">
        <w:rPr>
          <w:rFonts w:ascii="Times New Roman" w:eastAsiaTheme="minorEastAsia" w:hAnsi="Times New Roman" w:cs="Times New Roman"/>
          <w:i/>
          <w:iCs/>
          <w:sz w:val="24"/>
          <w:szCs w:val="24"/>
        </w:rPr>
        <w:t>A</w:t>
      </w:r>
      <w:r w:rsidR="00927EB9" w:rsidRPr="0032103E">
        <w:rPr>
          <w:rFonts w:ascii="Times New Roman" w:eastAsiaTheme="minorEastAsia" w:hAnsi="Times New Roman" w:cs="Times New Roman"/>
          <w:sz w:val="24"/>
          <w:szCs w:val="24"/>
        </w:rPr>
        <w:t xml:space="preserve"> is a shadow variable is severely violated); coverage of these methods is closer to nominal but still below when the</w:t>
      </w:r>
      <w:r w:rsidR="00487FE8" w:rsidRPr="0032103E">
        <w:rPr>
          <w:rFonts w:ascii="Times New Roman" w:eastAsiaTheme="minorEastAsia" w:hAnsi="Times New Roman" w:cs="Times New Roman"/>
          <w:sz w:val="24"/>
          <w:szCs w:val="24"/>
        </w:rPr>
        <w:t xml:space="preserve"> association </w:t>
      </w:r>
      <w:r w:rsidR="00927EB9" w:rsidRPr="0032103E">
        <w:rPr>
          <w:rFonts w:ascii="Times New Roman" w:eastAsiaTheme="minorEastAsia" w:hAnsi="Times New Roman" w:cs="Times New Roman"/>
          <w:sz w:val="24"/>
          <w:szCs w:val="24"/>
        </w:rPr>
        <w:t xml:space="preserve">of </w:t>
      </w:r>
      <w:r w:rsidR="00927EB9" w:rsidRPr="0032103E">
        <w:rPr>
          <w:rFonts w:ascii="Times New Roman" w:eastAsiaTheme="minorEastAsia" w:hAnsi="Times New Roman" w:cs="Times New Roman"/>
          <w:i/>
          <w:iCs/>
          <w:sz w:val="24"/>
          <w:szCs w:val="24"/>
        </w:rPr>
        <w:t>A</w:t>
      </w:r>
      <w:r w:rsidR="00927EB9" w:rsidRPr="0032103E">
        <w:rPr>
          <w:rFonts w:ascii="Times New Roman" w:eastAsiaTheme="minorEastAsia" w:hAnsi="Times New Roman" w:cs="Times New Roman"/>
          <w:sz w:val="24"/>
          <w:szCs w:val="24"/>
        </w:rPr>
        <w:t xml:space="preserve"> </w:t>
      </w:r>
      <w:r w:rsidR="00487FE8" w:rsidRPr="0032103E">
        <w:rPr>
          <w:rFonts w:ascii="Times New Roman" w:eastAsiaTheme="minorEastAsia" w:hAnsi="Times New Roman" w:cs="Times New Roman"/>
          <w:sz w:val="24"/>
          <w:szCs w:val="24"/>
        </w:rPr>
        <w:t>with selection is weak</w:t>
      </w:r>
      <w:r w:rsidR="00927EB9" w:rsidRPr="0032103E">
        <w:rPr>
          <w:rFonts w:ascii="Times New Roman" w:eastAsiaTheme="minorEastAsia" w:hAnsi="Times New Roman" w:cs="Times New Roman"/>
          <w:sz w:val="24"/>
          <w:szCs w:val="24"/>
        </w:rPr>
        <w:t>.</w:t>
      </w:r>
    </w:p>
    <w:p w14:paraId="197F0434" w14:textId="77777777" w:rsidR="00C625AC" w:rsidRPr="0032103E" w:rsidRDefault="00C625AC" w:rsidP="0032103E">
      <w:pPr>
        <w:spacing w:after="0" w:line="480" w:lineRule="auto"/>
        <w:rPr>
          <w:rFonts w:ascii="Times New Roman" w:hAnsi="Times New Roman" w:cs="Times New Roman"/>
          <w:sz w:val="24"/>
          <w:szCs w:val="24"/>
        </w:rPr>
      </w:pPr>
    </w:p>
    <w:p w14:paraId="3CB4C8B5" w14:textId="1D787A4E" w:rsidR="00C625AC" w:rsidRPr="0032103E" w:rsidRDefault="00C625AC" w:rsidP="0032103E">
      <w:pPr>
        <w:spacing w:after="0" w:line="480" w:lineRule="auto"/>
        <w:rPr>
          <w:rFonts w:ascii="Times New Roman" w:hAnsi="Times New Roman" w:cs="Times New Roman"/>
          <w:sz w:val="24"/>
          <w:szCs w:val="24"/>
        </w:rPr>
      </w:pPr>
      <w:r w:rsidRPr="0032103E">
        <w:rPr>
          <w:rFonts w:ascii="Times New Roman" w:hAnsi="Times New Roman" w:cs="Times New Roman"/>
          <w:b/>
          <w:bCs/>
          <w:sz w:val="24"/>
          <w:szCs w:val="24"/>
        </w:rPr>
        <w:t>Figure 4.</w:t>
      </w:r>
      <w:r w:rsidRPr="0032103E">
        <w:rPr>
          <w:rFonts w:ascii="Times New Roman" w:hAnsi="Times New Roman" w:cs="Times New Roman"/>
          <w:sz w:val="24"/>
          <w:szCs w:val="24"/>
        </w:rPr>
        <w:t xml:space="preserve"> Empirical </w:t>
      </w:r>
      <w:r w:rsidR="00487FE8" w:rsidRPr="0032103E">
        <w:rPr>
          <w:rFonts w:ascii="Times New Roman" w:hAnsi="Times New Roman" w:cs="Times New Roman"/>
          <w:sz w:val="24"/>
          <w:szCs w:val="24"/>
        </w:rPr>
        <w:t xml:space="preserve">coverage </w:t>
      </w:r>
      <w:r w:rsidRPr="0032103E">
        <w:rPr>
          <w:rFonts w:ascii="Times New Roman" w:hAnsi="Times New Roman" w:cs="Times New Roman"/>
          <w:sz w:val="24"/>
          <w:szCs w:val="24"/>
        </w:rPr>
        <w:t xml:space="preserve">of the estimators under non-ignorable selection without a shadow variable (the </w:t>
      </w:r>
      <w:r w:rsidR="00487FE8" w:rsidRPr="0032103E">
        <w:rPr>
          <w:rFonts w:ascii="Times New Roman" w:hAnsi="Times New Roman" w:cs="Times New Roman"/>
          <w:sz w:val="24"/>
          <w:szCs w:val="24"/>
        </w:rPr>
        <w:t xml:space="preserve">four </w:t>
      </w:r>
      <w:r w:rsidRPr="0032103E">
        <w:rPr>
          <w:rFonts w:ascii="Times New Roman" w:hAnsi="Times New Roman" w:cs="Times New Roman"/>
          <w:sz w:val="24"/>
          <w:szCs w:val="24"/>
        </w:rPr>
        <w:t xml:space="preserve">columns </w:t>
      </w:r>
      <w:r w:rsidR="00487FE8" w:rsidRPr="0032103E">
        <w:rPr>
          <w:rFonts w:ascii="Times New Roman" w:hAnsi="Times New Roman" w:cs="Times New Roman"/>
          <w:sz w:val="24"/>
          <w:szCs w:val="24"/>
        </w:rPr>
        <w:t xml:space="preserve">are </w:t>
      </w:r>
      <w:r w:rsidRPr="0032103E">
        <w:rPr>
          <w:rFonts w:ascii="Times New Roman" w:hAnsi="Times New Roman" w:cs="Times New Roman"/>
          <w:sz w:val="24"/>
          <w:szCs w:val="24"/>
        </w:rPr>
        <w:t xml:space="preserve">the </w:t>
      </w:r>
      <w:r w:rsidR="00487FE8" w:rsidRPr="0032103E">
        <w:rPr>
          <w:rFonts w:ascii="Times New Roman" w:hAnsi="Times New Roman" w:cs="Times New Roman"/>
          <w:sz w:val="24"/>
          <w:szCs w:val="24"/>
        </w:rPr>
        <w:t>four different selection mechanisms</w:t>
      </w:r>
      <w:r w:rsidR="00AD6087" w:rsidRPr="0032103E">
        <w:rPr>
          <w:rFonts w:ascii="Times New Roman" w:hAnsi="Times New Roman" w:cs="Times New Roman"/>
          <w:sz w:val="24"/>
          <w:szCs w:val="24"/>
        </w:rPr>
        <w:t>)</w:t>
      </w:r>
      <w:r w:rsidRPr="0032103E">
        <w:rPr>
          <w:rFonts w:ascii="Times New Roman" w:hAnsi="Times New Roman" w:cs="Times New Roman"/>
          <w:sz w:val="24"/>
          <w:szCs w:val="24"/>
        </w:rPr>
        <w:t>.</w:t>
      </w:r>
      <w:r w:rsidR="00487FE8" w:rsidRPr="0032103E">
        <w:rPr>
          <w:rFonts w:ascii="Times New Roman" w:hAnsi="Times New Roman" w:cs="Times New Roman"/>
          <w:sz w:val="24"/>
          <w:szCs w:val="24"/>
        </w:rPr>
        <w:t xml:space="preserve"> Estimators are grouped by their underlying assumptions (ignorability, existence of a shadow variable, and other estimators). The top two rows are the gold standard estimate that would be obtained if </w:t>
      </w:r>
      <w:r w:rsidR="00487FE8" w:rsidRPr="0032103E">
        <w:rPr>
          <w:rFonts w:ascii="Times New Roman" w:hAnsi="Times New Roman" w:cs="Times New Roman"/>
          <w:i/>
          <w:iCs/>
          <w:sz w:val="24"/>
          <w:szCs w:val="24"/>
        </w:rPr>
        <w:t>Y</w:t>
      </w:r>
      <w:r w:rsidR="00487FE8" w:rsidRPr="0032103E">
        <w:rPr>
          <w:rFonts w:ascii="Times New Roman" w:hAnsi="Times New Roman" w:cs="Times New Roman"/>
          <w:sz w:val="24"/>
          <w:szCs w:val="24"/>
        </w:rPr>
        <w:t xml:space="preserve"> were observed in the probability sample and the naïve estimate based on the nonprobability sample.</w:t>
      </w:r>
    </w:p>
    <w:p w14:paraId="4A683169" w14:textId="2EE6F87A" w:rsidR="00E45653" w:rsidRPr="0032103E" w:rsidRDefault="008158D5" w:rsidP="0032103E">
      <w:pPr>
        <w:spacing w:after="0" w:line="480" w:lineRule="auto"/>
        <w:rPr>
          <w:rFonts w:ascii="Times New Roman" w:hAnsi="Times New Roman" w:cs="Times New Roman"/>
          <w:sz w:val="24"/>
          <w:szCs w:val="24"/>
        </w:rPr>
      </w:pPr>
      <w:r w:rsidRPr="0032103E">
        <w:rPr>
          <w:rFonts w:ascii="Times New Roman" w:hAnsi="Times New Roman" w:cs="Times New Roman"/>
          <w:noProof/>
          <w:sz w:val="24"/>
          <w:szCs w:val="24"/>
        </w:rPr>
        <w:drawing>
          <wp:inline distT="0" distB="0" distL="0" distR="0" wp14:anchorId="6DD72C4C" wp14:editId="2C05C761">
            <wp:extent cx="5943600" cy="2971800"/>
            <wp:effectExtent l="0" t="0" r="0" b="0"/>
            <wp:docPr id="3802366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36672" name="Picture 4"/>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sidR="00E45653" w:rsidRPr="0032103E">
        <w:rPr>
          <w:rFonts w:ascii="Times New Roman" w:hAnsi="Times New Roman" w:cs="Times New Roman"/>
          <w:sz w:val="24"/>
          <w:szCs w:val="24"/>
        </w:rPr>
        <w:t xml:space="preserve"> </w:t>
      </w:r>
    </w:p>
    <w:p w14:paraId="1CBC0C0B" w14:textId="77777777" w:rsidR="00E45653" w:rsidRPr="0032103E" w:rsidRDefault="00E45653" w:rsidP="0032103E">
      <w:pPr>
        <w:spacing w:after="0" w:line="480" w:lineRule="auto"/>
        <w:rPr>
          <w:rFonts w:ascii="Times New Roman" w:hAnsi="Times New Roman" w:cs="Times New Roman"/>
          <w:sz w:val="24"/>
          <w:szCs w:val="24"/>
        </w:rPr>
      </w:pPr>
    </w:p>
    <w:p w14:paraId="2C7C4E5A" w14:textId="7891125D" w:rsidR="00B83143" w:rsidRPr="0032103E" w:rsidRDefault="00B83143" w:rsidP="0032103E">
      <w:pPr>
        <w:spacing w:after="0" w:line="480" w:lineRule="auto"/>
        <w:rPr>
          <w:rFonts w:ascii="Times New Roman" w:hAnsi="Times New Roman" w:cs="Times New Roman"/>
          <w:sz w:val="24"/>
          <w:szCs w:val="24"/>
        </w:rPr>
      </w:pPr>
      <w:r w:rsidRPr="0032103E">
        <w:rPr>
          <w:rFonts w:ascii="Times New Roman" w:hAnsi="Times New Roman" w:cs="Times New Roman"/>
          <w:sz w:val="24"/>
          <w:szCs w:val="24"/>
        </w:rPr>
        <w:t>Overall, we draw the following conclusions from this first simulation study:</w:t>
      </w:r>
    </w:p>
    <w:p w14:paraId="258CD1E6" w14:textId="77777777" w:rsidR="00B83143" w:rsidRPr="0032103E" w:rsidRDefault="00B83143" w:rsidP="0032103E">
      <w:pPr>
        <w:spacing w:after="0" w:line="480" w:lineRule="auto"/>
        <w:rPr>
          <w:rFonts w:ascii="Times New Roman" w:hAnsi="Times New Roman" w:cs="Times New Roman"/>
          <w:sz w:val="24"/>
          <w:szCs w:val="24"/>
        </w:rPr>
      </w:pPr>
    </w:p>
    <w:p w14:paraId="5E47275E" w14:textId="08CA3513" w:rsidR="00B83143" w:rsidRPr="0032103E" w:rsidRDefault="00B83143" w:rsidP="0032103E">
      <w:pPr>
        <w:pStyle w:val="ListParagraph"/>
        <w:numPr>
          <w:ilvl w:val="0"/>
          <w:numId w:val="14"/>
        </w:numPr>
        <w:spacing w:after="0" w:line="480" w:lineRule="auto"/>
        <w:rPr>
          <w:rFonts w:ascii="Times New Roman" w:hAnsi="Times New Roman" w:cs="Times New Roman"/>
          <w:sz w:val="24"/>
          <w:szCs w:val="24"/>
        </w:rPr>
      </w:pPr>
      <w:r w:rsidRPr="0032103E">
        <w:rPr>
          <w:rFonts w:ascii="Times New Roman" w:hAnsi="Times New Roman" w:cs="Times New Roman"/>
          <w:sz w:val="24"/>
          <w:szCs w:val="24"/>
        </w:rPr>
        <w:t xml:space="preserve">If one is willing to assume an ignorable selection mechanism given </w:t>
      </w:r>
      <w:r w:rsidRPr="0032103E">
        <w:rPr>
          <w:rFonts w:ascii="Times New Roman" w:hAnsi="Times New Roman" w:cs="Times New Roman"/>
          <w:i/>
          <w:iCs/>
          <w:sz w:val="24"/>
          <w:szCs w:val="24"/>
        </w:rPr>
        <w:t>Y</w:t>
      </w:r>
      <w:r w:rsidRPr="0032103E">
        <w:rPr>
          <w:rFonts w:ascii="Times New Roman" w:hAnsi="Times New Roman" w:cs="Times New Roman"/>
          <w:sz w:val="24"/>
          <w:szCs w:val="24"/>
        </w:rPr>
        <w:t xml:space="preserve">, </w:t>
      </w:r>
      <w:r w:rsidRPr="0032103E">
        <w:rPr>
          <w:rFonts w:ascii="Times New Roman" w:hAnsi="Times New Roman" w:cs="Times New Roman"/>
          <w:i/>
          <w:iCs/>
          <w:sz w:val="24"/>
          <w:szCs w:val="24"/>
        </w:rPr>
        <w:t>Z</w:t>
      </w:r>
      <w:r w:rsidRPr="0032103E">
        <w:rPr>
          <w:rFonts w:ascii="Times New Roman" w:hAnsi="Times New Roman" w:cs="Times New Roman"/>
          <w:sz w:val="24"/>
          <w:szCs w:val="24"/>
        </w:rPr>
        <w:t xml:space="preserve">, and </w:t>
      </w:r>
      <w:r w:rsidRPr="0032103E">
        <w:rPr>
          <w:rFonts w:ascii="Times New Roman" w:hAnsi="Times New Roman" w:cs="Times New Roman"/>
          <w:i/>
          <w:iCs/>
          <w:sz w:val="24"/>
          <w:szCs w:val="24"/>
        </w:rPr>
        <w:t>A</w:t>
      </w:r>
      <w:r w:rsidRPr="0032103E">
        <w:rPr>
          <w:rFonts w:ascii="Times New Roman" w:hAnsi="Times New Roman" w:cs="Times New Roman"/>
          <w:sz w:val="24"/>
          <w:szCs w:val="24"/>
        </w:rPr>
        <w:t xml:space="preserve">, </w:t>
      </w:r>
      <w:r w:rsidR="00927EB9" w:rsidRPr="0032103E">
        <w:rPr>
          <w:rFonts w:ascii="Times New Roman" w:hAnsi="Times New Roman" w:cs="Times New Roman"/>
          <w:sz w:val="24"/>
          <w:szCs w:val="24"/>
        </w:rPr>
        <w:t xml:space="preserve">and this reflects the truth, then </w:t>
      </w:r>
      <w:r w:rsidRPr="0032103E">
        <w:rPr>
          <w:rFonts w:ascii="Times New Roman" w:hAnsi="Times New Roman" w:cs="Times New Roman"/>
          <w:sz w:val="24"/>
          <w:szCs w:val="24"/>
        </w:rPr>
        <w:t>the methods discussed in Chen et al. (2020)</w:t>
      </w:r>
      <w:r w:rsidR="008E0144" w:rsidRPr="0032103E">
        <w:rPr>
          <w:rFonts w:ascii="Times New Roman" w:hAnsi="Times New Roman" w:cs="Times New Roman"/>
          <w:sz w:val="24"/>
          <w:szCs w:val="24"/>
        </w:rPr>
        <w:t>, including mass imputation assuming transportability (Kim et al. 2021),</w:t>
      </w:r>
      <w:r w:rsidRPr="0032103E">
        <w:rPr>
          <w:rFonts w:ascii="Times New Roman" w:hAnsi="Times New Roman" w:cs="Times New Roman"/>
          <w:sz w:val="24"/>
          <w:szCs w:val="24"/>
        </w:rPr>
        <w:t xml:space="preserve"> tend to have the best performance</w:t>
      </w:r>
      <w:r w:rsidR="008E0144" w:rsidRPr="0032103E">
        <w:rPr>
          <w:rFonts w:ascii="Times New Roman" w:hAnsi="Times New Roman" w:cs="Times New Roman"/>
          <w:sz w:val="24"/>
          <w:szCs w:val="24"/>
        </w:rPr>
        <w:t>. S</w:t>
      </w:r>
      <w:r w:rsidR="00707411" w:rsidRPr="0032103E">
        <w:rPr>
          <w:rFonts w:ascii="Times New Roman" w:hAnsi="Times New Roman" w:cs="Times New Roman"/>
          <w:sz w:val="24"/>
          <w:szCs w:val="24"/>
        </w:rPr>
        <w:t>pecifically</w:t>
      </w:r>
      <w:r w:rsidR="008E0144" w:rsidRPr="0032103E">
        <w:rPr>
          <w:rFonts w:ascii="Times New Roman" w:hAnsi="Times New Roman" w:cs="Times New Roman"/>
          <w:sz w:val="24"/>
          <w:szCs w:val="24"/>
        </w:rPr>
        <w:t>,</w:t>
      </w:r>
      <w:r w:rsidR="00707411" w:rsidRPr="0032103E">
        <w:rPr>
          <w:rFonts w:ascii="Times New Roman" w:hAnsi="Times New Roman" w:cs="Times New Roman"/>
          <w:sz w:val="24"/>
          <w:szCs w:val="24"/>
        </w:rPr>
        <w:t xml:space="preserve"> the </w:t>
      </w:r>
      <w:r w:rsidR="008E0144" w:rsidRPr="0032103E">
        <w:rPr>
          <w:rFonts w:ascii="Times New Roman" w:hAnsi="Times New Roman" w:cs="Times New Roman"/>
          <w:sz w:val="24"/>
          <w:szCs w:val="24"/>
        </w:rPr>
        <w:t>doubly robust and mass imputation</w:t>
      </w:r>
      <w:r w:rsidR="00707411" w:rsidRPr="0032103E">
        <w:rPr>
          <w:rFonts w:ascii="Times New Roman" w:hAnsi="Times New Roman" w:cs="Times New Roman"/>
          <w:sz w:val="24"/>
          <w:szCs w:val="24"/>
        </w:rPr>
        <w:t xml:space="preserve"> approaches</w:t>
      </w:r>
      <w:r w:rsidR="008E0144" w:rsidRPr="0032103E">
        <w:rPr>
          <w:rFonts w:ascii="Times New Roman" w:hAnsi="Times New Roman" w:cs="Times New Roman"/>
          <w:sz w:val="24"/>
          <w:szCs w:val="24"/>
        </w:rPr>
        <w:t xml:space="preserve"> appear to be optimal choices</w:t>
      </w:r>
      <w:r w:rsidR="00707411" w:rsidRPr="0032103E">
        <w:rPr>
          <w:rFonts w:ascii="Times New Roman" w:hAnsi="Times New Roman" w:cs="Times New Roman"/>
          <w:sz w:val="24"/>
          <w:szCs w:val="24"/>
        </w:rPr>
        <w:t xml:space="preserve"> (given the over</w:t>
      </w:r>
      <w:r w:rsidR="005F2637" w:rsidRPr="0032103E">
        <w:rPr>
          <w:rFonts w:ascii="Times New Roman" w:hAnsi="Times New Roman" w:cs="Times New Roman"/>
          <w:sz w:val="24"/>
          <w:szCs w:val="24"/>
        </w:rPr>
        <w:t>-</w:t>
      </w:r>
      <w:r w:rsidR="00707411" w:rsidRPr="0032103E">
        <w:rPr>
          <w:rFonts w:ascii="Times New Roman" w:hAnsi="Times New Roman" w:cs="Times New Roman"/>
          <w:sz w:val="24"/>
          <w:szCs w:val="24"/>
        </w:rPr>
        <w:t>coverage and large interval width associated with the IPW approach)</w:t>
      </w:r>
      <w:r w:rsidRPr="0032103E">
        <w:rPr>
          <w:rFonts w:ascii="Times New Roman" w:hAnsi="Times New Roman" w:cs="Times New Roman"/>
          <w:sz w:val="24"/>
          <w:szCs w:val="24"/>
        </w:rPr>
        <w:t>.</w:t>
      </w:r>
      <w:r w:rsidR="00707411" w:rsidRPr="0032103E">
        <w:rPr>
          <w:rFonts w:ascii="Times New Roman" w:hAnsi="Times New Roman" w:cs="Times New Roman"/>
          <w:sz w:val="24"/>
          <w:szCs w:val="24"/>
        </w:rPr>
        <w:t xml:space="preserve"> The PPMM-based approaches</w:t>
      </w:r>
      <w:r w:rsidR="008E0144" w:rsidRPr="0032103E">
        <w:rPr>
          <w:rFonts w:ascii="Times New Roman" w:hAnsi="Times New Roman" w:cs="Times New Roman"/>
          <w:sz w:val="24"/>
          <w:szCs w:val="24"/>
        </w:rPr>
        <w:t xml:space="preserve"> (</w:t>
      </w:r>
      <w:r w:rsidR="00707411" w:rsidRPr="0032103E">
        <w:rPr>
          <w:rFonts w:ascii="Times New Roman" w:hAnsi="Times New Roman" w:cs="Times New Roman"/>
          <w:sz w:val="24"/>
          <w:szCs w:val="24"/>
        </w:rPr>
        <w:t>including PPMM-Reg and SMUB</w:t>
      </w:r>
      <w:r w:rsidR="008E0144" w:rsidRPr="0032103E">
        <w:rPr>
          <w:rFonts w:ascii="Times New Roman" w:hAnsi="Times New Roman" w:cs="Times New Roman"/>
          <w:sz w:val="24"/>
          <w:szCs w:val="24"/>
        </w:rPr>
        <w:t>)</w:t>
      </w:r>
      <w:r w:rsidR="00707411" w:rsidRPr="0032103E">
        <w:rPr>
          <w:rFonts w:ascii="Times New Roman" w:hAnsi="Times New Roman" w:cs="Times New Roman"/>
          <w:sz w:val="24"/>
          <w:szCs w:val="24"/>
        </w:rPr>
        <w:t xml:space="preserve"> with </w:t>
      </w:r>
      <m:oMath>
        <m:r>
          <w:rPr>
            <w:rFonts w:ascii="Cambria Math" w:hAnsi="Cambria Math" w:cs="Times New Roman"/>
            <w:sz w:val="24"/>
            <w:szCs w:val="24"/>
          </w:rPr>
          <m:t>ϕ</m:t>
        </m:r>
      </m:oMath>
      <w:r w:rsidR="00707411" w:rsidRPr="0032103E">
        <w:rPr>
          <w:rFonts w:ascii="Times New Roman" w:eastAsiaTheme="minorEastAsia" w:hAnsi="Times New Roman" w:cs="Times New Roman"/>
          <w:sz w:val="24"/>
          <w:szCs w:val="24"/>
        </w:rPr>
        <w:t xml:space="preserve"> set to 0 perform similarly well</w:t>
      </w:r>
      <w:r w:rsidR="00865FDD" w:rsidRPr="0032103E">
        <w:rPr>
          <w:rFonts w:ascii="Times New Roman" w:eastAsiaTheme="minorEastAsia" w:hAnsi="Times New Roman" w:cs="Times New Roman"/>
          <w:sz w:val="24"/>
          <w:szCs w:val="24"/>
        </w:rPr>
        <w:t xml:space="preserve"> (as expected)</w:t>
      </w:r>
      <w:r w:rsidR="00707411" w:rsidRPr="0032103E">
        <w:rPr>
          <w:rFonts w:ascii="Times New Roman" w:eastAsiaTheme="minorEastAsia" w:hAnsi="Times New Roman" w:cs="Times New Roman"/>
          <w:sz w:val="24"/>
          <w:szCs w:val="24"/>
        </w:rPr>
        <w:t>.</w:t>
      </w:r>
    </w:p>
    <w:p w14:paraId="33A22C21" w14:textId="2306410A" w:rsidR="00930345" w:rsidRPr="0032103E" w:rsidRDefault="00707411" w:rsidP="0032103E">
      <w:pPr>
        <w:pStyle w:val="ListParagraph"/>
        <w:numPr>
          <w:ilvl w:val="0"/>
          <w:numId w:val="14"/>
        </w:numPr>
        <w:spacing w:after="0" w:line="480" w:lineRule="auto"/>
        <w:rPr>
          <w:rFonts w:ascii="Times New Roman" w:hAnsi="Times New Roman" w:cs="Times New Roman"/>
          <w:sz w:val="24"/>
          <w:szCs w:val="24"/>
        </w:rPr>
      </w:pPr>
      <w:r w:rsidRPr="0032103E">
        <w:rPr>
          <w:rFonts w:ascii="Times New Roman" w:hAnsi="Times New Roman" w:cs="Times New Roman"/>
          <w:sz w:val="24"/>
          <w:szCs w:val="24"/>
        </w:rPr>
        <w:t xml:space="preserve">Under non-ignorable selection mechanisms, whether or not </w:t>
      </w:r>
      <w:r w:rsidRPr="0032103E">
        <w:rPr>
          <w:rFonts w:ascii="Times New Roman" w:hAnsi="Times New Roman" w:cs="Times New Roman"/>
          <w:i/>
          <w:iCs/>
          <w:sz w:val="24"/>
          <w:szCs w:val="24"/>
        </w:rPr>
        <w:t xml:space="preserve">A </w:t>
      </w:r>
      <w:r w:rsidRPr="0032103E">
        <w:rPr>
          <w:rFonts w:ascii="Times New Roman" w:hAnsi="Times New Roman" w:cs="Times New Roman"/>
          <w:sz w:val="24"/>
          <w:szCs w:val="24"/>
        </w:rPr>
        <w:t xml:space="preserve">is a shadow variable is of critical importance. </w:t>
      </w:r>
      <w:r w:rsidR="00AD6087" w:rsidRPr="0032103E">
        <w:rPr>
          <w:rFonts w:ascii="Times New Roman" w:hAnsi="Times New Roman" w:cs="Times New Roman"/>
          <w:sz w:val="24"/>
          <w:szCs w:val="24"/>
        </w:rPr>
        <w:t>The</w:t>
      </w:r>
      <w:r w:rsidRPr="0032103E">
        <w:rPr>
          <w:rFonts w:ascii="Times New Roman" w:hAnsi="Times New Roman" w:cs="Times New Roman"/>
          <w:sz w:val="24"/>
          <w:szCs w:val="24"/>
        </w:rPr>
        <w:t xml:space="preserve"> PPMM-</w:t>
      </w:r>
      <w:r w:rsidR="005C5304" w:rsidRPr="0032103E">
        <w:rPr>
          <w:rFonts w:ascii="Times New Roman" w:hAnsi="Times New Roman" w:cs="Times New Roman"/>
          <w:sz w:val="24"/>
          <w:szCs w:val="24"/>
        </w:rPr>
        <w:t>based</w:t>
      </w:r>
      <w:r w:rsidRPr="0032103E">
        <w:rPr>
          <w:rFonts w:ascii="Times New Roman" w:hAnsi="Times New Roman" w:cs="Times New Roman"/>
          <w:sz w:val="24"/>
          <w:szCs w:val="24"/>
        </w:rPr>
        <w:t xml:space="preserve"> method</w:t>
      </w:r>
      <w:r w:rsidR="005C5304" w:rsidRPr="0032103E">
        <w:rPr>
          <w:rFonts w:ascii="Times New Roman" w:hAnsi="Times New Roman" w:cs="Times New Roman"/>
          <w:sz w:val="24"/>
          <w:szCs w:val="24"/>
        </w:rPr>
        <w:t>s</w:t>
      </w:r>
      <w:r w:rsidRPr="0032103E">
        <w:rPr>
          <w:rFonts w:ascii="Times New Roman" w:hAnsi="Times New Roman" w:cs="Times New Roman"/>
          <w:sz w:val="24"/>
          <w:szCs w:val="24"/>
        </w:rPr>
        <w:t xml:space="preserve"> with </w:t>
      </w:r>
      <m:oMath>
        <m:r>
          <w:rPr>
            <w:rFonts w:ascii="Cambria Math" w:hAnsi="Cambria Math" w:cs="Times New Roman"/>
            <w:sz w:val="24"/>
            <w:szCs w:val="24"/>
          </w:rPr>
          <m:t>ϕ</m:t>
        </m:r>
      </m:oMath>
      <w:r w:rsidRPr="0032103E">
        <w:rPr>
          <w:rFonts w:ascii="Times New Roman" w:eastAsiaTheme="minorEastAsia" w:hAnsi="Times New Roman" w:cs="Times New Roman"/>
          <w:sz w:val="24"/>
          <w:szCs w:val="24"/>
        </w:rPr>
        <w:t xml:space="preserve"> set to 1 or the shadow variable </w:t>
      </w:r>
      <w:r w:rsidR="005C5304" w:rsidRPr="0032103E">
        <w:rPr>
          <w:rFonts w:ascii="Times New Roman" w:eastAsiaTheme="minorEastAsia" w:hAnsi="Times New Roman" w:cs="Times New Roman"/>
          <w:sz w:val="24"/>
          <w:szCs w:val="24"/>
        </w:rPr>
        <w:t>approach (which are essentially applying the same adjustments) perform well</w:t>
      </w:r>
      <w:r w:rsidR="00AD6087" w:rsidRPr="0032103E">
        <w:rPr>
          <w:rFonts w:ascii="Times New Roman" w:eastAsiaTheme="minorEastAsia" w:hAnsi="Times New Roman" w:cs="Times New Roman"/>
          <w:sz w:val="24"/>
          <w:szCs w:val="24"/>
        </w:rPr>
        <w:t xml:space="preserve"> if </w:t>
      </w:r>
      <w:r w:rsidR="00AD6087" w:rsidRPr="0032103E">
        <w:rPr>
          <w:rFonts w:ascii="Times New Roman" w:eastAsiaTheme="minorEastAsia" w:hAnsi="Times New Roman" w:cs="Times New Roman"/>
          <w:i/>
          <w:iCs/>
          <w:sz w:val="24"/>
          <w:szCs w:val="24"/>
        </w:rPr>
        <w:t xml:space="preserve">A </w:t>
      </w:r>
      <w:r w:rsidR="00AD6087" w:rsidRPr="0032103E">
        <w:rPr>
          <w:rFonts w:ascii="Times New Roman" w:eastAsiaTheme="minorEastAsia" w:hAnsi="Times New Roman" w:cs="Times New Roman"/>
          <w:sz w:val="24"/>
          <w:szCs w:val="24"/>
        </w:rPr>
        <w:t>is</w:t>
      </w:r>
      <w:r w:rsidR="00ED5E2D" w:rsidRPr="0032103E">
        <w:rPr>
          <w:rFonts w:ascii="Times New Roman" w:eastAsiaTheme="minorEastAsia" w:hAnsi="Times New Roman" w:cs="Times New Roman"/>
          <w:sz w:val="24"/>
          <w:szCs w:val="24"/>
        </w:rPr>
        <w:t xml:space="preserve"> in fact</w:t>
      </w:r>
      <w:r w:rsidR="00AD6087" w:rsidRPr="0032103E">
        <w:rPr>
          <w:rFonts w:ascii="Times New Roman" w:eastAsiaTheme="minorEastAsia" w:hAnsi="Times New Roman" w:cs="Times New Roman"/>
          <w:sz w:val="24"/>
          <w:szCs w:val="24"/>
        </w:rPr>
        <w:t xml:space="preserve"> a shadow variable</w:t>
      </w:r>
      <w:r w:rsidR="0032103E">
        <w:rPr>
          <w:rFonts w:ascii="Times New Roman" w:eastAsiaTheme="minorEastAsia" w:hAnsi="Times New Roman" w:cs="Times New Roman"/>
          <w:sz w:val="24"/>
          <w:szCs w:val="24"/>
        </w:rPr>
        <w:t xml:space="preserve"> (see the Discussion for additional remarks on this issue)</w:t>
      </w:r>
      <w:r w:rsidR="005C5304" w:rsidRPr="0032103E">
        <w:rPr>
          <w:rFonts w:ascii="Times New Roman" w:eastAsiaTheme="minorEastAsia" w:hAnsi="Times New Roman" w:cs="Times New Roman"/>
          <w:sz w:val="24"/>
          <w:szCs w:val="24"/>
        </w:rPr>
        <w:t xml:space="preserve">. If no shadow variable is available, the PPMM-based approaches using random </w:t>
      </w:r>
      <w:proofErr w:type="gramStart"/>
      <w:r w:rsidR="005C5304" w:rsidRPr="0032103E">
        <w:rPr>
          <w:rFonts w:ascii="Times New Roman" w:eastAsiaTheme="minorEastAsia" w:hAnsi="Times New Roman" w:cs="Times New Roman"/>
          <w:sz w:val="24"/>
          <w:szCs w:val="24"/>
        </w:rPr>
        <w:t>Uniform(</w:t>
      </w:r>
      <w:proofErr w:type="gramEnd"/>
      <w:r w:rsidR="005C5304" w:rsidRPr="0032103E">
        <w:rPr>
          <w:rFonts w:ascii="Times New Roman" w:eastAsiaTheme="minorEastAsia" w:hAnsi="Times New Roman" w:cs="Times New Roman"/>
          <w:sz w:val="24"/>
          <w:szCs w:val="24"/>
        </w:rPr>
        <w:t xml:space="preserve">0,1) draws of </w:t>
      </w:r>
      <m:oMath>
        <m:r>
          <w:rPr>
            <w:rFonts w:ascii="Cambria Math" w:hAnsi="Cambria Math" w:cs="Times New Roman"/>
            <w:sz w:val="24"/>
            <w:szCs w:val="24"/>
          </w:rPr>
          <m:t>ϕ</m:t>
        </m:r>
      </m:oMath>
      <w:r w:rsidR="005C5304" w:rsidRPr="0032103E">
        <w:rPr>
          <w:rFonts w:ascii="Times New Roman" w:eastAsiaTheme="minorEastAsia" w:hAnsi="Times New Roman" w:cs="Times New Roman"/>
          <w:sz w:val="24"/>
          <w:szCs w:val="24"/>
        </w:rPr>
        <w:t xml:space="preserve"> appear to have the best performance</w:t>
      </w:r>
      <w:r w:rsidR="0070598A" w:rsidRPr="0032103E">
        <w:rPr>
          <w:rFonts w:ascii="Times New Roman" w:eastAsiaTheme="minorEastAsia" w:hAnsi="Times New Roman" w:cs="Times New Roman"/>
          <w:sz w:val="24"/>
          <w:szCs w:val="24"/>
        </w:rPr>
        <w:t xml:space="preserve"> across the scenarios</w:t>
      </w:r>
      <w:r w:rsidR="005C5304" w:rsidRPr="0032103E">
        <w:rPr>
          <w:rFonts w:ascii="Times New Roman" w:eastAsiaTheme="minorEastAsia" w:hAnsi="Times New Roman" w:cs="Times New Roman"/>
          <w:sz w:val="24"/>
          <w:szCs w:val="24"/>
        </w:rPr>
        <w:t>.</w:t>
      </w:r>
      <w:r w:rsidR="00B8446B" w:rsidRPr="0032103E">
        <w:rPr>
          <w:rFonts w:ascii="Times New Roman" w:eastAsiaTheme="minorEastAsia" w:hAnsi="Times New Roman" w:cs="Times New Roman"/>
          <w:sz w:val="24"/>
          <w:szCs w:val="24"/>
        </w:rPr>
        <w:t xml:space="preserve"> Regardless of the presence of a shadow variable, mass imputation assuming transportability consistently has poor performance in these scenarios.</w:t>
      </w:r>
    </w:p>
    <w:p w14:paraId="10B4D082" w14:textId="1792A63F" w:rsidR="00B83143" w:rsidRPr="0032103E" w:rsidRDefault="00930345" w:rsidP="0032103E">
      <w:pPr>
        <w:pStyle w:val="ListParagraph"/>
        <w:numPr>
          <w:ilvl w:val="0"/>
          <w:numId w:val="14"/>
        </w:numPr>
        <w:spacing w:after="0" w:line="480" w:lineRule="auto"/>
        <w:rPr>
          <w:rFonts w:ascii="Times New Roman" w:hAnsi="Times New Roman" w:cs="Times New Roman"/>
          <w:sz w:val="24"/>
          <w:szCs w:val="24"/>
        </w:rPr>
      </w:pPr>
      <w:r w:rsidRPr="0032103E">
        <w:rPr>
          <w:rFonts w:ascii="Times New Roman" w:eastAsiaTheme="minorEastAsia" w:hAnsi="Times New Roman" w:cs="Times New Roman"/>
          <w:sz w:val="24"/>
          <w:szCs w:val="24"/>
        </w:rPr>
        <w:t>In terms of interval width and coverage,</w:t>
      </w:r>
      <w:r w:rsidR="00412345" w:rsidRPr="0032103E">
        <w:rPr>
          <w:rFonts w:ascii="Times New Roman" w:eastAsiaTheme="minorEastAsia" w:hAnsi="Times New Roman" w:cs="Times New Roman"/>
          <w:sz w:val="24"/>
          <w:szCs w:val="24"/>
        </w:rPr>
        <w:t xml:space="preserve"> having stronger auxiliary proxies is generally always important for the PPMM-based methods.</w:t>
      </w:r>
      <w:r w:rsidRPr="0032103E">
        <w:rPr>
          <w:rFonts w:ascii="Times New Roman" w:eastAsiaTheme="minorEastAsia" w:hAnsi="Times New Roman" w:cs="Times New Roman"/>
          <w:sz w:val="24"/>
          <w:szCs w:val="24"/>
        </w:rPr>
        <w:t xml:space="preserve"> </w:t>
      </w:r>
      <w:r w:rsidR="00412345" w:rsidRPr="0032103E">
        <w:rPr>
          <w:rFonts w:ascii="Times New Roman" w:eastAsiaTheme="minorEastAsia" w:hAnsi="Times New Roman" w:cs="Times New Roman"/>
          <w:sz w:val="24"/>
          <w:szCs w:val="24"/>
        </w:rPr>
        <w:t>T</w:t>
      </w:r>
      <w:r w:rsidRPr="0032103E">
        <w:rPr>
          <w:rFonts w:ascii="Times New Roman" w:eastAsiaTheme="minorEastAsia" w:hAnsi="Times New Roman" w:cs="Times New Roman"/>
          <w:sz w:val="24"/>
          <w:szCs w:val="24"/>
        </w:rPr>
        <w:t>he SMUB approach tends to have</w:t>
      </w:r>
      <w:r w:rsidR="00865FDD" w:rsidRPr="0032103E">
        <w:rPr>
          <w:rFonts w:ascii="Times New Roman" w:eastAsiaTheme="minorEastAsia" w:hAnsi="Times New Roman" w:cs="Times New Roman"/>
          <w:sz w:val="24"/>
          <w:szCs w:val="24"/>
        </w:rPr>
        <w:t xml:space="preserve"> slightly</w:t>
      </w:r>
      <w:r w:rsidRPr="0032103E">
        <w:rPr>
          <w:rFonts w:ascii="Times New Roman" w:eastAsiaTheme="minorEastAsia" w:hAnsi="Times New Roman" w:cs="Times New Roman"/>
          <w:sz w:val="24"/>
          <w:szCs w:val="24"/>
        </w:rPr>
        <w:t xml:space="preserve"> better performance than the PPMM-Reg approach, possibly due to the absence of uncertainty associated with the imputed values.</w:t>
      </w:r>
      <w:r w:rsidR="00865FDD" w:rsidRPr="0032103E">
        <w:rPr>
          <w:rFonts w:ascii="Times New Roman" w:eastAsiaTheme="minorEastAsia" w:hAnsi="Times New Roman" w:cs="Times New Roman"/>
          <w:sz w:val="24"/>
          <w:szCs w:val="24"/>
        </w:rPr>
        <w:t xml:space="preserve"> As the SMUB approach does not produce imputed values in the probability sample, an application that seeks to perform additional </w:t>
      </w:r>
      <w:r w:rsidR="00865FDD" w:rsidRPr="0032103E">
        <w:rPr>
          <w:rFonts w:ascii="Times New Roman" w:eastAsiaTheme="minorEastAsia" w:hAnsi="Times New Roman" w:cs="Times New Roman"/>
          <w:sz w:val="24"/>
          <w:szCs w:val="24"/>
        </w:rPr>
        <w:lastRenderedPageBreak/>
        <w:t>analyses using the imput</w:t>
      </w:r>
      <w:r w:rsidR="00A9535D" w:rsidRPr="0032103E">
        <w:rPr>
          <w:rFonts w:ascii="Times New Roman" w:eastAsiaTheme="minorEastAsia" w:hAnsi="Times New Roman" w:cs="Times New Roman"/>
          <w:sz w:val="24"/>
          <w:szCs w:val="24"/>
        </w:rPr>
        <w:t>ed values</w:t>
      </w:r>
      <w:r w:rsidR="00865FDD" w:rsidRPr="0032103E">
        <w:rPr>
          <w:rFonts w:ascii="Times New Roman" w:eastAsiaTheme="minorEastAsia" w:hAnsi="Times New Roman" w:cs="Times New Roman"/>
          <w:sz w:val="24"/>
          <w:szCs w:val="24"/>
        </w:rPr>
        <w:t xml:space="preserve"> </w:t>
      </w:r>
      <w:r w:rsidR="00927EB9" w:rsidRPr="0032103E">
        <w:rPr>
          <w:rFonts w:ascii="Times New Roman" w:eastAsiaTheme="minorEastAsia" w:hAnsi="Times New Roman" w:cs="Times New Roman"/>
          <w:sz w:val="24"/>
          <w:szCs w:val="24"/>
        </w:rPr>
        <w:t xml:space="preserve">(beyond just estimating the finite population mean) </w:t>
      </w:r>
      <w:r w:rsidR="00865FDD" w:rsidRPr="0032103E">
        <w:rPr>
          <w:rFonts w:ascii="Times New Roman" w:eastAsiaTheme="minorEastAsia" w:hAnsi="Times New Roman" w:cs="Times New Roman"/>
          <w:sz w:val="24"/>
          <w:szCs w:val="24"/>
        </w:rPr>
        <w:t>should consider the</w:t>
      </w:r>
      <w:r w:rsidR="00A9535D" w:rsidRPr="0032103E">
        <w:rPr>
          <w:rFonts w:ascii="Times New Roman" w:eastAsiaTheme="minorEastAsia" w:hAnsi="Times New Roman" w:cs="Times New Roman"/>
          <w:sz w:val="24"/>
          <w:szCs w:val="24"/>
        </w:rPr>
        <w:t xml:space="preserve"> PPMM-Reg approach.</w:t>
      </w:r>
      <w:r w:rsidR="00865FDD" w:rsidRPr="0032103E">
        <w:rPr>
          <w:rFonts w:ascii="Times New Roman" w:eastAsiaTheme="minorEastAsia" w:hAnsi="Times New Roman" w:cs="Times New Roman"/>
          <w:sz w:val="24"/>
          <w:szCs w:val="24"/>
        </w:rPr>
        <w:t xml:space="preserve"> </w:t>
      </w:r>
      <w:r w:rsidR="005C5304" w:rsidRPr="0032103E">
        <w:rPr>
          <w:rFonts w:ascii="Times New Roman" w:eastAsiaTheme="minorEastAsia" w:hAnsi="Times New Roman" w:cs="Times New Roman"/>
          <w:sz w:val="24"/>
          <w:szCs w:val="24"/>
        </w:rPr>
        <w:t xml:space="preserve"> </w:t>
      </w:r>
      <w:r w:rsidR="00707411" w:rsidRPr="0032103E">
        <w:rPr>
          <w:rFonts w:ascii="Times New Roman" w:eastAsiaTheme="minorEastAsia" w:hAnsi="Times New Roman" w:cs="Times New Roman"/>
          <w:sz w:val="24"/>
          <w:szCs w:val="24"/>
        </w:rPr>
        <w:t xml:space="preserve"> </w:t>
      </w:r>
    </w:p>
    <w:p w14:paraId="6496F364" w14:textId="77777777" w:rsidR="004109DC" w:rsidRPr="0032103E" w:rsidRDefault="004109DC" w:rsidP="0032103E">
      <w:pPr>
        <w:spacing w:after="0" w:line="480" w:lineRule="auto"/>
        <w:rPr>
          <w:rFonts w:ascii="Times New Roman" w:hAnsi="Times New Roman" w:cs="Times New Roman"/>
          <w:b/>
          <w:bCs/>
          <w:sz w:val="24"/>
          <w:szCs w:val="24"/>
        </w:rPr>
      </w:pPr>
    </w:p>
    <w:p w14:paraId="2722E275" w14:textId="3E11C287" w:rsidR="002B11AA" w:rsidRPr="0032103E" w:rsidRDefault="007D7D8C" w:rsidP="0032103E">
      <w:pPr>
        <w:spacing w:after="0" w:line="480" w:lineRule="auto"/>
        <w:rPr>
          <w:rFonts w:ascii="Times New Roman" w:hAnsi="Times New Roman" w:cs="Times New Roman"/>
          <w:b/>
          <w:bCs/>
          <w:sz w:val="24"/>
          <w:szCs w:val="24"/>
        </w:rPr>
      </w:pPr>
      <w:r w:rsidRPr="0032103E">
        <w:rPr>
          <w:rFonts w:ascii="Times New Roman" w:hAnsi="Times New Roman" w:cs="Times New Roman"/>
          <w:b/>
          <w:bCs/>
          <w:sz w:val="24"/>
          <w:szCs w:val="24"/>
        </w:rPr>
        <w:t>4.2. Simulation 2</w:t>
      </w:r>
    </w:p>
    <w:p w14:paraId="33F54CFC" w14:textId="53E813A7" w:rsidR="00580F5A" w:rsidRPr="0032103E" w:rsidRDefault="00580F5A" w:rsidP="0032103E">
      <w:pPr>
        <w:spacing w:after="0" w:line="480" w:lineRule="auto"/>
        <w:rPr>
          <w:rFonts w:ascii="Times New Roman" w:hAnsi="Times New Roman" w:cs="Times New Roman"/>
          <w:sz w:val="24"/>
          <w:szCs w:val="24"/>
        </w:rPr>
      </w:pPr>
      <w:r w:rsidRPr="0032103E">
        <w:rPr>
          <w:rFonts w:ascii="Times New Roman" w:hAnsi="Times New Roman" w:cs="Times New Roman"/>
          <w:sz w:val="24"/>
          <w:szCs w:val="24"/>
        </w:rPr>
        <w:t>Next, we compare the performance of these competing approaches using a simulation study based on real data. This study draws on the example from the National Survey of Family Growth (NSFG) discussed in West et al. (2021). We extracted data from four years of the NSFG, between September 2012 and August 2016. During this period, NSFG respondents were asked whether they owned a smartphone. We treated the full probability sample of NSFG respondents from this time period as the hypothetical larger finite “population” (</w:t>
      </w:r>
      <w:r w:rsidRPr="0032103E">
        <w:rPr>
          <w:rFonts w:ascii="Times New Roman" w:hAnsi="Times New Roman" w:cs="Times New Roman"/>
          <w:i/>
          <w:iCs/>
          <w:sz w:val="24"/>
          <w:szCs w:val="24"/>
        </w:rPr>
        <w:t>N</w:t>
      </w:r>
      <w:r w:rsidRPr="0032103E">
        <w:rPr>
          <w:rFonts w:ascii="Times New Roman" w:hAnsi="Times New Roman" w:cs="Times New Roman"/>
          <w:sz w:val="24"/>
          <w:szCs w:val="24"/>
        </w:rPr>
        <w:t xml:space="preserve"> = 19,800), and smartphone owners with less than high school education as a hypothetical selected non-probability sample from this larger population (</w:t>
      </w:r>
      <w:r w:rsidRPr="0032103E">
        <w:rPr>
          <w:rFonts w:ascii="Times New Roman" w:hAnsi="Times New Roman" w:cs="Times New Roman"/>
          <w:i/>
          <w:iCs/>
          <w:sz w:val="24"/>
          <w:szCs w:val="24"/>
        </w:rPr>
        <w:t>n</w:t>
      </w:r>
      <w:r w:rsidRPr="0032103E">
        <w:rPr>
          <w:rFonts w:ascii="Times New Roman" w:hAnsi="Times New Roman" w:cs="Times New Roman"/>
          <w:sz w:val="24"/>
          <w:szCs w:val="24"/>
        </w:rPr>
        <w:t xml:space="preserve"> = 2,977).</w:t>
      </w:r>
    </w:p>
    <w:p w14:paraId="2E1D7D3F" w14:textId="77777777" w:rsidR="00F61C45" w:rsidRDefault="00F61C45" w:rsidP="0032103E">
      <w:pPr>
        <w:spacing w:after="0" w:line="480" w:lineRule="auto"/>
        <w:rPr>
          <w:rFonts w:ascii="Times New Roman" w:hAnsi="Times New Roman" w:cs="Times New Roman"/>
          <w:sz w:val="24"/>
          <w:szCs w:val="24"/>
        </w:rPr>
      </w:pPr>
    </w:p>
    <w:p w14:paraId="649735CA" w14:textId="5C67A167" w:rsidR="00580F5A" w:rsidRPr="0032103E" w:rsidRDefault="00580F5A" w:rsidP="0032103E">
      <w:pPr>
        <w:spacing w:after="0" w:line="480" w:lineRule="auto"/>
        <w:rPr>
          <w:rFonts w:ascii="Times New Roman" w:hAnsi="Times New Roman" w:cs="Times New Roman"/>
          <w:sz w:val="24"/>
          <w:szCs w:val="24"/>
        </w:rPr>
      </w:pPr>
      <w:r w:rsidRPr="0032103E">
        <w:rPr>
          <w:rFonts w:ascii="Times New Roman" w:hAnsi="Times New Roman" w:cs="Times New Roman"/>
          <w:sz w:val="24"/>
          <w:szCs w:val="24"/>
        </w:rPr>
        <w:t>The finite population parameter of interest in this simulation study was the mean number of months worked in the past year for this hypothetical population</w:t>
      </w:r>
      <w:r w:rsidR="00737E72" w:rsidRPr="0032103E">
        <w:rPr>
          <w:rFonts w:ascii="Times New Roman" w:hAnsi="Times New Roman" w:cs="Times New Roman"/>
          <w:sz w:val="24"/>
          <w:szCs w:val="24"/>
        </w:rPr>
        <w:t xml:space="preserve"> (true mean = 7.61)</w:t>
      </w:r>
      <w:r w:rsidRPr="0032103E">
        <w:rPr>
          <w:rFonts w:ascii="Times New Roman" w:hAnsi="Times New Roman" w:cs="Times New Roman"/>
          <w:sz w:val="24"/>
          <w:szCs w:val="24"/>
        </w:rPr>
        <w:t>. We assume that microdata exist for both the selected cases</w:t>
      </w:r>
      <w:r w:rsidR="00503866" w:rsidRPr="0032103E">
        <w:rPr>
          <w:rFonts w:ascii="Times New Roman" w:hAnsi="Times New Roman" w:cs="Times New Roman"/>
          <w:sz w:val="24"/>
          <w:szCs w:val="24"/>
        </w:rPr>
        <w:t xml:space="preserve"> (assumed to be a non-probability sample)</w:t>
      </w:r>
      <w:r w:rsidRPr="0032103E">
        <w:rPr>
          <w:rFonts w:ascii="Times New Roman" w:hAnsi="Times New Roman" w:cs="Times New Roman"/>
          <w:sz w:val="24"/>
          <w:szCs w:val="24"/>
        </w:rPr>
        <w:t xml:space="preserve"> and the non-selected cases </w:t>
      </w:r>
      <w:r w:rsidR="00503866" w:rsidRPr="0032103E">
        <w:rPr>
          <w:rFonts w:ascii="Times New Roman" w:hAnsi="Times New Roman" w:cs="Times New Roman"/>
          <w:sz w:val="24"/>
          <w:szCs w:val="24"/>
        </w:rPr>
        <w:t>(the remainder of the population, rather than a probability sample)</w:t>
      </w:r>
      <w:r w:rsidRPr="0032103E">
        <w:rPr>
          <w:rFonts w:ascii="Times New Roman" w:hAnsi="Times New Roman" w:cs="Times New Roman"/>
          <w:sz w:val="24"/>
          <w:szCs w:val="24"/>
        </w:rPr>
        <w:t xml:space="preserve"> on two covariates of interest (the </w:t>
      </w:r>
      <w:r w:rsidRPr="0032103E">
        <w:rPr>
          <w:rFonts w:ascii="Times New Roman" w:hAnsi="Times New Roman" w:cs="Times New Roman"/>
          <w:i/>
          <w:iCs/>
          <w:sz w:val="24"/>
          <w:szCs w:val="24"/>
        </w:rPr>
        <w:t xml:space="preserve">Z </w:t>
      </w:r>
      <w:r w:rsidRPr="0032103E">
        <w:rPr>
          <w:rFonts w:ascii="Times New Roman" w:hAnsi="Times New Roman" w:cs="Times New Roman"/>
          <w:sz w:val="24"/>
          <w:szCs w:val="24"/>
        </w:rPr>
        <w:t xml:space="preserve">variables) that are theoretically strong predictors of the number of months worked in the past year: </w:t>
      </w:r>
      <w:r w:rsidR="005A2F39" w:rsidRPr="0032103E">
        <w:rPr>
          <w:rFonts w:ascii="Times New Roman" w:hAnsi="Times New Roman" w:cs="Times New Roman"/>
          <w:sz w:val="24"/>
          <w:szCs w:val="24"/>
        </w:rPr>
        <w:t>sex</w:t>
      </w:r>
      <w:r w:rsidRPr="0032103E">
        <w:rPr>
          <w:rFonts w:ascii="Times New Roman" w:hAnsi="Times New Roman" w:cs="Times New Roman"/>
          <w:sz w:val="24"/>
          <w:szCs w:val="24"/>
        </w:rPr>
        <w:t xml:space="preserve"> (male/female) and age (15-18, 19-29, 30-49). We also assume that there are microdata available for the selected sample </w:t>
      </w:r>
      <w:r w:rsidR="00BF7CE3">
        <w:rPr>
          <w:rFonts w:ascii="Times New Roman" w:hAnsi="Times New Roman" w:cs="Times New Roman"/>
          <w:sz w:val="24"/>
          <w:szCs w:val="24"/>
        </w:rPr>
        <w:t>and summary statistics</w:t>
      </w:r>
      <w:r w:rsidR="003F1A31">
        <w:rPr>
          <w:rFonts w:ascii="Times New Roman" w:hAnsi="Times New Roman" w:cs="Times New Roman"/>
          <w:sz w:val="24"/>
          <w:szCs w:val="24"/>
        </w:rPr>
        <w:t xml:space="preserve"> available</w:t>
      </w:r>
      <w:r w:rsidR="00BF7CE3">
        <w:rPr>
          <w:rFonts w:ascii="Times New Roman" w:hAnsi="Times New Roman" w:cs="Times New Roman"/>
          <w:sz w:val="24"/>
          <w:szCs w:val="24"/>
        </w:rPr>
        <w:t xml:space="preserve"> for the non-selected</w:t>
      </w:r>
      <w:r w:rsidR="00BF7CE3" w:rsidRPr="0032103E" w:rsidDel="00BF7CE3">
        <w:rPr>
          <w:rFonts w:ascii="Times New Roman" w:hAnsi="Times New Roman" w:cs="Times New Roman"/>
          <w:sz w:val="24"/>
          <w:szCs w:val="24"/>
        </w:rPr>
        <w:t xml:space="preserve"> </w:t>
      </w:r>
      <w:r w:rsidR="00BF7CE3">
        <w:rPr>
          <w:rFonts w:ascii="Times New Roman" w:hAnsi="Times New Roman" w:cs="Times New Roman"/>
          <w:sz w:val="24"/>
          <w:szCs w:val="24"/>
        </w:rPr>
        <w:t xml:space="preserve">cases </w:t>
      </w:r>
      <w:r w:rsidRPr="0032103E">
        <w:rPr>
          <w:rFonts w:ascii="Times New Roman" w:hAnsi="Times New Roman" w:cs="Times New Roman"/>
          <w:sz w:val="24"/>
          <w:szCs w:val="24"/>
        </w:rPr>
        <w:t xml:space="preserve">on additional auxiliary variables </w:t>
      </w:r>
      <w:r w:rsidRPr="0032103E">
        <w:rPr>
          <w:rFonts w:ascii="Times New Roman" w:hAnsi="Times New Roman" w:cs="Times New Roman"/>
          <w:i/>
          <w:iCs/>
          <w:sz w:val="24"/>
          <w:szCs w:val="24"/>
        </w:rPr>
        <w:t>A</w:t>
      </w:r>
      <w:r w:rsidRPr="0032103E">
        <w:rPr>
          <w:rFonts w:ascii="Times New Roman" w:hAnsi="Times New Roman" w:cs="Times New Roman"/>
          <w:sz w:val="24"/>
          <w:szCs w:val="24"/>
        </w:rPr>
        <w:t xml:space="preserve"> that may be strong predictors of the number of months worked: race/ethnicity (non-Hispanic White, non-Hispanic Black, Hispanic, Other), marital status (married, divorced/widowed/separated), household </w:t>
      </w:r>
      <w:r w:rsidRPr="0032103E">
        <w:rPr>
          <w:rFonts w:ascii="Times New Roman" w:hAnsi="Times New Roman" w:cs="Times New Roman"/>
          <w:sz w:val="24"/>
          <w:szCs w:val="24"/>
        </w:rPr>
        <w:lastRenderedPageBreak/>
        <w:t>income (&lt;$19,999, $20,000-$59,999, $60,000+), region of the United States where housing unit is located (Midwest, Northeast, South, West), current employment status (working / not working), and presence of children under the age of 16 in the household (yes / no).</w:t>
      </w:r>
    </w:p>
    <w:p w14:paraId="3F206B05" w14:textId="77777777" w:rsidR="00F61C45" w:rsidRDefault="00F61C45" w:rsidP="0032103E">
      <w:pPr>
        <w:spacing w:after="0" w:line="480" w:lineRule="auto"/>
        <w:rPr>
          <w:rFonts w:ascii="Times New Roman" w:hAnsi="Times New Roman" w:cs="Times New Roman"/>
          <w:b/>
          <w:bCs/>
          <w:i/>
          <w:iCs/>
          <w:sz w:val="24"/>
          <w:szCs w:val="24"/>
        </w:rPr>
      </w:pPr>
    </w:p>
    <w:p w14:paraId="17F762D9" w14:textId="1E65B6BE" w:rsidR="00580F5A" w:rsidRPr="0032103E" w:rsidRDefault="00503866" w:rsidP="0032103E">
      <w:pPr>
        <w:spacing w:after="0" w:line="480" w:lineRule="auto"/>
        <w:rPr>
          <w:rFonts w:ascii="Times New Roman" w:hAnsi="Times New Roman" w:cs="Times New Roman"/>
          <w:sz w:val="24"/>
          <w:szCs w:val="24"/>
        </w:rPr>
      </w:pPr>
      <w:r w:rsidRPr="0032103E">
        <w:rPr>
          <w:rFonts w:ascii="Times New Roman" w:hAnsi="Times New Roman" w:cs="Times New Roman"/>
          <w:b/>
          <w:bCs/>
          <w:i/>
          <w:iCs/>
          <w:sz w:val="24"/>
          <w:szCs w:val="24"/>
        </w:rPr>
        <w:t>Imputation</w:t>
      </w:r>
      <w:r w:rsidR="00580F5A" w:rsidRPr="0032103E">
        <w:rPr>
          <w:rFonts w:ascii="Times New Roman" w:hAnsi="Times New Roman" w:cs="Times New Roman"/>
          <w:b/>
          <w:bCs/>
          <w:i/>
          <w:iCs/>
          <w:sz w:val="24"/>
          <w:szCs w:val="24"/>
        </w:rPr>
        <w:t xml:space="preserve"> Approach. </w:t>
      </w:r>
      <w:r w:rsidR="00580F5A" w:rsidRPr="0032103E">
        <w:rPr>
          <w:rFonts w:ascii="Times New Roman" w:hAnsi="Times New Roman" w:cs="Times New Roman"/>
          <w:sz w:val="24"/>
          <w:szCs w:val="24"/>
        </w:rPr>
        <w:t xml:space="preserve">The </w:t>
      </w:r>
      <w:r w:rsidRPr="0032103E">
        <w:rPr>
          <w:rFonts w:ascii="Times New Roman" w:hAnsi="Times New Roman" w:cs="Times New Roman"/>
          <w:sz w:val="24"/>
          <w:szCs w:val="24"/>
        </w:rPr>
        <w:t>imputation</w:t>
      </w:r>
      <w:r w:rsidR="00580F5A" w:rsidRPr="0032103E">
        <w:rPr>
          <w:rFonts w:ascii="Times New Roman" w:hAnsi="Times New Roman" w:cs="Times New Roman"/>
          <w:sz w:val="24"/>
          <w:szCs w:val="24"/>
        </w:rPr>
        <w:t xml:space="preserve"> model of interest to be used for predicting the number of months worked for all non-selected cases indexed by </w:t>
      </w:r>
      <w:proofErr w:type="spellStart"/>
      <w:r w:rsidR="00580F5A" w:rsidRPr="0032103E">
        <w:rPr>
          <w:rFonts w:ascii="Times New Roman" w:hAnsi="Times New Roman" w:cs="Times New Roman"/>
          <w:i/>
          <w:iCs/>
          <w:sz w:val="24"/>
          <w:szCs w:val="24"/>
        </w:rPr>
        <w:t>i</w:t>
      </w:r>
      <w:proofErr w:type="spellEnd"/>
      <w:r w:rsidR="00580F5A" w:rsidRPr="0032103E">
        <w:rPr>
          <w:rFonts w:ascii="Times New Roman" w:hAnsi="Times New Roman" w:cs="Times New Roman"/>
          <w:sz w:val="24"/>
          <w:szCs w:val="24"/>
        </w:rPr>
        <w:t xml:space="preserve"> in the finite population is thus</w:t>
      </w:r>
    </w:p>
    <w:p w14:paraId="0897D7DB" w14:textId="77777777" w:rsidR="00580F5A" w:rsidRPr="0032103E" w:rsidRDefault="00E17D49" w:rsidP="0032103E">
      <w:pPr>
        <w:spacing w:after="0" w:line="480" w:lineRule="auto"/>
        <w:jc w:val="center"/>
        <w:rPr>
          <w:rFonts w:ascii="Times New Roman" w:hAnsi="Times New Roman" w:cs="Times New Roman"/>
          <w:sz w:val="24"/>
          <w:szCs w:val="24"/>
        </w:rPr>
      </w:pPr>
      <w:r w:rsidRPr="00560842">
        <w:rPr>
          <w:rFonts w:ascii="Times New Roman" w:hAnsi="Times New Roman" w:cs="Times New Roman"/>
          <w:noProof/>
          <w:position w:val="-50"/>
          <w:sz w:val="24"/>
          <w:szCs w:val="24"/>
        </w:rPr>
      </w:r>
      <w:r w:rsidR="00E17D49" w:rsidRPr="00560842">
        <w:rPr>
          <w:rFonts w:ascii="Times New Roman" w:hAnsi="Times New Roman" w:cs="Times New Roman"/>
          <w:noProof/>
          <w:position w:val="-50"/>
          <w:sz w:val="24"/>
          <w:szCs w:val="24"/>
        </w:rPr>
        <w:object w:dxaOrig="8220" w:dyaOrig="1160" w14:anchorId="21B38CB4">
          <v:shape id="_x0000_i1046" type="#_x0000_t75" alt="" style="width:412.5pt;height:58.45pt;mso-width-percent:0;mso-height-percent:0;mso-width-percent:0;mso-height-percent:0" o:ole="">
            <v:imagedata r:id="rId53" o:title=""/>
          </v:shape>
          <o:OLEObject Type="Embed" ProgID="Equation.DSMT4" ShapeID="_x0000_i1046" DrawAspect="Content" ObjectID="_1817113351" r:id="rId54"/>
        </w:object>
      </w:r>
      <w:r w:rsidR="00580F5A" w:rsidRPr="0032103E">
        <w:rPr>
          <w:rFonts w:ascii="Times New Roman" w:hAnsi="Times New Roman" w:cs="Times New Roman"/>
          <w:sz w:val="24"/>
          <w:szCs w:val="24"/>
        </w:rPr>
        <w:t xml:space="preserve"> (9)</w:t>
      </w:r>
    </w:p>
    <w:p w14:paraId="38017CEC" w14:textId="77777777" w:rsidR="007977A5" w:rsidRDefault="00580F5A" w:rsidP="0032103E">
      <w:pPr>
        <w:spacing w:after="0" w:line="480" w:lineRule="auto"/>
        <w:rPr>
          <w:rFonts w:ascii="Times New Roman" w:hAnsi="Times New Roman" w:cs="Times New Roman"/>
          <w:sz w:val="24"/>
          <w:szCs w:val="24"/>
        </w:rPr>
      </w:pPr>
      <w:r w:rsidRPr="0032103E">
        <w:rPr>
          <w:rFonts w:ascii="Times New Roman" w:hAnsi="Times New Roman" w:cs="Times New Roman"/>
          <w:sz w:val="24"/>
          <w:szCs w:val="24"/>
        </w:rPr>
        <w:t xml:space="preserve">We seek the best possible estimates of the regression coefficients and the residual variance in </w:t>
      </w:r>
      <w:r w:rsidR="005A2F39" w:rsidRPr="0032103E">
        <w:rPr>
          <w:rFonts w:ascii="Times New Roman" w:hAnsi="Times New Roman" w:cs="Times New Roman"/>
          <w:sz w:val="24"/>
          <w:szCs w:val="24"/>
        </w:rPr>
        <w:t xml:space="preserve">(9) </w:t>
      </w:r>
      <w:r w:rsidRPr="0032103E">
        <w:rPr>
          <w:rFonts w:ascii="Times New Roman" w:hAnsi="Times New Roman" w:cs="Times New Roman"/>
          <w:sz w:val="24"/>
          <w:szCs w:val="24"/>
        </w:rPr>
        <w:t>to use when making predictions for the non-selected cases</w:t>
      </w:r>
      <w:r w:rsidR="005A2F39" w:rsidRPr="0032103E">
        <w:rPr>
          <w:rFonts w:ascii="Times New Roman" w:hAnsi="Times New Roman" w:cs="Times New Roman"/>
          <w:sz w:val="24"/>
          <w:szCs w:val="24"/>
        </w:rPr>
        <w:t xml:space="preserve">. This simulation study </w:t>
      </w:r>
      <w:r w:rsidR="00503866" w:rsidRPr="0032103E">
        <w:rPr>
          <w:rFonts w:ascii="Times New Roman" w:hAnsi="Times New Roman" w:cs="Times New Roman"/>
          <w:sz w:val="24"/>
          <w:szCs w:val="24"/>
        </w:rPr>
        <w:t>is</w:t>
      </w:r>
      <w:r w:rsidR="005A2F39" w:rsidRPr="0032103E">
        <w:rPr>
          <w:rFonts w:ascii="Times New Roman" w:hAnsi="Times New Roman" w:cs="Times New Roman"/>
          <w:sz w:val="24"/>
          <w:szCs w:val="24"/>
        </w:rPr>
        <w:t xml:space="preserve"> therefore</w:t>
      </w:r>
      <w:r w:rsidR="00503866" w:rsidRPr="0032103E">
        <w:rPr>
          <w:rFonts w:ascii="Times New Roman" w:hAnsi="Times New Roman" w:cs="Times New Roman"/>
          <w:sz w:val="24"/>
          <w:szCs w:val="24"/>
        </w:rPr>
        <w:t xml:space="preserve"> more of a</w:t>
      </w:r>
      <w:r w:rsidR="005A2F39" w:rsidRPr="0032103E">
        <w:rPr>
          <w:rFonts w:ascii="Times New Roman" w:hAnsi="Times New Roman" w:cs="Times New Roman"/>
          <w:sz w:val="24"/>
          <w:szCs w:val="24"/>
        </w:rPr>
        <w:t>n empirical evaluation of how well these methods do when following a</w:t>
      </w:r>
      <w:r w:rsidR="00503866" w:rsidRPr="0032103E">
        <w:rPr>
          <w:rFonts w:ascii="Times New Roman" w:hAnsi="Times New Roman" w:cs="Times New Roman"/>
          <w:sz w:val="24"/>
          <w:szCs w:val="24"/>
        </w:rPr>
        <w:t xml:space="preserve"> “superpopulation modeling” approach</w:t>
      </w:r>
      <w:r w:rsidR="005A2F39" w:rsidRPr="0032103E">
        <w:rPr>
          <w:rFonts w:ascii="Times New Roman" w:hAnsi="Times New Roman" w:cs="Times New Roman"/>
          <w:sz w:val="24"/>
          <w:szCs w:val="24"/>
        </w:rPr>
        <w:t xml:space="preserve"> to finite population inference</w:t>
      </w:r>
      <w:r w:rsidR="00503866" w:rsidRPr="0032103E">
        <w:rPr>
          <w:rFonts w:ascii="Times New Roman" w:hAnsi="Times New Roman" w:cs="Times New Roman"/>
          <w:sz w:val="24"/>
          <w:szCs w:val="24"/>
        </w:rPr>
        <w:t>, per Elliott and Valliant (2017)</w:t>
      </w:r>
      <w:r w:rsidR="005A2F39" w:rsidRPr="0032103E">
        <w:rPr>
          <w:rFonts w:ascii="Times New Roman" w:hAnsi="Times New Roman" w:cs="Times New Roman"/>
          <w:sz w:val="24"/>
          <w:szCs w:val="24"/>
        </w:rPr>
        <w:t>. These approaches involve making predictions for all non-selected cases in a finite population based on a model fitted to a selected sample</w:t>
      </w:r>
      <w:r w:rsidRPr="0032103E">
        <w:rPr>
          <w:rFonts w:ascii="Times New Roman" w:hAnsi="Times New Roman" w:cs="Times New Roman"/>
          <w:sz w:val="24"/>
          <w:szCs w:val="24"/>
        </w:rPr>
        <w:t xml:space="preserve">. </w:t>
      </w:r>
    </w:p>
    <w:p w14:paraId="372B8B3C" w14:textId="77777777" w:rsidR="007977A5" w:rsidRDefault="007977A5" w:rsidP="0032103E">
      <w:pPr>
        <w:spacing w:after="0" w:line="480" w:lineRule="auto"/>
        <w:rPr>
          <w:rFonts w:ascii="Times New Roman" w:hAnsi="Times New Roman" w:cs="Times New Roman"/>
          <w:sz w:val="24"/>
          <w:szCs w:val="24"/>
        </w:rPr>
      </w:pPr>
    </w:p>
    <w:p w14:paraId="270F70CC" w14:textId="02BC701E" w:rsidR="00580F5A" w:rsidRPr="0032103E" w:rsidRDefault="007977A5" w:rsidP="0032103E">
      <w:pPr>
        <w:spacing w:after="0" w:line="480" w:lineRule="auto"/>
        <w:rPr>
          <w:rFonts w:ascii="Times New Roman" w:hAnsi="Times New Roman" w:cs="Times New Roman"/>
          <w:sz w:val="24"/>
          <w:szCs w:val="24"/>
        </w:rPr>
      </w:pPr>
      <w:r>
        <w:rPr>
          <w:rFonts w:ascii="Times New Roman" w:hAnsi="Times New Roman" w:cs="Times New Roman"/>
          <w:sz w:val="24"/>
          <w:szCs w:val="24"/>
        </w:rPr>
        <w:t>We considered a “standard” multiple imputation approach for this particular simulation study, given that we aren’t working with a selected non-probability sample and a separate probability sample, but rather imputing missing values for all other non-selected cases in the hypothetical population based on a selected sample of that population.</w:t>
      </w:r>
      <w:r w:rsidRPr="0032103E">
        <w:rPr>
          <w:rFonts w:ascii="Times New Roman" w:hAnsi="Times New Roman" w:cs="Times New Roman"/>
          <w:sz w:val="24"/>
          <w:szCs w:val="24"/>
        </w:rPr>
        <w:t xml:space="preserve"> </w:t>
      </w:r>
      <w:r>
        <w:rPr>
          <w:rFonts w:ascii="Times New Roman" w:hAnsi="Times New Roman" w:cs="Times New Roman"/>
          <w:sz w:val="24"/>
          <w:szCs w:val="24"/>
        </w:rPr>
        <w:t>Within this context, w</w:t>
      </w:r>
      <w:r w:rsidR="00503866" w:rsidRPr="0032103E">
        <w:rPr>
          <w:rFonts w:ascii="Times New Roman" w:hAnsi="Times New Roman" w:cs="Times New Roman"/>
          <w:sz w:val="24"/>
          <w:szCs w:val="24"/>
        </w:rPr>
        <w:t>e evaluated the performance of</w:t>
      </w:r>
      <w:r>
        <w:rPr>
          <w:rFonts w:ascii="Times New Roman" w:hAnsi="Times New Roman" w:cs="Times New Roman"/>
          <w:sz w:val="24"/>
          <w:szCs w:val="24"/>
        </w:rPr>
        <w:t xml:space="preserve"> </w:t>
      </w:r>
      <w:r w:rsidR="00616DC9">
        <w:rPr>
          <w:rFonts w:ascii="Times New Roman" w:hAnsi="Times New Roman" w:cs="Times New Roman"/>
          <w:sz w:val="24"/>
          <w:szCs w:val="24"/>
        </w:rPr>
        <w:t xml:space="preserve">1) </w:t>
      </w:r>
      <w:r>
        <w:rPr>
          <w:rFonts w:ascii="Times New Roman" w:hAnsi="Times New Roman" w:cs="Times New Roman"/>
          <w:sz w:val="24"/>
          <w:szCs w:val="24"/>
        </w:rPr>
        <w:t>a standard multiple imputation approach</w:t>
      </w:r>
      <w:r w:rsidR="00616DC9">
        <w:rPr>
          <w:rFonts w:ascii="Times New Roman" w:hAnsi="Times New Roman" w:cs="Times New Roman"/>
          <w:sz w:val="24"/>
          <w:szCs w:val="24"/>
        </w:rPr>
        <w:t xml:space="preserve">, </w:t>
      </w:r>
      <w:r>
        <w:rPr>
          <w:rFonts w:ascii="Times New Roman" w:hAnsi="Times New Roman" w:cs="Times New Roman"/>
          <w:sz w:val="24"/>
          <w:szCs w:val="24"/>
        </w:rPr>
        <w:t>assuming that the</w:t>
      </w:r>
      <w:r w:rsidR="00616DC9">
        <w:rPr>
          <w:rFonts w:ascii="Times New Roman" w:hAnsi="Times New Roman" w:cs="Times New Roman"/>
          <w:sz w:val="24"/>
          <w:szCs w:val="24"/>
        </w:rPr>
        <w:t xml:space="preserve"> imputation</w:t>
      </w:r>
      <w:r>
        <w:rPr>
          <w:rFonts w:ascii="Times New Roman" w:hAnsi="Times New Roman" w:cs="Times New Roman"/>
          <w:sz w:val="24"/>
          <w:szCs w:val="24"/>
        </w:rPr>
        <w:t xml:space="preserve"> model fitted to the selected sample </w:t>
      </w:r>
      <w:r w:rsidR="00616DC9">
        <w:rPr>
          <w:rFonts w:ascii="Times New Roman" w:hAnsi="Times New Roman" w:cs="Times New Roman"/>
          <w:sz w:val="24"/>
          <w:szCs w:val="24"/>
        </w:rPr>
        <w:t>is “transportable” and</w:t>
      </w:r>
      <w:r>
        <w:rPr>
          <w:rFonts w:ascii="Times New Roman" w:hAnsi="Times New Roman" w:cs="Times New Roman"/>
          <w:sz w:val="24"/>
          <w:szCs w:val="24"/>
        </w:rPr>
        <w:t xml:space="preserve"> applies to all other non-selected cases</w:t>
      </w:r>
      <w:r w:rsidR="00616DC9">
        <w:rPr>
          <w:rFonts w:ascii="Times New Roman" w:hAnsi="Times New Roman" w:cs="Times New Roman"/>
          <w:sz w:val="24"/>
          <w:szCs w:val="24"/>
        </w:rPr>
        <w:t>;</w:t>
      </w:r>
      <w:r w:rsidR="00503866" w:rsidRPr="0032103E">
        <w:rPr>
          <w:rFonts w:ascii="Times New Roman" w:hAnsi="Times New Roman" w:cs="Times New Roman"/>
          <w:sz w:val="24"/>
          <w:szCs w:val="24"/>
        </w:rPr>
        <w:t xml:space="preserve"> </w:t>
      </w:r>
      <w:r w:rsidR="00616DC9">
        <w:rPr>
          <w:rFonts w:ascii="Times New Roman" w:hAnsi="Times New Roman" w:cs="Times New Roman"/>
          <w:sz w:val="24"/>
          <w:szCs w:val="24"/>
        </w:rPr>
        <w:t xml:space="preserve">2) </w:t>
      </w:r>
      <w:r w:rsidR="00503866" w:rsidRPr="0032103E">
        <w:rPr>
          <w:rFonts w:ascii="Times New Roman" w:hAnsi="Times New Roman" w:cs="Times New Roman"/>
          <w:sz w:val="24"/>
          <w:szCs w:val="24"/>
        </w:rPr>
        <w:t>the PPMM-Reg approach</w:t>
      </w:r>
      <w:r w:rsidR="00616DC9">
        <w:rPr>
          <w:rFonts w:ascii="Times New Roman" w:hAnsi="Times New Roman" w:cs="Times New Roman"/>
          <w:sz w:val="24"/>
          <w:szCs w:val="24"/>
        </w:rPr>
        <w:t>, which as discussed earlier relaxes the transportability assumption; 3)</w:t>
      </w:r>
      <w:r w:rsidR="00503866" w:rsidRPr="0032103E">
        <w:rPr>
          <w:rFonts w:ascii="Times New Roman" w:hAnsi="Times New Roman" w:cs="Times New Roman"/>
          <w:sz w:val="24"/>
          <w:szCs w:val="24"/>
        </w:rPr>
        <w:t xml:space="preserve"> the SMUB approach</w:t>
      </w:r>
      <w:r w:rsidR="00616DC9">
        <w:rPr>
          <w:rFonts w:ascii="Times New Roman" w:hAnsi="Times New Roman" w:cs="Times New Roman"/>
          <w:sz w:val="24"/>
          <w:szCs w:val="24"/>
        </w:rPr>
        <w:t xml:space="preserve">, </w:t>
      </w:r>
      <w:r w:rsidR="00503866" w:rsidRPr="0032103E">
        <w:rPr>
          <w:rFonts w:ascii="Times New Roman" w:hAnsi="Times New Roman" w:cs="Times New Roman"/>
          <w:sz w:val="24"/>
          <w:szCs w:val="24"/>
        </w:rPr>
        <w:t xml:space="preserve">which as a reminder </w:t>
      </w:r>
      <w:r w:rsidR="00580F5A" w:rsidRPr="0032103E">
        <w:rPr>
          <w:rFonts w:ascii="Times New Roman" w:hAnsi="Times New Roman" w:cs="Times New Roman"/>
          <w:sz w:val="24"/>
          <w:szCs w:val="24"/>
        </w:rPr>
        <w:t xml:space="preserve">does not require </w:t>
      </w:r>
      <w:r w:rsidR="00580F5A" w:rsidRPr="0032103E">
        <w:rPr>
          <w:rFonts w:ascii="Times New Roman" w:hAnsi="Times New Roman" w:cs="Times New Roman"/>
          <w:i/>
          <w:iCs/>
          <w:sz w:val="24"/>
          <w:szCs w:val="24"/>
        </w:rPr>
        <w:t xml:space="preserve">any </w:t>
      </w:r>
      <w:r w:rsidR="00580F5A" w:rsidRPr="0032103E">
        <w:rPr>
          <w:rFonts w:ascii="Times New Roman" w:hAnsi="Times New Roman" w:cs="Times New Roman"/>
          <w:sz w:val="24"/>
          <w:szCs w:val="24"/>
        </w:rPr>
        <w:t>microdata for non-selected cases</w:t>
      </w:r>
      <w:r w:rsidR="00616DC9">
        <w:rPr>
          <w:rFonts w:ascii="Times New Roman" w:hAnsi="Times New Roman" w:cs="Times New Roman"/>
          <w:sz w:val="24"/>
          <w:szCs w:val="24"/>
        </w:rPr>
        <w:t xml:space="preserve">; </w:t>
      </w:r>
      <w:r w:rsidR="00616DC9">
        <w:rPr>
          <w:rFonts w:ascii="Times New Roman" w:hAnsi="Times New Roman" w:cs="Times New Roman"/>
          <w:sz w:val="24"/>
          <w:szCs w:val="24"/>
        </w:rPr>
        <w:lastRenderedPageBreak/>
        <w:t>and</w:t>
      </w:r>
      <w:r w:rsidR="00503866" w:rsidRPr="0032103E">
        <w:rPr>
          <w:rFonts w:ascii="Times New Roman" w:hAnsi="Times New Roman" w:cs="Times New Roman"/>
          <w:sz w:val="24"/>
          <w:szCs w:val="24"/>
        </w:rPr>
        <w:t xml:space="preserve"> </w:t>
      </w:r>
      <w:r w:rsidR="00616DC9">
        <w:rPr>
          <w:rFonts w:ascii="Times New Roman" w:hAnsi="Times New Roman" w:cs="Times New Roman"/>
          <w:sz w:val="24"/>
          <w:szCs w:val="24"/>
        </w:rPr>
        <w:t>4)</w:t>
      </w:r>
      <w:r w:rsidR="00580F5A" w:rsidRPr="0032103E">
        <w:rPr>
          <w:rFonts w:ascii="Times New Roman" w:hAnsi="Times New Roman" w:cs="Times New Roman"/>
          <w:sz w:val="24"/>
          <w:szCs w:val="24"/>
        </w:rPr>
        <w:t xml:space="preserve"> the doubly robust approach for estimation of means based on selected non-probability samples, </w:t>
      </w:r>
      <w:r w:rsidR="00503866" w:rsidRPr="0032103E">
        <w:rPr>
          <w:rFonts w:ascii="Times New Roman" w:hAnsi="Times New Roman" w:cs="Times New Roman"/>
          <w:sz w:val="24"/>
          <w:szCs w:val="24"/>
        </w:rPr>
        <w:t>which unlike the</w:t>
      </w:r>
      <w:r w:rsidR="009759B8" w:rsidRPr="0032103E">
        <w:rPr>
          <w:rFonts w:ascii="Times New Roman" w:hAnsi="Times New Roman" w:cs="Times New Roman"/>
          <w:sz w:val="24"/>
          <w:szCs w:val="24"/>
        </w:rPr>
        <w:t xml:space="preserve"> PPMM-Reg and</w:t>
      </w:r>
      <w:r w:rsidR="00503866" w:rsidRPr="0032103E">
        <w:rPr>
          <w:rFonts w:ascii="Times New Roman" w:hAnsi="Times New Roman" w:cs="Times New Roman"/>
          <w:sz w:val="24"/>
          <w:szCs w:val="24"/>
        </w:rPr>
        <w:t xml:space="preserve"> SMUB approach</w:t>
      </w:r>
      <w:r w:rsidR="009759B8" w:rsidRPr="0032103E">
        <w:rPr>
          <w:rFonts w:ascii="Times New Roman" w:hAnsi="Times New Roman" w:cs="Times New Roman"/>
          <w:sz w:val="24"/>
          <w:szCs w:val="24"/>
        </w:rPr>
        <w:t>es</w:t>
      </w:r>
      <w:r w:rsidR="00503866" w:rsidRPr="0032103E">
        <w:rPr>
          <w:rFonts w:ascii="Times New Roman" w:hAnsi="Times New Roman" w:cs="Times New Roman"/>
          <w:sz w:val="24"/>
          <w:szCs w:val="24"/>
        </w:rPr>
        <w:t xml:space="preserve"> requires</w:t>
      </w:r>
      <w:r w:rsidR="00580F5A" w:rsidRPr="0032103E">
        <w:rPr>
          <w:rFonts w:ascii="Times New Roman" w:hAnsi="Times New Roman" w:cs="Times New Roman"/>
          <w:sz w:val="24"/>
          <w:szCs w:val="24"/>
        </w:rPr>
        <w:t xml:space="preserve"> the full NSFG data set with microdata on both the </w:t>
      </w:r>
      <w:r w:rsidR="00580F5A" w:rsidRPr="0032103E">
        <w:rPr>
          <w:rFonts w:ascii="Times New Roman" w:hAnsi="Times New Roman" w:cs="Times New Roman"/>
          <w:i/>
          <w:iCs/>
          <w:sz w:val="24"/>
          <w:szCs w:val="24"/>
        </w:rPr>
        <w:t>Z and</w:t>
      </w:r>
      <w:r w:rsidR="00580F5A" w:rsidRPr="0032103E">
        <w:rPr>
          <w:rFonts w:ascii="Times New Roman" w:hAnsi="Times New Roman" w:cs="Times New Roman"/>
          <w:sz w:val="24"/>
          <w:szCs w:val="24"/>
        </w:rPr>
        <w:t xml:space="preserve"> </w:t>
      </w:r>
      <w:r w:rsidR="00580F5A" w:rsidRPr="0032103E">
        <w:rPr>
          <w:rFonts w:ascii="Times New Roman" w:hAnsi="Times New Roman" w:cs="Times New Roman"/>
          <w:i/>
          <w:iCs/>
          <w:sz w:val="24"/>
          <w:szCs w:val="24"/>
        </w:rPr>
        <w:t xml:space="preserve">A </w:t>
      </w:r>
      <w:r w:rsidR="00580F5A" w:rsidRPr="0032103E">
        <w:rPr>
          <w:rFonts w:ascii="Times New Roman" w:hAnsi="Times New Roman" w:cs="Times New Roman"/>
          <w:sz w:val="24"/>
          <w:szCs w:val="24"/>
        </w:rPr>
        <w:t>variables for both selected and non-selected cases.</w:t>
      </w:r>
      <w:r>
        <w:rPr>
          <w:rFonts w:ascii="Times New Roman" w:hAnsi="Times New Roman" w:cs="Times New Roman"/>
          <w:sz w:val="24"/>
          <w:szCs w:val="24"/>
        </w:rPr>
        <w:t xml:space="preserve"> </w:t>
      </w:r>
      <w:r w:rsidR="0087642C" w:rsidRPr="0032103E">
        <w:rPr>
          <w:rFonts w:ascii="Times New Roman" w:hAnsi="Times New Roman" w:cs="Times New Roman"/>
          <w:sz w:val="24"/>
          <w:szCs w:val="24"/>
        </w:rPr>
        <w:t xml:space="preserve">For this </w:t>
      </w:r>
      <w:r w:rsidR="005A2F39" w:rsidRPr="0032103E">
        <w:rPr>
          <w:rFonts w:ascii="Times New Roman" w:hAnsi="Times New Roman" w:cs="Times New Roman"/>
          <w:sz w:val="24"/>
          <w:szCs w:val="24"/>
        </w:rPr>
        <w:t xml:space="preserve">second </w:t>
      </w:r>
      <w:r w:rsidR="0087642C" w:rsidRPr="0032103E">
        <w:rPr>
          <w:rFonts w:ascii="Times New Roman" w:hAnsi="Times New Roman" w:cs="Times New Roman"/>
          <w:sz w:val="24"/>
          <w:szCs w:val="24"/>
        </w:rPr>
        <w:t>simulation, we could not evaluate the shadow variable approach, as none of the predictors considered had larger support than the outcome variable.</w:t>
      </w:r>
    </w:p>
    <w:p w14:paraId="7CFA6E82" w14:textId="77777777" w:rsidR="00F61C45" w:rsidRDefault="00F61C45" w:rsidP="0032103E">
      <w:pPr>
        <w:spacing w:after="0" w:line="480" w:lineRule="auto"/>
        <w:rPr>
          <w:rFonts w:ascii="Times New Roman" w:hAnsi="Times New Roman" w:cs="Times New Roman"/>
          <w:b/>
          <w:bCs/>
          <w:i/>
          <w:iCs/>
          <w:sz w:val="24"/>
          <w:szCs w:val="24"/>
        </w:rPr>
      </w:pPr>
    </w:p>
    <w:p w14:paraId="166715E2" w14:textId="0452F129" w:rsidR="00580F5A" w:rsidRPr="0032103E" w:rsidRDefault="00580F5A" w:rsidP="0032103E">
      <w:pPr>
        <w:spacing w:after="0" w:line="480" w:lineRule="auto"/>
        <w:rPr>
          <w:rFonts w:ascii="Times New Roman" w:hAnsi="Times New Roman" w:cs="Times New Roman"/>
          <w:sz w:val="24"/>
          <w:szCs w:val="24"/>
        </w:rPr>
      </w:pPr>
      <w:r w:rsidRPr="0032103E">
        <w:rPr>
          <w:rFonts w:ascii="Times New Roman" w:hAnsi="Times New Roman" w:cs="Times New Roman"/>
          <w:b/>
          <w:bCs/>
          <w:i/>
          <w:iCs/>
          <w:sz w:val="24"/>
          <w:szCs w:val="24"/>
        </w:rPr>
        <w:t xml:space="preserve">Results. </w:t>
      </w:r>
      <w:r w:rsidRPr="0032103E">
        <w:rPr>
          <w:rFonts w:ascii="Times New Roman" w:hAnsi="Times New Roman" w:cs="Times New Roman"/>
          <w:sz w:val="24"/>
          <w:szCs w:val="24"/>
        </w:rPr>
        <w:t>We first consider the ability of the MUB adjustment method to recover the regression coefficients of interest for the hypothetical NSFG population. Table 1 below presents the estimated coefficients based on the selected sample (those with a smartphone and less than high school education), the true coefficients for the full population, and the adjusted coefficients based on the MUB adjustment (including 95% credible intervals).</w:t>
      </w:r>
    </w:p>
    <w:p w14:paraId="5DDC7932" w14:textId="77777777" w:rsidR="00F61C45" w:rsidRDefault="00F61C45" w:rsidP="0032103E">
      <w:pPr>
        <w:spacing w:after="0" w:line="480" w:lineRule="auto"/>
        <w:rPr>
          <w:rFonts w:ascii="Times New Roman" w:hAnsi="Times New Roman" w:cs="Times New Roman"/>
          <w:b/>
          <w:bCs/>
          <w:sz w:val="24"/>
          <w:szCs w:val="24"/>
        </w:rPr>
      </w:pPr>
    </w:p>
    <w:p w14:paraId="0BBF356E" w14:textId="07478596" w:rsidR="00580F5A" w:rsidRPr="0032103E" w:rsidRDefault="00580F5A" w:rsidP="0032103E">
      <w:pPr>
        <w:spacing w:after="0" w:line="480" w:lineRule="auto"/>
        <w:rPr>
          <w:rFonts w:ascii="Times New Roman" w:hAnsi="Times New Roman" w:cs="Times New Roman"/>
          <w:sz w:val="24"/>
          <w:szCs w:val="24"/>
        </w:rPr>
      </w:pPr>
      <w:r w:rsidRPr="0032103E">
        <w:rPr>
          <w:rFonts w:ascii="Times New Roman" w:hAnsi="Times New Roman" w:cs="Times New Roman"/>
          <w:b/>
          <w:bCs/>
          <w:sz w:val="24"/>
          <w:szCs w:val="24"/>
        </w:rPr>
        <w:t>Table 1.</w:t>
      </w:r>
      <w:r w:rsidRPr="0032103E">
        <w:rPr>
          <w:rFonts w:ascii="Times New Roman" w:hAnsi="Times New Roman" w:cs="Times New Roman"/>
          <w:sz w:val="24"/>
          <w:szCs w:val="24"/>
        </w:rPr>
        <w:t xml:space="preserve"> Adjustment of estimated coefficients in prediction model based on </w:t>
      </w:r>
      <w:r w:rsidR="003D4AFA" w:rsidRPr="0032103E">
        <w:rPr>
          <w:rFonts w:ascii="Times New Roman" w:hAnsi="Times New Roman" w:cs="Times New Roman"/>
          <w:sz w:val="24"/>
          <w:szCs w:val="24"/>
        </w:rPr>
        <w:t xml:space="preserve">the </w:t>
      </w:r>
      <w:r w:rsidRPr="0032103E">
        <w:rPr>
          <w:rFonts w:ascii="Times New Roman" w:hAnsi="Times New Roman" w:cs="Times New Roman"/>
          <w:sz w:val="24"/>
          <w:szCs w:val="24"/>
        </w:rPr>
        <w:t>MUB approach.</w:t>
      </w:r>
    </w:p>
    <w:tbl>
      <w:tblPr>
        <w:tblStyle w:val="TableGrid"/>
        <w:tblW w:w="0" w:type="auto"/>
        <w:jc w:val="center"/>
        <w:tblLook w:val="04A0" w:firstRow="1" w:lastRow="0" w:firstColumn="1" w:lastColumn="0" w:noHBand="0" w:noVBand="1"/>
      </w:tblPr>
      <w:tblGrid>
        <w:gridCol w:w="1435"/>
        <w:gridCol w:w="1710"/>
        <w:gridCol w:w="1530"/>
        <w:gridCol w:w="2250"/>
      </w:tblGrid>
      <w:tr w:rsidR="00580F5A" w:rsidRPr="0032103E" w14:paraId="268FBE92" w14:textId="77777777" w:rsidTr="002869AE">
        <w:trPr>
          <w:jc w:val="center"/>
        </w:trPr>
        <w:tc>
          <w:tcPr>
            <w:tcW w:w="1435" w:type="dxa"/>
            <w:vAlign w:val="center"/>
          </w:tcPr>
          <w:p w14:paraId="41716486"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Coefficient</w:t>
            </w:r>
          </w:p>
        </w:tc>
        <w:tc>
          <w:tcPr>
            <w:tcW w:w="1710" w:type="dxa"/>
            <w:vAlign w:val="center"/>
          </w:tcPr>
          <w:p w14:paraId="362A3EEC"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Selected Sample</w:t>
            </w:r>
          </w:p>
          <w:p w14:paraId="0DBCC033"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(Estimate, SE)</w:t>
            </w:r>
          </w:p>
        </w:tc>
        <w:tc>
          <w:tcPr>
            <w:tcW w:w="1530" w:type="dxa"/>
            <w:vAlign w:val="center"/>
          </w:tcPr>
          <w:p w14:paraId="1D261D8D"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Full Population</w:t>
            </w:r>
          </w:p>
        </w:tc>
        <w:tc>
          <w:tcPr>
            <w:tcW w:w="2250" w:type="dxa"/>
            <w:vAlign w:val="center"/>
          </w:tcPr>
          <w:p w14:paraId="5A486677"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MUB Adjustment (Posterior Median, 95% Credible Interval)</w:t>
            </w:r>
          </w:p>
        </w:tc>
      </w:tr>
      <w:tr w:rsidR="00580F5A" w:rsidRPr="0032103E" w14:paraId="49C6DAB0" w14:textId="77777777" w:rsidTr="002869AE">
        <w:trPr>
          <w:jc w:val="center"/>
        </w:trPr>
        <w:tc>
          <w:tcPr>
            <w:tcW w:w="1435" w:type="dxa"/>
          </w:tcPr>
          <w:p w14:paraId="738EAA9F" w14:textId="77777777" w:rsidR="00580F5A" w:rsidRPr="0032103E" w:rsidRDefault="00580F5A" w:rsidP="00F61C45">
            <w:pPr>
              <w:rPr>
                <w:rFonts w:ascii="Times New Roman" w:hAnsi="Times New Roman" w:cs="Times New Roman"/>
                <w:sz w:val="24"/>
                <w:szCs w:val="24"/>
              </w:rPr>
            </w:pPr>
            <w:r w:rsidRPr="0032103E">
              <w:rPr>
                <w:rFonts w:ascii="Times New Roman" w:hAnsi="Times New Roman" w:cs="Times New Roman"/>
                <w:sz w:val="24"/>
                <w:szCs w:val="24"/>
              </w:rPr>
              <w:t>Intercept</w:t>
            </w:r>
          </w:p>
        </w:tc>
        <w:tc>
          <w:tcPr>
            <w:tcW w:w="1710" w:type="dxa"/>
          </w:tcPr>
          <w:p w14:paraId="43348FD2"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1.06 (0.13)</w:t>
            </w:r>
          </w:p>
        </w:tc>
        <w:tc>
          <w:tcPr>
            <w:tcW w:w="1530" w:type="dxa"/>
          </w:tcPr>
          <w:p w14:paraId="527E4115"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2.09</w:t>
            </w:r>
          </w:p>
        </w:tc>
        <w:tc>
          <w:tcPr>
            <w:tcW w:w="2250" w:type="dxa"/>
          </w:tcPr>
          <w:p w14:paraId="50939BA5"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2.47 (1.95, 3.25)</w:t>
            </w:r>
          </w:p>
        </w:tc>
      </w:tr>
      <w:tr w:rsidR="00580F5A" w:rsidRPr="0032103E" w14:paraId="0818F829" w14:textId="77777777" w:rsidTr="002869AE">
        <w:trPr>
          <w:jc w:val="center"/>
        </w:trPr>
        <w:tc>
          <w:tcPr>
            <w:tcW w:w="1435" w:type="dxa"/>
          </w:tcPr>
          <w:p w14:paraId="6CC0724B" w14:textId="77777777" w:rsidR="00580F5A" w:rsidRPr="0032103E" w:rsidRDefault="00580F5A" w:rsidP="00F61C45">
            <w:pPr>
              <w:rPr>
                <w:rFonts w:ascii="Times New Roman" w:hAnsi="Times New Roman" w:cs="Times New Roman"/>
                <w:sz w:val="24"/>
                <w:szCs w:val="24"/>
              </w:rPr>
            </w:pPr>
            <w:r w:rsidRPr="0032103E">
              <w:rPr>
                <w:rFonts w:ascii="Times New Roman" w:hAnsi="Times New Roman" w:cs="Times New Roman"/>
                <w:sz w:val="24"/>
                <w:szCs w:val="24"/>
              </w:rPr>
              <w:t>Male</w:t>
            </w:r>
          </w:p>
        </w:tc>
        <w:tc>
          <w:tcPr>
            <w:tcW w:w="1710" w:type="dxa"/>
          </w:tcPr>
          <w:p w14:paraId="2DED97B7"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1.34 (0.16)</w:t>
            </w:r>
          </w:p>
        </w:tc>
        <w:tc>
          <w:tcPr>
            <w:tcW w:w="1530" w:type="dxa"/>
          </w:tcPr>
          <w:p w14:paraId="0EE213B0"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1.02</w:t>
            </w:r>
          </w:p>
        </w:tc>
        <w:tc>
          <w:tcPr>
            <w:tcW w:w="2250" w:type="dxa"/>
          </w:tcPr>
          <w:p w14:paraId="1219F000"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0.82 (0.30, 1.13)</w:t>
            </w:r>
          </w:p>
        </w:tc>
      </w:tr>
      <w:tr w:rsidR="00580F5A" w:rsidRPr="0032103E" w14:paraId="48A04721" w14:textId="77777777" w:rsidTr="002869AE">
        <w:trPr>
          <w:jc w:val="center"/>
        </w:trPr>
        <w:tc>
          <w:tcPr>
            <w:tcW w:w="1435" w:type="dxa"/>
          </w:tcPr>
          <w:p w14:paraId="40F4ED4C" w14:textId="77777777" w:rsidR="00580F5A" w:rsidRPr="0032103E" w:rsidRDefault="00580F5A" w:rsidP="00F61C45">
            <w:pPr>
              <w:rPr>
                <w:rFonts w:ascii="Times New Roman" w:hAnsi="Times New Roman" w:cs="Times New Roman"/>
                <w:sz w:val="24"/>
                <w:szCs w:val="24"/>
              </w:rPr>
            </w:pPr>
            <w:r w:rsidRPr="0032103E">
              <w:rPr>
                <w:rFonts w:ascii="Times New Roman" w:hAnsi="Times New Roman" w:cs="Times New Roman"/>
                <w:sz w:val="24"/>
                <w:szCs w:val="24"/>
              </w:rPr>
              <w:t>Age 19-29</w:t>
            </w:r>
          </w:p>
        </w:tc>
        <w:tc>
          <w:tcPr>
            <w:tcW w:w="1710" w:type="dxa"/>
          </w:tcPr>
          <w:p w14:paraId="0F40637D"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5.33 (0.20)</w:t>
            </w:r>
          </w:p>
        </w:tc>
        <w:tc>
          <w:tcPr>
            <w:tcW w:w="1530" w:type="dxa"/>
          </w:tcPr>
          <w:p w14:paraId="343574F3"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5.64</w:t>
            </w:r>
          </w:p>
        </w:tc>
        <w:tc>
          <w:tcPr>
            <w:tcW w:w="2250" w:type="dxa"/>
          </w:tcPr>
          <w:p w14:paraId="01D44D25"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5.53 (5.03, 6.08)</w:t>
            </w:r>
          </w:p>
        </w:tc>
      </w:tr>
      <w:tr w:rsidR="00580F5A" w:rsidRPr="0032103E" w14:paraId="4D1589D2" w14:textId="77777777" w:rsidTr="002869AE">
        <w:trPr>
          <w:jc w:val="center"/>
        </w:trPr>
        <w:tc>
          <w:tcPr>
            <w:tcW w:w="1435" w:type="dxa"/>
          </w:tcPr>
          <w:p w14:paraId="47D589CB" w14:textId="77777777" w:rsidR="00580F5A" w:rsidRPr="0032103E" w:rsidRDefault="00580F5A" w:rsidP="00F61C45">
            <w:pPr>
              <w:rPr>
                <w:rFonts w:ascii="Times New Roman" w:hAnsi="Times New Roman" w:cs="Times New Roman"/>
                <w:sz w:val="24"/>
                <w:szCs w:val="24"/>
              </w:rPr>
            </w:pPr>
            <w:r w:rsidRPr="0032103E">
              <w:rPr>
                <w:rFonts w:ascii="Times New Roman" w:hAnsi="Times New Roman" w:cs="Times New Roman"/>
                <w:sz w:val="24"/>
                <w:szCs w:val="24"/>
              </w:rPr>
              <w:t>Age 30-49</w:t>
            </w:r>
          </w:p>
        </w:tc>
        <w:tc>
          <w:tcPr>
            <w:tcW w:w="1710" w:type="dxa"/>
          </w:tcPr>
          <w:p w14:paraId="66140231"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5.75 (0.18)</w:t>
            </w:r>
          </w:p>
        </w:tc>
        <w:tc>
          <w:tcPr>
            <w:tcW w:w="1530" w:type="dxa"/>
          </w:tcPr>
          <w:p w14:paraId="28A4FCA6"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6.44</w:t>
            </w:r>
          </w:p>
        </w:tc>
        <w:tc>
          <w:tcPr>
            <w:tcW w:w="2250" w:type="dxa"/>
          </w:tcPr>
          <w:p w14:paraId="5C7D46E4"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5.99 (5.54, 6.53)</w:t>
            </w:r>
          </w:p>
        </w:tc>
      </w:tr>
    </w:tbl>
    <w:p w14:paraId="4E5513D5" w14:textId="77777777" w:rsidR="00580F5A" w:rsidRPr="0032103E" w:rsidRDefault="00580F5A" w:rsidP="0032103E">
      <w:pPr>
        <w:spacing w:after="0" w:line="480" w:lineRule="auto"/>
        <w:rPr>
          <w:rFonts w:ascii="Times New Roman" w:hAnsi="Times New Roman" w:cs="Times New Roman"/>
          <w:sz w:val="24"/>
          <w:szCs w:val="24"/>
        </w:rPr>
      </w:pPr>
    </w:p>
    <w:p w14:paraId="3C164B67" w14:textId="1777F4F4" w:rsidR="00AE3CB9" w:rsidRPr="0032103E" w:rsidRDefault="00580F5A" w:rsidP="0032103E">
      <w:pPr>
        <w:spacing w:after="0" w:line="480" w:lineRule="auto"/>
        <w:rPr>
          <w:rFonts w:ascii="Times New Roman" w:hAnsi="Times New Roman" w:cs="Times New Roman"/>
          <w:sz w:val="24"/>
          <w:szCs w:val="24"/>
        </w:rPr>
      </w:pPr>
      <w:r w:rsidRPr="0032103E">
        <w:rPr>
          <w:rFonts w:ascii="Times New Roman" w:hAnsi="Times New Roman" w:cs="Times New Roman"/>
          <w:sz w:val="24"/>
          <w:szCs w:val="24"/>
        </w:rPr>
        <w:t xml:space="preserve">We see that the </w:t>
      </w:r>
      <w:r w:rsidR="00927EB9" w:rsidRPr="0032103E">
        <w:rPr>
          <w:rFonts w:ascii="Times New Roman" w:hAnsi="Times New Roman" w:cs="Times New Roman"/>
          <w:sz w:val="24"/>
          <w:szCs w:val="24"/>
        </w:rPr>
        <w:t xml:space="preserve">estimated coefficients based on the selected sample are substantially biased, especially the intercept and the coefficients for male and age 30-49. The </w:t>
      </w:r>
      <w:r w:rsidRPr="0032103E">
        <w:rPr>
          <w:rFonts w:ascii="Times New Roman" w:hAnsi="Times New Roman" w:cs="Times New Roman"/>
          <w:sz w:val="24"/>
          <w:szCs w:val="24"/>
        </w:rPr>
        <w:t>MUB adjustment approach shifts the estimated coefficients in the correct direction and all 95% credible intervals cover the true population coefficients</w:t>
      </w:r>
      <w:r w:rsidR="00927EB9" w:rsidRPr="0032103E">
        <w:rPr>
          <w:rFonts w:ascii="Times New Roman" w:hAnsi="Times New Roman" w:cs="Times New Roman"/>
          <w:sz w:val="24"/>
          <w:szCs w:val="24"/>
        </w:rPr>
        <w:t>.</w:t>
      </w:r>
      <w:r w:rsidRPr="0032103E">
        <w:rPr>
          <w:rFonts w:ascii="Times New Roman" w:hAnsi="Times New Roman" w:cs="Times New Roman"/>
          <w:sz w:val="24"/>
          <w:szCs w:val="24"/>
        </w:rPr>
        <w:t xml:space="preserve"> We would therefore expect </w:t>
      </w:r>
      <w:r w:rsidR="00C0053C" w:rsidRPr="0032103E">
        <w:rPr>
          <w:rFonts w:ascii="Times New Roman" w:hAnsi="Times New Roman" w:cs="Times New Roman"/>
          <w:sz w:val="24"/>
          <w:szCs w:val="24"/>
        </w:rPr>
        <w:t>improved imputations</w:t>
      </w:r>
      <w:r w:rsidRPr="0032103E">
        <w:rPr>
          <w:rFonts w:ascii="Times New Roman" w:hAnsi="Times New Roman" w:cs="Times New Roman"/>
          <w:sz w:val="24"/>
          <w:szCs w:val="24"/>
        </w:rPr>
        <w:t xml:space="preserve"> among </w:t>
      </w:r>
      <w:r w:rsidRPr="0032103E">
        <w:rPr>
          <w:rFonts w:ascii="Times New Roman" w:hAnsi="Times New Roman" w:cs="Times New Roman"/>
          <w:sz w:val="24"/>
          <w:szCs w:val="24"/>
        </w:rPr>
        <w:lastRenderedPageBreak/>
        <w:t>the non-selected cases based on the adjusted coefficients</w:t>
      </w:r>
      <w:r w:rsidR="00927EB9" w:rsidRPr="0032103E">
        <w:rPr>
          <w:rFonts w:ascii="Times New Roman" w:hAnsi="Times New Roman" w:cs="Times New Roman"/>
          <w:sz w:val="24"/>
          <w:szCs w:val="24"/>
        </w:rPr>
        <w:t xml:space="preserve"> relative to assuming ignorability and imputing using the estimates from the selected sample</w:t>
      </w:r>
      <w:r w:rsidRPr="0032103E">
        <w:rPr>
          <w:rFonts w:ascii="Times New Roman" w:hAnsi="Times New Roman" w:cs="Times New Roman"/>
          <w:sz w:val="24"/>
          <w:szCs w:val="24"/>
        </w:rPr>
        <w:t>.</w:t>
      </w:r>
    </w:p>
    <w:p w14:paraId="42ABA317" w14:textId="77777777" w:rsidR="0065002B" w:rsidRPr="0032103E" w:rsidRDefault="0065002B" w:rsidP="0032103E">
      <w:pPr>
        <w:spacing w:after="0" w:line="480" w:lineRule="auto"/>
        <w:rPr>
          <w:rFonts w:ascii="Times New Roman" w:hAnsi="Times New Roman" w:cs="Times New Roman"/>
          <w:b/>
          <w:bCs/>
          <w:sz w:val="24"/>
          <w:szCs w:val="24"/>
        </w:rPr>
      </w:pPr>
    </w:p>
    <w:p w14:paraId="62FDAE52" w14:textId="2C9A9DFC" w:rsidR="00580F5A" w:rsidRPr="0032103E" w:rsidRDefault="00580F5A" w:rsidP="0032103E">
      <w:pPr>
        <w:spacing w:after="0" w:line="480" w:lineRule="auto"/>
        <w:rPr>
          <w:rFonts w:ascii="Times New Roman" w:hAnsi="Times New Roman" w:cs="Times New Roman"/>
          <w:sz w:val="24"/>
          <w:szCs w:val="24"/>
        </w:rPr>
      </w:pPr>
      <w:r w:rsidRPr="0032103E">
        <w:rPr>
          <w:rFonts w:ascii="Times New Roman" w:hAnsi="Times New Roman" w:cs="Times New Roman"/>
          <w:b/>
          <w:bCs/>
          <w:sz w:val="24"/>
          <w:szCs w:val="24"/>
        </w:rPr>
        <w:t>Table 2.</w:t>
      </w:r>
      <w:r w:rsidRPr="0032103E">
        <w:rPr>
          <w:rFonts w:ascii="Times New Roman" w:hAnsi="Times New Roman" w:cs="Times New Roman"/>
          <w:sz w:val="24"/>
          <w:szCs w:val="24"/>
        </w:rPr>
        <w:t xml:space="preserve"> Results of </w:t>
      </w:r>
      <w:r w:rsidR="003D4AFA" w:rsidRPr="0032103E">
        <w:rPr>
          <w:rFonts w:ascii="Times New Roman" w:hAnsi="Times New Roman" w:cs="Times New Roman"/>
          <w:sz w:val="24"/>
          <w:szCs w:val="24"/>
        </w:rPr>
        <w:t xml:space="preserve">NSFG-Based </w:t>
      </w:r>
      <w:r w:rsidRPr="0032103E">
        <w:rPr>
          <w:rFonts w:ascii="Times New Roman" w:hAnsi="Times New Roman" w:cs="Times New Roman"/>
          <w:sz w:val="24"/>
          <w:szCs w:val="24"/>
        </w:rPr>
        <w:t>Simulation Study.</w:t>
      </w:r>
    </w:p>
    <w:tbl>
      <w:tblPr>
        <w:tblStyle w:val="TableGrid"/>
        <w:tblW w:w="0" w:type="auto"/>
        <w:jc w:val="center"/>
        <w:tblLook w:val="04A0" w:firstRow="1" w:lastRow="0" w:firstColumn="1" w:lastColumn="0" w:noHBand="0" w:noVBand="1"/>
      </w:tblPr>
      <w:tblGrid>
        <w:gridCol w:w="3695"/>
        <w:gridCol w:w="1800"/>
        <w:gridCol w:w="1980"/>
        <w:gridCol w:w="1350"/>
      </w:tblGrid>
      <w:tr w:rsidR="00580F5A" w:rsidRPr="0032103E" w14:paraId="79CA12F1" w14:textId="77777777" w:rsidTr="002869AE">
        <w:trPr>
          <w:jc w:val="center"/>
        </w:trPr>
        <w:tc>
          <w:tcPr>
            <w:tcW w:w="3695" w:type="dxa"/>
            <w:vAlign w:val="center"/>
          </w:tcPr>
          <w:p w14:paraId="4FFAE72A" w14:textId="77777777" w:rsidR="00557186"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Method</w:t>
            </w:r>
            <w:r w:rsidR="00557186" w:rsidRPr="0032103E">
              <w:rPr>
                <w:rFonts w:ascii="Times New Roman" w:hAnsi="Times New Roman" w:cs="Times New Roman"/>
                <w:sz w:val="24"/>
                <w:szCs w:val="24"/>
              </w:rPr>
              <w:t xml:space="preserve"> </w:t>
            </w:r>
          </w:p>
          <w:p w14:paraId="39157367" w14:textId="51F21ACC" w:rsidR="00580F5A" w:rsidRPr="0032103E" w:rsidRDefault="00557186" w:rsidP="00F61C45">
            <w:pPr>
              <w:jc w:val="center"/>
              <w:rPr>
                <w:rFonts w:ascii="Times New Roman" w:hAnsi="Times New Roman" w:cs="Times New Roman"/>
                <w:sz w:val="24"/>
                <w:szCs w:val="24"/>
              </w:rPr>
            </w:pPr>
            <w:r w:rsidRPr="0032103E">
              <w:rPr>
                <w:rFonts w:ascii="Times New Roman" w:hAnsi="Times New Roman" w:cs="Times New Roman"/>
                <w:sz w:val="24"/>
                <w:szCs w:val="24"/>
              </w:rPr>
              <w:t>(Assumed Selection Mechanism)</w:t>
            </w:r>
          </w:p>
        </w:tc>
        <w:tc>
          <w:tcPr>
            <w:tcW w:w="1800" w:type="dxa"/>
            <w:vAlign w:val="center"/>
          </w:tcPr>
          <w:p w14:paraId="06F91AAD"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 xml:space="preserve">Posterior Mean / Estimate </w:t>
            </w:r>
          </w:p>
          <w:p w14:paraId="1D8113AD" w14:textId="573EE793"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(Truth = 7.61)</w:t>
            </w:r>
          </w:p>
        </w:tc>
        <w:tc>
          <w:tcPr>
            <w:tcW w:w="1980" w:type="dxa"/>
            <w:vAlign w:val="center"/>
          </w:tcPr>
          <w:p w14:paraId="7BDC897E"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95% Credible / Confidence Interval</w:t>
            </w:r>
          </w:p>
        </w:tc>
        <w:tc>
          <w:tcPr>
            <w:tcW w:w="1350" w:type="dxa"/>
            <w:vAlign w:val="center"/>
          </w:tcPr>
          <w:p w14:paraId="5693A913"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Relative Bias (%)</w:t>
            </w:r>
          </w:p>
        </w:tc>
      </w:tr>
      <w:tr w:rsidR="00580F5A" w:rsidRPr="0032103E" w14:paraId="550F5E4C" w14:textId="77777777" w:rsidTr="002869AE">
        <w:trPr>
          <w:jc w:val="center"/>
        </w:trPr>
        <w:tc>
          <w:tcPr>
            <w:tcW w:w="3695" w:type="dxa"/>
          </w:tcPr>
          <w:p w14:paraId="5845ADF9" w14:textId="77777777" w:rsidR="00580F5A" w:rsidRPr="0032103E" w:rsidRDefault="00580F5A" w:rsidP="00F61C45">
            <w:pPr>
              <w:rPr>
                <w:rFonts w:ascii="Times New Roman" w:hAnsi="Times New Roman" w:cs="Times New Roman"/>
                <w:sz w:val="24"/>
                <w:szCs w:val="24"/>
              </w:rPr>
            </w:pPr>
            <w:r w:rsidRPr="0032103E">
              <w:rPr>
                <w:rFonts w:ascii="Times New Roman" w:hAnsi="Times New Roman" w:cs="Times New Roman"/>
                <w:sz w:val="24"/>
                <w:szCs w:val="24"/>
              </w:rPr>
              <w:t>Naïve (SRS Estimation)</w:t>
            </w:r>
          </w:p>
        </w:tc>
        <w:tc>
          <w:tcPr>
            <w:tcW w:w="1800" w:type="dxa"/>
          </w:tcPr>
          <w:p w14:paraId="042FFE34"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4.41</w:t>
            </w:r>
          </w:p>
        </w:tc>
        <w:tc>
          <w:tcPr>
            <w:tcW w:w="1980" w:type="dxa"/>
          </w:tcPr>
          <w:p w14:paraId="4037D513"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(4.23, 4.59)</w:t>
            </w:r>
          </w:p>
        </w:tc>
        <w:tc>
          <w:tcPr>
            <w:tcW w:w="1350" w:type="dxa"/>
          </w:tcPr>
          <w:p w14:paraId="38F61EFB"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-42.05%</w:t>
            </w:r>
          </w:p>
        </w:tc>
      </w:tr>
      <w:tr w:rsidR="00580F5A" w:rsidRPr="0032103E" w14:paraId="73C3ECF7" w14:textId="77777777" w:rsidTr="002869AE">
        <w:trPr>
          <w:jc w:val="center"/>
        </w:trPr>
        <w:tc>
          <w:tcPr>
            <w:tcW w:w="3695" w:type="dxa"/>
          </w:tcPr>
          <w:p w14:paraId="49A15EA7" w14:textId="40EBCD09" w:rsidR="00580F5A" w:rsidRPr="0032103E" w:rsidRDefault="003D4AFA" w:rsidP="00F61C45">
            <w:pPr>
              <w:rPr>
                <w:rFonts w:ascii="Times New Roman" w:hAnsi="Times New Roman" w:cs="Times New Roman"/>
                <w:sz w:val="24"/>
                <w:szCs w:val="24"/>
              </w:rPr>
            </w:pPr>
            <w:r w:rsidRPr="0032103E">
              <w:rPr>
                <w:rFonts w:ascii="Times New Roman" w:hAnsi="Times New Roman" w:cs="Times New Roman"/>
                <w:sz w:val="24"/>
                <w:szCs w:val="24"/>
              </w:rPr>
              <w:t>M</w:t>
            </w:r>
            <w:r w:rsidR="00164144">
              <w:rPr>
                <w:rFonts w:ascii="Times New Roman" w:hAnsi="Times New Roman" w:cs="Times New Roman"/>
                <w:sz w:val="24"/>
                <w:szCs w:val="24"/>
              </w:rPr>
              <w:t>ultiple</w:t>
            </w:r>
            <w:r w:rsidRPr="0032103E">
              <w:rPr>
                <w:rFonts w:ascii="Times New Roman" w:hAnsi="Times New Roman" w:cs="Times New Roman"/>
                <w:sz w:val="24"/>
                <w:szCs w:val="24"/>
              </w:rPr>
              <w:t xml:space="preserve"> Imputation</w:t>
            </w:r>
            <w:r w:rsidR="00580F5A" w:rsidRPr="0032103E">
              <w:rPr>
                <w:rFonts w:ascii="Times New Roman" w:hAnsi="Times New Roman" w:cs="Times New Roman"/>
                <w:sz w:val="24"/>
                <w:szCs w:val="24"/>
              </w:rPr>
              <w:t xml:space="preserve"> (MAR)</w:t>
            </w:r>
          </w:p>
        </w:tc>
        <w:tc>
          <w:tcPr>
            <w:tcW w:w="1800" w:type="dxa"/>
          </w:tcPr>
          <w:p w14:paraId="4EB90CBA"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7.11</w:t>
            </w:r>
          </w:p>
        </w:tc>
        <w:tc>
          <w:tcPr>
            <w:tcW w:w="1980" w:type="dxa"/>
          </w:tcPr>
          <w:p w14:paraId="2C2A102A"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(6.88, 7.33)</w:t>
            </w:r>
          </w:p>
        </w:tc>
        <w:tc>
          <w:tcPr>
            <w:tcW w:w="1350" w:type="dxa"/>
          </w:tcPr>
          <w:p w14:paraId="64BAF7DE"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-6.57%</w:t>
            </w:r>
          </w:p>
        </w:tc>
      </w:tr>
      <w:tr w:rsidR="00580F5A" w:rsidRPr="0032103E" w14:paraId="7BCEADCE" w14:textId="77777777" w:rsidTr="002869AE">
        <w:trPr>
          <w:jc w:val="center"/>
        </w:trPr>
        <w:tc>
          <w:tcPr>
            <w:tcW w:w="3695" w:type="dxa"/>
          </w:tcPr>
          <w:p w14:paraId="3E66C075" w14:textId="58A82DEC" w:rsidR="00580F5A" w:rsidRPr="0032103E" w:rsidRDefault="00EC0322" w:rsidP="00F61C45">
            <w:pPr>
              <w:rPr>
                <w:rFonts w:ascii="Times New Roman" w:hAnsi="Times New Roman" w:cs="Times New Roman"/>
                <w:b/>
                <w:bCs/>
                <w:sz w:val="24"/>
                <w:szCs w:val="24"/>
              </w:rPr>
            </w:pPr>
            <w:r w:rsidRPr="0032103E">
              <w:rPr>
                <w:rFonts w:ascii="Times New Roman" w:hAnsi="Times New Roman" w:cs="Times New Roman"/>
                <w:b/>
                <w:bCs/>
                <w:sz w:val="24"/>
                <w:szCs w:val="24"/>
              </w:rPr>
              <w:t>PPMM-Reg</w:t>
            </w:r>
            <w:r w:rsidR="00580F5A" w:rsidRPr="0032103E">
              <w:rPr>
                <w:rFonts w:ascii="Times New Roman" w:hAnsi="Times New Roman" w:cs="Times New Roman"/>
                <w:b/>
                <w:bCs/>
                <w:sz w:val="24"/>
                <w:szCs w:val="24"/>
              </w:rPr>
              <w:t xml:space="preserve"> Approach (M</w:t>
            </w:r>
            <w:r w:rsidR="00AE3CB9" w:rsidRPr="0032103E">
              <w:rPr>
                <w:rFonts w:ascii="Times New Roman" w:hAnsi="Times New Roman" w:cs="Times New Roman"/>
                <w:b/>
                <w:bCs/>
                <w:sz w:val="24"/>
                <w:szCs w:val="24"/>
              </w:rPr>
              <w:t>N</w:t>
            </w:r>
            <w:r w:rsidR="00580F5A" w:rsidRPr="0032103E">
              <w:rPr>
                <w:rFonts w:ascii="Times New Roman" w:hAnsi="Times New Roman" w:cs="Times New Roman"/>
                <w:b/>
                <w:bCs/>
                <w:sz w:val="24"/>
                <w:szCs w:val="24"/>
              </w:rPr>
              <w:t>AR)</w:t>
            </w:r>
          </w:p>
        </w:tc>
        <w:tc>
          <w:tcPr>
            <w:tcW w:w="1800" w:type="dxa"/>
          </w:tcPr>
          <w:p w14:paraId="06F224BF" w14:textId="77777777" w:rsidR="00580F5A" w:rsidRPr="0032103E" w:rsidRDefault="00580F5A" w:rsidP="00F61C45">
            <w:pPr>
              <w:jc w:val="center"/>
              <w:rPr>
                <w:rFonts w:ascii="Times New Roman" w:hAnsi="Times New Roman" w:cs="Times New Roman"/>
                <w:b/>
                <w:bCs/>
                <w:sz w:val="24"/>
                <w:szCs w:val="24"/>
              </w:rPr>
            </w:pPr>
            <w:r w:rsidRPr="0032103E">
              <w:rPr>
                <w:rFonts w:ascii="Times New Roman" w:hAnsi="Times New Roman" w:cs="Times New Roman"/>
                <w:b/>
                <w:bCs/>
                <w:sz w:val="24"/>
                <w:szCs w:val="24"/>
              </w:rPr>
              <w:t>7.51</w:t>
            </w:r>
          </w:p>
        </w:tc>
        <w:tc>
          <w:tcPr>
            <w:tcW w:w="1980" w:type="dxa"/>
          </w:tcPr>
          <w:p w14:paraId="12785781" w14:textId="77777777" w:rsidR="00580F5A" w:rsidRPr="0032103E" w:rsidRDefault="00580F5A" w:rsidP="00F61C45">
            <w:pPr>
              <w:jc w:val="center"/>
              <w:rPr>
                <w:rFonts w:ascii="Times New Roman" w:hAnsi="Times New Roman" w:cs="Times New Roman"/>
                <w:b/>
                <w:bCs/>
                <w:sz w:val="24"/>
                <w:szCs w:val="24"/>
              </w:rPr>
            </w:pPr>
            <w:r w:rsidRPr="0032103E">
              <w:rPr>
                <w:rFonts w:ascii="Times New Roman" w:hAnsi="Times New Roman" w:cs="Times New Roman"/>
                <w:b/>
                <w:bCs/>
                <w:sz w:val="24"/>
                <w:szCs w:val="24"/>
              </w:rPr>
              <w:t>(7.07, 8.04)</w:t>
            </w:r>
          </w:p>
        </w:tc>
        <w:tc>
          <w:tcPr>
            <w:tcW w:w="1350" w:type="dxa"/>
          </w:tcPr>
          <w:p w14:paraId="2DC1B878" w14:textId="77777777" w:rsidR="00580F5A" w:rsidRPr="0032103E" w:rsidRDefault="00580F5A" w:rsidP="00F61C45">
            <w:pPr>
              <w:jc w:val="center"/>
              <w:rPr>
                <w:rFonts w:ascii="Times New Roman" w:hAnsi="Times New Roman" w:cs="Times New Roman"/>
                <w:b/>
                <w:bCs/>
                <w:sz w:val="24"/>
                <w:szCs w:val="24"/>
              </w:rPr>
            </w:pPr>
            <w:r w:rsidRPr="0032103E">
              <w:rPr>
                <w:rFonts w:ascii="Times New Roman" w:hAnsi="Times New Roman" w:cs="Times New Roman"/>
                <w:b/>
                <w:bCs/>
                <w:sz w:val="24"/>
                <w:szCs w:val="24"/>
              </w:rPr>
              <w:t>-1.31%</w:t>
            </w:r>
          </w:p>
        </w:tc>
      </w:tr>
      <w:tr w:rsidR="00580F5A" w:rsidRPr="0032103E" w14:paraId="40CDA794" w14:textId="77777777" w:rsidTr="002869AE">
        <w:trPr>
          <w:jc w:val="center"/>
        </w:trPr>
        <w:tc>
          <w:tcPr>
            <w:tcW w:w="3695" w:type="dxa"/>
          </w:tcPr>
          <w:p w14:paraId="42EEAC59" w14:textId="46F69332" w:rsidR="00580F5A" w:rsidRPr="0032103E" w:rsidRDefault="00580F5A" w:rsidP="00F61C45">
            <w:pPr>
              <w:rPr>
                <w:rFonts w:ascii="Times New Roman" w:hAnsi="Times New Roman" w:cs="Times New Roman"/>
                <w:sz w:val="24"/>
                <w:szCs w:val="24"/>
              </w:rPr>
            </w:pPr>
            <w:r w:rsidRPr="0032103E">
              <w:rPr>
                <w:rFonts w:ascii="Times New Roman" w:hAnsi="Times New Roman" w:cs="Times New Roman"/>
                <w:sz w:val="24"/>
                <w:szCs w:val="24"/>
              </w:rPr>
              <w:t>SMUB Adjustment (M</w:t>
            </w:r>
            <w:r w:rsidR="00AE3CB9" w:rsidRPr="0032103E">
              <w:rPr>
                <w:rFonts w:ascii="Times New Roman" w:hAnsi="Times New Roman" w:cs="Times New Roman"/>
                <w:sz w:val="24"/>
                <w:szCs w:val="24"/>
              </w:rPr>
              <w:t>N</w:t>
            </w:r>
            <w:r w:rsidRPr="0032103E">
              <w:rPr>
                <w:rFonts w:ascii="Times New Roman" w:hAnsi="Times New Roman" w:cs="Times New Roman"/>
                <w:sz w:val="24"/>
                <w:szCs w:val="24"/>
              </w:rPr>
              <w:t>AR)</w:t>
            </w:r>
          </w:p>
        </w:tc>
        <w:tc>
          <w:tcPr>
            <w:tcW w:w="1800" w:type="dxa"/>
          </w:tcPr>
          <w:p w14:paraId="5956BD8E"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7.82</w:t>
            </w:r>
          </w:p>
        </w:tc>
        <w:tc>
          <w:tcPr>
            <w:tcW w:w="1980" w:type="dxa"/>
          </w:tcPr>
          <w:p w14:paraId="6FB2C7A6"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(7.09, 8.59)</w:t>
            </w:r>
          </w:p>
        </w:tc>
        <w:tc>
          <w:tcPr>
            <w:tcW w:w="1350" w:type="dxa"/>
          </w:tcPr>
          <w:p w14:paraId="38A22E0E"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2.76%</w:t>
            </w:r>
          </w:p>
        </w:tc>
      </w:tr>
      <w:tr w:rsidR="00580F5A" w:rsidRPr="0032103E" w14:paraId="4ABA6FD7" w14:textId="77777777" w:rsidTr="002869AE">
        <w:trPr>
          <w:jc w:val="center"/>
        </w:trPr>
        <w:tc>
          <w:tcPr>
            <w:tcW w:w="3695" w:type="dxa"/>
          </w:tcPr>
          <w:p w14:paraId="2CA2A019" w14:textId="4B47ED3F" w:rsidR="00580F5A" w:rsidRPr="0032103E" w:rsidRDefault="00580F5A" w:rsidP="00F61C45">
            <w:pPr>
              <w:rPr>
                <w:rFonts w:ascii="Times New Roman" w:hAnsi="Times New Roman" w:cs="Times New Roman"/>
                <w:sz w:val="24"/>
                <w:szCs w:val="24"/>
              </w:rPr>
            </w:pPr>
            <w:r w:rsidRPr="0032103E">
              <w:rPr>
                <w:rFonts w:ascii="Times New Roman" w:hAnsi="Times New Roman" w:cs="Times New Roman"/>
                <w:sz w:val="24"/>
                <w:szCs w:val="24"/>
              </w:rPr>
              <w:t>Doubly Robust (MAR)</w:t>
            </w:r>
          </w:p>
        </w:tc>
        <w:tc>
          <w:tcPr>
            <w:tcW w:w="1800" w:type="dxa"/>
          </w:tcPr>
          <w:p w14:paraId="75E4B5EC"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7.80</w:t>
            </w:r>
          </w:p>
        </w:tc>
        <w:tc>
          <w:tcPr>
            <w:tcW w:w="1980" w:type="dxa"/>
          </w:tcPr>
          <w:p w14:paraId="62240C94"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(7.58, 8.03)</w:t>
            </w:r>
          </w:p>
        </w:tc>
        <w:tc>
          <w:tcPr>
            <w:tcW w:w="1350" w:type="dxa"/>
          </w:tcPr>
          <w:p w14:paraId="1C036EB2" w14:textId="77777777" w:rsidR="00580F5A" w:rsidRPr="0032103E" w:rsidRDefault="00580F5A" w:rsidP="00F61C45">
            <w:pPr>
              <w:jc w:val="center"/>
              <w:rPr>
                <w:rFonts w:ascii="Times New Roman" w:hAnsi="Times New Roman" w:cs="Times New Roman"/>
                <w:sz w:val="24"/>
                <w:szCs w:val="24"/>
              </w:rPr>
            </w:pPr>
            <w:r w:rsidRPr="0032103E">
              <w:rPr>
                <w:rFonts w:ascii="Times New Roman" w:hAnsi="Times New Roman" w:cs="Times New Roman"/>
                <w:sz w:val="24"/>
                <w:szCs w:val="24"/>
              </w:rPr>
              <w:t>2.50%</w:t>
            </w:r>
          </w:p>
        </w:tc>
      </w:tr>
    </w:tbl>
    <w:p w14:paraId="3789E67B" w14:textId="77777777" w:rsidR="00580F5A" w:rsidRPr="0032103E" w:rsidRDefault="00580F5A" w:rsidP="0032103E">
      <w:pPr>
        <w:spacing w:after="0" w:line="480" w:lineRule="auto"/>
        <w:rPr>
          <w:rFonts w:ascii="Times New Roman" w:hAnsi="Times New Roman" w:cs="Times New Roman"/>
          <w:sz w:val="24"/>
          <w:szCs w:val="24"/>
        </w:rPr>
      </w:pPr>
    </w:p>
    <w:p w14:paraId="405BDEC4" w14:textId="1EB0E6D2" w:rsidR="00580F5A" w:rsidRPr="00022AED" w:rsidRDefault="00AE3CB9" w:rsidP="00022AED">
      <w:pPr>
        <w:spacing w:after="0" w:line="480" w:lineRule="auto"/>
        <w:rPr>
          <w:rFonts w:ascii="Times New Roman" w:hAnsi="Times New Roman" w:cs="Times New Roman"/>
          <w:sz w:val="24"/>
          <w:szCs w:val="24"/>
        </w:rPr>
      </w:pPr>
      <w:r w:rsidRPr="0032103E">
        <w:rPr>
          <w:rFonts w:ascii="Times New Roman" w:hAnsi="Times New Roman" w:cs="Times New Roman"/>
          <w:sz w:val="24"/>
          <w:szCs w:val="24"/>
        </w:rPr>
        <w:t xml:space="preserve">Estimates of the mean number of months worked using different modeling approaches are shown in </w:t>
      </w:r>
      <w:r w:rsidR="00580F5A" w:rsidRPr="0032103E">
        <w:rPr>
          <w:rFonts w:ascii="Times New Roman" w:hAnsi="Times New Roman" w:cs="Times New Roman"/>
          <w:sz w:val="24"/>
          <w:szCs w:val="24"/>
        </w:rPr>
        <w:t>Table 2</w:t>
      </w:r>
      <w:r w:rsidRPr="0032103E">
        <w:rPr>
          <w:rFonts w:ascii="Times New Roman" w:hAnsi="Times New Roman" w:cs="Times New Roman"/>
          <w:sz w:val="24"/>
          <w:szCs w:val="24"/>
        </w:rPr>
        <w:t>.</w:t>
      </w:r>
      <w:r w:rsidR="00580F5A" w:rsidRPr="0032103E">
        <w:rPr>
          <w:rFonts w:ascii="Times New Roman" w:hAnsi="Times New Roman" w:cs="Times New Roman"/>
          <w:sz w:val="24"/>
          <w:szCs w:val="24"/>
        </w:rPr>
        <w:t xml:space="preserve"> </w:t>
      </w:r>
      <w:r w:rsidRPr="0032103E">
        <w:rPr>
          <w:rFonts w:ascii="Times New Roman" w:hAnsi="Times New Roman" w:cs="Times New Roman"/>
          <w:sz w:val="24"/>
          <w:szCs w:val="24"/>
        </w:rPr>
        <w:t xml:space="preserve">First, </w:t>
      </w:r>
      <w:r w:rsidR="00580F5A" w:rsidRPr="0032103E">
        <w:rPr>
          <w:rFonts w:ascii="Times New Roman" w:hAnsi="Times New Roman" w:cs="Times New Roman"/>
          <w:sz w:val="24"/>
          <w:szCs w:val="24"/>
        </w:rPr>
        <w:t xml:space="preserve">we note the significant bias that would arise from attempting to estimate the population mean based on the selected sample only. All competing approaches do a reasonable job of shifting the mean in the direction of the population truth, with the </w:t>
      </w:r>
      <w:r w:rsidR="00EC0322" w:rsidRPr="0032103E">
        <w:rPr>
          <w:rFonts w:ascii="Times New Roman" w:hAnsi="Times New Roman" w:cs="Times New Roman"/>
          <w:sz w:val="24"/>
          <w:szCs w:val="24"/>
        </w:rPr>
        <w:t>PPMM-Reg</w:t>
      </w:r>
      <w:r w:rsidR="00580F5A" w:rsidRPr="0032103E">
        <w:rPr>
          <w:rFonts w:ascii="Times New Roman" w:hAnsi="Times New Roman" w:cs="Times New Roman"/>
          <w:sz w:val="24"/>
          <w:szCs w:val="24"/>
        </w:rPr>
        <w:t xml:space="preserve"> producing the lowest relative bias in the estimate. In terms of efficiency, the doubly robust approach appears to be most efficient, but we reiterate that this approach is leveraging microdata on all </w:t>
      </w:r>
      <w:r w:rsidR="00580F5A" w:rsidRPr="0032103E">
        <w:rPr>
          <w:rFonts w:ascii="Times New Roman" w:hAnsi="Times New Roman" w:cs="Times New Roman"/>
          <w:i/>
          <w:iCs/>
          <w:sz w:val="24"/>
          <w:szCs w:val="24"/>
        </w:rPr>
        <w:t xml:space="preserve">Z </w:t>
      </w:r>
      <w:r w:rsidR="00580F5A" w:rsidRPr="0032103E">
        <w:rPr>
          <w:rFonts w:ascii="Times New Roman" w:hAnsi="Times New Roman" w:cs="Times New Roman"/>
          <w:sz w:val="24"/>
          <w:szCs w:val="24"/>
        </w:rPr>
        <w:t xml:space="preserve">and </w:t>
      </w:r>
      <w:r w:rsidR="00580F5A" w:rsidRPr="0032103E">
        <w:rPr>
          <w:rFonts w:ascii="Times New Roman" w:hAnsi="Times New Roman" w:cs="Times New Roman"/>
          <w:i/>
          <w:iCs/>
          <w:sz w:val="24"/>
          <w:szCs w:val="24"/>
        </w:rPr>
        <w:t xml:space="preserve">A </w:t>
      </w:r>
      <w:r w:rsidR="00580F5A" w:rsidRPr="0032103E">
        <w:rPr>
          <w:rFonts w:ascii="Times New Roman" w:hAnsi="Times New Roman" w:cs="Times New Roman"/>
          <w:sz w:val="24"/>
          <w:szCs w:val="24"/>
        </w:rPr>
        <w:t xml:space="preserve">variables for both the selected and non-selected samples, which would not be a common scenario in practice. Of the approaches that do not require microdata on </w:t>
      </w:r>
      <w:r w:rsidR="00580F5A" w:rsidRPr="0032103E">
        <w:rPr>
          <w:rFonts w:ascii="Times New Roman" w:hAnsi="Times New Roman" w:cs="Times New Roman"/>
          <w:i/>
          <w:iCs/>
          <w:sz w:val="24"/>
          <w:szCs w:val="24"/>
        </w:rPr>
        <w:t xml:space="preserve">Z </w:t>
      </w:r>
      <w:r w:rsidR="00580F5A" w:rsidRPr="0032103E">
        <w:rPr>
          <w:rFonts w:ascii="Times New Roman" w:hAnsi="Times New Roman" w:cs="Times New Roman"/>
          <w:sz w:val="24"/>
          <w:szCs w:val="24"/>
        </w:rPr>
        <w:t xml:space="preserve">and </w:t>
      </w:r>
      <w:r w:rsidR="00580F5A" w:rsidRPr="0032103E">
        <w:rPr>
          <w:rFonts w:ascii="Times New Roman" w:hAnsi="Times New Roman" w:cs="Times New Roman"/>
          <w:i/>
          <w:iCs/>
          <w:sz w:val="24"/>
          <w:szCs w:val="24"/>
        </w:rPr>
        <w:t xml:space="preserve">A </w:t>
      </w:r>
      <w:r w:rsidR="00580F5A" w:rsidRPr="0032103E">
        <w:rPr>
          <w:rFonts w:ascii="Times New Roman" w:hAnsi="Times New Roman" w:cs="Times New Roman"/>
          <w:sz w:val="24"/>
          <w:szCs w:val="24"/>
        </w:rPr>
        <w:t xml:space="preserve">for the non-selected cases, the </w:t>
      </w:r>
      <w:r w:rsidR="00EC0322" w:rsidRPr="0032103E">
        <w:rPr>
          <w:rFonts w:ascii="Times New Roman" w:hAnsi="Times New Roman" w:cs="Times New Roman"/>
          <w:sz w:val="24"/>
          <w:szCs w:val="24"/>
        </w:rPr>
        <w:t>PPMM-Reg</w:t>
      </w:r>
      <w:r w:rsidR="00580F5A" w:rsidRPr="0032103E">
        <w:rPr>
          <w:rFonts w:ascii="Times New Roman" w:hAnsi="Times New Roman" w:cs="Times New Roman"/>
          <w:sz w:val="24"/>
          <w:szCs w:val="24"/>
        </w:rPr>
        <w:t xml:space="preserve"> appears to be more efficient than the competing SMUB </w:t>
      </w:r>
      <w:r w:rsidR="00580F5A" w:rsidRPr="00022AED">
        <w:rPr>
          <w:rFonts w:ascii="Times New Roman" w:hAnsi="Times New Roman" w:cs="Times New Roman"/>
          <w:sz w:val="24"/>
          <w:szCs w:val="24"/>
        </w:rPr>
        <w:t>adjustment.</w:t>
      </w:r>
    </w:p>
    <w:p w14:paraId="552DC9AB" w14:textId="77777777" w:rsidR="00022AED" w:rsidRDefault="00022AED" w:rsidP="00022AED">
      <w:pPr>
        <w:spacing w:after="0" w:line="480" w:lineRule="auto"/>
        <w:rPr>
          <w:rFonts w:ascii="Times New Roman" w:hAnsi="Times New Roman" w:cs="Times New Roman"/>
          <w:b/>
          <w:bCs/>
          <w:sz w:val="24"/>
          <w:szCs w:val="24"/>
        </w:rPr>
      </w:pPr>
    </w:p>
    <w:p w14:paraId="5FC4B2A9" w14:textId="38B00E9F" w:rsidR="00B0456C" w:rsidRPr="00022AED" w:rsidRDefault="00123C2C" w:rsidP="00022AED">
      <w:pPr>
        <w:spacing w:after="0" w:line="480" w:lineRule="auto"/>
        <w:rPr>
          <w:rFonts w:ascii="Times New Roman" w:hAnsi="Times New Roman" w:cs="Times New Roman"/>
          <w:b/>
          <w:bCs/>
          <w:sz w:val="24"/>
          <w:szCs w:val="24"/>
        </w:rPr>
      </w:pPr>
      <w:r w:rsidRPr="00022AED">
        <w:rPr>
          <w:rFonts w:ascii="Times New Roman" w:hAnsi="Times New Roman" w:cs="Times New Roman"/>
          <w:b/>
          <w:bCs/>
          <w:sz w:val="24"/>
          <w:szCs w:val="24"/>
        </w:rPr>
        <w:t xml:space="preserve">5. </w:t>
      </w:r>
      <w:r w:rsidR="00B0456C" w:rsidRPr="00022AED">
        <w:rPr>
          <w:rFonts w:ascii="Times New Roman" w:hAnsi="Times New Roman" w:cs="Times New Roman"/>
          <w:b/>
          <w:bCs/>
          <w:sz w:val="24"/>
          <w:szCs w:val="24"/>
        </w:rPr>
        <w:t>Case Study</w:t>
      </w:r>
    </w:p>
    <w:p w14:paraId="0FDA940A" w14:textId="0E4103DF" w:rsidR="00E865F6" w:rsidRDefault="00B96052" w:rsidP="00022AED">
      <w:pPr>
        <w:spacing w:after="0" w:line="480" w:lineRule="auto"/>
        <w:rPr>
          <w:rFonts w:ascii="Times New Roman" w:hAnsi="Times New Roman" w:cs="Times New Roman"/>
          <w:sz w:val="24"/>
          <w:szCs w:val="24"/>
        </w:rPr>
      </w:pPr>
      <w:r w:rsidRPr="00022AED">
        <w:rPr>
          <w:rFonts w:ascii="Times New Roman" w:hAnsi="Times New Roman" w:cs="Times New Roman"/>
          <w:sz w:val="24"/>
          <w:szCs w:val="24"/>
        </w:rPr>
        <w:t>We now consider a case study using real</w:t>
      </w:r>
      <w:r w:rsidR="00D45983" w:rsidRPr="00022AED">
        <w:rPr>
          <w:rFonts w:ascii="Times New Roman" w:hAnsi="Times New Roman" w:cs="Times New Roman"/>
          <w:sz w:val="24"/>
          <w:szCs w:val="24"/>
        </w:rPr>
        <w:t xml:space="preserve"> survey</w:t>
      </w:r>
      <w:r w:rsidRPr="00022AED">
        <w:rPr>
          <w:rFonts w:ascii="Times New Roman" w:hAnsi="Times New Roman" w:cs="Times New Roman"/>
          <w:sz w:val="24"/>
          <w:szCs w:val="24"/>
        </w:rPr>
        <w:t xml:space="preserve"> data from the U.S. Census Bureau’s 2023 Household Pulse Survey (HPS), which is the selected non-probability sample (</w:t>
      </w:r>
      <w:r w:rsidRPr="00022AED">
        <w:rPr>
          <w:rFonts w:ascii="Times New Roman" w:hAnsi="Times New Roman" w:cs="Times New Roman"/>
          <w:i/>
          <w:iCs/>
          <w:sz w:val="24"/>
          <w:szCs w:val="24"/>
        </w:rPr>
        <w:t xml:space="preserve">n </w:t>
      </w:r>
      <w:r w:rsidRPr="00022AED">
        <w:rPr>
          <w:rFonts w:ascii="Times New Roman" w:hAnsi="Times New Roman" w:cs="Times New Roman"/>
          <w:sz w:val="24"/>
          <w:szCs w:val="24"/>
        </w:rPr>
        <w:t xml:space="preserve">= </w:t>
      </w:r>
      <w:r w:rsidR="00FA0B74" w:rsidRPr="00022AED">
        <w:rPr>
          <w:rFonts w:ascii="Times New Roman" w:hAnsi="Times New Roman" w:cs="Times New Roman"/>
          <w:sz w:val="24"/>
          <w:szCs w:val="24"/>
        </w:rPr>
        <w:t>62</w:t>
      </w:r>
      <w:r w:rsidRPr="00022AED">
        <w:rPr>
          <w:rFonts w:ascii="Times New Roman" w:hAnsi="Times New Roman" w:cs="Times New Roman"/>
          <w:sz w:val="24"/>
          <w:szCs w:val="24"/>
        </w:rPr>
        <w:t>,</w:t>
      </w:r>
      <w:r w:rsidR="00FA0B74" w:rsidRPr="00022AED">
        <w:rPr>
          <w:rFonts w:ascii="Times New Roman" w:hAnsi="Times New Roman" w:cs="Times New Roman"/>
          <w:sz w:val="24"/>
          <w:szCs w:val="24"/>
        </w:rPr>
        <w:t>505</w:t>
      </w:r>
      <w:r w:rsidRPr="00022AED">
        <w:rPr>
          <w:rFonts w:ascii="Times New Roman" w:hAnsi="Times New Roman" w:cs="Times New Roman"/>
          <w:sz w:val="24"/>
          <w:szCs w:val="24"/>
        </w:rPr>
        <w:t xml:space="preserve">), and </w:t>
      </w:r>
      <w:r w:rsidRPr="00022AED">
        <w:rPr>
          <w:rFonts w:ascii="Times New Roman" w:hAnsi="Times New Roman" w:cs="Times New Roman"/>
          <w:sz w:val="24"/>
          <w:szCs w:val="24"/>
        </w:rPr>
        <w:lastRenderedPageBreak/>
        <w:t>the 2023 National Health Interview Survey (NHIS), which is the selected probability sample</w:t>
      </w:r>
      <w:r w:rsidR="00D45983" w:rsidRPr="00022AED">
        <w:rPr>
          <w:rFonts w:ascii="Times New Roman" w:hAnsi="Times New Roman" w:cs="Times New Roman"/>
          <w:sz w:val="24"/>
          <w:szCs w:val="24"/>
        </w:rPr>
        <w:t xml:space="preserve"> (</w:t>
      </w:r>
      <w:r w:rsidR="00D45983" w:rsidRPr="00022AED">
        <w:rPr>
          <w:rFonts w:ascii="Times New Roman" w:hAnsi="Times New Roman" w:cs="Times New Roman"/>
          <w:i/>
          <w:iCs/>
          <w:sz w:val="24"/>
          <w:szCs w:val="24"/>
        </w:rPr>
        <w:t xml:space="preserve">n </w:t>
      </w:r>
      <w:r w:rsidR="00D45983" w:rsidRPr="00022AED">
        <w:rPr>
          <w:rFonts w:ascii="Times New Roman" w:hAnsi="Times New Roman" w:cs="Times New Roman"/>
          <w:sz w:val="24"/>
          <w:szCs w:val="24"/>
        </w:rPr>
        <w:t xml:space="preserve">= </w:t>
      </w:r>
      <w:r w:rsidR="00FA0B74" w:rsidRPr="00022AED">
        <w:rPr>
          <w:rFonts w:ascii="Times New Roman" w:hAnsi="Times New Roman" w:cs="Times New Roman"/>
          <w:sz w:val="24"/>
          <w:szCs w:val="24"/>
        </w:rPr>
        <w:t>29</w:t>
      </w:r>
      <w:r w:rsidR="00022AED" w:rsidRPr="00022AED">
        <w:rPr>
          <w:rFonts w:ascii="Times New Roman" w:hAnsi="Times New Roman" w:cs="Times New Roman"/>
          <w:sz w:val="24"/>
          <w:szCs w:val="24"/>
        </w:rPr>
        <w:t>,</w:t>
      </w:r>
      <w:r w:rsidR="004F7FF1" w:rsidRPr="00022AED">
        <w:rPr>
          <w:rFonts w:ascii="Times New Roman" w:hAnsi="Times New Roman" w:cs="Times New Roman"/>
          <w:sz w:val="24"/>
          <w:szCs w:val="24"/>
        </w:rPr>
        <w:t>552</w:t>
      </w:r>
      <w:r w:rsidR="00D45983" w:rsidRPr="00022AED">
        <w:rPr>
          <w:rFonts w:ascii="Times New Roman" w:hAnsi="Times New Roman" w:cs="Times New Roman"/>
          <w:sz w:val="24"/>
          <w:szCs w:val="24"/>
        </w:rPr>
        <w:t>)</w:t>
      </w:r>
      <w:r w:rsidRPr="00022AED">
        <w:rPr>
          <w:rFonts w:ascii="Times New Roman" w:hAnsi="Times New Roman" w:cs="Times New Roman"/>
          <w:sz w:val="24"/>
          <w:szCs w:val="24"/>
        </w:rPr>
        <w:t xml:space="preserve"> assumed to arise from the same population. </w:t>
      </w:r>
      <w:r w:rsidR="008726A3" w:rsidRPr="00022AED">
        <w:rPr>
          <w:rFonts w:ascii="Times New Roman" w:hAnsi="Times New Roman" w:cs="Times New Roman"/>
          <w:sz w:val="24"/>
          <w:szCs w:val="24"/>
        </w:rPr>
        <w:t xml:space="preserve">See </w:t>
      </w:r>
      <w:r w:rsidR="00740113" w:rsidRPr="00022AED">
        <w:rPr>
          <w:rFonts w:ascii="Times New Roman" w:hAnsi="Times New Roman" w:cs="Times New Roman"/>
          <w:sz w:val="24"/>
          <w:szCs w:val="24"/>
        </w:rPr>
        <w:t>U.S. Census Burea</w:t>
      </w:r>
      <w:r w:rsidR="00022AED">
        <w:rPr>
          <w:rFonts w:ascii="Times New Roman" w:hAnsi="Times New Roman" w:cs="Times New Roman"/>
          <w:sz w:val="24"/>
          <w:szCs w:val="24"/>
        </w:rPr>
        <w:t>u</w:t>
      </w:r>
      <w:r w:rsidR="00740113" w:rsidRPr="00022AED">
        <w:rPr>
          <w:rFonts w:ascii="Times New Roman" w:hAnsi="Times New Roman" w:cs="Times New Roman"/>
          <w:sz w:val="24"/>
          <w:szCs w:val="24"/>
        </w:rPr>
        <w:t xml:space="preserve"> (2025) </w:t>
      </w:r>
      <w:r w:rsidR="008726A3" w:rsidRPr="00022AED">
        <w:rPr>
          <w:rFonts w:ascii="Times New Roman" w:hAnsi="Times New Roman" w:cs="Times New Roman"/>
          <w:sz w:val="24"/>
          <w:szCs w:val="24"/>
        </w:rPr>
        <w:t xml:space="preserve">for details about the HPS, and </w:t>
      </w:r>
      <w:r w:rsidR="00740113" w:rsidRPr="00022AED">
        <w:rPr>
          <w:rFonts w:ascii="Times New Roman" w:eastAsia="Times New Roman" w:hAnsi="Times New Roman" w:cs="Times New Roman"/>
          <w:sz w:val="24"/>
          <w:szCs w:val="24"/>
        </w:rPr>
        <w:t xml:space="preserve">National Center for Health Statistics (2023) </w:t>
      </w:r>
      <w:r w:rsidR="008726A3" w:rsidRPr="00022AED">
        <w:rPr>
          <w:rFonts w:ascii="Times New Roman" w:hAnsi="Times New Roman" w:cs="Times New Roman"/>
          <w:sz w:val="24"/>
          <w:szCs w:val="24"/>
        </w:rPr>
        <w:t xml:space="preserve">for details regarding the NHIS. The data sets were downloaded from </w:t>
      </w:r>
      <w:r w:rsidR="00740113" w:rsidRPr="00022AED">
        <w:rPr>
          <w:rFonts w:ascii="Times New Roman" w:hAnsi="Times New Roman" w:cs="Times New Roman"/>
          <w:sz w:val="24"/>
          <w:szCs w:val="24"/>
        </w:rPr>
        <w:t>https://www.census.gov/programs-surveys/household-pulse-survey/data/datasets.html</w:t>
      </w:r>
      <w:r w:rsidR="008726A3" w:rsidRPr="00022AED">
        <w:rPr>
          <w:rFonts w:ascii="Times New Roman" w:hAnsi="Times New Roman" w:cs="Times New Roman"/>
          <w:sz w:val="24"/>
          <w:szCs w:val="24"/>
        </w:rPr>
        <w:t xml:space="preserve"> and </w:t>
      </w:r>
      <w:r w:rsidR="00AE3CB9" w:rsidRPr="00022AED">
        <w:rPr>
          <w:rFonts w:ascii="Times New Roman" w:hAnsi="Times New Roman" w:cs="Times New Roman"/>
          <w:sz w:val="24"/>
          <w:szCs w:val="24"/>
        </w:rPr>
        <w:t>https://www.cdc.gov/nchs/nhis/documentation/2023-nhis.html</w:t>
      </w:r>
      <w:r w:rsidR="008726A3" w:rsidRPr="00022AED">
        <w:rPr>
          <w:rFonts w:ascii="Times New Roman" w:hAnsi="Times New Roman" w:cs="Times New Roman"/>
          <w:sz w:val="24"/>
          <w:szCs w:val="24"/>
        </w:rPr>
        <w:t>, respectively.</w:t>
      </w:r>
    </w:p>
    <w:p w14:paraId="1B970E0C" w14:textId="77777777" w:rsidR="00842633" w:rsidRPr="00022AED" w:rsidRDefault="00842633" w:rsidP="00022AED">
      <w:pPr>
        <w:spacing w:after="0" w:line="480" w:lineRule="auto"/>
        <w:rPr>
          <w:rFonts w:ascii="Times New Roman" w:hAnsi="Times New Roman" w:cs="Times New Roman"/>
          <w:sz w:val="24"/>
          <w:szCs w:val="24"/>
        </w:rPr>
      </w:pPr>
    </w:p>
    <w:p w14:paraId="564B9C6F" w14:textId="3B2D0982" w:rsidR="00E865F6" w:rsidRPr="00022AED" w:rsidRDefault="00D45983" w:rsidP="00022AED">
      <w:pPr>
        <w:spacing w:after="0" w:line="480" w:lineRule="auto"/>
        <w:rPr>
          <w:rFonts w:ascii="Times New Roman" w:hAnsi="Times New Roman" w:cs="Times New Roman"/>
          <w:sz w:val="24"/>
          <w:szCs w:val="24"/>
        </w:rPr>
      </w:pPr>
      <w:r w:rsidRPr="00022AED">
        <w:rPr>
          <w:rFonts w:ascii="Times New Roman" w:hAnsi="Times New Roman" w:cs="Times New Roman"/>
          <w:sz w:val="24"/>
          <w:szCs w:val="24"/>
        </w:rPr>
        <w:t xml:space="preserve">In this application, we consider the outcome variable </w:t>
      </w:r>
      <w:r w:rsidRPr="00022AED">
        <w:rPr>
          <w:rFonts w:ascii="Times New Roman" w:hAnsi="Times New Roman" w:cs="Times New Roman"/>
          <w:i/>
          <w:iCs/>
          <w:sz w:val="24"/>
          <w:szCs w:val="24"/>
        </w:rPr>
        <w:t xml:space="preserve">Y </w:t>
      </w:r>
      <w:r w:rsidR="00E865F6" w:rsidRPr="00022AED">
        <w:rPr>
          <w:rFonts w:ascii="Times New Roman" w:hAnsi="Times New Roman" w:cs="Times New Roman"/>
          <w:sz w:val="24"/>
          <w:szCs w:val="24"/>
        </w:rPr>
        <w:t>to be a measure of depression based on two items</w:t>
      </w:r>
      <w:r w:rsidR="00D613F9" w:rsidRPr="00022AED">
        <w:rPr>
          <w:rFonts w:ascii="Times New Roman" w:hAnsi="Times New Roman" w:cs="Times New Roman"/>
          <w:sz w:val="24"/>
          <w:szCs w:val="24"/>
        </w:rPr>
        <w:t xml:space="preserve"> (</w:t>
      </w:r>
      <w:r w:rsidR="00740113" w:rsidRPr="00022AED">
        <w:rPr>
          <w:rFonts w:ascii="Times New Roman" w:hAnsi="Times New Roman" w:cs="Times New Roman"/>
          <w:sz w:val="24"/>
          <w:szCs w:val="24"/>
        </w:rPr>
        <w:t xml:space="preserve">adapted </w:t>
      </w:r>
      <w:r w:rsidR="00D613F9" w:rsidRPr="00022AED">
        <w:rPr>
          <w:rFonts w:ascii="Times New Roman" w:hAnsi="Times New Roman" w:cs="Times New Roman"/>
          <w:sz w:val="24"/>
          <w:szCs w:val="24"/>
        </w:rPr>
        <w:t>from the PHQ</w:t>
      </w:r>
      <w:r w:rsidR="00740113" w:rsidRPr="00022AED">
        <w:rPr>
          <w:rFonts w:ascii="Times New Roman" w:hAnsi="Times New Roman" w:cs="Times New Roman"/>
          <w:sz w:val="24"/>
          <w:szCs w:val="24"/>
        </w:rPr>
        <w:t>-</w:t>
      </w:r>
      <w:r w:rsidR="00D613F9" w:rsidRPr="00022AED">
        <w:rPr>
          <w:rFonts w:ascii="Times New Roman" w:hAnsi="Times New Roman" w:cs="Times New Roman"/>
          <w:sz w:val="24"/>
          <w:szCs w:val="24"/>
        </w:rPr>
        <w:t>2</w:t>
      </w:r>
      <w:r w:rsidR="00842633">
        <w:rPr>
          <w:rFonts w:ascii="Times New Roman" w:hAnsi="Times New Roman" w:cs="Times New Roman"/>
          <w:sz w:val="24"/>
          <w:szCs w:val="24"/>
        </w:rPr>
        <w:t>;</w:t>
      </w:r>
      <w:r w:rsidR="00D613F9" w:rsidRPr="00022AED">
        <w:rPr>
          <w:rFonts w:ascii="Times New Roman" w:hAnsi="Times New Roman" w:cs="Times New Roman"/>
          <w:sz w:val="24"/>
          <w:szCs w:val="24"/>
        </w:rPr>
        <w:t xml:space="preserve"> </w:t>
      </w:r>
      <w:r w:rsidR="00740113" w:rsidRPr="00022AED">
        <w:rPr>
          <w:rFonts w:ascii="Times New Roman" w:hAnsi="Times New Roman" w:cs="Times New Roman"/>
          <w:sz w:val="24"/>
          <w:szCs w:val="24"/>
          <w:shd w:val="clear" w:color="auto" w:fill="FFFFFF"/>
        </w:rPr>
        <w:t>Kroenke et al. 2003</w:t>
      </w:r>
      <w:r w:rsidR="00D613F9" w:rsidRPr="00022AED">
        <w:rPr>
          <w:rFonts w:ascii="Times New Roman" w:hAnsi="Times New Roman" w:cs="Times New Roman"/>
          <w:sz w:val="24"/>
          <w:szCs w:val="24"/>
        </w:rPr>
        <w:t>)</w:t>
      </w:r>
      <w:r w:rsidR="00E865F6" w:rsidRPr="00022AED">
        <w:rPr>
          <w:rFonts w:ascii="Times New Roman" w:hAnsi="Times New Roman" w:cs="Times New Roman"/>
          <w:sz w:val="24"/>
          <w:szCs w:val="24"/>
        </w:rPr>
        <w:t xml:space="preserve">, the </w:t>
      </w:r>
      <w:r w:rsidR="00E865F6" w:rsidRPr="00022AED">
        <w:rPr>
          <w:rFonts w:ascii="Times New Roman" w:hAnsi="Times New Roman" w:cs="Times New Roman"/>
          <w:i/>
          <w:iCs/>
          <w:sz w:val="24"/>
          <w:szCs w:val="24"/>
        </w:rPr>
        <w:t xml:space="preserve">Z </w:t>
      </w:r>
      <w:r w:rsidR="00E865F6" w:rsidRPr="00022AED">
        <w:rPr>
          <w:rFonts w:ascii="Times New Roman" w:hAnsi="Times New Roman" w:cs="Times New Roman"/>
          <w:sz w:val="24"/>
          <w:szCs w:val="24"/>
        </w:rPr>
        <w:t xml:space="preserve">variables of interest to be a harmonized set of socio-demographic variables [including sex, education (less than high school, high school, some college, college degree, graduate degree), race/ethnicity (Hispanic, Non-Hispanic White, Non-Hispanic Black, Non-Hispanic Asian, and Other), age (18-25, 26-35, 36-45, 46-55, 56-65, 66-75, and 76+), and region of the U.S. (Northeast, South, Midwest, and West)], and the </w:t>
      </w:r>
      <w:r w:rsidR="00E865F6" w:rsidRPr="00022AED">
        <w:rPr>
          <w:rFonts w:ascii="Times New Roman" w:hAnsi="Times New Roman" w:cs="Times New Roman"/>
          <w:i/>
          <w:iCs/>
          <w:sz w:val="24"/>
          <w:szCs w:val="24"/>
        </w:rPr>
        <w:t xml:space="preserve">A </w:t>
      </w:r>
      <w:r w:rsidR="00E865F6" w:rsidRPr="00022AED">
        <w:rPr>
          <w:rFonts w:ascii="Times New Roman" w:hAnsi="Times New Roman" w:cs="Times New Roman"/>
          <w:sz w:val="24"/>
          <w:szCs w:val="24"/>
        </w:rPr>
        <w:t>variable to be a measure of anxiety based on two items</w:t>
      </w:r>
      <w:r w:rsidR="00D613F9" w:rsidRPr="00022AED">
        <w:rPr>
          <w:rFonts w:ascii="Times New Roman" w:hAnsi="Times New Roman" w:cs="Times New Roman"/>
          <w:sz w:val="24"/>
          <w:szCs w:val="24"/>
        </w:rPr>
        <w:t xml:space="preserve"> (</w:t>
      </w:r>
      <w:r w:rsidR="00740113" w:rsidRPr="00022AED">
        <w:rPr>
          <w:rFonts w:ascii="Times New Roman" w:hAnsi="Times New Roman" w:cs="Times New Roman"/>
          <w:sz w:val="24"/>
          <w:szCs w:val="24"/>
        </w:rPr>
        <w:t xml:space="preserve">adapted </w:t>
      </w:r>
      <w:r w:rsidR="00D613F9" w:rsidRPr="00022AED">
        <w:rPr>
          <w:rFonts w:ascii="Times New Roman" w:hAnsi="Times New Roman" w:cs="Times New Roman"/>
          <w:sz w:val="24"/>
          <w:szCs w:val="24"/>
        </w:rPr>
        <w:t>from the GAD</w:t>
      </w:r>
      <w:r w:rsidR="00740113" w:rsidRPr="00022AED">
        <w:rPr>
          <w:rFonts w:ascii="Times New Roman" w:hAnsi="Times New Roman" w:cs="Times New Roman"/>
          <w:sz w:val="24"/>
          <w:szCs w:val="24"/>
        </w:rPr>
        <w:t>-</w:t>
      </w:r>
      <w:r w:rsidR="00D613F9" w:rsidRPr="00022AED">
        <w:rPr>
          <w:rFonts w:ascii="Times New Roman" w:hAnsi="Times New Roman" w:cs="Times New Roman"/>
          <w:sz w:val="24"/>
          <w:szCs w:val="24"/>
        </w:rPr>
        <w:t>2</w:t>
      </w:r>
      <w:r w:rsidR="00842633">
        <w:rPr>
          <w:rFonts w:ascii="Times New Roman" w:hAnsi="Times New Roman" w:cs="Times New Roman"/>
          <w:sz w:val="24"/>
          <w:szCs w:val="24"/>
        </w:rPr>
        <w:t>;</w:t>
      </w:r>
      <w:r w:rsidR="00D613F9" w:rsidRPr="00022AED">
        <w:rPr>
          <w:rFonts w:ascii="Times New Roman" w:hAnsi="Times New Roman" w:cs="Times New Roman"/>
          <w:sz w:val="24"/>
          <w:szCs w:val="24"/>
        </w:rPr>
        <w:t xml:space="preserve"> </w:t>
      </w:r>
      <w:r w:rsidR="00740113" w:rsidRPr="00022AED">
        <w:rPr>
          <w:rFonts w:ascii="Times New Roman" w:hAnsi="Times New Roman" w:cs="Times New Roman"/>
          <w:sz w:val="24"/>
          <w:szCs w:val="24"/>
          <w:shd w:val="clear" w:color="auto" w:fill="FFFFFF"/>
        </w:rPr>
        <w:t>Kroenke et al. 2007</w:t>
      </w:r>
      <w:r w:rsidR="00D613F9" w:rsidRPr="00022AED">
        <w:rPr>
          <w:rFonts w:ascii="Times New Roman" w:hAnsi="Times New Roman" w:cs="Times New Roman"/>
          <w:sz w:val="24"/>
          <w:szCs w:val="24"/>
        </w:rPr>
        <w:t>)</w:t>
      </w:r>
      <w:r w:rsidR="00E865F6" w:rsidRPr="00022AED">
        <w:rPr>
          <w:rFonts w:ascii="Times New Roman" w:hAnsi="Times New Roman" w:cs="Times New Roman"/>
          <w:sz w:val="24"/>
          <w:szCs w:val="24"/>
        </w:rPr>
        <w:t xml:space="preserve">. The objective is to produce a national estimate of the mean on the two-item depression scale. We assume that depression is not available in the NHIS; the </w:t>
      </w:r>
      <w:r w:rsidR="00E91BF6" w:rsidRPr="00022AED">
        <w:rPr>
          <w:rFonts w:ascii="Times New Roman" w:hAnsi="Times New Roman" w:cs="Times New Roman"/>
          <w:sz w:val="24"/>
          <w:szCs w:val="24"/>
        </w:rPr>
        <w:t xml:space="preserve">actual </w:t>
      </w:r>
      <w:r w:rsidR="00E865F6" w:rsidRPr="00022AED">
        <w:rPr>
          <w:rFonts w:ascii="Times New Roman" w:hAnsi="Times New Roman" w:cs="Times New Roman"/>
          <w:sz w:val="24"/>
          <w:szCs w:val="24"/>
        </w:rPr>
        <w:t xml:space="preserve">presence of </w:t>
      </w:r>
      <w:r w:rsidR="00FA0B74" w:rsidRPr="00022AED">
        <w:rPr>
          <w:rFonts w:ascii="Times New Roman" w:hAnsi="Times New Roman" w:cs="Times New Roman"/>
          <w:sz w:val="24"/>
          <w:szCs w:val="24"/>
        </w:rPr>
        <w:t xml:space="preserve">the </w:t>
      </w:r>
      <w:r w:rsidR="00E865F6" w:rsidRPr="00022AED">
        <w:rPr>
          <w:rFonts w:ascii="Times New Roman" w:hAnsi="Times New Roman" w:cs="Times New Roman"/>
          <w:sz w:val="24"/>
          <w:szCs w:val="24"/>
        </w:rPr>
        <w:t xml:space="preserve">depression </w:t>
      </w:r>
      <w:r w:rsidR="00FA0B74" w:rsidRPr="00022AED">
        <w:rPr>
          <w:rFonts w:ascii="Times New Roman" w:hAnsi="Times New Roman" w:cs="Times New Roman"/>
          <w:sz w:val="24"/>
          <w:szCs w:val="24"/>
        </w:rPr>
        <w:t xml:space="preserve">measure (PHQ-2) </w:t>
      </w:r>
      <w:r w:rsidR="00E865F6" w:rsidRPr="00022AED">
        <w:rPr>
          <w:rFonts w:ascii="Times New Roman" w:hAnsi="Times New Roman" w:cs="Times New Roman"/>
          <w:sz w:val="24"/>
          <w:szCs w:val="24"/>
        </w:rPr>
        <w:t>in the NHIS allows us to evaluate the performance of the alternative methods against the true (weighted) estimate based on the NHIS.</w:t>
      </w:r>
    </w:p>
    <w:p w14:paraId="61B514B9" w14:textId="77777777" w:rsidR="00842633" w:rsidRDefault="00842633" w:rsidP="00022AED">
      <w:pPr>
        <w:spacing w:after="0" w:line="480" w:lineRule="auto"/>
        <w:rPr>
          <w:rFonts w:ascii="Times New Roman" w:hAnsi="Times New Roman" w:cs="Times New Roman"/>
          <w:sz w:val="24"/>
          <w:szCs w:val="24"/>
        </w:rPr>
      </w:pPr>
    </w:p>
    <w:p w14:paraId="54D0CC8A" w14:textId="75DF162D" w:rsidR="00E865F6" w:rsidRPr="00022AED" w:rsidRDefault="00E865F6" w:rsidP="00022AED">
      <w:pPr>
        <w:spacing w:after="0" w:line="480" w:lineRule="auto"/>
        <w:rPr>
          <w:rFonts w:ascii="Times New Roman" w:hAnsi="Times New Roman" w:cs="Times New Roman"/>
          <w:sz w:val="24"/>
          <w:szCs w:val="24"/>
        </w:rPr>
      </w:pPr>
      <w:r w:rsidRPr="00022AED">
        <w:rPr>
          <w:rFonts w:ascii="Times New Roman" w:hAnsi="Times New Roman" w:cs="Times New Roman"/>
          <w:sz w:val="24"/>
          <w:szCs w:val="24"/>
        </w:rPr>
        <w:t xml:space="preserve">We </w:t>
      </w:r>
      <w:r w:rsidR="008726A3" w:rsidRPr="00022AED">
        <w:rPr>
          <w:rFonts w:ascii="Times New Roman" w:hAnsi="Times New Roman" w:cs="Times New Roman"/>
          <w:sz w:val="24"/>
          <w:szCs w:val="24"/>
        </w:rPr>
        <w:t xml:space="preserve">evaluated </w:t>
      </w:r>
      <w:r w:rsidR="00537E13">
        <w:rPr>
          <w:rFonts w:ascii="Times New Roman" w:hAnsi="Times New Roman" w:cs="Times New Roman"/>
          <w:sz w:val="24"/>
          <w:szCs w:val="24"/>
        </w:rPr>
        <w:t>eight</w:t>
      </w:r>
      <w:r w:rsidR="004F7FF1" w:rsidRPr="00022AED">
        <w:rPr>
          <w:rFonts w:ascii="Times New Roman" w:hAnsi="Times New Roman" w:cs="Times New Roman"/>
          <w:sz w:val="24"/>
          <w:szCs w:val="24"/>
        </w:rPr>
        <w:t xml:space="preserve"> </w:t>
      </w:r>
      <w:r w:rsidR="008726A3" w:rsidRPr="00022AED">
        <w:rPr>
          <w:rFonts w:ascii="Times New Roman" w:hAnsi="Times New Roman" w:cs="Times New Roman"/>
          <w:sz w:val="24"/>
          <w:szCs w:val="24"/>
        </w:rPr>
        <w:t xml:space="preserve">estimators given these data: the naïve </w:t>
      </w:r>
      <w:r w:rsidR="0010086B" w:rsidRPr="00022AED">
        <w:rPr>
          <w:rFonts w:ascii="Times New Roman" w:hAnsi="Times New Roman" w:cs="Times New Roman"/>
          <w:sz w:val="24"/>
          <w:szCs w:val="24"/>
        </w:rPr>
        <w:t xml:space="preserve">unweighted </w:t>
      </w:r>
      <w:r w:rsidR="008726A3" w:rsidRPr="00022AED">
        <w:rPr>
          <w:rFonts w:ascii="Times New Roman" w:hAnsi="Times New Roman" w:cs="Times New Roman"/>
          <w:sz w:val="24"/>
          <w:szCs w:val="24"/>
        </w:rPr>
        <w:t>estimate of the mean based on the HPS alone</w:t>
      </w:r>
      <w:r w:rsidR="0010086B" w:rsidRPr="00022AED">
        <w:rPr>
          <w:rFonts w:ascii="Times New Roman" w:hAnsi="Times New Roman" w:cs="Times New Roman"/>
          <w:sz w:val="24"/>
          <w:szCs w:val="24"/>
        </w:rPr>
        <w:t xml:space="preserve"> (assuming simple random sampling), a weighted estimate based on the weights computed by the U.S. Census for the HPS (with a linearized variance estimate), the PPMM-Reg approach, </w:t>
      </w:r>
      <w:r w:rsidR="004F7FF1" w:rsidRPr="00022AED">
        <w:rPr>
          <w:rFonts w:ascii="Times New Roman" w:hAnsi="Times New Roman" w:cs="Times New Roman"/>
          <w:sz w:val="24"/>
          <w:szCs w:val="24"/>
        </w:rPr>
        <w:t xml:space="preserve">the SMUB-based approach, </w:t>
      </w:r>
      <w:r w:rsidR="0010086B" w:rsidRPr="00022AED">
        <w:rPr>
          <w:rFonts w:ascii="Times New Roman" w:hAnsi="Times New Roman" w:cs="Times New Roman"/>
          <w:sz w:val="24"/>
          <w:szCs w:val="24"/>
        </w:rPr>
        <w:t xml:space="preserve">mass imputation assuming transportability, IPW assuming </w:t>
      </w:r>
      <w:r w:rsidR="0010086B" w:rsidRPr="00022AED">
        <w:rPr>
          <w:rFonts w:ascii="Times New Roman" w:hAnsi="Times New Roman" w:cs="Times New Roman"/>
          <w:sz w:val="24"/>
          <w:szCs w:val="24"/>
        </w:rPr>
        <w:lastRenderedPageBreak/>
        <w:t>ignorable selection, and the doubly robust method assuming transportability.</w:t>
      </w:r>
      <w:r w:rsidR="00537E13">
        <w:rPr>
          <w:rFonts w:ascii="Times New Roman" w:hAnsi="Times New Roman" w:cs="Times New Roman"/>
          <w:sz w:val="24"/>
          <w:szCs w:val="24"/>
        </w:rPr>
        <w:t xml:space="preserve"> We also implement the PPMM-Reg approach with the </w:t>
      </w:r>
      <m:oMath>
        <m:r>
          <w:rPr>
            <w:rFonts w:ascii="Cambria Math" w:hAnsi="Cambria Math" w:cs="Times New Roman"/>
            <w:sz w:val="24"/>
            <w:szCs w:val="24"/>
          </w:rPr>
          <m:t>ϕ</m:t>
        </m:r>
      </m:oMath>
      <w:r w:rsidR="00537E13" w:rsidRPr="0032103E">
        <w:rPr>
          <w:rFonts w:ascii="Times New Roman" w:eastAsiaTheme="minorEastAsia" w:hAnsi="Times New Roman" w:cs="Times New Roman"/>
          <w:sz w:val="24"/>
          <w:szCs w:val="24"/>
        </w:rPr>
        <w:t xml:space="preserve"> </w:t>
      </w:r>
      <w:r w:rsidR="00537E13">
        <w:rPr>
          <w:rFonts w:ascii="Times New Roman" w:eastAsiaTheme="minorEastAsia" w:hAnsi="Times New Roman" w:cs="Times New Roman"/>
          <w:sz w:val="24"/>
          <w:szCs w:val="24"/>
        </w:rPr>
        <w:t xml:space="preserve">parameter </w:t>
      </w:r>
      <w:r w:rsidR="00537E13" w:rsidRPr="0032103E">
        <w:rPr>
          <w:rFonts w:ascii="Times New Roman" w:eastAsiaTheme="minorEastAsia" w:hAnsi="Times New Roman" w:cs="Times New Roman"/>
          <w:sz w:val="24"/>
          <w:szCs w:val="24"/>
        </w:rPr>
        <w:t xml:space="preserve">set to </w:t>
      </w:r>
      <w:r w:rsidR="00537E13">
        <w:rPr>
          <w:rFonts w:ascii="Times New Roman" w:eastAsiaTheme="minorEastAsia" w:hAnsi="Times New Roman" w:cs="Times New Roman"/>
          <w:sz w:val="24"/>
          <w:szCs w:val="24"/>
        </w:rPr>
        <w:t>1 to evaluate the performance of the shadow variable approach in this context</w:t>
      </w:r>
      <w:r w:rsidR="009D4C7E">
        <w:rPr>
          <w:rFonts w:ascii="Times New Roman" w:eastAsiaTheme="minorEastAsia" w:hAnsi="Times New Roman" w:cs="Times New Roman"/>
          <w:sz w:val="24"/>
          <w:szCs w:val="24"/>
        </w:rPr>
        <w:t xml:space="preserve">, under the assumption that </w:t>
      </w:r>
      <w:r w:rsidR="009D4C7E">
        <w:rPr>
          <w:rFonts w:ascii="Times New Roman" w:eastAsiaTheme="minorEastAsia" w:hAnsi="Times New Roman" w:cs="Times New Roman"/>
          <w:i/>
          <w:iCs/>
          <w:sz w:val="24"/>
          <w:szCs w:val="24"/>
        </w:rPr>
        <w:t xml:space="preserve">A </w:t>
      </w:r>
      <w:r w:rsidR="009D4C7E">
        <w:rPr>
          <w:rFonts w:ascii="Times New Roman" w:eastAsiaTheme="minorEastAsia" w:hAnsi="Times New Roman" w:cs="Times New Roman"/>
          <w:sz w:val="24"/>
          <w:szCs w:val="24"/>
        </w:rPr>
        <w:t>is in fact a shadow variable</w:t>
      </w:r>
      <w:r w:rsidR="00537E13">
        <w:rPr>
          <w:rFonts w:ascii="Times New Roman" w:eastAsiaTheme="minorEastAsia" w:hAnsi="Times New Roman" w:cs="Times New Roman"/>
          <w:sz w:val="24"/>
          <w:szCs w:val="24"/>
        </w:rPr>
        <w:t xml:space="preserve">. We do not evaluate the shadow variable approach directly, as it is not entirely clear how to implement the approach when the probability sample </w:t>
      </w:r>
      <w:r w:rsidR="003C2DA6">
        <w:rPr>
          <w:rFonts w:ascii="Times New Roman" w:eastAsiaTheme="minorEastAsia" w:hAnsi="Times New Roman" w:cs="Times New Roman"/>
          <w:sz w:val="24"/>
          <w:szCs w:val="24"/>
        </w:rPr>
        <w:t>arises from a complex sample design</w:t>
      </w:r>
      <w:r w:rsidR="00537E13">
        <w:rPr>
          <w:rFonts w:ascii="Times New Roman" w:eastAsiaTheme="minorEastAsia" w:hAnsi="Times New Roman" w:cs="Times New Roman"/>
          <w:sz w:val="24"/>
          <w:szCs w:val="24"/>
        </w:rPr>
        <w:t xml:space="preserve"> with survey weights involved. We see this as a good opportunity for future research in this area.</w:t>
      </w:r>
    </w:p>
    <w:p w14:paraId="61AFAFD2" w14:textId="77777777" w:rsidR="00842633" w:rsidRDefault="00842633" w:rsidP="00022AED">
      <w:pPr>
        <w:spacing w:after="0" w:line="480" w:lineRule="auto"/>
        <w:rPr>
          <w:rFonts w:ascii="Times New Roman" w:hAnsi="Times New Roman" w:cs="Times New Roman"/>
          <w:sz w:val="24"/>
          <w:szCs w:val="24"/>
        </w:rPr>
      </w:pPr>
    </w:p>
    <w:p w14:paraId="6C689675" w14:textId="3A26A7C6" w:rsidR="0010086B" w:rsidRPr="00F74C54" w:rsidRDefault="0010086B" w:rsidP="00022AED">
      <w:pPr>
        <w:spacing w:after="0" w:line="480" w:lineRule="auto"/>
        <w:rPr>
          <w:rFonts w:ascii="Times New Roman" w:hAnsi="Times New Roman" w:cs="Times New Roman"/>
          <w:sz w:val="24"/>
          <w:szCs w:val="24"/>
        </w:rPr>
      </w:pPr>
      <w:r w:rsidRPr="00022AED">
        <w:rPr>
          <w:rFonts w:ascii="Times New Roman" w:hAnsi="Times New Roman" w:cs="Times New Roman"/>
          <w:sz w:val="24"/>
          <w:szCs w:val="24"/>
        </w:rPr>
        <w:t>Table 3 presents estimates of the mean</w:t>
      </w:r>
      <w:r w:rsidR="00B0602F" w:rsidRPr="00022AED">
        <w:rPr>
          <w:rFonts w:ascii="Times New Roman" w:hAnsi="Times New Roman" w:cs="Times New Roman"/>
          <w:sz w:val="24"/>
          <w:szCs w:val="24"/>
        </w:rPr>
        <w:t xml:space="preserve"> depression score </w:t>
      </w:r>
      <w:r w:rsidRPr="00022AED">
        <w:rPr>
          <w:rFonts w:ascii="Times New Roman" w:hAnsi="Times New Roman" w:cs="Times New Roman"/>
          <w:sz w:val="24"/>
          <w:szCs w:val="24"/>
        </w:rPr>
        <w:t>and corresponding confidence / credible intervals for the mean, beginning with the “true” mean according to the weighted NHIS sample.</w:t>
      </w:r>
      <w:r w:rsidR="00381F7F" w:rsidRPr="00022AED">
        <w:rPr>
          <w:rFonts w:ascii="Times New Roman" w:hAnsi="Times New Roman" w:cs="Times New Roman"/>
          <w:sz w:val="24"/>
          <w:szCs w:val="24"/>
        </w:rPr>
        <w:t xml:space="preserve"> The naïve estimate (unweighted estimate from the HPS) substantially overestimates the mean PHQ-2 score, and interestingly, the weights provided with the HPS move the estimate in the </w:t>
      </w:r>
      <w:r w:rsidR="00381F7F" w:rsidRPr="00022AED">
        <w:rPr>
          <w:rFonts w:ascii="Times New Roman" w:hAnsi="Times New Roman" w:cs="Times New Roman"/>
          <w:i/>
          <w:iCs/>
          <w:sz w:val="24"/>
          <w:szCs w:val="24"/>
        </w:rPr>
        <w:t>wrong</w:t>
      </w:r>
      <w:r w:rsidR="00381F7F" w:rsidRPr="00022AED">
        <w:rPr>
          <w:rFonts w:ascii="Times New Roman" w:hAnsi="Times New Roman" w:cs="Times New Roman"/>
          <w:sz w:val="24"/>
          <w:szCs w:val="24"/>
        </w:rPr>
        <w:t> </w:t>
      </w:r>
      <w:r w:rsidR="00381F7F" w:rsidRPr="00022AED">
        <w:rPr>
          <w:rFonts w:ascii="Times New Roman" w:hAnsi="Times New Roman" w:cs="Times New Roman"/>
          <w:i/>
          <w:iCs/>
          <w:sz w:val="24"/>
          <w:szCs w:val="24"/>
        </w:rPr>
        <w:t>direction</w:t>
      </w:r>
      <w:r w:rsidR="00381F7F" w:rsidRPr="00022AED">
        <w:rPr>
          <w:rFonts w:ascii="Times New Roman" w:hAnsi="Times New Roman" w:cs="Times New Roman"/>
          <w:sz w:val="24"/>
          <w:szCs w:val="24"/>
        </w:rPr>
        <w:t xml:space="preserve">. The methods assuming ignorable selection shift the estimate in the correct direction, but do not repair all of the bias due to selection. In contrast, the PPMM-Reg approach (using random Uniform(0,1) draws of the </w:t>
      </w:r>
      <m:oMath>
        <m:r>
          <w:rPr>
            <w:rFonts w:ascii="Cambria Math" w:hAnsi="Cambria Math" w:cs="Times New Roman"/>
            <w:sz w:val="24"/>
            <w:szCs w:val="24"/>
          </w:rPr>
          <m:t>ϕ</m:t>
        </m:r>
      </m:oMath>
      <w:r w:rsidR="00381F7F" w:rsidRPr="00022AED">
        <w:rPr>
          <w:rFonts w:ascii="Times New Roman" w:hAnsi="Times New Roman" w:cs="Times New Roman"/>
          <w:sz w:val="24"/>
          <w:szCs w:val="24"/>
        </w:rPr>
        <w:t xml:space="preserve"> parameter) produces essentially the same estimate of the mean as using the PHQ score from the weighted NHIS data. The SMUB-based approach produces a similar estimate to the PPMM-Reg approach with just slightly more bias relative to the weighted NHIS mean.</w:t>
      </w:r>
      <w:r w:rsidR="00F74C54">
        <w:rPr>
          <w:rFonts w:ascii="Times New Roman" w:hAnsi="Times New Roman" w:cs="Times New Roman"/>
          <w:sz w:val="24"/>
          <w:szCs w:val="24"/>
        </w:rPr>
        <w:t xml:space="preserve"> </w:t>
      </w:r>
    </w:p>
    <w:p w14:paraId="20D840DE" w14:textId="77777777" w:rsidR="00842633" w:rsidRDefault="00842633" w:rsidP="00022AED">
      <w:pPr>
        <w:spacing w:after="0" w:line="480" w:lineRule="auto"/>
        <w:rPr>
          <w:rFonts w:ascii="Times New Roman" w:hAnsi="Times New Roman" w:cs="Times New Roman"/>
          <w:b/>
          <w:bCs/>
          <w:sz w:val="24"/>
          <w:szCs w:val="24"/>
        </w:rPr>
      </w:pPr>
    </w:p>
    <w:p w14:paraId="0DD7BE21" w14:textId="22F4B534" w:rsidR="00B0602F" w:rsidRPr="00022AED" w:rsidRDefault="00B0602F" w:rsidP="00022AED">
      <w:pPr>
        <w:spacing w:after="0" w:line="480" w:lineRule="auto"/>
        <w:rPr>
          <w:rFonts w:ascii="Times New Roman" w:hAnsi="Times New Roman" w:cs="Times New Roman"/>
          <w:sz w:val="24"/>
          <w:szCs w:val="24"/>
        </w:rPr>
      </w:pPr>
      <w:r w:rsidRPr="00022AED">
        <w:rPr>
          <w:rFonts w:ascii="Times New Roman" w:hAnsi="Times New Roman" w:cs="Times New Roman"/>
          <w:b/>
          <w:bCs/>
          <w:sz w:val="24"/>
          <w:szCs w:val="24"/>
        </w:rPr>
        <w:t>Table 3.</w:t>
      </w:r>
      <w:r w:rsidRPr="00022AED">
        <w:rPr>
          <w:rFonts w:ascii="Times New Roman" w:hAnsi="Times New Roman" w:cs="Times New Roman"/>
          <w:sz w:val="24"/>
          <w:szCs w:val="24"/>
        </w:rPr>
        <w:t xml:space="preserve"> Case study results.</w:t>
      </w:r>
    </w:p>
    <w:tbl>
      <w:tblPr>
        <w:tblStyle w:val="TableGrid"/>
        <w:tblW w:w="0" w:type="auto"/>
        <w:jc w:val="center"/>
        <w:tblLook w:val="04A0" w:firstRow="1" w:lastRow="0" w:firstColumn="1" w:lastColumn="0" w:noHBand="0" w:noVBand="1"/>
      </w:tblPr>
      <w:tblGrid>
        <w:gridCol w:w="4675"/>
        <w:gridCol w:w="1980"/>
      </w:tblGrid>
      <w:tr w:rsidR="00B0602F" w:rsidRPr="00022AED" w14:paraId="1FE66727" w14:textId="77777777" w:rsidTr="006913A3">
        <w:trPr>
          <w:jc w:val="center"/>
        </w:trPr>
        <w:tc>
          <w:tcPr>
            <w:tcW w:w="4675" w:type="dxa"/>
          </w:tcPr>
          <w:p w14:paraId="1BB5725A" w14:textId="479EAB73" w:rsidR="00B0602F" w:rsidRPr="00022AED" w:rsidRDefault="00B0602F" w:rsidP="00842633">
            <w:pPr>
              <w:rPr>
                <w:rFonts w:ascii="Times New Roman" w:hAnsi="Times New Roman" w:cs="Times New Roman"/>
                <w:b/>
                <w:bCs/>
                <w:sz w:val="24"/>
                <w:szCs w:val="24"/>
              </w:rPr>
            </w:pPr>
            <w:r w:rsidRPr="00022AED">
              <w:rPr>
                <w:rFonts w:ascii="Times New Roman" w:hAnsi="Times New Roman" w:cs="Times New Roman"/>
                <w:b/>
                <w:bCs/>
                <w:sz w:val="24"/>
                <w:szCs w:val="24"/>
              </w:rPr>
              <w:t>Estimator</w:t>
            </w:r>
          </w:p>
        </w:tc>
        <w:tc>
          <w:tcPr>
            <w:tcW w:w="1980" w:type="dxa"/>
          </w:tcPr>
          <w:p w14:paraId="59F522FE" w14:textId="77777777" w:rsidR="00D613F9" w:rsidRPr="00022AED" w:rsidRDefault="00B0602F" w:rsidP="00842633">
            <w:pPr>
              <w:jc w:val="center"/>
              <w:rPr>
                <w:rFonts w:ascii="Times New Roman" w:hAnsi="Times New Roman" w:cs="Times New Roman"/>
                <w:b/>
                <w:bCs/>
                <w:sz w:val="24"/>
                <w:szCs w:val="24"/>
              </w:rPr>
            </w:pPr>
            <w:r w:rsidRPr="00022AED">
              <w:rPr>
                <w:rFonts w:ascii="Times New Roman" w:hAnsi="Times New Roman" w:cs="Times New Roman"/>
                <w:b/>
                <w:bCs/>
                <w:sz w:val="24"/>
                <w:szCs w:val="24"/>
              </w:rPr>
              <w:t xml:space="preserve">Estimated Mean </w:t>
            </w:r>
          </w:p>
          <w:p w14:paraId="1AF0B898" w14:textId="681DCAAC" w:rsidR="00B0602F" w:rsidRPr="00022AED" w:rsidRDefault="00B0602F" w:rsidP="00842633">
            <w:pPr>
              <w:jc w:val="center"/>
              <w:rPr>
                <w:rFonts w:ascii="Times New Roman" w:hAnsi="Times New Roman" w:cs="Times New Roman"/>
                <w:b/>
                <w:bCs/>
                <w:sz w:val="24"/>
                <w:szCs w:val="24"/>
              </w:rPr>
            </w:pPr>
            <w:r w:rsidRPr="00022AED">
              <w:rPr>
                <w:rFonts w:ascii="Times New Roman" w:hAnsi="Times New Roman" w:cs="Times New Roman"/>
                <w:b/>
                <w:bCs/>
                <w:sz w:val="24"/>
                <w:szCs w:val="24"/>
              </w:rPr>
              <w:t xml:space="preserve">(95% CI / </w:t>
            </w:r>
            <w:proofErr w:type="spellStart"/>
            <w:r w:rsidRPr="00022AED">
              <w:rPr>
                <w:rFonts w:ascii="Times New Roman" w:hAnsi="Times New Roman" w:cs="Times New Roman"/>
                <w:b/>
                <w:bCs/>
                <w:sz w:val="24"/>
                <w:szCs w:val="24"/>
              </w:rPr>
              <w:t>CrI</w:t>
            </w:r>
            <w:proofErr w:type="spellEnd"/>
            <w:r w:rsidRPr="00022AED">
              <w:rPr>
                <w:rFonts w:ascii="Times New Roman" w:hAnsi="Times New Roman" w:cs="Times New Roman"/>
                <w:b/>
                <w:bCs/>
                <w:sz w:val="24"/>
                <w:szCs w:val="24"/>
              </w:rPr>
              <w:t>)</w:t>
            </w:r>
          </w:p>
        </w:tc>
      </w:tr>
      <w:tr w:rsidR="00B0602F" w:rsidRPr="00022AED" w14:paraId="6B5F706E" w14:textId="77777777" w:rsidTr="006913A3">
        <w:trPr>
          <w:jc w:val="center"/>
        </w:trPr>
        <w:tc>
          <w:tcPr>
            <w:tcW w:w="4675" w:type="dxa"/>
          </w:tcPr>
          <w:p w14:paraId="65100507" w14:textId="644449B1" w:rsidR="00B0602F" w:rsidRPr="00022AED" w:rsidRDefault="00B0602F" w:rsidP="00842633">
            <w:pPr>
              <w:rPr>
                <w:rFonts w:ascii="Times New Roman" w:hAnsi="Times New Roman" w:cs="Times New Roman"/>
                <w:sz w:val="24"/>
                <w:szCs w:val="24"/>
              </w:rPr>
            </w:pPr>
            <w:r w:rsidRPr="00022AED">
              <w:rPr>
                <w:rFonts w:ascii="Times New Roman" w:hAnsi="Times New Roman" w:cs="Times New Roman"/>
                <w:sz w:val="24"/>
                <w:szCs w:val="24"/>
              </w:rPr>
              <w:t>Weighted NHIS Mean (Truth)</w:t>
            </w:r>
          </w:p>
        </w:tc>
        <w:tc>
          <w:tcPr>
            <w:tcW w:w="1980" w:type="dxa"/>
          </w:tcPr>
          <w:p w14:paraId="329DD0C9" w14:textId="64429F60" w:rsidR="00B0602F" w:rsidRPr="00022AED" w:rsidRDefault="00B0602F" w:rsidP="00842633">
            <w:pPr>
              <w:jc w:val="center"/>
              <w:rPr>
                <w:rFonts w:ascii="Times New Roman" w:hAnsi="Times New Roman" w:cs="Times New Roman"/>
                <w:sz w:val="24"/>
                <w:szCs w:val="24"/>
              </w:rPr>
            </w:pPr>
            <w:r w:rsidRPr="00022AED">
              <w:rPr>
                <w:rFonts w:ascii="Times New Roman" w:hAnsi="Times New Roman" w:cs="Times New Roman"/>
                <w:sz w:val="24"/>
                <w:szCs w:val="24"/>
              </w:rPr>
              <w:t>0.56</w:t>
            </w:r>
          </w:p>
        </w:tc>
      </w:tr>
      <w:tr w:rsidR="00B0602F" w:rsidRPr="00022AED" w14:paraId="7C1CA5CB" w14:textId="77777777" w:rsidTr="006913A3">
        <w:trPr>
          <w:jc w:val="center"/>
        </w:trPr>
        <w:tc>
          <w:tcPr>
            <w:tcW w:w="4675" w:type="dxa"/>
          </w:tcPr>
          <w:p w14:paraId="47691BC1" w14:textId="08100615" w:rsidR="00B0602F" w:rsidRPr="00022AED" w:rsidRDefault="00B0602F" w:rsidP="00842633">
            <w:pPr>
              <w:rPr>
                <w:rFonts w:ascii="Times New Roman" w:hAnsi="Times New Roman" w:cs="Times New Roman"/>
                <w:sz w:val="24"/>
                <w:szCs w:val="24"/>
              </w:rPr>
            </w:pPr>
            <w:r w:rsidRPr="00022AED">
              <w:rPr>
                <w:rFonts w:ascii="Times New Roman" w:hAnsi="Times New Roman" w:cs="Times New Roman"/>
                <w:sz w:val="24"/>
                <w:szCs w:val="24"/>
              </w:rPr>
              <w:t>Naïve SRS Estimate, HPS</w:t>
            </w:r>
          </w:p>
        </w:tc>
        <w:tc>
          <w:tcPr>
            <w:tcW w:w="1980" w:type="dxa"/>
          </w:tcPr>
          <w:p w14:paraId="265A9541" w14:textId="0E620329" w:rsidR="00B0602F" w:rsidRPr="00022AED" w:rsidRDefault="00B0602F" w:rsidP="00842633">
            <w:pPr>
              <w:jc w:val="center"/>
              <w:rPr>
                <w:rFonts w:ascii="Times New Roman" w:hAnsi="Times New Roman" w:cs="Times New Roman"/>
                <w:sz w:val="24"/>
                <w:szCs w:val="24"/>
              </w:rPr>
            </w:pPr>
            <w:r w:rsidRPr="00022AED">
              <w:rPr>
                <w:rFonts w:ascii="Times New Roman" w:hAnsi="Times New Roman" w:cs="Times New Roman"/>
                <w:sz w:val="24"/>
                <w:szCs w:val="24"/>
              </w:rPr>
              <w:t>1.17 (1.16-1.18)</w:t>
            </w:r>
          </w:p>
        </w:tc>
      </w:tr>
      <w:tr w:rsidR="00B0602F" w:rsidRPr="00022AED" w14:paraId="753C5352" w14:textId="77777777" w:rsidTr="006913A3">
        <w:trPr>
          <w:jc w:val="center"/>
        </w:trPr>
        <w:tc>
          <w:tcPr>
            <w:tcW w:w="4675" w:type="dxa"/>
          </w:tcPr>
          <w:p w14:paraId="72114C03" w14:textId="77E338F7" w:rsidR="00B0602F" w:rsidRPr="00022AED" w:rsidRDefault="00D613F9" w:rsidP="00842633">
            <w:pPr>
              <w:rPr>
                <w:rFonts w:ascii="Times New Roman" w:hAnsi="Times New Roman" w:cs="Times New Roman"/>
                <w:sz w:val="24"/>
                <w:szCs w:val="24"/>
              </w:rPr>
            </w:pPr>
            <w:r w:rsidRPr="00022AED">
              <w:rPr>
                <w:rFonts w:ascii="Times New Roman" w:hAnsi="Times New Roman" w:cs="Times New Roman"/>
                <w:sz w:val="24"/>
                <w:szCs w:val="24"/>
              </w:rPr>
              <w:t>Weighted Estimate, HPS</w:t>
            </w:r>
          </w:p>
        </w:tc>
        <w:tc>
          <w:tcPr>
            <w:tcW w:w="1980" w:type="dxa"/>
          </w:tcPr>
          <w:p w14:paraId="1C9E0541" w14:textId="025E4574" w:rsidR="00B0602F" w:rsidRPr="00022AED" w:rsidRDefault="00D613F9" w:rsidP="00842633">
            <w:pPr>
              <w:jc w:val="center"/>
              <w:rPr>
                <w:rFonts w:ascii="Times New Roman" w:hAnsi="Times New Roman" w:cs="Times New Roman"/>
                <w:sz w:val="24"/>
                <w:szCs w:val="24"/>
              </w:rPr>
            </w:pPr>
            <w:r w:rsidRPr="00022AED">
              <w:rPr>
                <w:rFonts w:ascii="Times New Roman" w:hAnsi="Times New Roman" w:cs="Times New Roman"/>
                <w:sz w:val="24"/>
                <w:szCs w:val="24"/>
              </w:rPr>
              <w:t>1.31 (1.28-1.34)</w:t>
            </w:r>
          </w:p>
        </w:tc>
      </w:tr>
      <w:tr w:rsidR="00B0602F" w:rsidRPr="00022AED" w14:paraId="37818CB0" w14:textId="77777777" w:rsidTr="006913A3">
        <w:trPr>
          <w:jc w:val="center"/>
        </w:trPr>
        <w:tc>
          <w:tcPr>
            <w:tcW w:w="4675" w:type="dxa"/>
          </w:tcPr>
          <w:p w14:paraId="26556049" w14:textId="23C9C690" w:rsidR="00B0602F" w:rsidRPr="00022AED" w:rsidRDefault="00D613F9" w:rsidP="00842633">
            <w:pPr>
              <w:rPr>
                <w:rFonts w:ascii="Times New Roman" w:hAnsi="Times New Roman" w:cs="Times New Roman"/>
                <w:sz w:val="24"/>
                <w:szCs w:val="24"/>
              </w:rPr>
            </w:pPr>
            <w:r w:rsidRPr="00022AED">
              <w:rPr>
                <w:rFonts w:ascii="Times New Roman" w:hAnsi="Times New Roman" w:cs="Times New Roman"/>
                <w:sz w:val="24"/>
                <w:szCs w:val="24"/>
              </w:rPr>
              <w:t>Mass Imputation Assuming Transportability</w:t>
            </w:r>
          </w:p>
        </w:tc>
        <w:tc>
          <w:tcPr>
            <w:tcW w:w="1980" w:type="dxa"/>
          </w:tcPr>
          <w:p w14:paraId="345B8EC9" w14:textId="78B1DBB9" w:rsidR="00B0602F" w:rsidRPr="00022AED" w:rsidRDefault="00D613F9" w:rsidP="00842633">
            <w:pPr>
              <w:jc w:val="center"/>
              <w:rPr>
                <w:rFonts w:ascii="Times New Roman" w:hAnsi="Times New Roman" w:cs="Times New Roman"/>
                <w:sz w:val="24"/>
                <w:szCs w:val="24"/>
              </w:rPr>
            </w:pPr>
            <w:r w:rsidRPr="00022AED">
              <w:rPr>
                <w:rFonts w:ascii="Times New Roman" w:hAnsi="Times New Roman" w:cs="Times New Roman"/>
                <w:sz w:val="24"/>
                <w:szCs w:val="24"/>
              </w:rPr>
              <w:t>0.74 (0.72-0.76)</w:t>
            </w:r>
          </w:p>
        </w:tc>
      </w:tr>
      <w:tr w:rsidR="00B0602F" w:rsidRPr="00022AED" w14:paraId="52FFD004" w14:textId="77777777" w:rsidTr="006913A3">
        <w:trPr>
          <w:jc w:val="center"/>
        </w:trPr>
        <w:tc>
          <w:tcPr>
            <w:tcW w:w="4675" w:type="dxa"/>
          </w:tcPr>
          <w:p w14:paraId="7FFF0357" w14:textId="7F956B28" w:rsidR="00B0602F" w:rsidRPr="00022AED" w:rsidRDefault="00D613F9" w:rsidP="00842633">
            <w:pPr>
              <w:rPr>
                <w:rFonts w:ascii="Times New Roman" w:hAnsi="Times New Roman" w:cs="Times New Roman"/>
                <w:sz w:val="24"/>
                <w:szCs w:val="24"/>
              </w:rPr>
            </w:pPr>
            <w:r w:rsidRPr="00022AED">
              <w:rPr>
                <w:rFonts w:ascii="Times New Roman" w:hAnsi="Times New Roman" w:cs="Times New Roman"/>
                <w:sz w:val="24"/>
                <w:szCs w:val="24"/>
              </w:rPr>
              <w:t>IPW Assuming Ignorable Selection</w:t>
            </w:r>
          </w:p>
        </w:tc>
        <w:tc>
          <w:tcPr>
            <w:tcW w:w="1980" w:type="dxa"/>
          </w:tcPr>
          <w:p w14:paraId="753024C7" w14:textId="5A474CAE" w:rsidR="00B0602F" w:rsidRPr="00022AED" w:rsidRDefault="00D613F9" w:rsidP="00842633">
            <w:pPr>
              <w:jc w:val="center"/>
              <w:rPr>
                <w:rFonts w:ascii="Times New Roman" w:hAnsi="Times New Roman" w:cs="Times New Roman"/>
                <w:sz w:val="24"/>
                <w:szCs w:val="24"/>
              </w:rPr>
            </w:pPr>
            <w:r w:rsidRPr="00022AED">
              <w:rPr>
                <w:rFonts w:ascii="Times New Roman" w:hAnsi="Times New Roman" w:cs="Times New Roman"/>
                <w:sz w:val="24"/>
                <w:szCs w:val="24"/>
              </w:rPr>
              <w:t>0.74 (0.70-0.78)</w:t>
            </w:r>
          </w:p>
        </w:tc>
      </w:tr>
      <w:tr w:rsidR="00B0602F" w:rsidRPr="00022AED" w14:paraId="60C56124" w14:textId="77777777" w:rsidTr="006913A3">
        <w:trPr>
          <w:jc w:val="center"/>
        </w:trPr>
        <w:tc>
          <w:tcPr>
            <w:tcW w:w="4675" w:type="dxa"/>
          </w:tcPr>
          <w:p w14:paraId="3ADC0EAF" w14:textId="208FE2C8" w:rsidR="00B0602F" w:rsidRPr="00022AED" w:rsidRDefault="00D613F9" w:rsidP="00842633">
            <w:pPr>
              <w:rPr>
                <w:rFonts w:ascii="Times New Roman" w:hAnsi="Times New Roman" w:cs="Times New Roman"/>
                <w:sz w:val="24"/>
                <w:szCs w:val="24"/>
              </w:rPr>
            </w:pPr>
            <w:r w:rsidRPr="00022AED">
              <w:rPr>
                <w:rFonts w:ascii="Times New Roman" w:hAnsi="Times New Roman" w:cs="Times New Roman"/>
                <w:sz w:val="24"/>
                <w:szCs w:val="24"/>
              </w:rPr>
              <w:t>Doubly Robust Estimation</w:t>
            </w:r>
          </w:p>
        </w:tc>
        <w:tc>
          <w:tcPr>
            <w:tcW w:w="1980" w:type="dxa"/>
          </w:tcPr>
          <w:p w14:paraId="272C1243" w14:textId="34A21096" w:rsidR="00B0602F" w:rsidRPr="00022AED" w:rsidRDefault="00D613F9" w:rsidP="00842633">
            <w:pPr>
              <w:jc w:val="center"/>
              <w:rPr>
                <w:rFonts w:ascii="Times New Roman" w:hAnsi="Times New Roman" w:cs="Times New Roman"/>
                <w:sz w:val="24"/>
                <w:szCs w:val="24"/>
              </w:rPr>
            </w:pPr>
            <w:r w:rsidRPr="00022AED">
              <w:rPr>
                <w:rFonts w:ascii="Times New Roman" w:hAnsi="Times New Roman" w:cs="Times New Roman"/>
                <w:sz w:val="24"/>
                <w:szCs w:val="24"/>
              </w:rPr>
              <w:t>0.74 (</w:t>
            </w:r>
            <w:r w:rsidR="00842633">
              <w:rPr>
                <w:rFonts w:ascii="Times New Roman" w:hAnsi="Times New Roman" w:cs="Times New Roman"/>
                <w:sz w:val="24"/>
                <w:szCs w:val="24"/>
              </w:rPr>
              <w:t>***</w:t>
            </w:r>
            <w:r w:rsidRPr="00022AED">
              <w:rPr>
                <w:rFonts w:ascii="Times New Roman" w:hAnsi="Times New Roman" w:cs="Times New Roman"/>
                <w:sz w:val="24"/>
                <w:szCs w:val="24"/>
              </w:rPr>
              <w:t>)</w:t>
            </w:r>
          </w:p>
        </w:tc>
      </w:tr>
      <w:tr w:rsidR="00D613F9" w:rsidRPr="00022AED" w14:paraId="2639B388" w14:textId="77777777" w:rsidTr="006913A3">
        <w:trPr>
          <w:jc w:val="center"/>
        </w:trPr>
        <w:tc>
          <w:tcPr>
            <w:tcW w:w="4675" w:type="dxa"/>
          </w:tcPr>
          <w:p w14:paraId="20AC895C" w14:textId="40224354" w:rsidR="00D613F9" w:rsidRPr="00022AED" w:rsidRDefault="00D613F9" w:rsidP="00842633">
            <w:pPr>
              <w:rPr>
                <w:rFonts w:ascii="Times New Roman" w:hAnsi="Times New Roman" w:cs="Times New Roman"/>
                <w:sz w:val="24"/>
                <w:szCs w:val="24"/>
              </w:rPr>
            </w:pPr>
            <w:r w:rsidRPr="00022AED">
              <w:rPr>
                <w:rFonts w:ascii="Times New Roman" w:hAnsi="Times New Roman" w:cs="Times New Roman"/>
                <w:sz w:val="24"/>
                <w:szCs w:val="24"/>
              </w:rPr>
              <w:lastRenderedPageBreak/>
              <w:t>PPMM-Reg Approach</w:t>
            </w:r>
          </w:p>
        </w:tc>
        <w:tc>
          <w:tcPr>
            <w:tcW w:w="1980" w:type="dxa"/>
          </w:tcPr>
          <w:p w14:paraId="161E5F46" w14:textId="0740A217" w:rsidR="00D613F9" w:rsidRPr="00022AED" w:rsidRDefault="00D613F9" w:rsidP="00842633">
            <w:pPr>
              <w:jc w:val="center"/>
              <w:rPr>
                <w:rFonts w:ascii="Times New Roman" w:hAnsi="Times New Roman" w:cs="Times New Roman"/>
                <w:sz w:val="24"/>
                <w:szCs w:val="24"/>
              </w:rPr>
            </w:pPr>
            <w:r w:rsidRPr="00022AED">
              <w:rPr>
                <w:rFonts w:ascii="Times New Roman" w:hAnsi="Times New Roman" w:cs="Times New Roman"/>
                <w:sz w:val="24"/>
                <w:szCs w:val="24"/>
              </w:rPr>
              <w:t>0.54 (0.31-0.73)</w:t>
            </w:r>
          </w:p>
        </w:tc>
      </w:tr>
      <w:tr w:rsidR="00FE0889" w:rsidRPr="00022AED" w14:paraId="7FBF216E" w14:textId="77777777" w:rsidTr="006913A3">
        <w:trPr>
          <w:jc w:val="center"/>
        </w:trPr>
        <w:tc>
          <w:tcPr>
            <w:tcW w:w="4675" w:type="dxa"/>
          </w:tcPr>
          <w:p w14:paraId="1984B3FA" w14:textId="679DE26D" w:rsidR="00FE0889" w:rsidRPr="00022AED" w:rsidRDefault="00FE0889" w:rsidP="00842633">
            <w:pPr>
              <w:rPr>
                <w:rFonts w:ascii="Times New Roman" w:hAnsi="Times New Roman" w:cs="Times New Roman"/>
                <w:sz w:val="24"/>
                <w:szCs w:val="24"/>
              </w:rPr>
            </w:pPr>
            <w:r>
              <w:rPr>
                <w:rFonts w:ascii="Times New Roman" w:hAnsi="Times New Roman" w:cs="Times New Roman"/>
                <w:sz w:val="24"/>
                <w:szCs w:val="24"/>
              </w:rPr>
              <w:t>PPMM-</w:t>
            </w:r>
            <w:proofErr w:type="gramStart"/>
            <w:r>
              <w:rPr>
                <w:rFonts w:ascii="Times New Roman" w:hAnsi="Times New Roman" w:cs="Times New Roman"/>
                <w:sz w:val="24"/>
                <w:szCs w:val="24"/>
              </w:rPr>
              <w:t>Reg(</w:t>
            </w:r>
            <w:proofErr w:type="gramEnd"/>
            <w:r>
              <w:rPr>
                <w:rFonts w:ascii="Times New Roman" w:hAnsi="Times New Roman" w:cs="Times New Roman"/>
                <w:sz w:val="24"/>
                <w:szCs w:val="24"/>
              </w:rPr>
              <w:t>1) Approach (Shadow Variable)</w:t>
            </w:r>
          </w:p>
        </w:tc>
        <w:tc>
          <w:tcPr>
            <w:tcW w:w="1980" w:type="dxa"/>
          </w:tcPr>
          <w:p w14:paraId="12F94455" w14:textId="14AF6379" w:rsidR="00FE0889" w:rsidRPr="00022AED" w:rsidRDefault="006913A3" w:rsidP="00842633">
            <w:pPr>
              <w:jc w:val="center"/>
              <w:rPr>
                <w:rFonts w:ascii="Times New Roman" w:hAnsi="Times New Roman" w:cs="Times New Roman"/>
                <w:sz w:val="24"/>
                <w:szCs w:val="24"/>
              </w:rPr>
            </w:pPr>
            <w:r>
              <w:rPr>
                <w:rFonts w:ascii="Times New Roman" w:hAnsi="Times New Roman" w:cs="Times New Roman"/>
                <w:sz w:val="24"/>
                <w:szCs w:val="24"/>
              </w:rPr>
              <w:t>0.29 (0.26-0.32)</w:t>
            </w:r>
          </w:p>
        </w:tc>
      </w:tr>
      <w:tr w:rsidR="004F7FF1" w:rsidRPr="00022AED" w14:paraId="106CF7CE" w14:textId="77777777" w:rsidTr="006913A3">
        <w:trPr>
          <w:jc w:val="center"/>
        </w:trPr>
        <w:tc>
          <w:tcPr>
            <w:tcW w:w="4675" w:type="dxa"/>
          </w:tcPr>
          <w:p w14:paraId="4ED8814D" w14:textId="0901E3E8" w:rsidR="004F7FF1" w:rsidRPr="00022AED" w:rsidRDefault="004F7FF1" w:rsidP="00842633">
            <w:pPr>
              <w:rPr>
                <w:rFonts w:ascii="Times New Roman" w:hAnsi="Times New Roman" w:cs="Times New Roman"/>
                <w:sz w:val="24"/>
                <w:szCs w:val="24"/>
              </w:rPr>
            </w:pPr>
            <w:r w:rsidRPr="00022AED">
              <w:rPr>
                <w:rFonts w:ascii="Times New Roman" w:hAnsi="Times New Roman" w:cs="Times New Roman"/>
                <w:sz w:val="24"/>
                <w:szCs w:val="24"/>
              </w:rPr>
              <w:t>SMUB Approach</w:t>
            </w:r>
          </w:p>
        </w:tc>
        <w:tc>
          <w:tcPr>
            <w:tcW w:w="1980" w:type="dxa"/>
          </w:tcPr>
          <w:p w14:paraId="62E543F5" w14:textId="4D67826D" w:rsidR="004F7FF1" w:rsidRPr="00022AED" w:rsidRDefault="004F7FF1" w:rsidP="00842633">
            <w:pPr>
              <w:jc w:val="center"/>
              <w:rPr>
                <w:rFonts w:ascii="Times New Roman" w:hAnsi="Times New Roman" w:cs="Times New Roman"/>
                <w:sz w:val="24"/>
                <w:szCs w:val="24"/>
              </w:rPr>
            </w:pPr>
            <w:r w:rsidRPr="00022AED">
              <w:rPr>
                <w:rFonts w:ascii="Times New Roman" w:hAnsi="Times New Roman" w:cs="Times New Roman"/>
                <w:sz w:val="24"/>
                <w:szCs w:val="24"/>
              </w:rPr>
              <w:t>0.60 (0.44-0.74)</w:t>
            </w:r>
          </w:p>
        </w:tc>
      </w:tr>
    </w:tbl>
    <w:p w14:paraId="4D9AD54E" w14:textId="7F76D229" w:rsidR="00243F98" w:rsidRPr="00842633" w:rsidRDefault="00842633" w:rsidP="00842633">
      <w:pPr>
        <w:spacing w:after="0" w:line="240" w:lineRule="auto"/>
        <w:ind w:left="1440"/>
        <w:rPr>
          <w:rFonts w:ascii="Times New Roman" w:hAnsi="Times New Roman" w:cs="Times New Roman"/>
          <w:sz w:val="20"/>
          <w:szCs w:val="20"/>
        </w:rPr>
      </w:pPr>
      <w:r w:rsidRPr="00842633">
        <w:rPr>
          <w:rFonts w:ascii="Times New Roman" w:hAnsi="Times New Roman" w:cs="Times New Roman"/>
          <w:sz w:val="20"/>
          <w:szCs w:val="20"/>
        </w:rPr>
        <w:t xml:space="preserve">*** We were unable to produce reasonable standard errors using the </w:t>
      </w:r>
      <w:r w:rsidRPr="00331B77">
        <w:rPr>
          <w:rFonts w:ascii="Times New Roman" w:hAnsi="Times New Roman" w:cs="Times New Roman"/>
          <w:i/>
          <w:iCs/>
          <w:sz w:val="20"/>
          <w:szCs w:val="20"/>
        </w:rPr>
        <w:t>nonprobsvy</w:t>
      </w:r>
      <w:r w:rsidRPr="00842633">
        <w:rPr>
          <w:rFonts w:ascii="Times New Roman" w:hAnsi="Times New Roman" w:cs="Times New Roman"/>
          <w:sz w:val="20"/>
          <w:szCs w:val="20"/>
        </w:rPr>
        <w:t xml:space="preserve"> package</w:t>
      </w:r>
      <w:r>
        <w:rPr>
          <w:rFonts w:ascii="Times New Roman" w:hAnsi="Times New Roman" w:cs="Times New Roman"/>
          <w:sz w:val="20"/>
          <w:szCs w:val="20"/>
        </w:rPr>
        <w:t xml:space="preserve"> to implement the DR approach</w:t>
      </w:r>
      <w:r w:rsidRPr="00842633">
        <w:rPr>
          <w:rFonts w:ascii="Times New Roman" w:hAnsi="Times New Roman" w:cs="Times New Roman"/>
          <w:sz w:val="20"/>
          <w:szCs w:val="20"/>
        </w:rPr>
        <w:t xml:space="preserve"> in this application. </w:t>
      </w:r>
      <w:r>
        <w:rPr>
          <w:rFonts w:ascii="Times New Roman" w:hAnsi="Times New Roman" w:cs="Times New Roman"/>
          <w:sz w:val="20"/>
          <w:szCs w:val="20"/>
        </w:rPr>
        <w:t>We only report the point estimate for comparison.</w:t>
      </w:r>
    </w:p>
    <w:p w14:paraId="33BB092D" w14:textId="77777777" w:rsidR="00FE7960" w:rsidRDefault="00FE7960" w:rsidP="00022AED">
      <w:pPr>
        <w:spacing w:after="0" w:line="480" w:lineRule="auto"/>
        <w:rPr>
          <w:rFonts w:ascii="Times New Roman" w:hAnsi="Times New Roman" w:cs="Times New Roman"/>
          <w:b/>
          <w:bCs/>
          <w:sz w:val="24"/>
          <w:szCs w:val="24"/>
        </w:rPr>
      </w:pPr>
    </w:p>
    <w:p w14:paraId="12527A83" w14:textId="77B91163" w:rsidR="00F74C54" w:rsidRDefault="00F74C54" w:rsidP="00022AED">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Finally, Table 3 shows that the PPMM-Reg approach with the </w:t>
      </w:r>
      <m:oMath>
        <m:r>
          <w:rPr>
            <w:rFonts w:ascii="Cambria Math" w:hAnsi="Cambria Math" w:cs="Times New Roman"/>
            <w:sz w:val="24"/>
            <w:szCs w:val="24"/>
          </w:rPr>
          <m:t>ϕ</m:t>
        </m:r>
      </m:oMath>
      <w:r w:rsidRPr="0032103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parameter </w:t>
      </w:r>
      <w:r w:rsidRPr="0032103E">
        <w:rPr>
          <w:rFonts w:ascii="Times New Roman" w:eastAsiaTheme="minorEastAsia" w:hAnsi="Times New Roman" w:cs="Times New Roman"/>
          <w:sz w:val="24"/>
          <w:szCs w:val="24"/>
        </w:rPr>
        <w:t xml:space="preserve">set to </w:t>
      </w:r>
      <w:r>
        <w:rPr>
          <w:rFonts w:ascii="Times New Roman" w:eastAsiaTheme="minorEastAsia" w:hAnsi="Times New Roman" w:cs="Times New Roman"/>
          <w:sz w:val="24"/>
          <w:szCs w:val="24"/>
        </w:rPr>
        <w:t xml:space="preserve">1 results in an over-adjustment, as expected (given that it assumes extreme non-ignorability); it would not appear that </w:t>
      </w:r>
      <w:r>
        <w:rPr>
          <w:rFonts w:ascii="Times New Roman" w:eastAsiaTheme="minorEastAsia" w:hAnsi="Times New Roman" w:cs="Times New Roman"/>
          <w:i/>
          <w:iCs/>
          <w:sz w:val="24"/>
          <w:szCs w:val="24"/>
        </w:rPr>
        <w:t xml:space="preserve">A </w:t>
      </w:r>
      <w:r>
        <w:rPr>
          <w:rFonts w:ascii="Times New Roman" w:eastAsiaTheme="minorEastAsia" w:hAnsi="Times New Roman" w:cs="Times New Roman"/>
          <w:sz w:val="24"/>
          <w:szCs w:val="24"/>
        </w:rPr>
        <w:t>has the desirable properties of a shadow variable in this application.</w:t>
      </w:r>
    </w:p>
    <w:p w14:paraId="4A137271" w14:textId="77777777" w:rsidR="00F74C54" w:rsidRDefault="00F74C54" w:rsidP="00022AED">
      <w:pPr>
        <w:spacing w:after="0" w:line="480" w:lineRule="auto"/>
        <w:rPr>
          <w:rFonts w:ascii="Times New Roman" w:hAnsi="Times New Roman" w:cs="Times New Roman"/>
          <w:b/>
          <w:bCs/>
          <w:sz w:val="24"/>
          <w:szCs w:val="24"/>
        </w:rPr>
      </w:pPr>
    </w:p>
    <w:p w14:paraId="10BBBDB0" w14:textId="77FF259A" w:rsidR="00580F5A" w:rsidRPr="00022AED" w:rsidRDefault="00123C2C" w:rsidP="00022AED">
      <w:pPr>
        <w:spacing w:after="0" w:line="480" w:lineRule="auto"/>
        <w:rPr>
          <w:rFonts w:ascii="Times New Roman" w:hAnsi="Times New Roman" w:cs="Times New Roman"/>
          <w:b/>
          <w:bCs/>
          <w:sz w:val="24"/>
          <w:szCs w:val="24"/>
        </w:rPr>
      </w:pPr>
      <w:r w:rsidRPr="00022AED">
        <w:rPr>
          <w:rFonts w:ascii="Times New Roman" w:hAnsi="Times New Roman" w:cs="Times New Roman"/>
          <w:b/>
          <w:bCs/>
          <w:sz w:val="24"/>
          <w:szCs w:val="24"/>
        </w:rPr>
        <w:t xml:space="preserve">6. </w:t>
      </w:r>
      <w:r w:rsidR="00FB731B" w:rsidRPr="00022AED">
        <w:rPr>
          <w:rFonts w:ascii="Times New Roman" w:hAnsi="Times New Roman" w:cs="Times New Roman"/>
          <w:b/>
          <w:bCs/>
          <w:sz w:val="24"/>
          <w:szCs w:val="24"/>
        </w:rPr>
        <w:t>Discussion</w:t>
      </w:r>
    </w:p>
    <w:p w14:paraId="7857F223" w14:textId="55A8C06C" w:rsidR="007D1DDD" w:rsidRDefault="005104D3" w:rsidP="00022AED">
      <w:pPr>
        <w:spacing w:after="0" w:line="480" w:lineRule="auto"/>
        <w:rPr>
          <w:rFonts w:ascii="Times New Roman" w:hAnsi="Times New Roman" w:cs="Times New Roman"/>
          <w:sz w:val="24"/>
          <w:szCs w:val="24"/>
        </w:rPr>
      </w:pPr>
      <w:r w:rsidRPr="00022AED">
        <w:rPr>
          <w:rFonts w:ascii="Times New Roman" w:hAnsi="Times New Roman" w:cs="Times New Roman"/>
          <w:sz w:val="24"/>
          <w:szCs w:val="24"/>
        </w:rPr>
        <w:t>In this paper, we evaluate the performance of a proposed mass imputation approach that integrates probability and non-probability samples and adjusts the estimated coefficients in an imputation model based on the non-probability sample</w:t>
      </w:r>
      <w:r w:rsidR="007D1DDD" w:rsidRPr="00022AED">
        <w:rPr>
          <w:rFonts w:ascii="Times New Roman" w:hAnsi="Times New Roman" w:cs="Times New Roman"/>
          <w:sz w:val="24"/>
          <w:szCs w:val="24"/>
        </w:rPr>
        <w:t xml:space="preserve"> for a potential non-ignorable selection mechanism associated with that sample. Via </w:t>
      </w:r>
      <w:r w:rsidR="00FE7960">
        <w:rPr>
          <w:rFonts w:ascii="Times New Roman" w:hAnsi="Times New Roman" w:cs="Times New Roman"/>
          <w:sz w:val="24"/>
          <w:szCs w:val="24"/>
        </w:rPr>
        <w:t xml:space="preserve">two </w:t>
      </w:r>
      <w:r w:rsidR="007D1DDD" w:rsidRPr="00022AED">
        <w:rPr>
          <w:rFonts w:ascii="Times New Roman" w:hAnsi="Times New Roman" w:cs="Times New Roman"/>
          <w:sz w:val="24"/>
          <w:szCs w:val="24"/>
        </w:rPr>
        <w:t>empirical simulation studies that consider a variety of selection mechanisms and a case study using real survey data, we find general support for the proposed approach vs. competing methods in the literature, including the standardized measure of unadjusted bias, mass imputation assuming transportability, doubly robust estimation methods, IPW methods, and shadow variable approaches.</w:t>
      </w:r>
    </w:p>
    <w:p w14:paraId="0A678C67" w14:textId="77777777" w:rsidR="00FE7960" w:rsidRPr="00022AED" w:rsidRDefault="00FE7960" w:rsidP="00022AED">
      <w:pPr>
        <w:spacing w:after="0" w:line="480" w:lineRule="auto"/>
        <w:rPr>
          <w:rFonts w:ascii="Times New Roman" w:hAnsi="Times New Roman" w:cs="Times New Roman"/>
          <w:sz w:val="24"/>
          <w:szCs w:val="24"/>
        </w:rPr>
      </w:pPr>
    </w:p>
    <w:p w14:paraId="48E216ED" w14:textId="77777777" w:rsidR="007D1DDD" w:rsidRPr="00022AED" w:rsidRDefault="007D1DDD" w:rsidP="00022AED">
      <w:pPr>
        <w:spacing w:after="0" w:line="480" w:lineRule="auto"/>
        <w:rPr>
          <w:rFonts w:ascii="Times New Roman" w:hAnsi="Times New Roman" w:cs="Times New Roman"/>
          <w:sz w:val="24"/>
          <w:szCs w:val="24"/>
        </w:rPr>
      </w:pPr>
      <w:r w:rsidRPr="00022AED">
        <w:rPr>
          <w:rFonts w:ascii="Times New Roman" w:hAnsi="Times New Roman" w:cs="Times New Roman"/>
          <w:sz w:val="24"/>
          <w:szCs w:val="24"/>
        </w:rPr>
        <w:t>We provide remarks on some of the more interesting results:</w:t>
      </w:r>
    </w:p>
    <w:p w14:paraId="3DCB7734" w14:textId="0B4A5CC0" w:rsidR="00243F98" w:rsidRPr="00022AED" w:rsidRDefault="007D1DDD" w:rsidP="00022AED">
      <w:pPr>
        <w:pStyle w:val="ListParagraph"/>
        <w:numPr>
          <w:ilvl w:val="0"/>
          <w:numId w:val="15"/>
        </w:numPr>
        <w:spacing w:after="0" w:line="480" w:lineRule="auto"/>
        <w:rPr>
          <w:rFonts w:ascii="Times New Roman" w:hAnsi="Times New Roman" w:cs="Times New Roman"/>
          <w:sz w:val="24"/>
          <w:szCs w:val="24"/>
        </w:rPr>
      </w:pPr>
      <w:r w:rsidRPr="00022AED">
        <w:rPr>
          <w:rFonts w:ascii="Times New Roman" w:hAnsi="Times New Roman" w:cs="Times New Roman"/>
          <w:sz w:val="24"/>
          <w:szCs w:val="24"/>
        </w:rPr>
        <w:t xml:space="preserve">The shadow variable methods can be thought of a special case of the proposed PPMM-Reg methodology, where the sensitivity parameter is set to 1 (representing maximum non--ignorability). If selection does not depend on the auxiliary proxy / shadow variable </w:t>
      </w:r>
      <w:r w:rsidRPr="00022AED">
        <w:rPr>
          <w:rFonts w:ascii="Times New Roman" w:hAnsi="Times New Roman" w:cs="Times New Roman"/>
          <w:i/>
          <w:iCs/>
          <w:sz w:val="24"/>
          <w:szCs w:val="24"/>
        </w:rPr>
        <w:t xml:space="preserve">A </w:t>
      </w:r>
      <w:r w:rsidRPr="00022AED">
        <w:rPr>
          <w:rFonts w:ascii="Times New Roman" w:hAnsi="Times New Roman" w:cs="Times New Roman"/>
          <w:sz w:val="24"/>
          <w:szCs w:val="24"/>
        </w:rPr>
        <w:t xml:space="preserve">when conditioning on the outcome of interest </w:t>
      </w:r>
      <w:r w:rsidRPr="00022AED">
        <w:rPr>
          <w:rFonts w:ascii="Times New Roman" w:hAnsi="Times New Roman" w:cs="Times New Roman"/>
          <w:i/>
          <w:iCs/>
          <w:sz w:val="24"/>
          <w:szCs w:val="24"/>
        </w:rPr>
        <w:t>Y</w:t>
      </w:r>
      <w:r w:rsidRPr="00022AED">
        <w:rPr>
          <w:rFonts w:ascii="Times New Roman" w:hAnsi="Times New Roman" w:cs="Times New Roman"/>
          <w:sz w:val="24"/>
          <w:szCs w:val="24"/>
        </w:rPr>
        <w:t xml:space="preserve"> and the available covariates </w:t>
      </w:r>
      <w:r w:rsidRPr="00022AED">
        <w:rPr>
          <w:rFonts w:ascii="Times New Roman" w:hAnsi="Times New Roman" w:cs="Times New Roman"/>
          <w:i/>
          <w:iCs/>
          <w:sz w:val="24"/>
          <w:szCs w:val="24"/>
        </w:rPr>
        <w:t xml:space="preserve">Z </w:t>
      </w:r>
      <w:r w:rsidRPr="00022AED">
        <w:rPr>
          <w:rFonts w:ascii="Times New Roman" w:hAnsi="Times New Roman" w:cs="Times New Roman"/>
          <w:sz w:val="24"/>
          <w:szCs w:val="24"/>
        </w:rPr>
        <w:t xml:space="preserve">(i.e., </w:t>
      </w:r>
      <w:r w:rsidRPr="00022AED">
        <w:rPr>
          <w:rFonts w:ascii="Times New Roman" w:hAnsi="Times New Roman" w:cs="Times New Roman"/>
          <w:i/>
          <w:iCs/>
          <w:sz w:val="24"/>
          <w:szCs w:val="24"/>
        </w:rPr>
        <w:t>A</w:t>
      </w:r>
      <w:r w:rsidRPr="00022AED">
        <w:rPr>
          <w:rFonts w:ascii="Times New Roman" w:hAnsi="Times New Roman" w:cs="Times New Roman"/>
          <w:sz w:val="24"/>
          <w:szCs w:val="24"/>
        </w:rPr>
        <w:t xml:space="preserve"> is truly a shadow variable), then both of these methods will perform well. However, this </w:t>
      </w:r>
      <w:r w:rsidRPr="00022AED">
        <w:rPr>
          <w:rFonts w:ascii="Times New Roman" w:hAnsi="Times New Roman" w:cs="Times New Roman"/>
          <w:sz w:val="24"/>
          <w:szCs w:val="24"/>
        </w:rPr>
        <w:lastRenderedPageBreak/>
        <w:t xml:space="preserve">assumes that only a single shadow variable </w:t>
      </w:r>
      <w:r w:rsidRPr="00022AED">
        <w:rPr>
          <w:rFonts w:ascii="Times New Roman" w:hAnsi="Times New Roman" w:cs="Times New Roman"/>
          <w:i/>
          <w:iCs/>
          <w:sz w:val="24"/>
          <w:szCs w:val="24"/>
        </w:rPr>
        <w:t>A</w:t>
      </w:r>
      <w:r w:rsidRPr="00022AED">
        <w:rPr>
          <w:rFonts w:ascii="Times New Roman" w:hAnsi="Times New Roman" w:cs="Times New Roman"/>
          <w:sz w:val="24"/>
          <w:szCs w:val="24"/>
        </w:rPr>
        <w:t xml:space="preserve"> </w:t>
      </w:r>
      <w:r w:rsidR="00C75D1D">
        <w:rPr>
          <w:rFonts w:ascii="Times New Roman" w:hAnsi="Times New Roman" w:cs="Times New Roman"/>
          <w:sz w:val="24"/>
          <w:szCs w:val="24"/>
        </w:rPr>
        <w:t xml:space="preserve">with larger support than </w:t>
      </w:r>
      <w:r w:rsidR="00C75D1D" w:rsidRPr="00331B77">
        <w:rPr>
          <w:rFonts w:ascii="Times New Roman" w:hAnsi="Times New Roman" w:cs="Times New Roman"/>
          <w:i/>
          <w:iCs/>
          <w:sz w:val="24"/>
          <w:szCs w:val="24"/>
        </w:rPr>
        <w:t>Y</w:t>
      </w:r>
      <w:r w:rsidR="00C75D1D">
        <w:rPr>
          <w:rFonts w:ascii="Times New Roman" w:hAnsi="Times New Roman" w:cs="Times New Roman"/>
          <w:sz w:val="24"/>
          <w:szCs w:val="24"/>
        </w:rPr>
        <w:t xml:space="preserve"> </w:t>
      </w:r>
      <w:r w:rsidRPr="00022AED">
        <w:rPr>
          <w:rFonts w:ascii="Times New Roman" w:hAnsi="Times New Roman" w:cs="Times New Roman"/>
          <w:sz w:val="24"/>
          <w:szCs w:val="24"/>
        </w:rPr>
        <w:t>exists</w:t>
      </w:r>
      <w:r w:rsidR="00B12DF1">
        <w:rPr>
          <w:rFonts w:ascii="Times New Roman" w:hAnsi="Times New Roman" w:cs="Times New Roman"/>
          <w:sz w:val="24"/>
          <w:szCs w:val="24"/>
        </w:rPr>
        <w:t xml:space="preserve">, </w:t>
      </w:r>
      <w:r w:rsidR="00C75D1D">
        <w:rPr>
          <w:rFonts w:ascii="Times New Roman" w:hAnsi="Times New Roman" w:cs="Times New Roman"/>
          <w:sz w:val="24"/>
          <w:szCs w:val="24"/>
        </w:rPr>
        <w:t xml:space="preserve">with </w:t>
      </w:r>
      <w:r w:rsidR="00B12DF1">
        <w:rPr>
          <w:rFonts w:ascii="Times New Roman" w:hAnsi="Times New Roman" w:cs="Times New Roman"/>
          <w:sz w:val="24"/>
          <w:szCs w:val="24"/>
        </w:rPr>
        <w:t xml:space="preserve">no tests </w:t>
      </w:r>
      <w:r w:rsidR="00C75D1D">
        <w:rPr>
          <w:rFonts w:ascii="Times New Roman" w:hAnsi="Times New Roman" w:cs="Times New Roman"/>
          <w:sz w:val="24"/>
          <w:szCs w:val="24"/>
        </w:rPr>
        <w:t xml:space="preserve">available </w:t>
      </w:r>
      <w:r w:rsidR="00B12DF1">
        <w:rPr>
          <w:rFonts w:ascii="Times New Roman" w:hAnsi="Times New Roman" w:cs="Times New Roman"/>
          <w:sz w:val="24"/>
          <w:szCs w:val="24"/>
        </w:rPr>
        <w:t xml:space="preserve">for determining whether </w:t>
      </w:r>
      <w:r w:rsidR="00B12DF1">
        <w:rPr>
          <w:rFonts w:ascii="Times New Roman" w:hAnsi="Times New Roman" w:cs="Times New Roman"/>
          <w:i/>
          <w:iCs/>
          <w:sz w:val="24"/>
          <w:szCs w:val="24"/>
        </w:rPr>
        <w:t xml:space="preserve">A </w:t>
      </w:r>
      <w:r w:rsidR="00B12DF1">
        <w:rPr>
          <w:rFonts w:ascii="Times New Roman" w:hAnsi="Times New Roman" w:cs="Times New Roman"/>
          <w:sz w:val="24"/>
          <w:szCs w:val="24"/>
        </w:rPr>
        <w:t>is a shadow variable</w:t>
      </w:r>
      <w:r w:rsidRPr="00022AED">
        <w:rPr>
          <w:rFonts w:ascii="Times New Roman" w:hAnsi="Times New Roman" w:cs="Times New Roman"/>
          <w:sz w:val="24"/>
          <w:szCs w:val="24"/>
        </w:rPr>
        <w:t xml:space="preserve">. The PPMM-Reg approach can accommodate multiple </w:t>
      </w:r>
      <w:r w:rsidRPr="00022AED">
        <w:rPr>
          <w:rFonts w:ascii="Times New Roman" w:hAnsi="Times New Roman" w:cs="Times New Roman"/>
          <w:i/>
          <w:iCs/>
          <w:sz w:val="24"/>
          <w:szCs w:val="24"/>
        </w:rPr>
        <w:t xml:space="preserve">A </w:t>
      </w:r>
      <w:r w:rsidRPr="00022AED">
        <w:rPr>
          <w:rFonts w:ascii="Times New Roman" w:hAnsi="Times New Roman" w:cs="Times New Roman"/>
          <w:sz w:val="24"/>
          <w:szCs w:val="24"/>
        </w:rPr>
        <w:t xml:space="preserve">variables with varying support and has better performance (when allowing for a range of values of the sensitivity parameter between 0 and 1) if selection actually depends on </w:t>
      </w:r>
      <w:r w:rsidRPr="00022AED">
        <w:rPr>
          <w:rFonts w:ascii="Times New Roman" w:hAnsi="Times New Roman" w:cs="Times New Roman"/>
          <w:i/>
          <w:iCs/>
          <w:sz w:val="24"/>
          <w:szCs w:val="24"/>
        </w:rPr>
        <w:t>A</w:t>
      </w:r>
      <w:r w:rsidRPr="00022AED">
        <w:rPr>
          <w:rFonts w:ascii="Times New Roman" w:hAnsi="Times New Roman" w:cs="Times New Roman"/>
          <w:sz w:val="24"/>
          <w:szCs w:val="24"/>
        </w:rPr>
        <w:t xml:space="preserve"> when conditioning on </w:t>
      </w:r>
      <w:r w:rsidRPr="00022AED">
        <w:rPr>
          <w:rFonts w:ascii="Times New Roman" w:hAnsi="Times New Roman" w:cs="Times New Roman"/>
          <w:i/>
          <w:iCs/>
          <w:sz w:val="24"/>
          <w:szCs w:val="24"/>
        </w:rPr>
        <w:t>Y</w:t>
      </w:r>
      <w:r w:rsidRPr="00022AED">
        <w:rPr>
          <w:rFonts w:ascii="Times New Roman" w:hAnsi="Times New Roman" w:cs="Times New Roman"/>
          <w:sz w:val="24"/>
          <w:szCs w:val="24"/>
        </w:rPr>
        <w:t xml:space="preserve"> and </w:t>
      </w:r>
      <w:r w:rsidRPr="00022AED">
        <w:rPr>
          <w:rFonts w:ascii="Times New Roman" w:hAnsi="Times New Roman" w:cs="Times New Roman"/>
          <w:i/>
          <w:iCs/>
          <w:sz w:val="24"/>
          <w:szCs w:val="24"/>
        </w:rPr>
        <w:t>Z</w:t>
      </w:r>
      <w:r w:rsidRPr="00022AED">
        <w:rPr>
          <w:rFonts w:ascii="Times New Roman" w:hAnsi="Times New Roman" w:cs="Times New Roman"/>
          <w:sz w:val="24"/>
          <w:szCs w:val="24"/>
        </w:rPr>
        <w:t>.</w:t>
      </w:r>
      <w:r w:rsidR="00B12DF1">
        <w:rPr>
          <w:rFonts w:ascii="Times New Roman" w:hAnsi="Times New Roman" w:cs="Times New Roman"/>
          <w:sz w:val="24"/>
          <w:szCs w:val="24"/>
        </w:rPr>
        <w:t xml:space="preserve"> </w:t>
      </w:r>
    </w:p>
    <w:p w14:paraId="548BD92C" w14:textId="77777777" w:rsidR="0096009E" w:rsidRPr="00022AED" w:rsidRDefault="0096009E" w:rsidP="00022AED">
      <w:pPr>
        <w:pStyle w:val="ListParagraph"/>
        <w:spacing w:after="0" w:line="480" w:lineRule="auto"/>
        <w:ind w:left="768"/>
        <w:rPr>
          <w:rFonts w:ascii="Times New Roman" w:hAnsi="Times New Roman" w:cs="Times New Roman"/>
          <w:sz w:val="24"/>
          <w:szCs w:val="24"/>
        </w:rPr>
      </w:pPr>
    </w:p>
    <w:p w14:paraId="30117DC2" w14:textId="420EE0AB" w:rsidR="0096009E" w:rsidRPr="00022AED" w:rsidRDefault="007D1DDD" w:rsidP="00022AED">
      <w:pPr>
        <w:pStyle w:val="ListParagraph"/>
        <w:numPr>
          <w:ilvl w:val="0"/>
          <w:numId w:val="15"/>
        </w:numPr>
        <w:spacing w:after="0" w:line="480" w:lineRule="auto"/>
        <w:rPr>
          <w:rFonts w:ascii="Times New Roman" w:hAnsi="Times New Roman" w:cs="Times New Roman"/>
          <w:sz w:val="24"/>
          <w:szCs w:val="24"/>
        </w:rPr>
      </w:pPr>
      <w:r w:rsidRPr="00022AED">
        <w:rPr>
          <w:rFonts w:ascii="Times New Roman" w:hAnsi="Times New Roman" w:cs="Times New Roman"/>
          <w:sz w:val="24"/>
          <w:szCs w:val="24"/>
        </w:rPr>
        <w:t>The SMUB method also tends to perform well in a variety of scenarios, but does not produce imputations of the variable of interest in the probability sample. This limits studies with larger analytic objectives that would use the imputed data in variety of ways.</w:t>
      </w:r>
    </w:p>
    <w:p w14:paraId="2743A323" w14:textId="77777777" w:rsidR="0096009E" w:rsidRPr="00022AED" w:rsidRDefault="0096009E" w:rsidP="00022AED">
      <w:pPr>
        <w:pStyle w:val="ListParagraph"/>
        <w:spacing w:after="0" w:line="480" w:lineRule="auto"/>
        <w:ind w:left="768"/>
        <w:rPr>
          <w:rFonts w:ascii="Times New Roman" w:hAnsi="Times New Roman" w:cs="Times New Roman"/>
          <w:sz w:val="24"/>
          <w:szCs w:val="24"/>
        </w:rPr>
      </w:pPr>
    </w:p>
    <w:p w14:paraId="5C2D462B" w14:textId="4FCDDA7C" w:rsidR="007D1DDD" w:rsidRPr="00022AED" w:rsidRDefault="007D1DDD" w:rsidP="00022AED">
      <w:pPr>
        <w:pStyle w:val="ListParagraph"/>
        <w:numPr>
          <w:ilvl w:val="0"/>
          <w:numId w:val="15"/>
        </w:numPr>
        <w:spacing w:after="0" w:line="480" w:lineRule="auto"/>
        <w:rPr>
          <w:rFonts w:ascii="Times New Roman" w:hAnsi="Times New Roman" w:cs="Times New Roman"/>
          <w:sz w:val="24"/>
          <w:szCs w:val="24"/>
        </w:rPr>
      </w:pPr>
      <w:r w:rsidRPr="00022AED">
        <w:rPr>
          <w:rFonts w:ascii="Times New Roman" w:hAnsi="Times New Roman" w:cs="Times New Roman"/>
          <w:sz w:val="24"/>
          <w:szCs w:val="24"/>
        </w:rPr>
        <w:t xml:space="preserve">The doubly robust and mass imputation methods tend to perform well under ignorable selection mechanisms, and the doubly robust methods also perform well in the case of non-ignorable selection without </w:t>
      </w:r>
      <w:r w:rsidRPr="00022AED">
        <w:rPr>
          <w:rFonts w:ascii="Times New Roman" w:hAnsi="Times New Roman" w:cs="Times New Roman"/>
          <w:i/>
          <w:iCs/>
          <w:sz w:val="24"/>
          <w:szCs w:val="24"/>
        </w:rPr>
        <w:t>A</w:t>
      </w:r>
      <w:r w:rsidRPr="00022AED">
        <w:rPr>
          <w:rFonts w:ascii="Times New Roman" w:hAnsi="Times New Roman" w:cs="Times New Roman"/>
          <w:sz w:val="24"/>
          <w:szCs w:val="24"/>
        </w:rPr>
        <w:t xml:space="preserve"> being a shadow variable</w:t>
      </w:r>
      <w:r w:rsidR="0096009E" w:rsidRPr="00022AED">
        <w:rPr>
          <w:rFonts w:ascii="Times New Roman" w:hAnsi="Times New Roman" w:cs="Times New Roman"/>
          <w:sz w:val="24"/>
          <w:szCs w:val="24"/>
        </w:rPr>
        <w:t xml:space="preserve">, when the dependence of selection on </w:t>
      </w:r>
      <w:r w:rsidR="0096009E" w:rsidRPr="00022AED">
        <w:rPr>
          <w:rFonts w:ascii="Times New Roman" w:hAnsi="Times New Roman" w:cs="Times New Roman"/>
          <w:i/>
          <w:iCs/>
          <w:sz w:val="24"/>
          <w:szCs w:val="24"/>
        </w:rPr>
        <w:t>Y</w:t>
      </w:r>
      <w:r w:rsidR="0096009E" w:rsidRPr="00022AED">
        <w:rPr>
          <w:rFonts w:ascii="Times New Roman" w:hAnsi="Times New Roman" w:cs="Times New Roman"/>
          <w:sz w:val="24"/>
          <w:szCs w:val="24"/>
        </w:rPr>
        <w:t xml:space="preserve"> is weaker. If a shadow variable exists, the performance of the doubly robust methods becomes worse, and the performance also worsens as dependence on </w:t>
      </w:r>
      <w:r w:rsidR="0096009E" w:rsidRPr="00022AED">
        <w:rPr>
          <w:rFonts w:ascii="Times New Roman" w:hAnsi="Times New Roman" w:cs="Times New Roman"/>
          <w:i/>
          <w:iCs/>
          <w:sz w:val="24"/>
          <w:szCs w:val="24"/>
        </w:rPr>
        <w:t xml:space="preserve">Y </w:t>
      </w:r>
      <w:r w:rsidR="0096009E" w:rsidRPr="00022AED">
        <w:rPr>
          <w:rFonts w:ascii="Times New Roman" w:hAnsi="Times New Roman" w:cs="Times New Roman"/>
          <w:sz w:val="24"/>
          <w:szCs w:val="24"/>
        </w:rPr>
        <w:t>increases</w:t>
      </w:r>
      <w:r w:rsidRPr="00022AED">
        <w:rPr>
          <w:rFonts w:ascii="Times New Roman" w:hAnsi="Times New Roman" w:cs="Times New Roman"/>
          <w:sz w:val="24"/>
          <w:szCs w:val="24"/>
        </w:rPr>
        <w:t>.</w:t>
      </w:r>
    </w:p>
    <w:p w14:paraId="51176BE6" w14:textId="77777777" w:rsidR="00B12DF1" w:rsidRDefault="00B12DF1" w:rsidP="00022AED">
      <w:pPr>
        <w:spacing w:after="0" w:line="480" w:lineRule="auto"/>
        <w:rPr>
          <w:rFonts w:ascii="Times New Roman" w:hAnsi="Times New Roman" w:cs="Times New Roman"/>
          <w:sz w:val="24"/>
          <w:szCs w:val="24"/>
        </w:rPr>
      </w:pPr>
    </w:p>
    <w:p w14:paraId="20329F04" w14:textId="7C91F560" w:rsidR="00243F98" w:rsidRPr="00022AED" w:rsidRDefault="009B460F" w:rsidP="00022AED">
      <w:pPr>
        <w:spacing w:after="0" w:line="480" w:lineRule="auto"/>
        <w:rPr>
          <w:rFonts w:ascii="Times New Roman" w:hAnsi="Times New Roman" w:cs="Times New Roman"/>
          <w:sz w:val="24"/>
          <w:szCs w:val="24"/>
        </w:rPr>
      </w:pPr>
      <w:r>
        <w:rPr>
          <w:rFonts w:ascii="Times New Roman" w:hAnsi="Times New Roman" w:cs="Times New Roman"/>
          <w:sz w:val="24"/>
          <w:szCs w:val="24"/>
        </w:rPr>
        <w:t>In practice, we would</w:t>
      </w:r>
      <w:r w:rsidR="00FF5A69" w:rsidRPr="00022AED">
        <w:rPr>
          <w:rFonts w:ascii="Times New Roman" w:hAnsi="Times New Roman" w:cs="Times New Roman"/>
          <w:sz w:val="24"/>
          <w:szCs w:val="24"/>
        </w:rPr>
        <w:t xml:space="preserve"> recommend implementing the </w:t>
      </w:r>
      <w:r>
        <w:rPr>
          <w:rFonts w:ascii="Times New Roman" w:hAnsi="Times New Roman" w:cs="Times New Roman"/>
          <w:sz w:val="24"/>
          <w:szCs w:val="24"/>
        </w:rPr>
        <w:t>methods evaluated here</w:t>
      </w:r>
      <w:r w:rsidR="00FF5A69" w:rsidRPr="00022AED">
        <w:rPr>
          <w:rFonts w:ascii="Times New Roman" w:hAnsi="Times New Roman" w:cs="Times New Roman"/>
          <w:sz w:val="24"/>
          <w:szCs w:val="24"/>
        </w:rPr>
        <w:t xml:space="preserve"> and comparing the inferences that would result</w:t>
      </w:r>
      <w:r>
        <w:rPr>
          <w:rFonts w:ascii="Times New Roman" w:hAnsi="Times New Roman" w:cs="Times New Roman"/>
          <w:sz w:val="24"/>
          <w:szCs w:val="24"/>
        </w:rPr>
        <w:t xml:space="preserve"> in light of the assumptions that the different methods are making</w:t>
      </w:r>
      <w:r w:rsidR="00FF5A69" w:rsidRPr="00022AED">
        <w:rPr>
          <w:rFonts w:ascii="Times New Roman" w:hAnsi="Times New Roman" w:cs="Times New Roman"/>
          <w:sz w:val="24"/>
          <w:szCs w:val="24"/>
        </w:rPr>
        <w:t>.</w:t>
      </w:r>
      <w:r w:rsidR="00B42B82" w:rsidRPr="00022AED">
        <w:rPr>
          <w:rFonts w:ascii="Times New Roman" w:hAnsi="Times New Roman" w:cs="Times New Roman"/>
          <w:sz w:val="24"/>
          <w:szCs w:val="24"/>
        </w:rPr>
        <w:t xml:space="preserve"> Our results provide general support for the use of the PPMM-Reg methodology, given that it produces imputations in the probability sample that would enable a variety of subsequent analyses.</w:t>
      </w:r>
      <w:r w:rsidR="009C324D" w:rsidRPr="00022AED">
        <w:rPr>
          <w:rFonts w:ascii="Times New Roman" w:hAnsi="Times New Roman" w:cs="Times New Roman"/>
          <w:sz w:val="24"/>
          <w:szCs w:val="24"/>
        </w:rPr>
        <w:t xml:space="preserve"> The</w:t>
      </w:r>
      <w:r>
        <w:rPr>
          <w:rFonts w:ascii="Times New Roman" w:hAnsi="Times New Roman" w:cs="Times New Roman"/>
          <w:sz w:val="24"/>
          <w:szCs w:val="24"/>
        </w:rPr>
        <w:t xml:space="preserve"> PPMM-Reg</w:t>
      </w:r>
      <w:r w:rsidR="009C324D" w:rsidRPr="00022AED">
        <w:rPr>
          <w:rFonts w:ascii="Times New Roman" w:hAnsi="Times New Roman" w:cs="Times New Roman"/>
          <w:sz w:val="24"/>
          <w:szCs w:val="24"/>
        </w:rPr>
        <w:t xml:space="preserve"> approach has been implemented in R </w:t>
      </w:r>
      <w:r>
        <w:rPr>
          <w:rFonts w:ascii="Times New Roman" w:hAnsi="Times New Roman" w:cs="Times New Roman"/>
          <w:sz w:val="24"/>
          <w:szCs w:val="24"/>
        </w:rPr>
        <w:t xml:space="preserve">using </w:t>
      </w:r>
      <w:r w:rsidR="009C324D" w:rsidRPr="00022AED">
        <w:rPr>
          <w:rFonts w:ascii="Times New Roman" w:hAnsi="Times New Roman" w:cs="Times New Roman"/>
          <w:sz w:val="24"/>
          <w:szCs w:val="24"/>
        </w:rPr>
        <w:t>code that is freely available in a GitHub repository (</w:t>
      </w:r>
      <w:r w:rsidR="00CB4E9E" w:rsidRPr="00CB4E9E">
        <w:rPr>
          <w:rFonts w:ascii="Times New Roman" w:hAnsi="Times New Roman" w:cs="Times New Roman"/>
          <w:i/>
          <w:iCs/>
          <w:sz w:val="24"/>
          <w:szCs w:val="24"/>
        </w:rPr>
        <w:t>site to be inserted</w:t>
      </w:r>
      <w:r w:rsidR="009C324D" w:rsidRPr="00022AED">
        <w:rPr>
          <w:rFonts w:ascii="Times New Roman" w:hAnsi="Times New Roman" w:cs="Times New Roman"/>
          <w:sz w:val="24"/>
          <w:szCs w:val="24"/>
        </w:rPr>
        <w:t>).</w:t>
      </w:r>
    </w:p>
    <w:p w14:paraId="1EB3A358" w14:textId="77777777" w:rsidR="009B460F" w:rsidRDefault="009B460F" w:rsidP="00022AED">
      <w:pPr>
        <w:spacing w:after="0" w:line="480" w:lineRule="auto"/>
        <w:rPr>
          <w:rFonts w:ascii="Times New Roman" w:hAnsi="Times New Roman" w:cs="Times New Roman"/>
          <w:sz w:val="24"/>
          <w:szCs w:val="24"/>
        </w:rPr>
      </w:pPr>
    </w:p>
    <w:p w14:paraId="4B8F98C0" w14:textId="4D264620" w:rsidR="00B42B82" w:rsidRDefault="007F06AF" w:rsidP="00022AED">
      <w:pPr>
        <w:spacing w:after="0" w:line="480" w:lineRule="auto"/>
        <w:rPr>
          <w:rFonts w:ascii="Times New Roman" w:hAnsi="Times New Roman" w:cs="Times New Roman"/>
          <w:sz w:val="24"/>
          <w:szCs w:val="24"/>
        </w:rPr>
      </w:pPr>
      <w:r w:rsidRPr="00022AED">
        <w:rPr>
          <w:rFonts w:ascii="Times New Roman" w:hAnsi="Times New Roman" w:cs="Times New Roman"/>
          <w:sz w:val="24"/>
          <w:szCs w:val="24"/>
        </w:rPr>
        <w:t>There are multiple possible directions for future work in this area</w:t>
      </w:r>
      <w:r w:rsidR="0081559B" w:rsidRPr="00022AED">
        <w:rPr>
          <w:rFonts w:ascii="Times New Roman" w:hAnsi="Times New Roman" w:cs="Times New Roman"/>
          <w:sz w:val="24"/>
          <w:szCs w:val="24"/>
        </w:rPr>
        <w:t xml:space="preserve">. </w:t>
      </w:r>
      <w:r w:rsidRPr="00022AED">
        <w:rPr>
          <w:rFonts w:ascii="Times New Roman" w:hAnsi="Times New Roman" w:cs="Times New Roman"/>
          <w:sz w:val="24"/>
          <w:szCs w:val="24"/>
        </w:rPr>
        <w:t>First, t</w:t>
      </w:r>
      <w:r w:rsidR="0081559B" w:rsidRPr="00022AED">
        <w:rPr>
          <w:rFonts w:ascii="Times New Roman" w:hAnsi="Times New Roman" w:cs="Times New Roman"/>
          <w:sz w:val="24"/>
          <w:szCs w:val="24"/>
        </w:rPr>
        <w:t>he</w:t>
      </w:r>
      <w:r w:rsidRPr="00022AED">
        <w:rPr>
          <w:rFonts w:ascii="Times New Roman" w:hAnsi="Times New Roman" w:cs="Times New Roman"/>
          <w:sz w:val="24"/>
          <w:szCs w:val="24"/>
        </w:rPr>
        <w:t xml:space="preserve"> PPMM-Reg</w:t>
      </w:r>
      <w:r w:rsidR="0081559B" w:rsidRPr="00022AED">
        <w:rPr>
          <w:rFonts w:ascii="Times New Roman" w:hAnsi="Times New Roman" w:cs="Times New Roman"/>
          <w:sz w:val="24"/>
          <w:szCs w:val="24"/>
        </w:rPr>
        <w:t xml:space="preserve"> approach assumes that the data are ultimately governed by a bivariate normal pattern mixture model for </w:t>
      </w:r>
      <w:r w:rsidR="0081559B" w:rsidRPr="00022AED">
        <w:rPr>
          <w:rFonts w:ascii="Times New Roman" w:hAnsi="Times New Roman" w:cs="Times New Roman"/>
          <w:i/>
          <w:iCs/>
          <w:sz w:val="24"/>
          <w:szCs w:val="24"/>
        </w:rPr>
        <w:t>Y</w:t>
      </w:r>
      <w:r w:rsidR="0081559B" w:rsidRPr="00022AED">
        <w:rPr>
          <w:rFonts w:ascii="Times New Roman" w:hAnsi="Times New Roman" w:cs="Times New Roman"/>
          <w:sz w:val="24"/>
          <w:szCs w:val="24"/>
        </w:rPr>
        <w:t xml:space="preserve"> and the auxiliary proxy defined by the </w:t>
      </w:r>
      <w:r w:rsidR="0081559B" w:rsidRPr="00022AED">
        <w:rPr>
          <w:rFonts w:ascii="Times New Roman" w:hAnsi="Times New Roman" w:cs="Times New Roman"/>
          <w:i/>
          <w:iCs/>
          <w:sz w:val="24"/>
          <w:szCs w:val="24"/>
        </w:rPr>
        <w:t xml:space="preserve">A </w:t>
      </w:r>
      <w:r w:rsidR="0081559B" w:rsidRPr="00022AED">
        <w:rPr>
          <w:rFonts w:ascii="Times New Roman" w:hAnsi="Times New Roman" w:cs="Times New Roman"/>
          <w:sz w:val="24"/>
          <w:szCs w:val="24"/>
        </w:rPr>
        <w:t>variable(s). While emerging studies suggest that this approach is fairly robust to violations of this assumption (</w:t>
      </w:r>
      <w:r w:rsidR="008C5C76">
        <w:rPr>
          <w:rFonts w:ascii="Times New Roman" w:hAnsi="Times New Roman" w:cs="Times New Roman"/>
          <w:sz w:val="24"/>
          <w:szCs w:val="24"/>
        </w:rPr>
        <w:t>Gomez et al. 2023</w:t>
      </w:r>
      <w:r w:rsidR="0081559B" w:rsidRPr="00022AED">
        <w:rPr>
          <w:rFonts w:ascii="Times New Roman" w:hAnsi="Times New Roman" w:cs="Times New Roman"/>
          <w:sz w:val="24"/>
          <w:szCs w:val="24"/>
        </w:rPr>
        <w:t>), developments are needed</w:t>
      </w:r>
      <w:r w:rsidR="004140B0" w:rsidRPr="00022AED">
        <w:rPr>
          <w:rFonts w:ascii="Times New Roman" w:hAnsi="Times New Roman" w:cs="Times New Roman"/>
          <w:sz w:val="24"/>
          <w:szCs w:val="24"/>
        </w:rPr>
        <w:t xml:space="preserve"> to improve imputation models</w:t>
      </w:r>
      <w:r w:rsidR="0081559B" w:rsidRPr="00022AED">
        <w:rPr>
          <w:rFonts w:ascii="Times New Roman" w:hAnsi="Times New Roman" w:cs="Times New Roman"/>
          <w:sz w:val="24"/>
          <w:szCs w:val="24"/>
        </w:rPr>
        <w:t xml:space="preserve"> for a broader class of </w:t>
      </w:r>
      <w:r w:rsidR="0081559B" w:rsidRPr="00022AED">
        <w:rPr>
          <w:rFonts w:ascii="Times New Roman" w:hAnsi="Times New Roman" w:cs="Times New Roman"/>
          <w:i/>
          <w:iCs/>
          <w:sz w:val="24"/>
          <w:szCs w:val="24"/>
        </w:rPr>
        <w:t xml:space="preserve">Y </w:t>
      </w:r>
      <w:r w:rsidR="0081559B" w:rsidRPr="00022AED">
        <w:rPr>
          <w:rFonts w:ascii="Times New Roman" w:hAnsi="Times New Roman" w:cs="Times New Roman"/>
          <w:sz w:val="24"/>
          <w:szCs w:val="24"/>
        </w:rPr>
        <w:t>variables (categorical, semi-continuous, count, etc.).</w:t>
      </w:r>
      <w:r w:rsidR="00142575" w:rsidRPr="00022AED">
        <w:rPr>
          <w:rFonts w:ascii="Times New Roman" w:hAnsi="Times New Roman" w:cs="Times New Roman"/>
          <w:sz w:val="24"/>
          <w:szCs w:val="24"/>
        </w:rPr>
        <w:t xml:space="preserve"> West et al. (2021) describe adjustments that could be applied to the coefficients of a probit model used to impute a binary variable, but similar adjustment approaches are needed for other types of </w:t>
      </w:r>
      <w:r w:rsidR="00142575" w:rsidRPr="00022AED">
        <w:rPr>
          <w:rFonts w:ascii="Times New Roman" w:hAnsi="Times New Roman" w:cs="Times New Roman"/>
          <w:i/>
          <w:iCs/>
          <w:sz w:val="24"/>
          <w:szCs w:val="24"/>
        </w:rPr>
        <w:t xml:space="preserve">Y </w:t>
      </w:r>
      <w:r w:rsidR="00142575" w:rsidRPr="00022AED">
        <w:rPr>
          <w:rFonts w:ascii="Times New Roman" w:hAnsi="Times New Roman" w:cs="Times New Roman"/>
          <w:sz w:val="24"/>
          <w:szCs w:val="24"/>
        </w:rPr>
        <w:t>variables.</w:t>
      </w:r>
      <w:r w:rsidR="009C324D" w:rsidRPr="00022AED">
        <w:rPr>
          <w:rFonts w:ascii="Times New Roman" w:hAnsi="Times New Roman" w:cs="Times New Roman"/>
          <w:sz w:val="24"/>
          <w:szCs w:val="24"/>
        </w:rPr>
        <w:t xml:space="preserve"> </w:t>
      </w:r>
      <w:r w:rsidR="004140B0" w:rsidRPr="00022AED">
        <w:rPr>
          <w:rFonts w:ascii="Times New Roman" w:hAnsi="Times New Roman" w:cs="Times New Roman"/>
          <w:sz w:val="24"/>
          <w:szCs w:val="24"/>
        </w:rPr>
        <w:t>We also assume that the model used to define the auxiliary proxy has been well-specified, and additional work should consider the implications of misspecification of this model when it is fitted to the non-probability sample.</w:t>
      </w:r>
      <w:r w:rsidRPr="00022AED">
        <w:rPr>
          <w:rFonts w:ascii="Times New Roman" w:hAnsi="Times New Roman" w:cs="Times New Roman"/>
          <w:sz w:val="24"/>
          <w:szCs w:val="24"/>
        </w:rPr>
        <w:t xml:space="preserve"> Finally, we call for additional </w:t>
      </w:r>
      <w:r w:rsidR="00C34AF9" w:rsidRPr="00022AED">
        <w:rPr>
          <w:rFonts w:ascii="Times New Roman" w:hAnsi="Times New Roman" w:cs="Times New Roman"/>
          <w:sz w:val="24"/>
          <w:szCs w:val="24"/>
        </w:rPr>
        <w:t>applications of this approach in a variety of mass imputation problems, enabling assessments of the performance</w:t>
      </w:r>
      <w:r w:rsidR="006577BE" w:rsidRPr="00022AED">
        <w:rPr>
          <w:rFonts w:ascii="Times New Roman" w:hAnsi="Times New Roman" w:cs="Times New Roman"/>
          <w:sz w:val="24"/>
          <w:szCs w:val="24"/>
        </w:rPr>
        <w:t xml:space="preserve"> of the PPMM-Reg approach</w:t>
      </w:r>
      <w:r w:rsidR="00C34AF9" w:rsidRPr="00022AED">
        <w:rPr>
          <w:rFonts w:ascii="Times New Roman" w:hAnsi="Times New Roman" w:cs="Times New Roman"/>
          <w:sz w:val="24"/>
          <w:szCs w:val="24"/>
        </w:rPr>
        <w:t xml:space="preserve"> in a variety of contexts outside of those considered here.</w:t>
      </w:r>
    </w:p>
    <w:p w14:paraId="799DE0AD" w14:textId="77777777" w:rsidR="00EA229D" w:rsidRPr="00022AED" w:rsidRDefault="00EA229D" w:rsidP="00022AED">
      <w:pPr>
        <w:spacing w:after="0" w:line="480" w:lineRule="auto"/>
        <w:rPr>
          <w:rFonts w:ascii="Times New Roman" w:hAnsi="Times New Roman" w:cs="Times New Roman"/>
          <w:sz w:val="24"/>
          <w:szCs w:val="24"/>
        </w:rPr>
      </w:pPr>
    </w:p>
    <w:p w14:paraId="4F9C3C4D" w14:textId="1375293D" w:rsidR="00FB731B" w:rsidRPr="00022AED" w:rsidRDefault="00FB731B" w:rsidP="00022AED">
      <w:pPr>
        <w:spacing w:after="0" w:line="480" w:lineRule="auto"/>
        <w:rPr>
          <w:rFonts w:ascii="Times New Roman" w:hAnsi="Times New Roman" w:cs="Times New Roman"/>
          <w:b/>
          <w:bCs/>
          <w:sz w:val="24"/>
          <w:szCs w:val="24"/>
        </w:rPr>
      </w:pPr>
      <w:r w:rsidRPr="00022AED">
        <w:rPr>
          <w:rFonts w:ascii="Times New Roman" w:hAnsi="Times New Roman" w:cs="Times New Roman"/>
          <w:b/>
          <w:bCs/>
          <w:sz w:val="24"/>
          <w:szCs w:val="24"/>
        </w:rPr>
        <w:t>References</w:t>
      </w:r>
    </w:p>
    <w:p w14:paraId="7ED88357" w14:textId="77777777" w:rsidR="00C90A87" w:rsidRPr="00022AED" w:rsidRDefault="00C90A87" w:rsidP="00022AED">
      <w:pPr>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t>Andridge, R. R., &amp; Little, R. J. (2011). Proxy pattern-mixture analysis for survey nonresponse. </w:t>
      </w:r>
      <w:r w:rsidRPr="00022AED">
        <w:rPr>
          <w:rFonts w:ascii="Times New Roman" w:hAnsi="Times New Roman" w:cs="Times New Roman"/>
          <w:i/>
          <w:iCs/>
          <w:sz w:val="24"/>
          <w:szCs w:val="24"/>
          <w:shd w:val="clear" w:color="auto" w:fill="FFFFFF"/>
        </w:rPr>
        <w:t>Journal of Official Statistics</w:t>
      </w:r>
      <w:r w:rsidRPr="00022AED">
        <w:rPr>
          <w:rFonts w:ascii="Times New Roman" w:hAnsi="Times New Roman" w:cs="Times New Roman"/>
          <w:sz w:val="24"/>
          <w:szCs w:val="24"/>
          <w:shd w:val="clear" w:color="auto" w:fill="FFFFFF"/>
        </w:rPr>
        <w:t>, </w:t>
      </w:r>
      <w:r w:rsidRPr="00022AED">
        <w:rPr>
          <w:rFonts w:ascii="Times New Roman" w:hAnsi="Times New Roman" w:cs="Times New Roman"/>
          <w:i/>
          <w:iCs/>
          <w:sz w:val="24"/>
          <w:szCs w:val="24"/>
          <w:shd w:val="clear" w:color="auto" w:fill="FFFFFF"/>
        </w:rPr>
        <w:t>27</w:t>
      </w:r>
      <w:r w:rsidRPr="00022AED">
        <w:rPr>
          <w:rFonts w:ascii="Times New Roman" w:hAnsi="Times New Roman" w:cs="Times New Roman"/>
          <w:sz w:val="24"/>
          <w:szCs w:val="24"/>
          <w:shd w:val="clear" w:color="auto" w:fill="FFFFFF"/>
        </w:rPr>
        <w:t>(2), 153-180.</w:t>
      </w:r>
    </w:p>
    <w:p w14:paraId="1935B220" w14:textId="77777777" w:rsidR="008C5C76" w:rsidRDefault="008C5C76" w:rsidP="00022AED">
      <w:pPr>
        <w:spacing w:after="0" w:line="480" w:lineRule="auto"/>
        <w:rPr>
          <w:rFonts w:ascii="Times New Roman" w:hAnsi="Times New Roman" w:cs="Times New Roman"/>
          <w:sz w:val="24"/>
          <w:szCs w:val="24"/>
          <w:shd w:val="clear" w:color="auto" w:fill="FFFFFF"/>
        </w:rPr>
      </w:pPr>
    </w:p>
    <w:p w14:paraId="3DF11981" w14:textId="06AC4091" w:rsidR="00C90A87" w:rsidRPr="00022AED" w:rsidRDefault="00C90A87" w:rsidP="00022AED">
      <w:pPr>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t>Andridge, R. R., West, B. T., Little, R. J., Boonstra, P. S., &amp; Alvarado-Leiton, F. (2019). Indices of non-ignorable selection bias for proportions estimated from non-probability samples. </w:t>
      </w:r>
      <w:r w:rsidRPr="00022AED">
        <w:rPr>
          <w:rFonts w:ascii="Times New Roman" w:hAnsi="Times New Roman" w:cs="Times New Roman"/>
          <w:i/>
          <w:iCs/>
          <w:sz w:val="24"/>
          <w:szCs w:val="24"/>
          <w:shd w:val="clear" w:color="auto" w:fill="FFFFFF"/>
        </w:rPr>
        <w:t>Journal of the Royal Statistical Society Series C: Applied Statistics</w:t>
      </w:r>
      <w:r w:rsidRPr="00022AED">
        <w:rPr>
          <w:rFonts w:ascii="Times New Roman" w:hAnsi="Times New Roman" w:cs="Times New Roman"/>
          <w:sz w:val="24"/>
          <w:szCs w:val="24"/>
          <w:shd w:val="clear" w:color="auto" w:fill="FFFFFF"/>
        </w:rPr>
        <w:t>, </w:t>
      </w:r>
      <w:r w:rsidRPr="00022AED">
        <w:rPr>
          <w:rFonts w:ascii="Times New Roman" w:hAnsi="Times New Roman" w:cs="Times New Roman"/>
          <w:i/>
          <w:iCs/>
          <w:sz w:val="24"/>
          <w:szCs w:val="24"/>
          <w:shd w:val="clear" w:color="auto" w:fill="FFFFFF"/>
        </w:rPr>
        <w:t>68</w:t>
      </w:r>
      <w:r w:rsidRPr="00022AED">
        <w:rPr>
          <w:rFonts w:ascii="Times New Roman" w:hAnsi="Times New Roman" w:cs="Times New Roman"/>
          <w:sz w:val="24"/>
          <w:szCs w:val="24"/>
          <w:shd w:val="clear" w:color="auto" w:fill="FFFFFF"/>
        </w:rPr>
        <w:t>(5), 1465-1483.</w:t>
      </w:r>
    </w:p>
    <w:p w14:paraId="2DE5C419" w14:textId="77777777" w:rsidR="008C5C76" w:rsidRDefault="008C5C76" w:rsidP="00022AED">
      <w:pPr>
        <w:spacing w:after="0" w:line="480" w:lineRule="auto"/>
        <w:rPr>
          <w:rFonts w:ascii="Times New Roman" w:hAnsi="Times New Roman" w:cs="Times New Roman"/>
          <w:sz w:val="24"/>
          <w:szCs w:val="24"/>
          <w:shd w:val="clear" w:color="auto" w:fill="FFFFFF"/>
        </w:rPr>
      </w:pPr>
    </w:p>
    <w:p w14:paraId="62C497A8" w14:textId="5139B51C" w:rsidR="00EC0C09" w:rsidRPr="00022AED" w:rsidRDefault="00EC0C09" w:rsidP="00022AED">
      <w:pPr>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lastRenderedPageBreak/>
        <w:t xml:space="preserve">Chen, S., Yang, S., and Kim, J.K. (2022). Nonparametric Mass Imputation for Data Integration. </w:t>
      </w:r>
      <w:r w:rsidRPr="00022AED">
        <w:rPr>
          <w:rFonts w:ascii="Times New Roman" w:hAnsi="Times New Roman" w:cs="Times New Roman"/>
          <w:i/>
          <w:iCs/>
          <w:sz w:val="24"/>
          <w:szCs w:val="24"/>
          <w:shd w:val="clear" w:color="auto" w:fill="FFFFFF"/>
        </w:rPr>
        <w:t>Journal of Survey Statistics and Methodology</w:t>
      </w:r>
      <w:r w:rsidRPr="00022AED">
        <w:rPr>
          <w:rFonts w:ascii="Times New Roman" w:hAnsi="Times New Roman" w:cs="Times New Roman"/>
          <w:sz w:val="24"/>
          <w:szCs w:val="24"/>
          <w:shd w:val="clear" w:color="auto" w:fill="FFFFFF"/>
        </w:rPr>
        <w:t>, 10(1), 1-24.</w:t>
      </w:r>
    </w:p>
    <w:p w14:paraId="6388C63C" w14:textId="77777777" w:rsidR="008C5C76" w:rsidRDefault="008C5C76" w:rsidP="00022AED">
      <w:pPr>
        <w:spacing w:after="0" w:line="480" w:lineRule="auto"/>
        <w:rPr>
          <w:rFonts w:ascii="Times New Roman" w:hAnsi="Times New Roman" w:cs="Times New Roman"/>
          <w:sz w:val="24"/>
          <w:szCs w:val="24"/>
          <w:shd w:val="clear" w:color="auto" w:fill="FFFFFF"/>
        </w:rPr>
      </w:pPr>
    </w:p>
    <w:p w14:paraId="2A28FCE1" w14:textId="58D44C87" w:rsidR="0023668A" w:rsidRPr="00022AED" w:rsidRDefault="0023668A" w:rsidP="00022AED">
      <w:pPr>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t>Chen, Y., Li, P., &amp; Wu, C. (2020). Doubly robust inference with nonprobability survey samples. </w:t>
      </w:r>
      <w:r w:rsidRPr="00022AED">
        <w:rPr>
          <w:rFonts w:ascii="Times New Roman" w:hAnsi="Times New Roman" w:cs="Times New Roman"/>
          <w:i/>
          <w:iCs/>
          <w:sz w:val="24"/>
          <w:szCs w:val="24"/>
          <w:shd w:val="clear" w:color="auto" w:fill="FFFFFF"/>
        </w:rPr>
        <w:t>Journal of the American Statistical Association</w:t>
      </w:r>
      <w:r w:rsidRPr="00022AED">
        <w:rPr>
          <w:rFonts w:ascii="Times New Roman" w:hAnsi="Times New Roman" w:cs="Times New Roman"/>
          <w:sz w:val="24"/>
          <w:szCs w:val="24"/>
          <w:shd w:val="clear" w:color="auto" w:fill="FFFFFF"/>
        </w:rPr>
        <w:t>, </w:t>
      </w:r>
      <w:r w:rsidRPr="00022AED">
        <w:rPr>
          <w:rFonts w:ascii="Times New Roman" w:hAnsi="Times New Roman" w:cs="Times New Roman"/>
          <w:i/>
          <w:iCs/>
          <w:sz w:val="24"/>
          <w:szCs w:val="24"/>
          <w:shd w:val="clear" w:color="auto" w:fill="FFFFFF"/>
        </w:rPr>
        <w:t>115</w:t>
      </w:r>
      <w:r w:rsidRPr="00022AED">
        <w:rPr>
          <w:rFonts w:ascii="Times New Roman" w:hAnsi="Times New Roman" w:cs="Times New Roman"/>
          <w:sz w:val="24"/>
          <w:szCs w:val="24"/>
          <w:shd w:val="clear" w:color="auto" w:fill="FFFFFF"/>
        </w:rPr>
        <w:t>(532), 2011-2021.</w:t>
      </w:r>
    </w:p>
    <w:p w14:paraId="00676960" w14:textId="77777777" w:rsidR="008C5C76" w:rsidRDefault="008C5C76" w:rsidP="00022AED">
      <w:pPr>
        <w:spacing w:after="0" w:line="480" w:lineRule="auto"/>
        <w:rPr>
          <w:rFonts w:ascii="Times New Roman" w:hAnsi="Times New Roman" w:cs="Times New Roman"/>
          <w:sz w:val="24"/>
          <w:szCs w:val="24"/>
          <w:shd w:val="clear" w:color="auto" w:fill="FFFFFF"/>
        </w:rPr>
      </w:pPr>
    </w:p>
    <w:p w14:paraId="27DFF4FC" w14:textId="204489CE" w:rsidR="00580F5A" w:rsidRPr="00022AED" w:rsidRDefault="00580F5A" w:rsidP="00022AED">
      <w:pPr>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t>Choi, S., Nandram, B., &amp; Kim, D. (2021). Bayesian predictive inference of small area proportions under selection bias. </w:t>
      </w:r>
      <w:r w:rsidRPr="00022AED">
        <w:rPr>
          <w:rFonts w:ascii="Times New Roman" w:hAnsi="Times New Roman" w:cs="Times New Roman"/>
          <w:i/>
          <w:iCs/>
          <w:sz w:val="24"/>
          <w:szCs w:val="24"/>
          <w:shd w:val="clear" w:color="auto" w:fill="FFFFFF"/>
        </w:rPr>
        <w:t>Survey Methodology</w:t>
      </w:r>
      <w:r w:rsidRPr="00022AED">
        <w:rPr>
          <w:rFonts w:ascii="Times New Roman" w:hAnsi="Times New Roman" w:cs="Times New Roman"/>
          <w:sz w:val="24"/>
          <w:szCs w:val="24"/>
          <w:shd w:val="clear" w:color="auto" w:fill="FFFFFF"/>
        </w:rPr>
        <w:t>, </w:t>
      </w:r>
      <w:r w:rsidRPr="00022AED">
        <w:rPr>
          <w:rFonts w:ascii="Times New Roman" w:hAnsi="Times New Roman" w:cs="Times New Roman"/>
          <w:i/>
          <w:iCs/>
          <w:sz w:val="24"/>
          <w:szCs w:val="24"/>
          <w:shd w:val="clear" w:color="auto" w:fill="FFFFFF"/>
        </w:rPr>
        <w:t>47</w:t>
      </w:r>
      <w:r w:rsidRPr="00022AED">
        <w:rPr>
          <w:rFonts w:ascii="Times New Roman" w:hAnsi="Times New Roman" w:cs="Times New Roman"/>
          <w:sz w:val="24"/>
          <w:szCs w:val="24"/>
          <w:shd w:val="clear" w:color="auto" w:fill="FFFFFF"/>
        </w:rPr>
        <w:t>(1), 91-123.</w:t>
      </w:r>
    </w:p>
    <w:p w14:paraId="5A65B628" w14:textId="77777777" w:rsidR="008C5C76" w:rsidRDefault="008C5C76" w:rsidP="00022AED">
      <w:pPr>
        <w:spacing w:after="0" w:line="480" w:lineRule="auto"/>
        <w:rPr>
          <w:rFonts w:ascii="Times New Roman" w:hAnsi="Times New Roman" w:cs="Times New Roman"/>
          <w:sz w:val="24"/>
          <w:szCs w:val="24"/>
          <w:shd w:val="clear" w:color="auto" w:fill="FFFFFF"/>
        </w:rPr>
      </w:pPr>
    </w:p>
    <w:p w14:paraId="4F8089E0" w14:textId="662FFF65" w:rsidR="000E7212" w:rsidRPr="00022AED" w:rsidRDefault="000E7212" w:rsidP="00022AED">
      <w:pPr>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t xml:space="preserve">Chrostowski, Ł., Chlebicki, P., &amp; </w:t>
      </w:r>
      <w:proofErr w:type="spellStart"/>
      <w:r w:rsidRPr="00022AED">
        <w:rPr>
          <w:rFonts w:ascii="Times New Roman" w:hAnsi="Times New Roman" w:cs="Times New Roman"/>
          <w:sz w:val="24"/>
          <w:szCs w:val="24"/>
          <w:shd w:val="clear" w:color="auto" w:fill="FFFFFF"/>
        </w:rPr>
        <w:t>Beręsewicz</w:t>
      </w:r>
      <w:proofErr w:type="spellEnd"/>
      <w:r w:rsidRPr="00022AED">
        <w:rPr>
          <w:rFonts w:ascii="Times New Roman" w:hAnsi="Times New Roman" w:cs="Times New Roman"/>
          <w:sz w:val="24"/>
          <w:szCs w:val="24"/>
          <w:shd w:val="clear" w:color="auto" w:fill="FFFFFF"/>
        </w:rPr>
        <w:t>, M. (2025). </w:t>
      </w:r>
      <w:r w:rsidRPr="00022AED">
        <w:rPr>
          <w:rFonts w:ascii="Times New Roman" w:hAnsi="Times New Roman" w:cs="Times New Roman"/>
          <w:i/>
          <w:iCs/>
          <w:sz w:val="24"/>
          <w:szCs w:val="24"/>
          <w:shd w:val="clear" w:color="auto" w:fill="FFFFFF"/>
        </w:rPr>
        <w:t xml:space="preserve">nonprobsvy </w:t>
      </w:r>
      <w:r w:rsidRPr="00022AED">
        <w:rPr>
          <w:rFonts w:ascii="Times New Roman" w:hAnsi="Times New Roman" w:cs="Times New Roman"/>
          <w:sz w:val="24"/>
          <w:szCs w:val="24"/>
          <w:shd w:val="clear" w:color="auto" w:fill="FFFFFF"/>
        </w:rPr>
        <w:t xml:space="preserve">– An R package for modern methods for non-probability surveys. </w:t>
      </w:r>
      <w:proofErr w:type="spellStart"/>
      <w:r w:rsidRPr="00022AED">
        <w:rPr>
          <w:rFonts w:ascii="Times New Roman" w:hAnsi="Times New Roman" w:cs="Times New Roman"/>
          <w:sz w:val="24"/>
          <w:szCs w:val="24"/>
          <w:shd w:val="clear" w:color="auto" w:fill="FFFFFF"/>
        </w:rPr>
        <w:t>arXiv</w:t>
      </w:r>
      <w:proofErr w:type="spellEnd"/>
      <w:r w:rsidRPr="00022AED">
        <w:rPr>
          <w:rFonts w:ascii="Times New Roman" w:hAnsi="Times New Roman" w:cs="Times New Roman"/>
          <w:sz w:val="24"/>
          <w:szCs w:val="24"/>
          <w:shd w:val="clear" w:color="auto" w:fill="FFFFFF"/>
        </w:rPr>
        <w:t xml:space="preserve"> preprint </w:t>
      </w:r>
      <w:hyperlink r:id="rId55" w:history="1">
        <w:r w:rsidRPr="00022AED">
          <w:rPr>
            <w:rStyle w:val="Hyperlink"/>
            <w:rFonts w:ascii="Times New Roman" w:hAnsi="Times New Roman" w:cs="Times New Roman"/>
            <w:sz w:val="24"/>
            <w:szCs w:val="24"/>
            <w:shd w:val="clear" w:color="auto" w:fill="FFFFFF"/>
          </w:rPr>
          <w:t>arXiv:2504.04255</w:t>
        </w:r>
      </w:hyperlink>
      <w:r w:rsidRPr="00022AED">
        <w:rPr>
          <w:rFonts w:ascii="Times New Roman" w:hAnsi="Times New Roman" w:cs="Times New Roman"/>
          <w:sz w:val="24"/>
          <w:szCs w:val="24"/>
          <w:shd w:val="clear" w:color="auto" w:fill="FFFFFF"/>
        </w:rPr>
        <w:t>.</w:t>
      </w:r>
    </w:p>
    <w:p w14:paraId="1739562B" w14:textId="77777777" w:rsidR="008C5C76" w:rsidRDefault="008C5C76" w:rsidP="00022AED">
      <w:pPr>
        <w:spacing w:after="0" w:line="480" w:lineRule="auto"/>
        <w:rPr>
          <w:rFonts w:ascii="Times New Roman" w:hAnsi="Times New Roman" w:cs="Times New Roman"/>
          <w:sz w:val="24"/>
          <w:szCs w:val="24"/>
          <w:shd w:val="clear" w:color="auto" w:fill="FFFFFF"/>
        </w:rPr>
      </w:pPr>
    </w:p>
    <w:p w14:paraId="478585FF" w14:textId="3FEA367E" w:rsidR="00C90A87" w:rsidRPr="00022AED" w:rsidRDefault="00C90A87" w:rsidP="00022AED">
      <w:pPr>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t>Elliott, M. R., &amp; Valliant, R. (2017). Inference for Nonprobability Samples. </w:t>
      </w:r>
      <w:r w:rsidRPr="00022AED">
        <w:rPr>
          <w:rFonts w:ascii="Times New Roman" w:hAnsi="Times New Roman" w:cs="Times New Roman"/>
          <w:i/>
          <w:iCs/>
          <w:sz w:val="24"/>
          <w:szCs w:val="24"/>
          <w:shd w:val="clear" w:color="auto" w:fill="FFFFFF"/>
        </w:rPr>
        <w:t>Statistical Science</w:t>
      </w:r>
      <w:r w:rsidRPr="00022AED">
        <w:rPr>
          <w:rFonts w:ascii="Times New Roman" w:hAnsi="Times New Roman" w:cs="Times New Roman"/>
          <w:sz w:val="24"/>
          <w:szCs w:val="24"/>
          <w:shd w:val="clear" w:color="auto" w:fill="FFFFFF"/>
        </w:rPr>
        <w:t>, </w:t>
      </w:r>
      <w:r w:rsidRPr="00022AED">
        <w:rPr>
          <w:rFonts w:ascii="Times New Roman" w:hAnsi="Times New Roman" w:cs="Times New Roman"/>
          <w:i/>
          <w:iCs/>
          <w:sz w:val="24"/>
          <w:szCs w:val="24"/>
          <w:shd w:val="clear" w:color="auto" w:fill="FFFFFF"/>
        </w:rPr>
        <w:t>32</w:t>
      </w:r>
      <w:r w:rsidRPr="00022AED">
        <w:rPr>
          <w:rFonts w:ascii="Times New Roman" w:hAnsi="Times New Roman" w:cs="Times New Roman"/>
          <w:sz w:val="24"/>
          <w:szCs w:val="24"/>
          <w:shd w:val="clear" w:color="auto" w:fill="FFFFFF"/>
        </w:rPr>
        <w:t>(2), 249.</w:t>
      </w:r>
    </w:p>
    <w:p w14:paraId="1E28EF4B" w14:textId="77777777" w:rsidR="00176990" w:rsidRDefault="00176990" w:rsidP="00022AED">
      <w:pPr>
        <w:spacing w:after="0" w:line="480" w:lineRule="auto"/>
        <w:rPr>
          <w:rFonts w:ascii="Times New Roman" w:hAnsi="Times New Roman" w:cs="Times New Roman"/>
          <w:sz w:val="24"/>
          <w:szCs w:val="24"/>
          <w:shd w:val="clear" w:color="auto" w:fill="FFFFFF"/>
        </w:rPr>
      </w:pPr>
    </w:p>
    <w:p w14:paraId="326DEFE7" w14:textId="0CA48257" w:rsidR="008C5C76" w:rsidRDefault="008C5C76" w:rsidP="00022AED">
      <w:pPr>
        <w:spacing w:after="0" w:line="480" w:lineRule="auto"/>
        <w:rPr>
          <w:rFonts w:ascii="Times New Roman" w:hAnsi="Times New Roman" w:cs="Times New Roman"/>
          <w:sz w:val="24"/>
          <w:szCs w:val="24"/>
          <w:shd w:val="clear" w:color="auto" w:fill="FFFFFF"/>
        </w:rPr>
      </w:pPr>
      <w:r w:rsidRPr="008C5C76">
        <w:rPr>
          <w:rFonts w:ascii="Times New Roman" w:hAnsi="Times New Roman" w:cs="Times New Roman"/>
          <w:sz w:val="24"/>
          <w:szCs w:val="24"/>
          <w:shd w:val="clear" w:color="auto" w:fill="FFFFFF"/>
        </w:rPr>
        <w:t>Gomez, S., Pavlopoulos, D., Stoel, R., de Waal, T., and van Delden, A. (2023)</w:t>
      </w:r>
      <w:r>
        <w:rPr>
          <w:rFonts w:ascii="Times New Roman" w:hAnsi="Times New Roman" w:cs="Times New Roman"/>
          <w:sz w:val="24"/>
          <w:szCs w:val="24"/>
          <w:shd w:val="clear" w:color="auto" w:fill="FFFFFF"/>
        </w:rPr>
        <w:t>.</w:t>
      </w:r>
      <w:r w:rsidRPr="008C5C76">
        <w:rPr>
          <w:rFonts w:ascii="Times New Roman" w:hAnsi="Times New Roman" w:cs="Times New Roman"/>
          <w:sz w:val="24"/>
          <w:szCs w:val="24"/>
          <w:shd w:val="clear" w:color="auto" w:fill="FFFFFF"/>
        </w:rPr>
        <w:t xml:space="preserve"> The Sensitivity of Selection Bias Estimators: A Diagnostic based on a case study and simulation</w:t>
      </w:r>
      <w:r>
        <w:rPr>
          <w:rFonts w:ascii="Times New Roman" w:hAnsi="Times New Roman" w:cs="Times New Roman"/>
          <w:sz w:val="24"/>
          <w:szCs w:val="24"/>
          <w:shd w:val="clear" w:color="auto" w:fill="FFFFFF"/>
        </w:rPr>
        <w:t>.</w:t>
      </w:r>
      <w:r w:rsidRPr="008C5C76">
        <w:rPr>
          <w:rFonts w:ascii="Times New Roman" w:hAnsi="Times New Roman" w:cs="Times New Roman"/>
          <w:sz w:val="24"/>
          <w:szCs w:val="24"/>
          <w:shd w:val="clear" w:color="auto" w:fill="FFFFFF"/>
        </w:rPr>
        <w:t xml:space="preserve"> </w:t>
      </w:r>
      <w:r w:rsidRPr="008C5C76">
        <w:rPr>
          <w:rFonts w:ascii="Times New Roman" w:hAnsi="Times New Roman" w:cs="Times New Roman"/>
          <w:i/>
          <w:iCs/>
          <w:sz w:val="24"/>
          <w:szCs w:val="24"/>
          <w:shd w:val="clear" w:color="auto" w:fill="FFFFFF"/>
        </w:rPr>
        <w:t>Paper presented at the European Survey Research Association Conference, July 17, 2023, Milan, Italy.</w:t>
      </w:r>
    </w:p>
    <w:p w14:paraId="4A6C7553" w14:textId="77777777" w:rsidR="008C5C76" w:rsidRDefault="008C5C76" w:rsidP="00022AED">
      <w:pPr>
        <w:spacing w:after="0" w:line="480" w:lineRule="auto"/>
        <w:rPr>
          <w:rFonts w:ascii="Times New Roman" w:hAnsi="Times New Roman" w:cs="Times New Roman"/>
          <w:sz w:val="24"/>
          <w:szCs w:val="24"/>
          <w:shd w:val="clear" w:color="auto" w:fill="FFFFFF"/>
        </w:rPr>
      </w:pPr>
    </w:p>
    <w:p w14:paraId="1003242D" w14:textId="38FF3A57" w:rsidR="00B228FE" w:rsidRPr="00022AED" w:rsidRDefault="00B228FE" w:rsidP="00022AED">
      <w:pPr>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t xml:space="preserve">Kim, J.K., Park, S., Chen, Y., and Wu, C. (2021). Combining Non-probability and Probability Survey Samples Through Mass Imputation. </w:t>
      </w:r>
      <w:r w:rsidRPr="00022AED">
        <w:rPr>
          <w:rFonts w:ascii="Times New Roman" w:hAnsi="Times New Roman" w:cs="Times New Roman"/>
          <w:i/>
          <w:iCs/>
          <w:sz w:val="24"/>
          <w:szCs w:val="24"/>
          <w:shd w:val="clear" w:color="auto" w:fill="FFFFFF"/>
        </w:rPr>
        <w:t>Journal of the Royal Statistical Society (Series A)</w:t>
      </w:r>
      <w:r w:rsidRPr="00022AED">
        <w:rPr>
          <w:rFonts w:ascii="Times New Roman" w:hAnsi="Times New Roman" w:cs="Times New Roman"/>
          <w:sz w:val="24"/>
          <w:szCs w:val="24"/>
          <w:shd w:val="clear" w:color="auto" w:fill="FFFFFF"/>
        </w:rPr>
        <w:t>, 184, 941-963.</w:t>
      </w:r>
    </w:p>
    <w:p w14:paraId="49B2BD96" w14:textId="77777777" w:rsidR="008C5C76" w:rsidRDefault="008C5C76" w:rsidP="00022AED">
      <w:pPr>
        <w:spacing w:after="0" w:line="480" w:lineRule="auto"/>
        <w:rPr>
          <w:rFonts w:ascii="Times New Roman" w:hAnsi="Times New Roman" w:cs="Times New Roman"/>
          <w:sz w:val="24"/>
          <w:szCs w:val="24"/>
          <w:shd w:val="clear" w:color="auto" w:fill="FFFFFF"/>
        </w:rPr>
      </w:pPr>
    </w:p>
    <w:p w14:paraId="033E2E8D" w14:textId="5183D5ED" w:rsidR="00740113" w:rsidRPr="00022AED" w:rsidRDefault="00740113" w:rsidP="00022AED">
      <w:pPr>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lastRenderedPageBreak/>
        <w:t xml:space="preserve">Kroenke, K., Spitzer, R.L., Williams, J.B. (2003). The Patient Health Questionnaire-2: validity of a two-item depression screener. </w:t>
      </w:r>
      <w:r w:rsidRPr="008C5C76">
        <w:rPr>
          <w:rFonts w:ascii="Times New Roman" w:hAnsi="Times New Roman" w:cs="Times New Roman"/>
          <w:i/>
          <w:iCs/>
          <w:sz w:val="24"/>
          <w:szCs w:val="24"/>
          <w:shd w:val="clear" w:color="auto" w:fill="FFFFFF"/>
        </w:rPr>
        <w:t>Medical Care</w:t>
      </w:r>
      <w:r w:rsidRPr="00022AED">
        <w:rPr>
          <w:rFonts w:ascii="Times New Roman" w:hAnsi="Times New Roman" w:cs="Times New Roman"/>
          <w:sz w:val="24"/>
          <w:szCs w:val="24"/>
          <w:shd w:val="clear" w:color="auto" w:fill="FFFFFF"/>
        </w:rPr>
        <w:t>, Nov;41(11):1284-92.</w:t>
      </w:r>
    </w:p>
    <w:p w14:paraId="24FA01FB" w14:textId="77777777" w:rsidR="008C5C76" w:rsidRDefault="008C5C76" w:rsidP="00022AED">
      <w:pPr>
        <w:spacing w:after="0" w:line="480" w:lineRule="auto"/>
        <w:rPr>
          <w:rFonts w:ascii="Times New Roman" w:hAnsi="Times New Roman" w:cs="Times New Roman"/>
          <w:sz w:val="24"/>
          <w:szCs w:val="24"/>
          <w:shd w:val="clear" w:color="auto" w:fill="FFFFFF"/>
        </w:rPr>
      </w:pPr>
    </w:p>
    <w:p w14:paraId="382C17F6" w14:textId="5283CA70" w:rsidR="00740113" w:rsidRPr="00022AED" w:rsidRDefault="00740113" w:rsidP="00022AED">
      <w:pPr>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t>Kroenke, K., Spitzer, R.L., Williams, J.B., Monahan, P.O., Löwe B. (2007). Anxiety disorders in primary care: prevalence, impairment, comorbidity, and detection. Annals of Internal Medicine, 2007 Mar 6;146(5):317-25.</w:t>
      </w:r>
    </w:p>
    <w:p w14:paraId="71F909C2" w14:textId="77777777" w:rsidR="008C5C76" w:rsidRDefault="008C5C76" w:rsidP="00022AED">
      <w:pPr>
        <w:shd w:val="clear" w:color="auto" w:fill="FFFFFF"/>
        <w:spacing w:after="0" w:line="480" w:lineRule="auto"/>
        <w:rPr>
          <w:rFonts w:ascii="Times New Roman" w:hAnsi="Times New Roman" w:cs="Times New Roman"/>
          <w:sz w:val="24"/>
          <w:szCs w:val="24"/>
          <w:shd w:val="clear" w:color="auto" w:fill="FFFFFF"/>
        </w:rPr>
      </w:pPr>
    </w:p>
    <w:p w14:paraId="6E35B30A" w14:textId="6DAABD4F" w:rsidR="00C90A87" w:rsidRPr="00022AED" w:rsidRDefault="00C90A87" w:rsidP="00022AED">
      <w:pPr>
        <w:shd w:val="clear" w:color="auto" w:fill="FFFFFF"/>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t>Little, R. J. (1994). A class of pattern-mixture models for normal incomplete</w:t>
      </w:r>
      <w:r w:rsidR="008C5C76">
        <w:rPr>
          <w:rFonts w:ascii="Times New Roman" w:hAnsi="Times New Roman" w:cs="Times New Roman"/>
          <w:sz w:val="24"/>
          <w:szCs w:val="24"/>
          <w:shd w:val="clear" w:color="auto" w:fill="FFFFFF"/>
        </w:rPr>
        <w:t xml:space="preserve"> </w:t>
      </w:r>
      <w:r w:rsidRPr="00022AED">
        <w:rPr>
          <w:rFonts w:ascii="Times New Roman" w:hAnsi="Times New Roman" w:cs="Times New Roman"/>
          <w:sz w:val="24"/>
          <w:szCs w:val="24"/>
          <w:shd w:val="clear" w:color="auto" w:fill="FFFFFF"/>
        </w:rPr>
        <w:t>data. </w:t>
      </w:r>
      <w:proofErr w:type="spellStart"/>
      <w:r w:rsidRPr="00022AED">
        <w:rPr>
          <w:rFonts w:ascii="Times New Roman" w:hAnsi="Times New Roman" w:cs="Times New Roman"/>
          <w:i/>
          <w:iCs/>
          <w:sz w:val="24"/>
          <w:szCs w:val="24"/>
          <w:shd w:val="clear" w:color="auto" w:fill="FFFFFF"/>
        </w:rPr>
        <w:t>Biometrika</w:t>
      </w:r>
      <w:proofErr w:type="spellEnd"/>
      <w:r w:rsidRPr="00022AED">
        <w:rPr>
          <w:rFonts w:ascii="Times New Roman" w:hAnsi="Times New Roman" w:cs="Times New Roman"/>
          <w:sz w:val="24"/>
          <w:szCs w:val="24"/>
          <w:shd w:val="clear" w:color="auto" w:fill="FFFFFF"/>
        </w:rPr>
        <w:t>, </w:t>
      </w:r>
      <w:r w:rsidRPr="00022AED">
        <w:rPr>
          <w:rFonts w:ascii="Times New Roman" w:hAnsi="Times New Roman" w:cs="Times New Roman"/>
          <w:i/>
          <w:iCs/>
          <w:sz w:val="24"/>
          <w:szCs w:val="24"/>
          <w:shd w:val="clear" w:color="auto" w:fill="FFFFFF"/>
        </w:rPr>
        <w:t>81</w:t>
      </w:r>
      <w:r w:rsidRPr="00022AED">
        <w:rPr>
          <w:rFonts w:ascii="Times New Roman" w:hAnsi="Times New Roman" w:cs="Times New Roman"/>
          <w:sz w:val="24"/>
          <w:szCs w:val="24"/>
          <w:shd w:val="clear" w:color="auto" w:fill="FFFFFF"/>
        </w:rPr>
        <w:t>(3), 471-483.</w:t>
      </w:r>
    </w:p>
    <w:p w14:paraId="4C3D63DF" w14:textId="77777777" w:rsidR="00C90A87" w:rsidRPr="00022AED" w:rsidRDefault="00C90A87" w:rsidP="00022AED">
      <w:pPr>
        <w:shd w:val="clear" w:color="auto" w:fill="FFFFFF"/>
        <w:spacing w:after="0" w:line="480" w:lineRule="auto"/>
        <w:rPr>
          <w:rFonts w:ascii="Times New Roman" w:hAnsi="Times New Roman" w:cs="Times New Roman"/>
          <w:sz w:val="24"/>
          <w:szCs w:val="24"/>
          <w:shd w:val="clear" w:color="auto" w:fill="FFFFFF"/>
        </w:rPr>
      </w:pPr>
    </w:p>
    <w:p w14:paraId="301A9C35" w14:textId="1D2269B1" w:rsidR="002119FD" w:rsidRPr="00022AED" w:rsidRDefault="002119FD" w:rsidP="00022AED">
      <w:pPr>
        <w:shd w:val="clear" w:color="auto" w:fill="FFFFFF"/>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t>Little, R. J., &amp; Rubin, D. B. (2019). </w:t>
      </w:r>
      <w:r w:rsidRPr="00022AED">
        <w:rPr>
          <w:rFonts w:ascii="Times New Roman" w:hAnsi="Times New Roman" w:cs="Times New Roman"/>
          <w:i/>
          <w:iCs/>
          <w:sz w:val="24"/>
          <w:szCs w:val="24"/>
          <w:shd w:val="clear" w:color="auto" w:fill="FFFFFF"/>
        </w:rPr>
        <w:t>Statistical Analysis with Missing Data, Third Edition</w:t>
      </w:r>
      <w:r w:rsidRPr="00022AED">
        <w:rPr>
          <w:rFonts w:ascii="Times New Roman" w:hAnsi="Times New Roman" w:cs="Times New Roman"/>
          <w:sz w:val="24"/>
          <w:szCs w:val="24"/>
          <w:shd w:val="clear" w:color="auto" w:fill="FFFFFF"/>
        </w:rPr>
        <w:t>. John Wiley &amp; Sons.</w:t>
      </w:r>
    </w:p>
    <w:p w14:paraId="681C8F7C" w14:textId="77777777" w:rsidR="00B14363" w:rsidRPr="00022AED" w:rsidRDefault="00B14363" w:rsidP="00022AED">
      <w:pPr>
        <w:shd w:val="clear" w:color="auto" w:fill="FFFFFF"/>
        <w:spacing w:after="0" w:line="480" w:lineRule="auto"/>
        <w:rPr>
          <w:rFonts w:ascii="Times New Roman" w:hAnsi="Times New Roman" w:cs="Times New Roman"/>
          <w:sz w:val="24"/>
          <w:szCs w:val="24"/>
          <w:shd w:val="clear" w:color="auto" w:fill="FFFFFF"/>
        </w:rPr>
      </w:pPr>
    </w:p>
    <w:p w14:paraId="5207F0F9" w14:textId="2148A821" w:rsidR="002119FD" w:rsidRPr="00022AED" w:rsidRDefault="00C90A87" w:rsidP="00022AED">
      <w:pPr>
        <w:shd w:val="clear" w:color="auto" w:fill="FFFFFF"/>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t>Little, R. J., West, B. T., Boonstra, P. S., &amp; Hu, J. (2020). Measures of the degree of departure from ignorable sample selection. </w:t>
      </w:r>
      <w:r w:rsidRPr="00022AED">
        <w:rPr>
          <w:rFonts w:ascii="Times New Roman" w:hAnsi="Times New Roman" w:cs="Times New Roman"/>
          <w:i/>
          <w:iCs/>
          <w:sz w:val="24"/>
          <w:szCs w:val="24"/>
          <w:shd w:val="clear" w:color="auto" w:fill="FFFFFF"/>
        </w:rPr>
        <w:t>Journal of survey statistics and methodology</w:t>
      </w:r>
      <w:r w:rsidRPr="00022AED">
        <w:rPr>
          <w:rFonts w:ascii="Times New Roman" w:hAnsi="Times New Roman" w:cs="Times New Roman"/>
          <w:sz w:val="24"/>
          <w:szCs w:val="24"/>
          <w:shd w:val="clear" w:color="auto" w:fill="FFFFFF"/>
        </w:rPr>
        <w:t>, </w:t>
      </w:r>
      <w:r w:rsidRPr="00022AED">
        <w:rPr>
          <w:rFonts w:ascii="Times New Roman" w:hAnsi="Times New Roman" w:cs="Times New Roman"/>
          <w:i/>
          <w:iCs/>
          <w:sz w:val="24"/>
          <w:szCs w:val="24"/>
          <w:shd w:val="clear" w:color="auto" w:fill="FFFFFF"/>
        </w:rPr>
        <w:t>8</w:t>
      </w:r>
      <w:r w:rsidRPr="00022AED">
        <w:rPr>
          <w:rFonts w:ascii="Times New Roman" w:hAnsi="Times New Roman" w:cs="Times New Roman"/>
          <w:sz w:val="24"/>
          <w:szCs w:val="24"/>
          <w:shd w:val="clear" w:color="auto" w:fill="FFFFFF"/>
        </w:rPr>
        <w:t>(5), 932-964.</w:t>
      </w:r>
    </w:p>
    <w:p w14:paraId="3C0C49B0" w14:textId="77777777" w:rsidR="00C90A87" w:rsidRPr="00022AED" w:rsidRDefault="00C90A87" w:rsidP="00022AED">
      <w:pPr>
        <w:shd w:val="clear" w:color="auto" w:fill="FFFFFF"/>
        <w:spacing w:after="0" w:line="480" w:lineRule="auto"/>
        <w:rPr>
          <w:rFonts w:ascii="Times New Roman" w:hAnsi="Times New Roman" w:cs="Times New Roman"/>
          <w:sz w:val="24"/>
          <w:szCs w:val="24"/>
          <w:shd w:val="clear" w:color="auto" w:fill="FFFFFF"/>
        </w:rPr>
      </w:pPr>
    </w:p>
    <w:p w14:paraId="3750BE28" w14:textId="07E75DD9" w:rsidR="00580F5A" w:rsidRPr="00022AED" w:rsidRDefault="00580F5A" w:rsidP="00022AED">
      <w:pPr>
        <w:shd w:val="clear" w:color="auto" w:fill="FFFFFF"/>
        <w:spacing w:after="0" w:line="480" w:lineRule="auto"/>
        <w:rPr>
          <w:rFonts w:ascii="Times New Roman" w:eastAsia="Times New Roman" w:hAnsi="Times New Roman" w:cs="Times New Roman"/>
          <w:sz w:val="24"/>
          <w:szCs w:val="24"/>
        </w:rPr>
      </w:pPr>
      <w:r w:rsidRPr="00022AED">
        <w:rPr>
          <w:rFonts w:ascii="Times New Roman" w:eastAsia="Times New Roman" w:hAnsi="Times New Roman" w:cs="Times New Roman"/>
          <w:sz w:val="24"/>
          <w:szCs w:val="24"/>
        </w:rPr>
        <w:t xml:space="preserve">Ma, J., </w:t>
      </w:r>
      <w:proofErr w:type="spellStart"/>
      <w:r w:rsidRPr="00022AED">
        <w:rPr>
          <w:rFonts w:ascii="Times New Roman" w:eastAsia="Times New Roman" w:hAnsi="Times New Roman" w:cs="Times New Roman"/>
          <w:sz w:val="24"/>
          <w:szCs w:val="24"/>
        </w:rPr>
        <w:t>Sedransk</w:t>
      </w:r>
      <w:proofErr w:type="spellEnd"/>
      <w:r w:rsidRPr="00022AED">
        <w:rPr>
          <w:rFonts w:ascii="Times New Roman" w:eastAsia="Times New Roman" w:hAnsi="Times New Roman" w:cs="Times New Roman"/>
          <w:sz w:val="24"/>
          <w:szCs w:val="24"/>
        </w:rPr>
        <w:t xml:space="preserve">, J., Nandram, B., and Chen, L. (2018). Bayesian predictive inference for finite population quantities under informative sampling. </w:t>
      </w:r>
      <w:proofErr w:type="spellStart"/>
      <w:r w:rsidRPr="00022AED">
        <w:rPr>
          <w:rFonts w:ascii="Times New Roman" w:eastAsia="Times New Roman" w:hAnsi="Times New Roman" w:cs="Times New Roman"/>
          <w:sz w:val="24"/>
          <w:szCs w:val="24"/>
        </w:rPr>
        <w:t>arXiv</w:t>
      </w:r>
      <w:proofErr w:type="spellEnd"/>
      <w:r w:rsidRPr="00022AED">
        <w:rPr>
          <w:rFonts w:ascii="Times New Roman" w:eastAsia="Times New Roman" w:hAnsi="Times New Roman" w:cs="Times New Roman"/>
          <w:sz w:val="24"/>
          <w:szCs w:val="24"/>
        </w:rPr>
        <w:t xml:space="preserve"> preprint arXiv:1804.03122 - 2018</w:t>
      </w:r>
    </w:p>
    <w:p w14:paraId="2F9BE770" w14:textId="77777777" w:rsidR="00580F5A" w:rsidRPr="00022AED" w:rsidRDefault="00580F5A" w:rsidP="00022AED">
      <w:pPr>
        <w:shd w:val="clear" w:color="auto" w:fill="FFFFFF"/>
        <w:spacing w:after="0" w:line="480" w:lineRule="auto"/>
        <w:rPr>
          <w:rFonts w:ascii="Times New Roman" w:eastAsia="Times New Roman" w:hAnsi="Times New Roman" w:cs="Times New Roman"/>
          <w:sz w:val="24"/>
          <w:szCs w:val="24"/>
        </w:rPr>
      </w:pPr>
      <w:r w:rsidRPr="00022AED">
        <w:rPr>
          <w:rFonts w:ascii="Times New Roman" w:eastAsia="Times New Roman" w:hAnsi="Times New Roman" w:cs="Times New Roman"/>
          <w:sz w:val="24"/>
          <w:szCs w:val="24"/>
        </w:rPr>
        <w:t>arxiv.org.</w:t>
      </w:r>
    </w:p>
    <w:p w14:paraId="55AC0A37" w14:textId="77777777" w:rsidR="00FD167E" w:rsidRPr="00022AED" w:rsidRDefault="00FD167E" w:rsidP="00022AED">
      <w:pPr>
        <w:shd w:val="clear" w:color="auto" w:fill="FFFFFF"/>
        <w:spacing w:after="0" w:line="480" w:lineRule="auto"/>
        <w:rPr>
          <w:rFonts w:ascii="Times New Roman" w:eastAsia="Times New Roman" w:hAnsi="Times New Roman" w:cs="Times New Roman"/>
          <w:sz w:val="24"/>
          <w:szCs w:val="24"/>
        </w:rPr>
      </w:pPr>
    </w:p>
    <w:p w14:paraId="5F5BA46C" w14:textId="2F5E749A" w:rsidR="00FD167E" w:rsidRPr="00022AED" w:rsidRDefault="00FD167E" w:rsidP="00022AED">
      <w:pPr>
        <w:shd w:val="clear" w:color="auto" w:fill="FFFFFF"/>
        <w:spacing w:after="0" w:line="480" w:lineRule="auto"/>
        <w:rPr>
          <w:rFonts w:ascii="Times New Roman" w:eastAsia="Times New Roman" w:hAnsi="Times New Roman" w:cs="Times New Roman"/>
          <w:sz w:val="24"/>
          <w:szCs w:val="24"/>
        </w:rPr>
      </w:pPr>
      <w:r w:rsidRPr="00022AED">
        <w:rPr>
          <w:rFonts w:ascii="Times New Roman" w:eastAsia="Times New Roman" w:hAnsi="Times New Roman" w:cs="Times New Roman"/>
          <w:sz w:val="24"/>
          <w:szCs w:val="24"/>
        </w:rPr>
        <w:t xml:space="preserve">Miao, W., Liu, L., Li, Y., </w:t>
      </w:r>
      <w:proofErr w:type="spellStart"/>
      <w:r w:rsidRPr="00022AED">
        <w:rPr>
          <w:rFonts w:ascii="Times New Roman" w:eastAsia="Times New Roman" w:hAnsi="Times New Roman" w:cs="Times New Roman"/>
          <w:sz w:val="24"/>
          <w:szCs w:val="24"/>
        </w:rPr>
        <w:t>Tchetgen</w:t>
      </w:r>
      <w:proofErr w:type="spellEnd"/>
      <w:r w:rsidRPr="00022AED">
        <w:rPr>
          <w:rFonts w:ascii="Times New Roman" w:eastAsia="Times New Roman" w:hAnsi="Times New Roman" w:cs="Times New Roman"/>
          <w:sz w:val="24"/>
          <w:szCs w:val="24"/>
        </w:rPr>
        <w:t xml:space="preserve"> </w:t>
      </w:r>
      <w:proofErr w:type="spellStart"/>
      <w:r w:rsidRPr="00022AED">
        <w:rPr>
          <w:rFonts w:ascii="Times New Roman" w:eastAsia="Times New Roman" w:hAnsi="Times New Roman" w:cs="Times New Roman"/>
          <w:sz w:val="24"/>
          <w:szCs w:val="24"/>
        </w:rPr>
        <w:t>Tchetgen</w:t>
      </w:r>
      <w:proofErr w:type="spellEnd"/>
      <w:r w:rsidRPr="00022AED">
        <w:rPr>
          <w:rFonts w:ascii="Times New Roman" w:eastAsia="Times New Roman" w:hAnsi="Times New Roman" w:cs="Times New Roman"/>
          <w:sz w:val="24"/>
          <w:szCs w:val="24"/>
        </w:rPr>
        <w:t>, E. J., &amp; Geng, Z. (2024). Identification and semiparametric efficiency theory of nonignorable missing data with a shadow variable. </w:t>
      </w:r>
      <w:r w:rsidRPr="00022AED">
        <w:rPr>
          <w:rFonts w:ascii="Times New Roman" w:eastAsia="Times New Roman" w:hAnsi="Times New Roman" w:cs="Times New Roman"/>
          <w:i/>
          <w:iCs/>
          <w:sz w:val="24"/>
          <w:szCs w:val="24"/>
        </w:rPr>
        <w:t>ACM/JMS Journal of Data Science</w:t>
      </w:r>
      <w:r w:rsidRPr="00022AED">
        <w:rPr>
          <w:rFonts w:ascii="Times New Roman" w:eastAsia="Times New Roman" w:hAnsi="Times New Roman" w:cs="Times New Roman"/>
          <w:sz w:val="24"/>
          <w:szCs w:val="24"/>
        </w:rPr>
        <w:t>, </w:t>
      </w:r>
      <w:r w:rsidRPr="00022AED">
        <w:rPr>
          <w:rFonts w:ascii="Times New Roman" w:eastAsia="Times New Roman" w:hAnsi="Times New Roman" w:cs="Times New Roman"/>
          <w:i/>
          <w:iCs/>
          <w:sz w:val="24"/>
          <w:szCs w:val="24"/>
        </w:rPr>
        <w:t>1</w:t>
      </w:r>
      <w:r w:rsidRPr="00022AED">
        <w:rPr>
          <w:rFonts w:ascii="Times New Roman" w:eastAsia="Times New Roman" w:hAnsi="Times New Roman" w:cs="Times New Roman"/>
          <w:sz w:val="24"/>
          <w:szCs w:val="24"/>
        </w:rPr>
        <w:t>(2), 1-23.</w:t>
      </w:r>
    </w:p>
    <w:p w14:paraId="0B0A848A" w14:textId="77777777" w:rsidR="00580F5A" w:rsidRPr="00022AED" w:rsidRDefault="00580F5A" w:rsidP="00022AED">
      <w:pPr>
        <w:shd w:val="clear" w:color="auto" w:fill="FFFFFF"/>
        <w:spacing w:after="0" w:line="480" w:lineRule="auto"/>
        <w:rPr>
          <w:rFonts w:ascii="Times New Roman" w:hAnsi="Times New Roman" w:cs="Times New Roman"/>
          <w:sz w:val="24"/>
          <w:szCs w:val="24"/>
          <w:shd w:val="clear" w:color="auto" w:fill="FFFFFF"/>
        </w:rPr>
      </w:pPr>
    </w:p>
    <w:p w14:paraId="2D8B553C" w14:textId="77777777" w:rsidR="00580F5A" w:rsidRPr="00022AED" w:rsidRDefault="00580F5A" w:rsidP="00022AED">
      <w:pPr>
        <w:shd w:val="clear" w:color="auto" w:fill="FFFFFF"/>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t>Nandram, B., Bhatta, D., Bhadra, D., &amp; Shen, G. (2013). Bayesian predictive inference of a finite population proportion under selection bias. </w:t>
      </w:r>
      <w:r w:rsidRPr="00022AED">
        <w:rPr>
          <w:rFonts w:ascii="Times New Roman" w:hAnsi="Times New Roman" w:cs="Times New Roman"/>
          <w:i/>
          <w:iCs/>
          <w:sz w:val="24"/>
          <w:szCs w:val="24"/>
          <w:shd w:val="clear" w:color="auto" w:fill="FFFFFF"/>
        </w:rPr>
        <w:t>Statistical Methodology</w:t>
      </w:r>
      <w:r w:rsidRPr="00022AED">
        <w:rPr>
          <w:rFonts w:ascii="Times New Roman" w:hAnsi="Times New Roman" w:cs="Times New Roman"/>
          <w:sz w:val="24"/>
          <w:szCs w:val="24"/>
          <w:shd w:val="clear" w:color="auto" w:fill="FFFFFF"/>
        </w:rPr>
        <w:t>, </w:t>
      </w:r>
      <w:r w:rsidRPr="00022AED">
        <w:rPr>
          <w:rFonts w:ascii="Times New Roman" w:hAnsi="Times New Roman" w:cs="Times New Roman"/>
          <w:i/>
          <w:iCs/>
          <w:sz w:val="24"/>
          <w:szCs w:val="24"/>
          <w:shd w:val="clear" w:color="auto" w:fill="FFFFFF"/>
        </w:rPr>
        <w:t>11</w:t>
      </w:r>
      <w:r w:rsidRPr="00022AED">
        <w:rPr>
          <w:rFonts w:ascii="Times New Roman" w:hAnsi="Times New Roman" w:cs="Times New Roman"/>
          <w:sz w:val="24"/>
          <w:szCs w:val="24"/>
          <w:shd w:val="clear" w:color="auto" w:fill="FFFFFF"/>
        </w:rPr>
        <w:t>, 1-21.</w:t>
      </w:r>
    </w:p>
    <w:p w14:paraId="3B387498" w14:textId="77777777" w:rsidR="00740113" w:rsidRPr="00022AED" w:rsidRDefault="00740113" w:rsidP="00022AED">
      <w:pPr>
        <w:shd w:val="clear" w:color="auto" w:fill="FFFFFF"/>
        <w:spacing w:after="0" w:line="480" w:lineRule="auto"/>
        <w:rPr>
          <w:rFonts w:ascii="Times New Roman" w:eastAsia="Times New Roman" w:hAnsi="Times New Roman" w:cs="Times New Roman"/>
          <w:sz w:val="24"/>
          <w:szCs w:val="24"/>
        </w:rPr>
      </w:pPr>
    </w:p>
    <w:p w14:paraId="7E88DF8B" w14:textId="1803DF10" w:rsidR="00740113" w:rsidRPr="00022AED" w:rsidRDefault="00740113" w:rsidP="00022AED">
      <w:pPr>
        <w:shd w:val="clear" w:color="auto" w:fill="FFFFFF"/>
        <w:spacing w:after="0" w:line="480" w:lineRule="auto"/>
        <w:rPr>
          <w:rFonts w:ascii="Times New Roman" w:eastAsia="Times New Roman" w:hAnsi="Times New Roman" w:cs="Times New Roman"/>
          <w:sz w:val="24"/>
          <w:szCs w:val="24"/>
        </w:rPr>
      </w:pPr>
      <w:r w:rsidRPr="00022AED">
        <w:rPr>
          <w:rFonts w:ascii="Times New Roman" w:eastAsia="Times New Roman" w:hAnsi="Times New Roman" w:cs="Times New Roman"/>
          <w:sz w:val="24"/>
          <w:szCs w:val="24"/>
        </w:rPr>
        <w:t>National Center for Health Statistics (2023). National Health Interview Survey, 2023. Public-use data file and documentation. https://www.cdc.gov/nchs/nhis/documentation/2023-nhis.html. Date accessed: July 29, 2025.</w:t>
      </w:r>
    </w:p>
    <w:p w14:paraId="5551B3FD" w14:textId="77777777" w:rsidR="00580F5A" w:rsidRPr="00022AED" w:rsidRDefault="00580F5A" w:rsidP="00022AED">
      <w:pPr>
        <w:shd w:val="clear" w:color="auto" w:fill="FFFFFF"/>
        <w:spacing w:after="0" w:line="480" w:lineRule="auto"/>
        <w:rPr>
          <w:rFonts w:ascii="Times New Roman" w:eastAsia="Times New Roman" w:hAnsi="Times New Roman" w:cs="Times New Roman"/>
          <w:sz w:val="24"/>
          <w:szCs w:val="24"/>
        </w:rPr>
      </w:pPr>
    </w:p>
    <w:p w14:paraId="3A72DEE8" w14:textId="77777777" w:rsidR="00580F5A" w:rsidRPr="00022AED" w:rsidRDefault="00580F5A" w:rsidP="00022AED">
      <w:pPr>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t>Pfeffermann, D. (2017). Bayes-based non-</w:t>
      </w:r>
      <w:proofErr w:type="spellStart"/>
      <w:r w:rsidRPr="00022AED">
        <w:rPr>
          <w:rFonts w:ascii="Times New Roman" w:hAnsi="Times New Roman" w:cs="Times New Roman"/>
          <w:sz w:val="24"/>
          <w:szCs w:val="24"/>
          <w:shd w:val="clear" w:color="auto" w:fill="FFFFFF"/>
        </w:rPr>
        <w:t>bayesian</w:t>
      </w:r>
      <w:proofErr w:type="spellEnd"/>
      <w:r w:rsidRPr="00022AED">
        <w:rPr>
          <w:rFonts w:ascii="Times New Roman" w:hAnsi="Times New Roman" w:cs="Times New Roman"/>
          <w:sz w:val="24"/>
          <w:szCs w:val="24"/>
          <w:shd w:val="clear" w:color="auto" w:fill="FFFFFF"/>
        </w:rPr>
        <w:t xml:space="preserve"> inference on finite populations from non-representative samples: A unified approach. </w:t>
      </w:r>
      <w:r w:rsidRPr="00022AED">
        <w:rPr>
          <w:rFonts w:ascii="Times New Roman" w:hAnsi="Times New Roman" w:cs="Times New Roman"/>
          <w:i/>
          <w:iCs/>
          <w:sz w:val="24"/>
          <w:szCs w:val="24"/>
          <w:shd w:val="clear" w:color="auto" w:fill="FFFFFF"/>
        </w:rPr>
        <w:t>Calcutta Statistical Association Bulletin</w:t>
      </w:r>
      <w:r w:rsidRPr="00022AED">
        <w:rPr>
          <w:rFonts w:ascii="Times New Roman" w:hAnsi="Times New Roman" w:cs="Times New Roman"/>
          <w:sz w:val="24"/>
          <w:szCs w:val="24"/>
          <w:shd w:val="clear" w:color="auto" w:fill="FFFFFF"/>
        </w:rPr>
        <w:t>, </w:t>
      </w:r>
      <w:r w:rsidRPr="00022AED">
        <w:rPr>
          <w:rFonts w:ascii="Times New Roman" w:hAnsi="Times New Roman" w:cs="Times New Roman"/>
          <w:i/>
          <w:iCs/>
          <w:sz w:val="24"/>
          <w:szCs w:val="24"/>
          <w:shd w:val="clear" w:color="auto" w:fill="FFFFFF"/>
        </w:rPr>
        <w:t>69</w:t>
      </w:r>
      <w:r w:rsidRPr="00022AED">
        <w:rPr>
          <w:rFonts w:ascii="Times New Roman" w:hAnsi="Times New Roman" w:cs="Times New Roman"/>
          <w:sz w:val="24"/>
          <w:szCs w:val="24"/>
          <w:shd w:val="clear" w:color="auto" w:fill="FFFFFF"/>
        </w:rPr>
        <w:t>(1), 35-63.</w:t>
      </w:r>
    </w:p>
    <w:p w14:paraId="0C43C708" w14:textId="77777777" w:rsidR="008C5C76" w:rsidRDefault="008C5C76" w:rsidP="00022AED">
      <w:pPr>
        <w:spacing w:after="0" w:line="480" w:lineRule="auto"/>
        <w:rPr>
          <w:rFonts w:ascii="Times New Roman" w:hAnsi="Times New Roman" w:cs="Times New Roman"/>
          <w:sz w:val="24"/>
          <w:szCs w:val="24"/>
          <w:shd w:val="clear" w:color="auto" w:fill="FFFFFF"/>
        </w:rPr>
      </w:pPr>
    </w:p>
    <w:p w14:paraId="63DE36A2" w14:textId="76B80279" w:rsidR="00580F5A" w:rsidRPr="00022AED" w:rsidRDefault="00580F5A" w:rsidP="00022AED">
      <w:pPr>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t xml:space="preserve">Royall, R. M., &amp; </w:t>
      </w:r>
      <w:proofErr w:type="spellStart"/>
      <w:r w:rsidRPr="00022AED">
        <w:rPr>
          <w:rFonts w:ascii="Times New Roman" w:hAnsi="Times New Roman" w:cs="Times New Roman"/>
          <w:sz w:val="24"/>
          <w:szCs w:val="24"/>
          <w:shd w:val="clear" w:color="auto" w:fill="FFFFFF"/>
        </w:rPr>
        <w:t>Pfeffermann</w:t>
      </w:r>
      <w:proofErr w:type="spellEnd"/>
      <w:r w:rsidRPr="00022AED">
        <w:rPr>
          <w:rFonts w:ascii="Times New Roman" w:hAnsi="Times New Roman" w:cs="Times New Roman"/>
          <w:sz w:val="24"/>
          <w:szCs w:val="24"/>
          <w:shd w:val="clear" w:color="auto" w:fill="FFFFFF"/>
        </w:rPr>
        <w:t>, D. (1982). Balanced samples and robust Bayesian inference in finite population sampling. </w:t>
      </w:r>
      <w:proofErr w:type="spellStart"/>
      <w:r w:rsidRPr="00022AED">
        <w:rPr>
          <w:rFonts w:ascii="Times New Roman" w:hAnsi="Times New Roman" w:cs="Times New Roman"/>
          <w:i/>
          <w:iCs/>
          <w:sz w:val="24"/>
          <w:szCs w:val="24"/>
          <w:shd w:val="clear" w:color="auto" w:fill="FFFFFF"/>
        </w:rPr>
        <w:t>Biometrika</w:t>
      </w:r>
      <w:proofErr w:type="spellEnd"/>
      <w:r w:rsidRPr="00022AED">
        <w:rPr>
          <w:rFonts w:ascii="Times New Roman" w:hAnsi="Times New Roman" w:cs="Times New Roman"/>
          <w:sz w:val="24"/>
          <w:szCs w:val="24"/>
          <w:shd w:val="clear" w:color="auto" w:fill="FFFFFF"/>
        </w:rPr>
        <w:t>, </w:t>
      </w:r>
      <w:r w:rsidRPr="00022AED">
        <w:rPr>
          <w:rFonts w:ascii="Times New Roman" w:hAnsi="Times New Roman" w:cs="Times New Roman"/>
          <w:i/>
          <w:iCs/>
          <w:sz w:val="24"/>
          <w:szCs w:val="24"/>
          <w:shd w:val="clear" w:color="auto" w:fill="FFFFFF"/>
        </w:rPr>
        <w:t>69</w:t>
      </w:r>
      <w:r w:rsidRPr="00022AED">
        <w:rPr>
          <w:rFonts w:ascii="Times New Roman" w:hAnsi="Times New Roman" w:cs="Times New Roman"/>
          <w:sz w:val="24"/>
          <w:szCs w:val="24"/>
          <w:shd w:val="clear" w:color="auto" w:fill="FFFFFF"/>
        </w:rPr>
        <w:t>(2), 401-409.</w:t>
      </w:r>
    </w:p>
    <w:p w14:paraId="26AFE8C5" w14:textId="77777777" w:rsidR="008C5C76" w:rsidRDefault="008C5C76" w:rsidP="00022AED">
      <w:pPr>
        <w:spacing w:after="0" w:line="480" w:lineRule="auto"/>
        <w:rPr>
          <w:rFonts w:ascii="Times New Roman" w:hAnsi="Times New Roman" w:cs="Times New Roman"/>
          <w:sz w:val="24"/>
          <w:szCs w:val="24"/>
          <w:shd w:val="clear" w:color="auto" w:fill="FFFFFF"/>
        </w:rPr>
      </w:pPr>
    </w:p>
    <w:p w14:paraId="0A6D7DB0" w14:textId="1F37471D" w:rsidR="00C90A87" w:rsidRPr="00022AED" w:rsidRDefault="00C90A87" w:rsidP="00022AED">
      <w:pPr>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t>Rubin, D. B. (1976). Inference and missing data. </w:t>
      </w:r>
      <w:proofErr w:type="spellStart"/>
      <w:r w:rsidRPr="00022AED">
        <w:rPr>
          <w:rFonts w:ascii="Times New Roman" w:hAnsi="Times New Roman" w:cs="Times New Roman"/>
          <w:i/>
          <w:iCs/>
          <w:sz w:val="24"/>
          <w:szCs w:val="24"/>
          <w:shd w:val="clear" w:color="auto" w:fill="FFFFFF"/>
        </w:rPr>
        <w:t>Biometrika</w:t>
      </w:r>
      <w:proofErr w:type="spellEnd"/>
      <w:r w:rsidRPr="00022AED">
        <w:rPr>
          <w:rFonts w:ascii="Times New Roman" w:hAnsi="Times New Roman" w:cs="Times New Roman"/>
          <w:sz w:val="24"/>
          <w:szCs w:val="24"/>
          <w:shd w:val="clear" w:color="auto" w:fill="FFFFFF"/>
        </w:rPr>
        <w:t>, </w:t>
      </w:r>
      <w:r w:rsidRPr="00022AED">
        <w:rPr>
          <w:rFonts w:ascii="Times New Roman" w:hAnsi="Times New Roman" w:cs="Times New Roman"/>
          <w:i/>
          <w:iCs/>
          <w:sz w:val="24"/>
          <w:szCs w:val="24"/>
          <w:shd w:val="clear" w:color="auto" w:fill="FFFFFF"/>
        </w:rPr>
        <w:t>63</w:t>
      </w:r>
      <w:r w:rsidRPr="00022AED">
        <w:rPr>
          <w:rFonts w:ascii="Times New Roman" w:hAnsi="Times New Roman" w:cs="Times New Roman"/>
          <w:sz w:val="24"/>
          <w:szCs w:val="24"/>
          <w:shd w:val="clear" w:color="auto" w:fill="FFFFFF"/>
        </w:rPr>
        <w:t>(3), 581-592.</w:t>
      </w:r>
    </w:p>
    <w:p w14:paraId="190E9D52" w14:textId="77777777" w:rsidR="008C5C76" w:rsidRDefault="008C5C76" w:rsidP="00022AED">
      <w:pPr>
        <w:spacing w:after="0" w:line="480" w:lineRule="auto"/>
        <w:rPr>
          <w:rFonts w:ascii="Times New Roman" w:hAnsi="Times New Roman" w:cs="Times New Roman"/>
          <w:sz w:val="24"/>
          <w:szCs w:val="24"/>
          <w:shd w:val="clear" w:color="auto" w:fill="FFFFFF"/>
        </w:rPr>
      </w:pPr>
    </w:p>
    <w:p w14:paraId="3C4177E5" w14:textId="4581A11D" w:rsidR="00580F5A" w:rsidRPr="00022AED" w:rsidRDefault="00580F5A" w:rsidP="00022AED">
      <w:pPr>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t xml:space="preserve">Shao J., &amp; Wang L. (2016). Semiparametric inverse propensity weighting for nonignorable missing data. </w:t>
      </w:r>
      <w:proofErr w:type="spellStart"/>
      <w:r w:rsidRPr="00022AED">
        <w:rPr>
          <w:rFonts w:ascii="Times New Roman" w:hAnsi="Times New Roman" w:cs="Times New Roman"/>
          <w:i/>
          <w:iCs/>
          <w:sz w:val="24"/>
          <w:szCs w:val="24"/>
          <w:shd w:val="clear" w:color="auto" w:fill="FFFFFF"/>
        </w:rPr>
        <w:t>Biometrika</w:t>
      </w:r>
      <w:proofErr w:type="spellEnd"/>
      <w:r w:rsidRPr="00022AED">
        <w:rPr>
          <w:rFonts w:ascii="Times New Roman" w:hAnsi="Times New Roman" w:cs="Times New Roman"/>
          <w:sz w:val="24"/>
          <w:szCs w:val="24"/>
          <w:shd w:val="clear" w:color="auto" w:fill="FFFFFF"/>
        </w:rPr>
        <w:t>, 103(1), 175–187.</w:t>
      </w:r>
    </w:p>
    <w:p w14:paraId="422C6F99" w14:textId="77777777" w:rsidR="008C5C76" w:rsidRDefault="008C5C76" w:rsidP="00022AED">
      <w:pPr>
        <w:spacing w:after="0" w:line="480" w:lineRule="auto"/>
        <w:rPr>
          <w:rFonts w:ascii="Times New Roman" w:hAnsi="Times New Roman" w:cs="Times New Roman"/>
          <w:sz w:val="24"/>
          <w:szCs w:val="24"/>
          <w:shd w:val="clear" w:color="auto" w:fill="FFFFFF"/>
        </w:rPr>
      </w:pPr>
    </w:p>
    <w:p w14:paraId="36A163B5" w14:textId="60B606B6" w:rsidR="00580F5A" w:rsidRPr="00022AED" w:rsidRDefault="00580F5A" w:rsidP="00022AED">
      <w:pPr>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t xml:space="preserve">Tang N., &amp; Ju Y. (2018). Statistical inference for nonignorable missing data problems: A selective review. </w:t>
      </w:r>
      <w:r w:rsidRPr="00022AED">
        <w:rPr>
          <w:rFonts w:ascii="Times New Roman" w:hAnsi="Times New Roman" w:cs="Times New Roman"/>
          <w:i/>
          <w:iCs/>
          <w:sz w:val="24"/>
          <w:szCs w:val="24"/>
          <w:shd w:val="clear" w:color="auto" w:fill="FFFFFF"/>
        </w:rPr>
        <w:t>Statistical Theory and Related Fields</w:t>
      </w:r>
      <w:r w:rsidRPr="00022AED">
        <w:rPr>
          <w:rFonts w:ascii="Times New Roman" w:hAnsi="Times New Roman" w:cs="Times New Roman"/>
          <w:sz w:val="24"/>
          <w:szCs w:val="24"/>
          <w:shd w:val="clear" w:color="auto" w:fill="FFFFFF"/>
        </w:rPr>
        <w:t>, 2(2), 105–133.</w:t>
      </w:r>
    </w:p>
    <w:p w14:paraId="0ED27EC4" w14:textId="77777777" w:rsidR="008C5C76" w:rsidRDefault="008C5C76" w:rsidP="00022AED">
      <w:pPr>
        <w:spacing w:after="0" w:line="480" w:lineRule="auto"/>
        <w:rPr>
          <w:rFonts w:ascii="Times New Roman" w:hAnsi="Times New Roman" w:cs="Times New Roman"/>
          <w:sz w:val="24"/>
          <w:szCs w:val="24"/>
          <w:shd w:val="clear" w:color="auto" w:fill="FFFFFF"/>
        </w:rPr>
      </w:pPr>
    </w:p>
    <w:p w14:paraId="14342F1B" w14:textId="6DCA8EBB" w:rsidR="00740113" w:rsidRPr="00022AED" w:rsidRDefault="00740113" w:rsidP="00022AED">
      <w:pPr>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lastRenderedPageBreak/>
        <w:t>U.S. Census Bureau (2025). Household Pulse Survey technical documentation. https://www.census.gov/programs-surveys/household-pulse-survey/technical-documentation.html. Date accessed July 29, 2025.</w:t>
      </w:r>
    </w:p>
    <w:p w14:paraId="0831B1F7" w14:textId="77777777" w:rsidR="008C5C76" w:rsidRDefault="008C5C76" w:rsidP="00022AED">
      <w:pPr>
        <w:spacing w:after="0" w:line="480" w:lineRule="auto"/>
        <w:rPr>
          <w:rFonts w:ascii="Times New Roman" w:hAnsi="Times New Roman" w:cs="Times New Roman"/>
          <w:sz w:val="24"/>
          <w:szCs w:val="24"/>
          <w:shd w:val="clear" w:color="auto" w:fill="FFFFFF"/>
        </w:rPr>
      </w:pPr>
    </w:p>
    <w:p w14:paraId="687AF696" w14:textId="09226963" w:rsidR="00580F5A" w:rsidRPr="00022AED" w:rsidRDefault="00580F5A" w:rsidP="00022AED">
      <w:pPr>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t xml:space="preserve">Wang S., Shao J., &amp; Kim J. K. (2014). An instrumental variable approach for identification and estimation with nonignorable nonresponse. </w:t>
      </w:r>
      <w:r w:rsidRPr="00022AED">
        <w:rPr>
          <w:rFonts w:ascii="Times New Roman" w:hAnsi="Times New Roman" w:cs="Times New Roman"/>
          <w:i/>
          <w:iCs/>
          <w:sz w:val="24"/>
          <w:szCs w:val="24"/>
          <w:shd w:val="clear" w:color="auto" w:fill="FFFFFF"/>
        </w:rPr>
        <w:t>Statistica Sinica</w:t>
      </w:r>
      <w:r w:rsidRPr="00022AED">
        <w:rPr>
          <w:rFonts w:ascii="Times New Roman" w:hAnsi="Times New Roman" w:cs="Times New Roman"/>
          <w:sz w:val="24"/>
          <w:szCs w:val="24"/>
          <w:shd w:val="clear" w:color="auto" w:fill="FFFFFF"/>
        </w:rPr>
        <w:t>, 24, 1097–1116.</w:t>
      </w:r>
    </w:p>
    <w:p w14:paraId="0CDC6176" w14:textId="77777777" w:rsidR="008C5C76" w:rsidRDefault="008C5C76" w:rsidP="00022AED">
      <w:pPr>
        <w:spacing w:after="0" w:line="480" w:lineRule="auto"/>
        <w:rPr>
          <w:rFonts w:ascii="Times New Roman" w:hAnsi="Times New Roman" w:cs="Times New Roman"/>
          <w:sz w:val="24"/>
          <w:szCs w:val="24"/>
          <w:shd w:val="clear" w:color="auto" w:fill="FFFFFF"/>
        </w:rPr>
      </w:pPr>
    </w:p>
    <w:p w14:paraId="5052BE8B" w14:textId="758510A4" w:rsidR="00580F5A" w:rsidRPr="00022AED" w:rsidRDefault="00580F5A" w:rsidP="00022AED">
      <w:pPr>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t>West, B. T., Little, R. J., Andridge, R. R., Boonstra, P. S., Ware, E. B., Pandit, A., &amp; Alvarado-Leiton, F. (2021). Assessing selection bias in regression coefficients estimated from nonprobability samples with applications to genetics and demographic surveys. </w:t>
      </w:r>
      <w:r w:rsidRPr="00022AED">
        <w:rPr>
          <w:rFonts w:ascii="Times New Roman" w:hAnsi="Times New Roman" w:cs="Times New Roman"/>
          <w:i/>
          <w:iCs/>
          <w:sz w:val="24"/>
          <w:szCs w:val="24"/>
          <w:shd w:val="clear" w:color="auto" w:fill="FFFFFF"/>
        </w:rPr>
        <w:t>The Annals of Applied Statistics</w:t>
      </w:r>
      <w:r w:rsidRPr="00022AED">
        <w:rPr>
          <w:rFonts w:ascii="Times New Roman" w:hAnsi="Times New Roman" w:cs="Times New Roman"/>
          <w:sz w:val="24"/>
          <w:szCs w:val="24"/>
          <w:shd w:val="clear" w:color="auto" w:fill="FFFFFF"/>
        </w:rPr>
        <w:t>, </w:t>
      </w:r>
      <w:r w:rsidRPr="00022AED">
        <w:rPr>
          <w:rFonts w:ascii="Times New Roman" w:hAnsi="Times New Roman" w:cs="Times New Roman"/>
          <w:i/>
          <w:iCs/>
          <w:sz w:val="24"/>
          <w:szCs w:val="24"/>
          <w:shd w:val="clear" w:color="auto" w:fill="FFFFFF"/>
        </w:rPr>
        <w:t>15</w:t>
      </w:r>
      <w:r w:rsidRPr="00022AED">
        <w:rPr>
          <w:rFonts w:ascii="Times New Roman" w:hAnsi="Times New Roman" w:cs="Times New Roman"/>
          <w:sz w:val="24"/>
          <w:szCs w:val="24"/>
          <w:shd w:val="clear" w:color="auto" w:fill="FFFFFF"/>
        </w:rPr>
        <w:t>(3), 1556.</w:t>
      </w:r>
    </w:p>
    <w:p w14:paraId="243ABA4C" w14:textId="77777777" w:rsidR="008C5C76" w:rsidRDefault="008C5C76" w:rsidP="00022AED">
      <w:pPr>
        <w:spacing w:after="0" w:line="480" w:lineRule="auto"/>
        <w:rPr>
          <w:rFonts w:ascii="Times New Roman" w:hAnsi="Times New Roman" w:cs="Times New Roman"/>
          <w:sz w:val="24"/>
          <w:szCs w:val="24"/>
          <w:shd w:val="clear" w:color="auto" w:fill="FFFFFF"/>
        </w:rPr>
      </w:pPr>
    </w:p>
    <w:p w14:paraId="7A05C9DC" w14:textId="7D93A555" w:rsidR="002F786A" w:rsidRDefault="002F786A" w:rsidP="00022AED">
      <w:pPr>
        <w:spacing w:after="0" w:line="480" w:lineRule="auto"/>
        <w:rPr>
          <w:rFonts w:ascii="Times New Roman" w:hAnsi="Times New Roman" w:cs="Times New Roman"/>
          <w:sz w:val="24"/>
          <w:szCs w:val="24"/>
          <w:shd w:val="clear" w:color="auto" w:fill="FFFFFF"/>
        </w:rPr>
      </w:pPr>
      <w:proofErr w:type="spellStart"/>
      <w:r w:rsidRPr="00022AED">
        <w:rPr>
          <w:rFonts w:ascii="Times New Roman" w:hAnsi="Times New Roman" w:cs="Times New Roman"/>
          <w:sz w:val="24"/>
          <w:szCs w:val="24"/>
          <w:shd w:val="clear" w:color="auto" w:fill="FFFFFF"/>
        </w:rPr>
        <w:t>Wiśniowski</w:t>
      </w:r>
      <w:proofErr w:type="spellEnd"/>
      <w:r w:rsidRPr="00022AED">
        <w:rPr>
          <w:rFonts w:ascii="Times New Roman" w:hAnsi="Times New Roman" w:cs="Times New Roman"/>
          <w:sz w:val="24"/>
          <w:szCs w:val="24"/>
          <w:shd w:val="clear" w:color="auto" w:fill="FFFFFF"/>
        </w:rPr>
        <w:t>, A., Sakshaug, J. W., Perez Ruiz, D. A., &amp; Blom, A. G. (2020). Integrating probability and nonprobability samples for survey inference. </w:t>
      </w:r>
      <w:r w:rsidRPr="00022AED">
        <w:rPr>
          <w:rFonts w:ascii="Times New Roman" w:hAnsi="Times New Roman" w:cs="Times New Roman"/>
          <w:i/>
          <w:iCs/>
          <w:sz w:val="24"/>
          <w:szCs w:val="24"/>
          <w:shd w:val="clear" w:color="auto" w:fill="FFFFFF"/>
        </w:rPr>
        <w:t>Journal of Survey Statistics and Methodology</w:t>
      </w:r>
      <w:r w:rsidRPr="00022AED">
        <w:rPr>
          <w:rFonts w:ascii="Times New Roman" w:hAnsi="Times New Roman" w:cs="Times New Roman"/>
          <w:sz w:val="24"/>
          <w:szCs w:val="24"/>
          <w:shd w:val="clear" w:color="auto" w:fill="FFFFFF"/>
        </w:rPr>
        <w:t>, </w:t>
      </w:r>
      <w:r w:rsidRPr="00022AED">
        <w:rPr>
          <w:rFonts w:ascii="Times New Roman" w:hAnsi="Times New Roman" w:cs="Times New Roman"/>
          <w:i/>
          <w:iCs/>
          <w:sz w:val="24"/>
          <w:szCs w:val="24"/>
          <w:shd w:val="clear" w:color="auto" w:fill="FFFFFF"/>
        </w:rPr>
        <w:t>8</w:t>
      </w:r>
      <w:r w:rsidRPr="00022AED">
        <w:rPr>
          <w:rFonts w:ascii="Times New Roman" w:hAnsi="Times New Roman" w:cs="Times New Roman"/>
          <w:sz w:val="24"/>
          <w:szCs w:val="24"/>
          <w:shd w:val="clear" w:color="auto" w:fill="FFFFFF"/>
        </w:rPr>
        <w:t>(1), 120-147.</w:t>
      </w:r>
    </w:p>
    <w:p w14:paraId="1BF2E849" w14:textId="77777777" w:rsidR="008C5C76" w:rsidRPr="00022AED" w:rsidRDefault="008C5C76" w:rsidP="00022AED">
      <w:pPr>
        <w:spacing w:after="0" w:line="480" w:lineRule="auto"/>
        <w:rPr>
          <w:rFonts w:ascii="Times New Roman" w:hAnsi="Times New Roman" w:cs="Times New Roman"/>
          <w:sz w:val="24"/>
          <w:szCs w:val="24"/>
          <w:shd w:val="clear" w:color="auto" w:fill="FFFFFF"/>
        </w:rPr>
      </w:pPr>
    </w:p>
    <w:p w14:paraId="1164C379" w14:textId="77777777" w:rsidR="00580F5A" w:rsidRPr="00022AED" w:rsidRDefault="00580F5A" w:rsidP="00022AED">
      <w:pPr>
        <w:spacing w:after="0" w:line="480" w:lineRule="auto"/>
        <w:rPr>
          <w:rFonts w:ascii="Times New Roman" w:hAnsi="Times New Roman" w:cs="Times New Roman"/>
          <w:sz w:val="24"/>
          <w:szCs w:val="24"/>
        </w:rPr>
      </w:pPr>
      <w:r w:rsidRPr="00022AED">
        <w:rPr>
          <w:rFonts w:ascii="Times New Roman" w:hAnsi="Times New Roman" w:cs="Times New Roman"/>
          <w:sz w:val="24"/>
          <w:szCs w:val="24"/>
          <w:shd w:val="clear" w:color="auto" w:fill="FFFFFF"/>
        </w:rPr>
        <w:t>Xu, Z., Nandram, B., &amp; Manandhar, B. (2020). Bayesian inference of a finite population mean under length-biased sampling. </w:t>
      </w:r>
      <w:r w:rsidRPr="00022AED">
        <w:rPr>
          <w:rFonts w:ascii="Times New Roman" w:hAnsi="Times New Roman" w:cs="Times New Roman"/>
          <w:i/>
          <w:iCs/>
          <w:sz w:val="24"/>
          <w:szCs w:val="24"/>
          <w:shd w:val="clear" w:color="auto" w:fill="FFFFFF"/>
        </w:rPr>
        <w:t>Statistical Methods and Applications in Forestry and Environmental Sciences</w:t>
      </w:r>
      <w:r w:rsidRPr="00022AED">
        <w:rPr>
          <w:rFonts w:ascii="Times New Roman" w:hAnsi="Times New Roman" w:cs="Times New Roman"/>
          <w:sz w:val="24"/>
          <w:szCs w:val="24"/>
          <w:shd w:val="clear" w:color="auto" w:fill="FFFFFF"/>
        </w:rPr>
        <w:t>, 79-103.</w:t>
      </w:r>
    </w:p>
    <w:p w14:paraId="546E6222" w14:textId="77777777" w:rsidR="008C5C76" w:rsidRDefault="008C5C76" w:rsidP="00022AED">
      <w:pPr>
        <w:spacing w:after="0" w:line="480" w:lineRule="auto"/>
        <w:rPr>
          <w:rFonts w:ascii="Times New Roman" w:hAnsi="Times New Roman" w:cs="Times New Roman"/>
          <w:sz w:val="24"/>
          <w:szCs w:val="24"/>
          <w:shd w:val="clear" w:color="auto" w:fill="FFFFFF"/>
        </w:rPr>
      </w:pPr>
    </w:p>
    <w:p w14:paraId="61ABBECA" w14:textId="50C5EEFE" w:rsidR="00580F5A" w:rsidRPr="00022AED" w:rsidRDefault="00580F5A" w:rsidP="00022AED">
      <w:pPr>
        <w:spacing w:after="0" w:line="480" w:lineRule="auto"/>
        <w:rPr>
          <w:rFonts w:ascii="Times New Roman" w:hAnsi="Times New Roman" w:cs="Times New Roman"/>
          <w:sz w:val="24"/>
          <w:szCs w:val="24"/>
          <w:shd w:val="clear" w:color="auto" w:fill="FFFFFF"/>
        </w:rPr>
      </w:pPr>
      <w:r w:rsidRPr="00022AED">
        <w:rPr>
          <w:rFonts w:ascii="Times New Roman" w:hAnsi="Times New Roman" w:cs="Times New Roman"/>
          <w:sz w:val="24"/>
          <w:szCs w:val="24"/>
          <w:shd w:val="clear" w:color="auto" w:fill="FFFFFF"/>
        </w:rPr>
        <w:t xml:space="preserve">Zhao J., &amp; Ma Y. (2022). A versatile estimation procedure without estimating the nonignorable missingness mechanism. </w:t>
      </w:r>
      <w:r w:rsidRPr="00022AED">
        <w:rPr>
          <w:rFonts w:ascii="Times New Roman" w:hAnsi="Times New Roman" w:cs="Times New Roman"/>
          <w:i/>
          <w:iCs/>
          <w:sz w:val="24"/>
          <w:szCs w:val="24"/>
          <w:shd w:val="clear" w:color="auto" w:fill="FFFFFF"/>
        </w:rPr>
        <w:t>Journal of the American Statistical Association</w:t>
      </w:r>
      <w:r w:rsidRPr="00022AED">
        <w:rPr>
          <w:rFonts w:ascii="Times New Roman" w:hAnsi="Times New Roman" w:cs="Times New Roman"/>
          <w:sz w:val="24"/>
          <w:szCs w:val="24"/>
          <w:shd w:val="clear" w:color="auto" w:fill="FFFFFF"/>
        </w:rPr>
        <w:t>, 117(540), 1916–1930.</w:t>
      </w:r>
    </w:p>
    <w:p w14:paraId="0D36B038" w14:textId="77777777" w:rsidR="00580F5A" w:rsidRPr="00022AED" w:rsidRDefault="00580F5A" w:rsidP="00022AED">
      <w:pPr>
        <w:spacing w:after="0" w:line="480" w:lineRule="auto"/>
        <w:rPr>
          <w:rFonts w:ascii="Times New Roman" w:hAnsi="Times New Roman" w:cs="Times New Roman"/>
          <w:sz w:val="24"/>
          <w:szCs w:val="24"/>
        </w:rPr>
      </w:pPr>
    </w:p>
    <w:sectPr w:rsidR="00580F5A" w:rsidRPr="00022AED">
      <w:headerReference w:type="even" r:id="rId56"/>
      <w:headerReference w:type="default" r:id="rId57"/>
      <w:footerReference w:type="even" r:id="rId58"/>
      <w:footerReference w:type="default" r:id="rId59"/>
      <w:headerReference w:type="first" r:id="rId60"/>
      <w:footerReference w:type="firs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372BD" w14:textId="77777777" w:rsidR="00560842" w:rsidRDefault="00560842" w:rsidP="00694A74">
      <w:pPr>
        <w:spacing w:after="0" w:line="240" w:lineRule="auto"/>
      </w:pPr>
      <w:r>
        <w:separator/>
      </w:r>
    </w:p>
  </w:endnote>
  <w:endnote w:type="continuationSeparator" w:id="0">
    <w:p w14:paraId="63CD1ED1" w14:textId="77777777" w:rsidR="00560842" w:rsidRDefault="00560842" w:rsidP="00694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23DC6" w14:textId="77777777" w:rsidR="00D52049" w:rsidRDefault="00D52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0424839"/>
      <w:docPartObj>
        <w:docPartGallery w:val="Page Numbers (Bottom of Page)"/>
        <w:docPartUnique/>
      </w:docPartObj>
    </w:sdtPr>
    <w:sdtEndPr>
      <w:rPr>
        <w:noProof/>
      </w:rPr>
    </w:sdtEndPr>
    <w:sdtContent>
      <w:p w14:paraId="739BF07A" w14:textId="4BCC9F32" w:rsidR="00694A74" w:rsidRDefault="00694A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1CB2F7" w14:textId="77777777" w:rsidR="00694A74" w:rsidRDefault="00694A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EEA8E" w14:textId="77777777" w:rsidR="00D52049" w:rsidRDefault="00D52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48C1C" w14:textId="77777777" w:rsidR="00560842" w:rsidRDefault="00560842" w:rsidP="00694A74">
      <w:pPr>
        <w:spacing w:after="0" w:line="240" w:lineRule="auto"/>
      </w:pPr>
      <w:r>
        <w:separator/>
      </w:r>
    </w:p>
  </w:footnote>
  <w:footnote w:type="continuationSeparator" w:id="0">
    <w:p w14:paraId="7B0F53CC" w14:textId="77777777" w:rsidR="00560842" w:rsidRDefault="00560842" w:rsidP="00694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D673C" w14:textId="734513F9" w:rsidR="00D52049" w:rsidRDefault="00D52049">
    <w:pPr>
      <w:pStyle w:val="Header"/>
    </w:pPr>
    <w:r w:rsidRPr="00A57C32">
      <w:rPr>
        <w:noProof/>
      </w:rPr>
    </w:r>
    <w:r w:rsidR="00D52049" w:rsidRPr="00A57C32">
      <w:rPr>
        <w:noProof/>
      </w:rPr>
      <w:pict w14:anchorId="3C1C19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5743836" o:spid="_x0000_s1026" type="#_x0000_t136" alt="" style="position:absolute;margin-left:0;margin-top:0;width:467.8pt;height:204.65pt;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3985F" w14:textId="2FA62520" w:rsidR="00D52049" w:rsidRDefault="00D52049">
    <w:pPr>
      <w:pStyle w:val="Header"/>
    </w:pPr>
    <w:r w:rsidRPr="003A7EA2">
      <w:rPr>
        <w:noProof/>
      </w:rPr>
    </w:r>
    <w:r w:rsidR="00D52049" w:rsidRPr="003A7EA2">
      <w:rPr>
        <w:noProof/>
      </w:rPr>
      <w:pict w14:anchorId="13EAF7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5743837" o:spid="_x0000_s1026" type="#_x0000_t136" alt="" style="position:absolute;margin-left:0;margin-top:0;width:467.8pt;height:204.65pt;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40DB2" w14:textId="2DC4AE62" w:rsidR="00D52049" w:rsidRDefault="00D52049">
    <w:pPr>
      <w:pStyle w:val="Header"/>
    </w:pPr>
    <w:r w:rsidRPr="00554EC9">
      <w:rPr>
        <w:noProof/>
      </w:rPr>
    </w:r>
    <w:r w:rsidR="00D52049" w:rsidRPr="00554EC9">
      <w:rPr>
        <w:noProof/>
      </w:rPr>
      <w:pict w14:anchorId="6D62C1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5743835" o:spid="_x0000_s1026" type="#_x0000_t136" alt="" style="position:absolute;margin-left:0;margin-top:0;width:467.8pt;height:204.65pt;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5CD9"/>
    <w:multiLevelType w:val="multilevel"/>
    <w:tmpl w:val="5E6A6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6712"/>
    <w:multiLevelType w:val="hybridMultilevel"/>
    <w:tmpl w:val="BC6AE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25A06"/>
    <w:multiLevelType w:val="hybridMultilevel"/>
    <w:tmpl w:val="DE060C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3332CD9"/>
    <w:multiLevelType w:val="hybridMultilevel"/>
    <w:tmpl w:val="6F1E4C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58256D2"/>
    <w:multiLevelType w:val="hybridMultilevel"/>
    <w:tmpl w:val="6B0E828C"/>
    <w:lvl w:ilvl="0" w:tplc="0FFC940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120A0"/>
    <w:multiLevelType w:val="multilevel"/>
    <w:tmpl w:val="A9F6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75676E"/>
    <w:multiLevelType w:val="hybridMultilevel"/>
    <w:tmpl w:val="5ED6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C1BCE"/>
    <w:multiLevelType w:val="hybridMultilevel"/>
    <w:tmpl w:val="7CA2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5409F5"/>
    <w:multiLevelType w:val="hybridMultilevel"/>
    <w:tmpl w:val="4DFC1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F3784"/>
    <w:multiLevelType w:val="hybridMultilevel"/>
    <w:tmpl w:val="0D24A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9C3093"/>
    <w:multiLevelType w:val="hybridMultilevel"/>
    <w:tmpl w:val="7E9A5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3438C"/>
    <w:multiLevelType w:val="hybridMultilevel"/>
    <w:tmpl w:val="B7C6B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4F7A50"/>
    <w:multiLevelType w:val="hybridMultilevel"/>
    <w:tmpl w:val="207C9F9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AC0176"/>
    <w:multiLevelType w:val="hybridMultilevel"/>
    <w:tmpl w:val="65609C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70A542AD"/>
    <w:multiLevelType w:val="hybridMultilevel"/>
    <w:tmpl w:val="67745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5941475">
    <w:abstractNumId w:val="2"/>
  </w:num>
  <w:num w:numId="2" w16cid:durableId="362365569">
    <w:abstractNumId w:val="1"/>
  </w:num>
  <w:num w:numId="3" w16cid:durableId="1596672176">
    <w:abstractNumId w:val="10"/>
  </w:num>
  <w:num w:numId="4" w16cid:durableId="1497763782">
    <w:abstractNumId w:val="6"/>
  </w:num>
  <w:num w:numId="5" w16cid:durableId="1315573313">
    <w:abstractNumId w:val="3"/>
  </w:num>
  <w:num w:numId="6" w16cid:durableId="1460104363">
    <w:abstractNumId w:val="14"/>
  </w:num>
  <w:num w:numId="7" w16cid:durableId="2098943541">
    <w:abstractNumId w:val="4"/>
  </w:num>
  <w:num w:numId="8" w16cid:durableId="446854604">
    <w:abstractNumId w:val="11"/>
  </w:num>
  <w:num w:numId="9" w16cid:durableId="1918126189">
    <w:abstractNumId w:val="9"/>
  </w:num>
  <w:num w:numId="10" w16cid:durableId="1010375040">
    <w:abstractNumId w:val="0"/>
  </w:num>
  <w:num w:numId="11" w16cid:durableId="1020668921">
    <w:abstractNumId w:val="5"/>
  </w:num>
  <w:num w:numId="12" w16cid:durableId="366563147">
    <w:abstractNumId w:val="7"/>
  </w:num>
  <w:num w:numId="13" w16cid:durableId="895553243">
    <w:abstractNumId w:val="12"/>
  </w:num>
  <w:num w:numId="14" w16cid:durableId="317463171">
    <w:abstractNumId w:val="8"/>
  </w:num>
  <w:num w:numId="15" w16cid:durableId="6626649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96"/>
    <w:rsid w:val="000014C3"/>
    <w:rsid w:val="000052FB"/>
    <w:rsid w:val="00022AED"/>
    <w:rsid w:val="00022B4C"/>
    <w:rsid w:val="0003152B"/>
    <w:rsid w:val="000320CA"/>
    <w:rsid w:val="00037AD6"/>
    <w:rsid w:val="000421F1"/>
    <w:rsid w:val="00057E54"/>
    <w:rsid w:val="00060F76"/>
    <w:rsid w:val="000613DB"/>
    <w:rsid w:val="0009272D"/>
    <w:rsid w:val="00096919"/>
    <w:rsid w:val="00097EB9"/>
    <w:rsid w:val="000A05FB"/>
    <w:rsid w:val="000D3E8B"/>
    <w:rsid w:val="000D4DD1"/>
    <w:rsid w:val="000E7212"/>
    <w:rsid w:val="000E72B6"/>
    <w:rsid w:val="0010086B"/>
    <w:rsid w:val="00101A64"/>
    <w:rsid w:val="00123C2C"/>
    <w:rsid w:val="001418A7"/>
    <w:rsid w:val="00142575"/>
    <w:rsid w:val="0014368D"/>
    <w:rsid w:val="00164144"/>
    <w:rsid w:val="00165A25"/>
    <w:rsid w:val="00173EA3"/>
    <w:rsid w:val="00176990"/>
    <w:rsid w:val="0017775D"/>
    <w:rsid w:val="00197C00"/>
    <w:rsid w:val="001A0F7A"/>
    <w:rsid w:val="001A5A4D"/>
    <w:rsid w:val="001B0F60"/>
    <w:rsid w:val="001B6DE0"/>
    <w:rsid w:val="001C4E8D"/>
    <w:rsid w:val="001D39C4"/>
    <w:rsid w:val="00202F9E"/>
    <w:rsid w:val="0020471B"/>
    <w:rsid w:val="00206A4A"/>
    <w:rsid w:val="002119FD"/>
    <w:rsid w:val="0022535C"/>
    <w:rsid w:val="00225E41"/>
    <w:rsid w:val="0023668A"/>
    <w:rsid w:val="00243F98"/>
    <w:rsid w:val="00251C1A"/>
    <w:rsid w:val="00255C35"/>
    <w:rsid w:val="00285A56"/>
    <w:rsid w:val="002B11AA"/>
    <w:rsid w:val="002F786A"/>
    <w:rsid w:val="00320F41"/>
    <w:rsid w:val="0032103E"/>
    <w:rsid w:val="00321E35"/>
    <w:rsid w:val="00331B77"/>
    <w:rsid w:val="003332F5"/>
    <w:rsid w:val="003568A3"/>
    <w:rsid w:val="00371FCF"/>
    <w:rsid w:val="00381F7F"/>
    <w:rsid w:val="003849AD"/>
    <w:rsid w:val="003B6251"/>
    <w:rsid w:val="003C0F89"/>
    <w:rsid w:val="003C1562"/>
    <w:rsid w:val="003C2DA6"/>
    <w:rsid w:val="003D1446"/>
    <w:rsid w:val="003D4AFA"/>
    <w:rsid w:val="003E5C07"/>
    <w:rsid w:val="003F1A31"/>
    <w:rsid w:val="00402B41"/>
    <w:rsid w:val="00403477"/>
    <w:rsid w:val="004109DC"/>
    <w:rsid w:val="00412345"/>
    <w:rsid w:val="004140B0"/>
    <w:rsid w:val="00440167"/>
    <w:rsid w:val="0045482E"/>
    <w:rsid w:val="00454B4E"/>
    <w:rsid w:val="00454F5C"/>
    <w:rsid w:val="0045525F"/>
    <w:rsid w:val="00466A72"/>
    <w:rsid w:val="00487FE8"/>
    <w:rsid w:val="00497BAB"/>
    <w:rsid w:val="004A5776"/>
    <w:rsid w:val="004A5F28"/>
    <w:rsid w:val="004D1499"/>
    <w:rsid w:val="004E5736"/>
    <w:rsid w:val="004F073F"/>
    <w:rsid w:val="004F4A99"/>
    <w:rsid w:val="004F500F"/>
    <w:rsid w:val="004F7FF1"/>
    <w:rsid w:val="0050216F"/>
    <w:rsid w:val="00503866"/>
    <w:rsid w:val="005104D3"/>
    <w:rsid w:val="0051428E"/>
    <w:rsid w:val="00515C00"/>
    <w:rsid w:val="00537E13"/>
    <w:rsid w:val="00541C84"/>
    <w:rsid w:val="00546D84"/>
    <w:rsid w:val="00557186"/>
    <w:rsid w:val="00560842"/>
    <w:rsid w:val="00566097"/>
    <w:rsid w:val="00580F5A"/>
    <w:rsid w:val="005A2F39"/>
    <w:rsid w:val="005A422C"/>
    <w:rsid w:val="005B6BE1"/>
    <w:rsid w:val="005C5304"/>
    <w:rsid w:val="005E348B"/>
    <w:rsid w:val="005F2637"/>
    <w:rsid w:val="005F299E"/>
    <w:rsid w:val="005F3D4F"/>
    <w:rsid w:val="00616DC9"/>
    <w:rsid w:val="00630720"/>
    <w:rsid w:val="00644DF7"/>
    <w:rsid w:val="0065002B"/>
    <w:rsid w:val="006577BE"/>
    <w:rsid w:val="0067674B"/>
    <w:rsid w:val="00676DC9"/>
    <w:rsid w:val="006913A3"/>
    <w:rsid w:val="00694A74"/>
    <w:rsid w:val="006A5274"/>
    <w:rsid w:val="006A735C"/>
    <w:rsid w:val="006B1EA7"/>
    <w:rsid w:val="006B3296"/>
    <w:rsid w:val="006C087F"/>
    <w:rsid w:val="006C0CB8"/>
    <w:rsid w:val="006C63CB"/>
    <w:rsid w:val="006D55D5"/>
    <w:rsid w:val="006D7B46"/>
    <w:rsid w:val="006E5E93"/>
    <w:rsid w:val="0070598A"/>
    <w:rsid w:val="00707411"/>
    <w:rsid w:val="00736DF6"/>
    <w:rsid w:val="00737E72"/>
    <w:rsid w:val="00740113"/>
    <w:rsid w:val="00747EAF"/>
    <w:rsid w:val="00775F81"/>
    <w:rsid w:val="007977A5"/>
    <w:rsid w:val="007D1DDD"/>
    <w:rsid w:val="007D2266"/>
    <w:rsid w:val="007D3747"/>
    <w:rsid w:val="007D7D8C"/>
    <w:rsid w:val="007F06AF"/>
    <w:rsid w:val="008021FA"/>
    <w:rsid w:val="008127B6"/>
    <w:rsid w:val="00814A57"/>
    <w:rsid w:val="00814F01"/>
    <w:rsid w:val="0081559B"/>
    <w:rsid w:val="008158D5"/>
    <w:rsid w:val="00821217"/>
    <w:rsid w:val="00822124"/>
    <w:rsid w:val="008347BC"/>
    <w:rsid w:val="00834BB6"/>
    <w:rsid w:val="00842633"/>
    <w:rsid w:val="00850237"/>
    <w:rsid w:val="00865FDD"/>
    <w:rsid w:val="0086675F"/>
    <w:rsid w:val="00867E2F"/>
    <w:rsid w:val="008726A3"/>
    <w:rsid w:val="00875BB3"/>
    <w:rsid w:val="0087642C"/>
    <w:rsid w:val="00885DB3"/>
    <w:rsid w:val="00890145"/>
    <w:rsid w:val="008918C3"/>
    <w:rsid w:val="00894A74"/>
    <w:rsid w:val="00897C20"/>
    <w:rsid w:val="00897F78"/>
    <w:rsid w:val="008A0A88"/>
    <w:rsid w:val="008A4287"/>
    <w:rsid w:val="008C5C76"/>
    <w:rsid w:val="008C71A0"/>
    <w:rsid w:val="008E0144"/>
    <w:rsid w:val="009151A7"/>
    <w:rsid w:val="00927EB9"/>
    <w:rsid w:val="00930345"/>
    <w:rsid w:val="009412AD"/>
    <w:rsid w:val="00942F62"/>
    <w:rsid w:val="0096009E"/>
    <w:rsid w:val="00960656"/>
    <w:rsid w:val="00961537"/>
    <w:rsid w:val="0097003C"/>
    <w:rsid w:val="009759B8"/>
    <w:rsid w:val="009808F1"/>
    <w:rsid w:val="009962F5"/>
    <w:rsid w:val="00997392"/>
    <w:rsid w:val="009B460F"/>
    <w:rsid w:val="009B4616"/>
    <w:rsid w:val="009B6B15"/>
    <w:rsid w:val="009C324D"/>
    <w:rsid w:val="009D165E"/>
    <w:rsid w:val="009D4C7E"/>
    <w:rsid w:val="009F419C"/>
    <w:rsid w:val="00A110C8"/>
    <w:rsid w:val="00A5327B"/>
    <w:rsid w:val="00A76B04"/>
    <w:rsid w:val="00A9535D"/>
    <w:rsid w:val="00A97891"/>
    <w:rsid w:val="00AA68B4"/>
    <w:rsid w:val="00AB01C5"/>
    <w:rsid w:val="00AB3F7C"/>
    <w:rsid w:val="00AB7F8A"/>
    <w:rsid w:val="00AD1EC5"/>
    <w:rsid w:val="00AD6087"/>
    <w:rsid w:val="00AE3CB9"/>
    <w:rsid w:val="00AF144A"/>
    <w:rsid w:val="00B0456C"/>
    <w:rsid w:val="00B0602F"/>
    <w:rsid w:val="00B12447"/>
    <w:rsid w:val="00B12DF1"/>
    <w:rsid w:val="00B14363"/>
    <w:rsid w:val="00B2086F"/>
    <w:rsid w:val="00B228FE"/>
    <w:rsid w:val="00B345B0"/>
    <w:rsid w:val="00B42B82"/>
    <w:rsid w:val="00B5095A"/>
    <w:rsid w:val="00B543B1"/>
    <w:rsid w:val="00B678C8"/>
    <w:rsid w:val="00B83143"/>
    <w:rsid w:val="00B8446B"/>
    <w:rsid w:val="00B91616"/>
    <w:rsid w:val="00B958AA"/>
    <w:rsid w:val="00B96052"/>
    <w:rsid w:val="00BA546E"/>
    <w:rsid w:val="00BC521B"/>
    <w:rsid w:val="00BD406B"/>
    <w:rsid w:val="00BD453B"/>
    <w:rsid w:val="00BD5336"/>
    <w:rsid w:val="00BE74FA"/>
    <w:rsid w:val="00BF2AA3"/>
    <w:rsid w:val="00BF7CE3"/>
    <w:rsid w:val="00C0053C"/>
    <w:rsid w:val="00C02732"/>
    <w:rsid w:val="00C10CA3"/>
    <w:rsid w:val="00C26905"/>
    <w:rsid w:val="00C26E78"/>
    <w:rsid w:val="00C34AF9"/>
    <w:rsid w:val="00C625AC"/>
    <w:rsid w:val="00C71D23"/>
    <w:rsid w:val="00C75676"/>
    <w:rsid w:val="00C75D1D"/>
    <w:rsid w:val="00C80BA1"/>
    <w:rsid w:val="00C86A73"/>
    <w:rsid w:val="00C90A87"/>
    <w:rsid w:val="00C97E51"/>
    <w:rsid w:val="00CA4851"/>
    <w:rsid w:val="00CA50B2"/>
    <w:rsid w:val="00CB4E9E"/>
    <w:rsid w:val="00CC326E"/>
    <w:rsid w:val="00CD62C9"/>
    <w:rsid w:val="00CE6004"/>
    <w:rsid w:val="00D13B98"/>
    <w:rsid w:val="00D14715"/>
    <w:rsid w:val="00D258F5"/>
    <w:rsid w:val="00D45983"/>
    <w:rsid w:val="00D47596"/>
    <w:rsid w:val="00D52049"/>
    <w:rsid w:val="00D613F9"/>
    <w:rsid w:val="00D63F60"/>
    <w:rsid w:val="00D64CE9"/>
    <w:rsid w:val="00D70A42"/>
    <w:rsid w:val="00D778B5"/>
    <w:rsid w:val="00D930FA"/>
    <w:rsid w:val="00DA0CC4"/>
    <w:rsid w:val="00DC06CD"/>
    <w:rsid w:val="00DC5525"/>
    <w:rsid w:val="00DC692F"/>
    <w:rsid w:val="00DE0B97"/>
    <w:rsid w:val="00DE3201"/>
    <w:rsid w:val="00DE40D0"/>
    <w:rsid w:val="00E17D49"/>
    <w:rsid w:val="00E450FB"/>
    <w:rsid w:val="00E45653"/>
    <w:rsid w:val="00E73BA4"/>
    <w:rsid w:val="00E865F6"/>
    <w:rsid w:val="00E91BF6"/>
    <w:rsid w:val="00EA2154"/>
    <w:rsid w:val="00EA229D"/>
    <w:rsid w:val="00EC0322"/>
    <w:rsid w:val="00EC0C09"/>
    <w:rsid w:val="00EC12D3"/>
    <w:rsid w:val="00ED556A"/>
    <w:rsid w:val="00ED5E2D"/>
    <w:rsid w:val="00EF6D1C"/>
    <w:rsid w:val="00F160A8"/>
    <w:rsid w:val="00F271B1"/>
    <w:rsid w:val="00F40852"/>
    <w:rsid w:val="00F50657"/>
    <w:rsid w:val="00F51AF2"/>
    <w:rsid w:val="00F61B7A"/>
    <w:rsid w:val="00F61C45"/>
    <w:rsid w:val="00F72075"/>
    <w:rsid w:val="00F741BB"/>
    <w:rsid w:val="00F74C54"/>
    <w:rsid w:val="00FA0B74"/>
    <w:rsid w:val="00FA461D"/>
    <w:rsid w:val="00FA7921"/>
    <w:rsid w:val="00FB731B"/>
    <w:rsid w:val="00FC3CDE"/>
    <w:rsid w:val="00FD02D7"/>
    <w:rsid w:val="00FD0556"/>
    <w:rsid w:val="00FD0624"/>
    <w:rsid w:val="00FD167E"/>
    <w:rsid w:val="00FD3388"/>
    <w:rsid w:val="00FE0889"/>
    <w:rsid w:val="00FE7960"/>
    <w:rsid w:val="00FF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6E3A0"/>
  <w15:chartTrackingRefBased/>
  <w15:docId w15:val="{1CEBC0F3-D8A0-4196-8C14-B7758A41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596"/>
    <w:rPr>
      <w:rFonts w:eastAsiaTheme="majorEastAsia" w:cstheme="majorBidi"/>
      <w:color w:val="272727" w:themeColor="text1" w:themeTint="D8"/>
    </w:rPr>
  </w:style>
  <w:style w:type="paragraph" w:styleId="Title">
    <w:name w:val="Title"/>
    <w:basedOn w:val="Normal"/>
    <w:next w:val="Normal"/>
    <w:link w:val="TitleChar"/>
    <w:uiPriority w:val="10"/>
    <w:qFormat/>
    <w:rsid w:val="00D47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596"/>
    <w:pPr>
      <w:spacing w:before="160"/>
      <w:jc w:val="center"/>
    </w:pPr>
    <w:rPr>
      <w:i/>
      <w:iCs/>
      <w:color w:val="404040" w:themeColor="text1" w:themeTint="BF"/>
    </w:rPr>
  </w:style>
  <w:style w:type="character" w:customStyle="1" w:styleId="QuoteChar">
    <w:name w:val="Quote Char"/>
    <w:basedOn w:val="DefaultParagraphFont"/>
    <w:link w:val="Quote"/>
    <w:uiPriority w:val="29"/>
    <w:rsid w:val="00D47596"/>
    <w:rPr>
      <w:i/>
      <w:iCs/>
      <w:color w:val="404040" w:themeColor="text1" w:themeTint="BF"/>
    </w:rPr>
  </w:style>
  <w:style w:type="paragraph" w:styleId="ListParagraph">
    <w:name w:val="List Paragraph"/>
    <w:basedOn w:val="Normal"/>
    <w:uiPriority w:val="34"/>
    <w:qFormat/>
    <w:rsid w:val="00D47596"/>
    <w:pPr>
      <w:ind w:left="720"/>
      <w:contextualSpacing/>
    </w:pPr>
  </w:style>
  <w:style w:type="character" w:styleId="IntenseEmphasis">
    <w:name w:val="Intense Emphasis"/>
    <w:basedOn w:val="DefaultParagraphFont"/>
    <w:uiPriority w:val="21"/>
    <w:qFormat/>
    <w:rsid w:val="00D47596"/>
    <w:rPr>
      <w:i/>
      <w:iCs/>
      <w:color w:val="0F4761" w:themeColor="accent1" w:themeShade="BF"/>
    </w:rPr>
  </w:style>
  <w:style w:type="paragraph" w:styleId="IntenseQuote">
    <w:name w:val="Intense Quote"/>
    <w:basedOn w:val="Normal"/>
    <w:next w:val="Normal"/>
    <w:link w:val="IntenseQuoteChar"/>
    <w:uiPriority w:val="30"/>
    <w:qFormat/>
    <w:rsid w:val="00D47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596"/>
    <w:rPr>
      <w:i/>
      <w:iCs/>
      <w:color w:val="0F4761" w:themeColor="accent1" w:themeShade="BF"/>
    </w:rPr>
  </w:style>
  <w:style w:type="character" w:styleId="IntenseReference">
    <w:name w:val="Intense Reference"/>
    <w:basedOn w:val="DefaultParagraphFont"/>
    <w:uiPriority w:val="32"/>
    <w:qFormat/>
    <w:rsid w:val="00D47596"/>
    <w:rPr>
      <w:b/>
      <w:bCs/>
      <w:smallCaps/>
      <w:color w:val="0F4761" w:themeColor="accent1" w:themeShade="BF"/>
      <w:spacing w:val="5"/>
    </w:rPr>
  </w:style>
  <w:style w:type="character" w:styleId="CommentReference">
    <w:name w:val="annotation reference"/>
    <w:basedOn w:val="DefaultParagraphFont"/>
    <w:uiPriority w:val="99"/>
    <w:semiHidden/>
    <w:unhideWhenUsed/>
    <w:rsid w:val="00580F5A"/>
    <w:rPr>
      <w:sz w:val="16"/>
      <w:szCs w:val="16"/>
    </w:rPr>
  </w:style>
  <w:style w:type="paragraph" w:styleId="CommentText">
    <w:name w:val="annotation text"/>
    <w:basedOn w:val="Normal"/>
    <w:link w:val="CommentTextChar"/>
    <w:uiPriority w:val="99"/>
    <w:semiHidden/>
    <w:unhideWhenUsed/>
    <w:rsid w:val="00580F5A"/>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semiHidden/>
    <w:rsid w:val="00580F5A"/>
    <w:rPr>
      <w:kern w:val="0"/>
      <w:sz w:val="20"/>
      <w:szCs w:val="20"/>
      <w14:ligatures w14:val="none"/>
    </w:rPr>
  </w:style>
  <w:style w:type="table" w:styleId="TableGrid">
    <w:name w:val="Table Grid"/>
    <w:basedOn w:val="TableNormal"/>
    <w:uiPriority w:val="39"/>
    <w:rsid w:val="00580F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BF2AA3"/>
    <w:rPr>
      <w:b/>
      <w:bCs/>
      <w:kern w:val="2"/>
      <w14:ligatures w14:val="standardContextual"/>
    </w:rPr>
  </w:style>
  <w:style w:type="character" w:customStyle="1" w:styleId="CommentSubjectChar">
    <w:name w:val="Comment Subject Char"/>
    <w:basedOn w:val="CommentTextChar"/>
    <w:link w:val="CommentSubject"/>
    <w:uiPriority w:val="99"/>
    <w:semiHidden/>
    <w:rsid w:val="00BF2AA3"/>
    <w:rPr>
      <w:b/>
      <w:bCs/>
      <w:kern w:val="0"/>
      <w:sz w:val="20"/>
      <w:szCs w:val="20"/>
      <w14:ligatures w14:val="none"/>
    </w:rPr>
  </w:style>
  <w:style w:type="paragraph" w:customStyle="1" w:styleId="Equation">
    <w:name w:val="Equation"/>
    <w:basedOn w:val="Normal"/>
    <w:link w:val="EquationChar"/>
    <w:qFormat/>
    <w:rsid w:val="00D64CE9"/>
    <w:pPr>
      <w:tabs>
        <w:tab w:val="center" w:pos="4320"/>
        <w:tab w:val="right" w:pos="9360"/>
      </w:tabs>
      <w:spacing w:after="0" w:line="480" w:lineRule="auto"/>
    </w:pPr>
    <w:rPr>
      <w:rFonts w:ascii="Times New Roman" w:eastAsia="Times New Roman" w:hAnsi="Times New Roman" w:cs="Times New Roman"/>
      <w:kern w:val="0"/>
      <w:sz w:val="24"/>
      <w:szCs w:val="24"/>
      <w:lang w:eastAsia="es-ES_tradnl"/>
      <w14:ligatures w14:val="none"/>
    </w:rPr>
  </w:style>
  <w:style w:type="character" w:customStyle="1" w:styleId="EquationChar">
    <w:name w:val="Equation Char"/>
    <w:link w:val="Equation"/>
    <w:rsid w:val="00D64CE9"/>
    <w:rPr>
      <w:rFonts w:ascii="Times New Roman" w:eastAsia="Times New Roman" w:hAnsi="Times New Roman" w:cs="Times New Roman"/>
      <w:kern w:val="0"/>
      <w:sz w:val="24"/>
      <w:szCs w:val="24"/>
      <w:lang w:eastAsia="es-ES_tradnl"/>
      <w14:ligatures w14:val="none"/>
    </w:rPr>
  </w:style>
  <w:style w:type="character" w:styleId="PlaceholderText">
    <w:name w:val="Placeholder Text"/>
    <w:basedOn w:val="DefaultParagraphFont"/>
    <w:uiPriority w:val="99"/>
    <w:semiHidden/>
    <w:rsid w:val="005F299E"/>
    <w:rPr>
      <w:color w:val="666666"/>
    </w:rPr>
  </w:style>
  <w:style w:type="character" w:styleId="Hyperlink">
    <w:name w:val="Hyperlink"/>
    <w:basedOn w:val="DefaultParagraphFont"/>
    <w:uiPriority w:val="99"/>
    <w:unhideWhenUsed/>
    <w:rsid w:val="000E7212"/>
    <w:rPr>
      <w:color w:val="467886" w:themeColor="hyperlink"/>
      <w:u w:val="single"/>
    </w:rPr>
  </w:style>
  <w:style w:type="character" w:styleId="UnresolvedMention">
    <w:name w:val="Unresolved Mention"/>
    <w:basedOn w:val="DefaultParagraphFont"/>
    <w:uiPriority w:val="99"/>
    <w:semiHidden/>
    <w:unhideWhenUsed/>
    <w:rsid w:val="000E7212"/>
    <w:rPr>
      <w:color w:val="605E5C"/>
      <w:shd w:val="clear" w:color="auto" w:fill="E1DFDD"/>
    </w:rPr>
  </w:style>
  <w:style w:type="paragraph" w:styleId="Revision">
    <w:name w:val="Revision"/>
    <w:hidden/>
    <w:uiPriority w:val="99"/>
    <w:semiHidden/>
    <w:rsid w:val="00C80BA1"/>
    <w:pPr>
      <w:spacing w:after="0" w:line="240" w:lineRule="auto"/>
    </w:pPr>
  </w:style>
  <w:style w:type="paragraph" w:styleId="Header">
    <w:name w:val="header"/>
    <w:basedOn w:val="Normal"/>
    <w:link w:val="HeaderChar"/>
    <w:uiPriority w:val="99"/>
    <w:unhideWhenUsed/>
    <w:rsid w:val="00694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A74"/>
  </w:style>
  <w:style w:type="paragraph" w:styleId="Footer">
    <w:name w:val="footer"/>
    <w:basedOn w:val="Normal"/>
    <w:link w:val="FooterChar"/>
    <w:uiPriority w:val="99"/>
    <w:unhideWhenUsed/>
    <w:rsid w:val="00694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784553">
      <w:bodyDiv w:val="1"/>
      <w:marLeft w:val="0"/>
      <w:marRight w:val="0"/>
      <w:marTop w:val="0"/>
      <w:marBottom w:val="0"/>
      <w:divBdr>
        <w:top w:val="none" w:sz="0" w:space="0" w:color="auto"/>
        <w:left w:val="none" w:sz="0" w:space="0" w:color="auto"/>
        <w:bottom w:val="none" w:sz="0" w:space="0" w:color="auto"/>
        <w:right w:val="none" w:sz="0" w:space="0" w:color="auto"/>
      </w:divBdr>
    </w:div>
    <w:div w:id="851188250">
      <w:bodyDiv w:val="1"/>
      <w:marLeft w:val="0"/>
      <w:marRight w:val="0"/>
      <w:marTop w:val="0"/>
      <w:marBottom w:val="0"/>
      <w:divBdr>
        <w:top w:val="none" w:sz="0" w:space="0" w:color="auto"/>
        <w:left w:val="none" w:sz="0" w:space="0" w:color="auto"/>
        <w:bottom w:val="none" w:sz="0" w:space="0" w:color="auto"/>
        <w:right w:val="none" w:sz="0" w:space="0" w:color="auto"/>
      </w:divBdr>
    </w:div>
    <w:div w:id="1061949702">
      <w:bodyDiv w:val="1"/>
      <w:marLeft w:val="0"/>
      <w:marRight w:val="0"/>
      <w:marTop w:val="0"/>
      <w:marBottom w:val="0"/>
      <w:divBdr>
        <w:top w:val="none" w:sz="0" w:space="0" w:color="auto"/>
        <w:left w:val="none" w:sz="0" w:space="0" w:color="auto"/>
        <w:bottom w:val="none" w:sz="0" w:space="0" w:color="auto"/>
        <w:right w:val="none" w:sz="0" w:space="0" w:color="auto"/>
      </w:divBdr>
    </w:div>
    <w:div w:id="1210610435">
      <w:bodyDiv w:val="1"/>
      <w:marLeft w:val="0"/>
      <w:marRight w:val="0"/>
      <w:marTop w:val="0"/>
      <w:marBottom w:val="0"/>
      <w:divBdr>
        <w:top w:val="none" w:sz="0" w:space="0" w:color="auto"/>
        <w:left w:val="none" w:sz="0" w:space="0" w:color="auto"/>
        <w:bottom w:val="none" w:sz="0" w:space="0" w:color="auto"/>
        <w:right w:val="none" w:sz="0" w:space="0" w:color="auto"/>
      </w:divBdr>
    </w:div>
    <w:div w:id="1258709048">
      <w:bodyDiv w:val="1"/>
      <w:marLeft w:val="0"/>
      <w:marRight w:val="0"/>
      <w:marTop w:val="0"/>
      <w:marBottom w:val="0"/>
      <w:divBdr>
        <w:top w:val="none" w:sz="0" w:space="0" w:color="auto"/>
        <w:left w:val="none" w:sz="0" w:space="0" w:color="auto"/>
        <w:bottom w:val="none" w:sz="0" w:space="0" w:color="auto"/>
        <w:right w:val="none" w:sz="0" w:space="0" w:color="auto"/>
      </w:divBdr>
    </w:div>
    <w:div w:id="1347294006">
      <w:bodyDiv w:val="1"/>
      <w:marLeft w:val="0"/>
      <w:marRight w:val="0"/>
      <w:marTop w:val="0"/>
      <w:marBottom w:val="0"/>
      <w:divBdr>
        <w:top w:val="none" w:sz="0" w:space="0" w:color="auto"/>
        <w:left w:val="none" w:sz="0" w:space="0" w:color="auto"/>
        <w:bottom w:val="none" w:sz="0" w:space="0" w:color="auto"/>
        <w:right w:val="none" w:sz="0" w:space="0" w:color="auto"/>
      </w:divBdr>
    </w:div>
    <w:div w:id="1763642146">
      <w:bodyDiv w:val="1"/>
      <w:marLeft w:val="0"/>
      <w:marRight w:val="0"/>
      <w:marTop w:val="0"/>
      <w:marBottom w:val="0"/>
      <w:divBdr>
        <w:top w:val="none" w:sz="0" w:space="0" w:color="auto"/>
        <w:left w:val="none" w:sz="0" w:space="0" w:color="auto"/>
        <w:bottom w:val="none" w:sz="0" w:space="0" w:color="auto"/>
        <w:right w:val="none" w:sz="0" w:space="0" w:color="auto"/>
      </w:divBdr>
    </w:div>
    <w:div w:id="1949461638">
      <w:bodyDiv w:val="1"/>
      <w:marLeft w:val="0"/>
      <w:marRight w:val="0"/>
      <w:marTop w:val="0"/>
      <w:marBottom w:val="0"/>
      <w:divBdr>
        <w:top w:val="none" w:sz="0" w:space="0" w:color="auto"/>
        <w:left w:val="none" w:sz="0" w:space="0" w:color="auto"/>
        <w:bottom w:val="none" w:sz="0" w:space="0" w:color="auto"/>
        <w:right w:val="none" w:sz="0" w:space="0" w:color="auto"/>
      </w:divBdr>
    </w:div>
    <w:div w:id="202539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oleObject" Target="embeddings/oleObject9.bin"/><Relationship Id="rId39" Type="http://schemas.openxmlformats.org/officeDocument/2006/relationships/image" Target="media/image14.wmf"/><Relationship Id="rId21" Type="http://schemas.openxmlformats.org/officeDocument/2006/relationships/oleObject" Target="embeddings/oleObject6.bin"/><Relationship Id="rId34" Type="http://schemas.openxmlformats.org/officeDocument/2006/relationships/image" Target="media/image12.wmf"/><Relationship Id="rId42" Type="http://schemas.openxmlformats.org/officeDocument/2006/relationships/oleObject" Target="embeddings/oleObject18.bin"/><Relationship Id="rId47" Type="http://schemas.openxmlformats.org/officeDocument/2006/relationships/image" Target="media/image18.wmf"/><Relationship Id="rId50" Type="http://schemas.openxmlformats.org/officeDocument/2006/relationships/image" Target="media/image20.png"/><Relationship Id="rId55" Type="http://schemas.openxmlformats.org/officeDocument/2006/relationships/hyperlink" Target="https://arxiv.org/abs/2504.04255"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1.bin"/><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image" Target="media/image11.wmf"/><Relationship Id="rId37" Type="http://schemas.openxmlformats.org/officeDocument/2006/relationships/image" Target="media/image13.wmf"/><Relationship Id="rId40" Type="http://schemas.openxmlformats.org/officeDocument/2006/relationships/oleObject" Target="embeddings/oleObject17.bin"/><Relationship Id="rId45" Type="http://schemas.openxmlformats.org/officeDocument/2006/relationships/image" Target="media/image17.wmf"/><Relationship Id="rId53" Type="http://schemas.openxmlformats.org/officeDocument/2006/relationships/image" Target="media/image23.wmf"/><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0.wmf"/><Relationship Id="rId35" Type="http://schemas.openxmlformats.org/officeDocument/2006/relationships/oleObject" Target="embeddings/oleObject14.bin"/><Relationship Id="rId43" Type="http://schemas.openxmlformats.org/officeDocument/2006/relationships/image" Target="media/image16.wmf"/><Relationship Id="rId48" Type="http://schemas.openxmlformats.org/officeDocument/2006/relationships/oleObject" Target="embeddings/oleObject21.bin"/><Relationship Id="rId56" Type="http://schemas.openxmlformats.org/officeDocument/2006/relationships/header" Target="header1.xml"/><Relationship Id="rId8" Type="http://schemas.openxmlformats.org/officeDocument/2006/relationships/hyperlink" Target="mailto:bwest@umich.edu" TargetMode="External"/><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8.wmf"/><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footer" Target="footer2.xml"/><Relationship Id="rId20" Type="http://schemas.openxmlformats.org/officeDocument/2006/relationships/image" Target="media/image6.wmf"/><Relationship Id="rId41" Type="http://schemas.openxmlformats.org/officeDocument/2006/relationships/image" Target="media/image15.wmf"/><Relationship Id="rId54" Type="http://schemas.openxmlformats.org/officeDocument/2006/relationships/oleObject" Target="embeddings/oleObject22.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oleObject" Target="embeddings/oleObject15.bin"/><Relationship Id="rId49" Type="http://schemas.openxmlformats.org/officeDocument/2006/relationships/image" Target="media/image19.png"/><Relationship Id="rId57" Type="http://schemas.openxmlformats.org/officeDocument/2006/relationships/header" Target="header2.xml"/><Relationship Id="rId10" Type="http://schemas.openxmlformats.org/officeDocument/2006/relationships/image" Target="media/image1.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image" Target="media/image22.png"/><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andridge.1@o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01381-B263-428B-ACC0-466DA536A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9088</TotalTime>
  <Pages>38</Pages>
  <Words>8772</Words>
  <Characters>50005</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58660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West</dc:creator>
  <cp:keywords/>
  <dc:description/>
  <cp:lastModifiedBy>Andridge, Rebecca</cp:lastModifiedBy>
  <cp:revision>275</cp:revision>
  <dcterms:created xsi:type="dcterms:W3CDTF">2025-06-13T19:30:00Z</dcterms:created>
  <dcterms:modified xsi:type="dcterms:W3CDTF">2025-08-19T16:54:00Z</dcterms:modified>
</cp:coreProperties>
</file>