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3 Part 2 (intermediary recursive approach)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</w:t>
        <w:tab/>
        <w:t xml:space="preserve">Randy Fu</w:t>
        <w:tab/>
        <w:tab/>
        <w:t xml:space="preserve">Period: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</w:t>
        <w:tab/>
        <w:t xml:space="preserve">10/31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 your lab name l032?(lowercase L followed by digits 032)</w:t>
        <w:tab/>
        <w:t xml:space="preserve">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Did you created a class to store a point? </w:t>
        <w:tab/>
        <w:tab/>
        <w:tab/>
        <w:t xml:space="preserve"> Yes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Did you use a vector to store the points you generated? </w:t>
        <w:tab/>
        <w:tab/>
        <w:t xml:space="preserve"> Yes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Did you use at least one iterator to traverse the vector you created (is optional)? 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Does your main contain only 3 calls of: part0(), part1() and part2() + writing to the results.txt?</w:t>
        <w:tab/>
      </w:r>
    </w:p>
    <w:p w:rsidR="00000000" w:rsidDel="00000000" w:rsidP="00000000" w:rsidRDefault="00000000" w:rsidRPr="00000000" w14:paraId="00000009">
      <w:pPr>
        <w:ind w:left="6480" w:firstLine="72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Paste here a clear picture of the content of the results.txt file in 2 random runs: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Run 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Run 2: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57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Paste here a clear picture of the graph that compares the running times of the two algorithms versus number of points. (use 2 different colors for the 2 graphs):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Hint: in order to create the 2 graphs maybe add in part1 a question that asks how many points to generate, not just if yes or no.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Graph: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BiDwNMAy3N7R7/aI6ovw0XMkXg==">AMUW2mUsrrsh5lIxxOuZB5D2f9IcnEkWOsCSNPuqAib96i1JwOrXOfD+ZqNNUFv5YLgGEg/F5/s5S+xUWNgFYb8qp4OmAsANlO6/h3Keo+pUmjAo+kmsf2M=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2019-10-03T03:12:00Z</dcterms:created>
  <dc:creator>Jurj, Emil</dc:creator>
</cp:coreProperties>
</file>