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5 Part 1 CannyEdgeDetection Part1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</w:t>
        <w:tab/>
        <w:t xml:space="preserve">Period:5</w:t>
        <w:tab/>
        <w:t xml:space="preserve">Date: 1/5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your lab name l051?(lowercase L followed by digits 051)</w:t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Did you test your code on a school terminal using c++11?</w:t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Does your main method call only part1()? </w:t>
        <w:tab/>
        <w:tab/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 a gray image? </w:t>
        <w:tab/>
        <w:tab/>
        <w:tab/>
        <w:t xml:space="preserve"> 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apply the Sobell operator? </w:t>
        <w:tab/>
        <w:tab/>
        <w:t xml:space="preserve">Yes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apply a single threshold? </w:t>
        <w:tab/>
        <w:tab/>
        <w:t xml:space="preserve">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Paste here 3 clear pictures of the initial picture (a real image you picked that </w:t>
      </w:r>
      <w:r w:rsidDel="00000000" w:rsidR="00000000" w:rsidRPr="00000000">
        <w:rPr>
          <w:color w:val="ff0000"/>
          <w:rtl w:val="0"/>
        </w:rPr>
        <w:t xml:space="preserve">is NOT square!!), </w:t>
      </w:r>
      <w:r w:rsidDel="00000000" w:rsidR="00000000" w:rsidRPr="00000000">
        <w:rPr>
          <w:rtl w:val="0"/>
        </w:rPr>
        <w:t xml:space="preserve">the grey picture and the picture with the edges, resulting from applying the Sobell operator and a single threshold: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KbHREq9ucjuJryZPjBNGw8O+cg==">AMUW2mWRQLuIOqmHncGwp3wOxzyG6p0mc+M4rs14o5l6awNLBMp+3YeqChvT21GMujVpt4b542n2wyFD6QzlNg1QtKk4bh2X8O6DzNsGQJWlL53vfplKzdFEJ1h1yBvr7lkICet1bGa7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