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2F36F3">
        <w:rPr>
          <w:rFonts w:ascii="Calibri" w:hAnsi="Calibri"/>
        </w:rPr>
        <w:t>#8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2F36F3">
        <w:rPr>
          <w:rFonts w:ascii="Calibri" w:hAnsi="Calibri"/>
        </w:rPr>
        <w:t>Loading and saving files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</w:t>
      </w:r>
      <w:r w:rsidR="002F36F3">
        <w:rPr>
          <w:rFonts w:asciiTheme="minorHAnsi" w:hAnsiTheme="minorHAnsi"/>
          <w:sz w:val="22"/>
          <w:szCs w:val="22"/>
        </w:rPr>
        <w:t xml:space="preserve">adapt a previous lab (lab 05: </w:t>
      </w:r>
      <w:r w:rsidR="00655A0C">
        <w:rPr>
          <w:rFonts w:asciiTheme="minorHAnsi" w:hAnsiTheme="minorHAnsi"/>
          <w:sz w:val="22"/>
          <w:szCs w:val="22"/>
        </w:rPr>
        <w:t xml:space="preserve">with a </w:t>
      </w:r>
      <w:r w:rsidR="00763EB2">
        <w:rPr>
          <w:rFonts w:asciiTheme="minorHAnsi" w:hAnsiTheme="minorHAnsi"/>
          <w:sz w:val="22"/>
          <w:szCs w:val="22"/>
        </w:rPr>
        <w:t xml:space="preserve">table </w:t>
      </w:r>
      <w:r w:rsidR="00655A0C">
        <w:rPr>
          <w:rFonts w:asciiTheme="minorHAnsi" w:hAnsiTheme="minorHAnsi"/>
          <w:sz w:val="22"/>
          <w:szCs w:val="22"/>
        </w:rPr>
        <w:t>user interface</w:t>
      </w:r>
      <w:r w:rsidR="00763EB2">
        <w:rPr>
          <w:rFonts w:asciiTheme="minorHAnsi" w:hAnsiTheme="minorHAnsi"/>
          <w:sz w:val="22"/>
          <w:szCs w:val="22"/>
        </w:rPr>
        <w:t xml:space="preserve"> that shows student marks</w:t>
      </w:r>
      <w:r w:rsidR="002F36F3">
        <w:rPr>
          <w:rFonts w:asciiTheme="minorHAnsi" w:hAnsiTheme="minorHAnsi"/>
          <w:sz w:val="22"/>
          <w:szCs w:val="22"/>
        </w:rPr>
        <w:t>)</w:t>
      </w:r>
      <w:r w:rsidR="00655A0C">
        <w:rPr>
          <w:rFonts w:asciiTheme="minorHAnsi" w:hAnsiTheme="minorHAnsi"/>
          <w:sz w:val="22"/>
          <w:szCs w:val="22"/>
        </w:rPr>
        <w:t xml:space="preserve">, </w:t>
      </w:r>
      <w:r w:rsidR="002F36F3">
        <w:rPr>
          <w:rFonts w:asciiTheme="minorHAnsi" w:hAnsiTheme="minorHAnsi"/>
          <w:sz w:val="22"/>
          <w:szCs w:val="22"/>
        </w:rPr>
        <w:t>adding the ability to load and save the records from the table</w:t>
      </w:r>
      <w:r w:rsidR="00655A0C">
        <w:rPr>
          <w:rFonts w:asciiTheme="minorHAnsi" w:hAnsiTheme="minorHAnsi"/>
          <w:sz w:val="22"/>
          <w:szCs w:val="22"/>
        </w:rPr>
        <w:t>.  It is recommended, but not required, that you use IntelliJ for this lab.</w:t>
      </w:r>
    </w:p>
    <w:p w:rsidR="00A764AC" w:rsidRPr="00995A98" w:rsidRDefault="00A764AC" w:rsidP="006E4617">
      <w:pPr>
        <w:rPr>
          <w:rFonts w:asciiTheme="minorHAnsi" w:hAnsiTheme="minorHAnsi"/>
          <w:sz w:val="22"/>
          <w:szCs w:val="22"/>
        </w:rPr>
      </w:pPr>
    </w:p>
    <w:p w:rsidR="006C1A79" w:rsidRDefault="00FC281E" w:rsidP="006C1A79">
      <w:pPr>
        <w:pStyle w:val="Subtitle"/>
        <w:rPr>
          <w:b/>
        </w:rPr>
      </w:pPr>
      <w:r>
        <w:rPr>
          <w:b/>
        </w:rPr>
        <w:t>Instructions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You can use any operating system or environment for this laboratory assignment.</w:t>
      </w:r>
    </w:p>
    <w:p w:rsidR="004F4183" w:rsidRDefault="004F4183" w:rsidP="002C7299">
      <w:pPr>
        <w:rPr>
          <w:rFonts w:ascii="Calibri" w:hAnsi="Calibri" w:cs="AGaramond-Regular"/>
          <w:sz w:val="22"/>
          <w:szCs w:val="22"/>
        </w:rPr>
      </w:pPr>
    </w:p>
    <w:p w:rsidR="002C7299" w:rsidRDefault="002C7299" w:rsidP="002C7299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You will create a new directory </w:t>
      </w:r>
      <w:r w:rsidR="00763EB2">
        <w:rPr>
          <w:rFonts w:ascii="Calibri" w:hAnsi="Calibri" w:cs="AGaramond-Regular"/>
          <w:sz w:val="22"/>
          <w:szCs w:val="22"/>
        </w:rPr>
        <w:t xml:space="preserve">(or IntelliJ IDEA project) </w:t>
      </w:r>
      <w:r>
        <w:rPr>
          <w:rFonts w:ascii="Calibri" w:hAnsi="Calibri" w:cs="AGaramond-Regular"/>
          <w:sz w:val="22"/>
          <w:szCs w:val="22"/>
        </w:rPr>
        <w:t xml:space="preserve">called </w:t>
      </w:r>
      <w:r w:rsidR="004F4183">
        <w:rPr>
          <w:rFonts w:ascii="Courier New" w:hAnsi="Courier New" w:cs="Courier New"/>
          <w:sz w:val="22"/>
          <w:szCs w:val="22"/>
        </w:rPr>
        <w:t>lab0</w:t>
      </w:r>
      <w:r w:rsidR="002F36F3">
        <w:rPr>
          <w:rFonts w:ascii="Courier New" w:hAnsi="Courier New" w:cs="Courier New"/>
          <w:sz w:val="22"/>
          <w:szCs w:val="22"/>
        </w:rPr>
        <w:t>8</w:t>
      </w:r>
      <w:r>
        <w:rPr>
          <w:rFonts w:ascii="Calibri" w:hAnsi="Calibri" w:cs="AGaramond-Regular"/>
          <w:sz w:val="22"/>
          <w:szCs w:val="22"/>
        </w:rPr>
        <w:t xml:space="preserve">.  </w:t>
      </w:r>
      <w:r w:rsidR="002F36F3">
        <w:rPr>
          <w:rFonts w:ascii="Calibri" w:hAnsi="Calibri" w:cs="AGaramond-Regular"/>
          <w:sz w:val="22"/>
          <w:szCs w:val="22"/>
        </w:rPr>
        <w:t>Lab 05 should be your</w:t>
      </w:r>
      <w:r w:rsidR="001B6588">
        <w:rPr>
          <w:rFonts w:ascii="Calibri" w:hAnsi="Calibri" w:cs="AGaramond-Regular"/>
          <w:sz w:val="22"/>
          <w:szCs w:val="22"/>
        </w:rPr>
        <w:t xml:space="preserve"> starting point, </w:t>
      </w:r>
      <w:r w:rsidR="002F36F3">
        <w:rPr>
          <w:rFonts w:ascii="Calibri" w:hAnsi="Calibri" w:cs="AGaramond-Regular"/>
          <w:sz w:val="22"/>
          <w:szCs w:val="22"/>
        </w:rPr>
        <w:t>will focus on the file operations only</w:t>
      </w:r>
      <w:r w:rsidR="001B6588">
        <w:rPr>
          <w:rFonts w:ascii="Calibri" w:hAnsi="Calibri" w:cs="AGaramond-Regular"/>
          <w:sz w:val="22"/>
          <w:szCs w:val="22"/>
        </w:rPr>
        <w:t xml:space="preserve">.  </w:t>
      </w:r>
      <w:r w:rsidR="002F36F3">
        <w:rPr>
          <w:rFonts w:ascii="Calibri" w:hAnsi="Calibri" w:cs="AGaramond-Regular"/>
          <w:sz w:val="22"/>
          <w:szCs w:val="22"/>
        </w:rPr>
        <w:t>Add the following capabilities to the lab</w:t>
      </w:r>
      <w:r>
        <w:rPr>
          <w:rFonts w:ascii="Calibri" w:hAnsi="Calibri" w:cs="AGaramond-Regular"/>
          <w:sz w:val="22"/>
          <w:szCs w:val="22"/>
        </w:rPr>
        <w:t>:</w:t>
      </w:r>
    </w:p>
    <w:p w:rsidR="00D65BCE" w:rsidRPr="002C7299" w:rsidRDefault="00D65BCE" w:rsidP="002C7299">
      <w:pPr>
        <w:rPr>
          <w:rFonts w:ascii="Calibri" w:hAnsi="Calibri" w:cs="AGaramond-Regular"/>
          <w:sz w:val="22"/>
          <w:szCs w:val="22"/>
        </w:rPr>
      </w:pPr>
    </w:p>
    <w:p w:rsidR="002F36F3" w:rsidRDefault="002F36F3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Ensure that the following menu items are added to the ‘File’ menu:</w:t>
      </w:r>
    </w:p>
    <w:p w:rsidR="00431BD0" w:rsidRDefault="00431BD0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New</w:t>
      </w:r>
    </w:p>
    <w:p w:rsidR="00431BD0" w:rsidRDefault="00431BD0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Open</w:t>
      </w:r>
    </w:p>
    <w:p w:rsidR="002F36F3" w:rsidRDefault="002F36F3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Save</w:t>
      </w:r>
    </w:p>
    <w:p w:rsidR="002F36F3" w:rsidRDefault="002F36F3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Save As</w:t>
      </w:r>
    </w:p>
    <w:p w:rsidR="00FB52E5" w:rsidRDefault="00FB52E5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Exit</w:t>
      </w:r>
    </w:p>
    <w:p w:rsidR="002F36F3" w:rsidRDefault="002F36F3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Create an instance variable called currentFilename, which stores the currently viewed file’s filename</w:t>
      </w:r>
    </w:p>
    <w:p w:rsidR="002F36F3" w:rsidRDefault="002F36F3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Write a function save() that will pull all data from the TableView’s data structure, and save it to the current filename as a CSV file.</w:t>
      </w:r>
      <w:r w:rsidR="00D62457">
        <w:rPr>
          <w:rFonts w:ascii="Calibri" w:hAnsi="Calibri" w:cs="AGaramond-Regular"/>
          <w:sz w:val="22"/>
          <w:szCs w:val="22"/>
        </w:rPr>
        <w:t xml:space="preserve">  This function will save only the following fields:</w:t>
      </w:r>
    </w:p>
    <w:p w:rsidR="00D62457" w:rsidRDefault="00304570" w:rsidP="00D62457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SID</w:t>
      </w:r>
    </w:p>
    <w:p w:rsidR="00304570" w:rsidRDefault="00304570" w:rsidP="00D62457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Assignments</w:t>
      </w:r>
    </w:p>
    <w:p w:rsidR="00304570" w:rsidRDefault="00304570" w:rsidP="00D62457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Midterm</w:t>
      </w:r>
    </w:p>
    <w:p w:rsidR="00304570" w:rsidRDefault="00304570" w:rsidP="00D62457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Final Exam</w:t>
      </w:r>
    </w:p>
    <w:p w:rsidR="002F36F3" w:rsidRDefault="002F36F3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Write a function load() that will load the CSV data </w:t>
      </w:r>
      <w:r w:rsidR="00D12435">
        <w:rPr>
          <w:rFonts w:ascii="Calibri" w:hAnsi="Calibri" w:cs="AGaramond-Regular"/>
          <w:sz w:val="22"/>
          <w:szCs w:val="22"/>
        </w:rPr>
        <w:t xml:space="preserve">(as above) </w:t>
      </w:r>
      <w:bookmarkStart w:id="0" w:name="_GoBack"/>
      <w:bookmarkEnd w:id="0"/>
      <w:r>
        <w:rPr>
          <w:rFonts w:ascii="Calibri" w:hAnsi="Calibri" w:cs="AGaramond-Regular"/>
          <w:sz w:val="22"/>
          <w:szCs w:val="22"/>
        </w:rPr>
        <w:t>from the current filename, and populate the TableView</w:t>
      </w:r>
    </w:p>
    <w:p w:rsidR="008B1158" w:rsidRDefault="008B1158" w:rsidP="008B115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When the ‘New’ menu item is clicked, you will clear all items from the TableView</w:t>
      </w:r>
    </w:p>
    <w:p w:rsidR="008B1158" w:rsidRDefault="008B1158" w:rsidP="008B115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When the ‘Open’ menu item is clicked, you will show a file chooser , which will do the following when used:</w:t>
      </w:r>
    </w:p>
    <w:p w:rsidR="008B1158" w:rsidRDefault="008B1158" w:rsidP="008B1158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Update the currentFilename variable to the user-selected file’s filename</w:t>
      </w:r>
    </w:p>
    <w:p w:rsidR="008B1158" w:rsidRDefault="008B1158" w:rsidP="008B1158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Call load()</w:t>
      </w:r>
    </w:p>
    <w:p w:rsidR="002C7F20" w:rsidRDefault="002F36F3" w:rsidP="008B115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When the ‘Save As’ menu item is clicked, you will show a file chooser (</w:t>
      </w:r>
      <w:hyperlink r:id="rId8" w:history="1">
        <w:r w:rsidRPr="00CB158E">
          <w:rPr>
            <w:rStyle w:val="Hyperlink"/>
            <w:rFonts w:ascii="Calibri" w:hAnsi="Calibri" w:cs="AGaramond-Regular"/>
            <w:sz w:val="22"/>
            <w:szCs w:val="22"/>
          </w:rPr>
          <w:t>https://docs.oracle.com/javase/8/javafx/api/javafx/stage/FileChooser.html</w:t>
        </w:r>
      </w:hyperlink>
      <w:r>
        <w:rPr>
          <w:rFonts w:ascii="Calibri" w:hAnsi="Calibri" w:cs="AGaramond-Regular"/>
          <w:sz w:val="22"/>
          <w:szCs w:val="22"/>
        </w:rPr>
        <w:t>) , which will do the following when used:</w:t>
      </w:r>
    </w:p>
    <w:p w:rsidR="002F36F3" w:rsidRDefault="002F36F3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Update the currentFilename variable to the user-selected file’s filename</w:t>
      </w:r>
    </w:p>
    <w:p w:rsidR="002F36F3" w:rsidRDefault="002F36F3" w:rsidP="002F36F3">
      <w:pPr>
        <w:pStyle w:val="ListParagraph"/>
        <w:numPr>
          <w:ilvl w:val="1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Call save()</w:t>
      </w:r>
    </w:p>
    <w:p w:rsidR="002F36F3" w:rsidRDefault="002F36F3" w:rsidP="002F36F3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When the ‘Save’ menu item is clicked, you will call save()</w:t>
      </w:r>
    </w:p>
    <w:p w:rsidR="00FB52E5" w:rsidRDefault="00FB52E5" w:rsidP="002F36F3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lastRenderedPageBreak/>
        <w:t>When the ‘Exit’ menu item is clicked, you will exit the application</w:t>
      </w:r>
    </w:p>
    <w:p w:rsidR="002F36F3" w:rsidRDefault="002F36F3" w:rsidP="008B1158">
      <w:pPr>
        <w:pStyle w:val="ListParagraph"/>
        <w:ind w:left="1440"/>
        <w:rPr>
          <w:rFonts w:ascii="Calibri" w:hAnsi="Calibri" w:cs="AGaramond-Regular"/>
          <w:sz w:val="22"/>
          <w:szCs w:val="22"/>
        </w:rPr>
      </w:pPr>
    </w:p>
    <w:p w:rsidR="008F351A" w:rsidRDefault="008F351A" w:rsidP="00445F1B">
      <w:pPr>
        <w:rPr>
          <w:rFonts w:ascii="Calibri" w:hAnsi="Calibri" w:cs="AGaramond-Regular"/>
          <w:sz w:val="22"/>
          <w:szCs w:val="22"/>
        </w:rPr>
      </w:pPr>
    </w:p>
    <w:p w:rsidR="008F351A" w:rsidRPr="008F351A" w:rsidRDefault="003B214F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>
        <w:rPr>
          <w:rFonts w:ascii="Calibri" w:hAnsi="Calibri" w:cs="AGaramond-Regular"/>
          <w:b/>
          <w:noProof/>
          <w:sz w:val="22"/>
          <w:szCs w:val="22"/>
          <w:lang w:eastAsia="en-US" w:bidi="ar-SA"/>
        </w:rPr>
        <w:drawing>
          <wp:inline distT="0" distB="0" distL="0" distR="0">
            <wp:extent cx="3937579" cy="4050288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20" cy="40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1A" w:rsidRPr="008F351A" w:rsidRDefault="008F351A" w:rsidP="008F351A">
      <w:pPr>
        <w:jc w:val="center"/>
        <w:rPr>
          <w:rFonts w:ascii="Calibri" w:hAnsi="Calibri" w:cs="AGaramond-Regular"/>
          <w:b/>
          <w:sz w:val="22"/>
          <w:szCs w:val="22"/>
        </w:rPr>
      </w:pPr>
      <w:r w:rsidRPr="008F351A">
        <w:rPr>
          <w:rFonts w:ascii="Calibri" w:hAnsi="Calibri" w:cs="AGaramond-Regular"/>
          <w:b/>
          <w:sz w:val="22"/>
          <w:szCs w:val="22"/>
        </w:rPr>
        <w:t>Figu</w:t>
      </w:r>
      <w:r w:rsidR="002F36F3">
        <w:rPr>
          <w:rFonts w:ascii="Calibri" w:hAnsi="Calibri" w:cs="AGaramond-Regular"/>
          <w:b/>
          <w:sz w:val="22"/>
          <w:szCs w:val="22"/>
        </w:rPr>
        <w:t>re 1</w:t>
      </w:r>
      <w:r w:rsidR="00901807">
        <w:rPr>
          <w:rFonts w:ascii="Calibri" w:hAnsi="Calibri" w:cs="AGaramond-Regular"/>
          <w:b/>
          <w:sz w:val="22"/>
          <w:szCs w:val="22"/>
        </w:rPr>
        <w:t>: The application</w:t>
      </w:r>
      <w:r w:rsidR="003B214F">
        <w:rPr>
          <w:rFonts w:ascii="Calibri" w:hAnsi="Calibri" w:cs="AGaramond-Regular"/>
          <w:b/>
          <w:sz w:val="22"/>
          <w:szCs w:val="22"/>
        </w:rPr>
        <w:t>’s sample output</w:t>
      </w:r>
    </w:p>
    <w:p w:rsidR="008F351A" w:rsidRDefault="008F351A" w:rsidP="00445F1B">
      <w:pPr>
        <w:rPr>
          <w:rFonts w:ascii="Calibri" w:hAnsi="Calibri" w:cs="AGaramond-Regular"/>
          <w:sz w:val="22"/>
          <w:szCs w:val="22"/>
        </w:rPr>
      </w:pPr>
    </w:p>
    <w:p w:rsidR="0094171C" w:rsidRPr="00445F1B" w:rsidRDefault="0094171C" w:rsidP="00445F1B">
      <w:pPr>
        <w:rPr>
          <w:rFonts w:ascii="Calibri" w:hAnsi="Calibri" w:cs="AGaramond-Regular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Show your </w:t>
      </w:r>
      <w:r w:rsidR="00FC281E">
        <w:rPr>
          <w:rFonts w:ascii="Calibri" w:hAnsi="Calibri"/>
          <w:sz w:val="22"/>
          <w:szCs w:val="22"/>
        </w:rPr>
        <w:t>running application</w:t>
      </w:r>
      <w:r>
        <w:rPr>
          <w:rFonts w:ascii="Calibri" w:hAnsi="Calibri"/>
          <w:sz w:val="22"/>
          <w:szCs w:val="22"/>
        </w:rPr>
        <w:t xml:space="preserve">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10"/>
      <w:footerReference w:type="default" r:id="rId11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AD" w:rsidRDefault="002400AD">
      <w:r>
        <w:separator/>
      </w:r>
    </w:p>
  </w:endnote>
  <w:endnote w:type="continuationSeparator" w:id="0">
    <w:p w:rsidR="002400AD" w:rsidRDefault="002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3045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12435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AD" w:rsidRDefault="002400AD">
      <w:r>
        <w:separator/>
      </w:r>
    </w:p>
  </w:footnote>
  <w:footnote w:type="continuationSeparator" w:id="0">
    <w:p w:rsidR="002400AD" w:rsidRDefault="002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1BD69C0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8DD"/>
    <w:multiLevelType w:val="hybridMultilevel"/>
    <w:tmpl w:val="1258F628"/>
    <w:lvl w:ilvl="0" w:tplc="0F3AA9CC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11DE"/>
    <w:multiLevelType w:val="hybridMultilevel"/>
    <w:tmpl w:val="5B64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6052F"/>
    <w:rsid w:val="000656D9"/>
    <w:rsid w:val="000B3B39"/>
    <w:rsid w:val="000B57A9"/>
    <w:rsid w:val="000E17F3"/>
    <w:rsid w:val="000E2C68"/>
    <w:rsid w:val="000E3897"/>
    <w:rsid w:val="000E38D8"/>
    <w:rsid w:val="00106CC1"/>
    <w:rsid w:val="001207BB"/>
    <w:rsid w:val="00123FC6"/>
    <w:rsid w:val="00124C02"/>
    <w:rsid w:val="001257EB"/>
    <w:rsid w:val="00131B87"/>
    <w:rsid w:val="001468DB"/>
    <w:rsid w:val="00161A11"/>
    <w:rsid w:val="0016281E"/>
    <w:rsid w:val="00164D60"/>
    <w:rsid w:val="00166CBB"/>
    <w:rsid w:val="0019180F"/>
    <w:rsid w:val="001A3F03"/>
    <w:rsid w:val="001A50C0"/>
    <w:rsid w:val="001B633A"/>
    <w:rsid w:val="001B6588"/>
    <w:rsid w:val="001F39E3"/>
    <w:rsid w:val="00234135"/>
    <w:rsid w:val="002347D0"/>
    <w:rsid w:val="002400AD"/>
    <w:rsid w:val="00261955"/>
    <w:rsid w:val="002760C0"/>
    <w:rsid w:val="00293D9E"/>
    <w:rsid w:val="002A055D"/>
    <w:rsid w:val="002C7299"/>
    <w:rsid w:val="002C7F20"/>
    <w:rsid w:val="002D5D6F"/>
    <w:rsid w:val="002F36F3"/>
    <w:rsid w:val="002F73C3"/>
    <w:rsid w:val="00304570"/>
    <w:rsid w:val="00322AA7"/>
    <w:rsid w:val="00352E4E"/>
    <w:rsid w:val="00353EE2"/>
    <w:rsid w:val="003612CE"/>
    <w:rsid w:val="003679F5"/>
    <w:rsid w:val="00376766"/>
    <w:rsid w:val="003814D6"/>
    <w:rsid w:val="003B214F"/>
    <w:rsid w:val="003C3B60"/>
    <w:rsid w:val="003C59D2"/>
    <w:rsid w:val="003D0993"/>
    <w:rsid w:val="003D4F5C"/>
    <w:rsid w:val="003E30BE"/>
    <w:rsid w:val="00431BD0"/>
    <w:rsid w:val="00445F1B"/>
    <w:rsid w:val="00451345"/>
    <w:rsid w:val="00473E0F"/>
    <w:rsid w:val="00476E86"/>
    <w:rsid w:val="00483BBF"/>
    <w:rsid w:val="004C06B9"/>
    <w:rsid w:val="004D57CE"/>
    <w:rsid w:val="004F002D"/>
    <w:rsid w:val="004F4183"/>
    <w:rsid w:val="004F4CFA"/>
    <w:rsid w:val="00526466"/>
    <w:rsid w:val="00543363"/>
    <w:rsid w:val="00547344"/>
    <w:rsid w:val="005669BD"/>
    <w:rsid w:val="00591890"/>
    <w:rsid w:val="005971FC"/>
    <w:rsid w:val="005C2B36"/>
    <w:rsid w:val="005D5C77"/>
    <w:rsid w:val="00623BDD"/>
    <w:rsid w:val="00655A0C"/>
    <w:rsid w:val="00657F1F"/>
    <w:rsid w:val="006B2BD3"/>
    <w:rsid w:val="006C1A79"/>
    <w:rsid w:val="006C756B"/>
    <w:rsid w:val="006E4617"/>
    <w:rsid w:val="00756313"/>
    <w:rsid w:val="00763EB2"/>
    <w:rsid w:val="00783555"/>
    <w:rsid w:val="007B5C26"/>
    <w:rsid w:val="007E06B2"/>
    <w:rsid w:val="007F4DCA"/>
    <w:rsid w:val="00801599"/>
    <w:rsid w:val="008107F1"/>
    <w:rsid w:val="00813996"/>
    <w:rsid w:val="00832A26"/>
    <w:rsid w:val="00836B20"/>
    <w:rsid w:val="00861BCB"/>
    <w:rsid w:val="0088261B"/>
    <w:rsid w:val="008A50D4"/>
    <w:rsid w:val="008B1158"/>
    <w:rsid w:val="008B62EA"/>
    <w:rsid w:val="008C1881"/>
    <w:rsid w:val="008C751E"/>
    <w:rsid w:val="008D02E1"/>
    <w:rsid w:val="008E5759"/>
    <w:rsid w:val="008F351A"/>
    <w:rsid w:val="00901807"/>
    <w:rsid w:val="0090648A"/>
    <w:rsid w:val="00910C90"/>
    <w:rsid w:val="00913521"/>
    <w:rsid w:val="00935471"/>
    <w:rsid w:val="00941430"/>
    <w:rsid w:val="0094171C"/>
    <w:rsid w:val="00995A98"/>
    <w:rsid w:val="009A51F0"/>
    <w:rsid w:val="00A03C4B"/>
    <w:rsid w:val="00A277EC"/>
    <w:rsid w:val="00A42CD9"/>
    <w:rsid w:val="00A455D9"/>
    <w:rsid w:val="00A46567"/>
    <w:rsid w:val="00A5505C"/>
    <w:rsid w:val="00A56B41"/>
    <w:rsid w:val="00A61169"/>
    <w:rsid w:val="00A71462"/>
    <w:rsid w:val="00A764AC"/>
    <w:rsid w:val="00A84D8B"/>
    <w:rsid w:val="00AB1206"/>
    <w:rsid w:val="00AC4E5D"/>
    <w:rsid w:val="00B200F8"/>
    <w:rsid w:val="00B63631"/>
    <w:rsid w:val="00B747C9"/>
    <w:rsid w:val="00B7676B"/>
    <w:rsid w:val="00B9609A"/>
    <w:rsid w:val="00BA1FBE"/>
    <w:rsid w:val="00BD4134"/>
    <w:rsid w:val="00BE1062"/>
    <w:rsid w:val="00BE18A5"/>
    <w:rsid w:val="00BF4728"/>
    <w:rsid w:val="00BF7076"/>
    <w:rsid w:val="00C02603"/>
    <w:rsid w:val="00C10289"/>
    <w:rsid w:val="00C16B04"/>
    <w:rsid w:val="00C200EE"/>
    <w:rsid w:val="00C54D70"/>
    <w:rsid w:val="00C60C67"/>
    <w:rsid w:val="00C6578D"/>
    <w:rsid w:val="00C72F90"/>
    <w:rsid w:val="00C82AE3"/>
    <w:rsid w:val="00CA0141"/>
    <w:rsid w:val="00CA17BC"/>
    <w:rsid w:val="00D12435"/>
    <w:rsid w:val="00D16866"/>
    <w:rsid w:val="00D54948"/>
    <w:rsid w:val="00D61DB4"/>
    <w:rsid w:val="00D62457"/>
    <w:rsid w:val="00D62FAC"/>
    <w:rsid w:val="00D65BCE"/>
    <w:rsid w:val="00D726A8"/>
    <w:rsid w:val="00D742E7"/>
    <w:rsid w:val="00D743A3"/>
    <w:rsid w:val="00D9616E"/>
    <w:rsid w:val="00DE25A6"/>
    <w:rsid w:val="00DE52E0"/>
    <w:rsid w:val="00DE68BF"/>
    <w:rsid w:val="00DE6F5B"/>
    <w:rsid w:val="00DF7F84"/>
    <w:rsid w:val="00E467AD"/>
    <w:rsid w:val="00E570EA"/>
    <w:rsid w:val="00E57BD2"/>
    <w:rsid w:val="00E65626"/>
    <w:rsid w:val="00E67209"/>
    <w:rsid w:val="00E7673D"/>
    <w:rsid w:val="00E959F1"/>
    <w:rsid w:val="00EB7078"/>
    <w:rsid w:val="00EC2C64"/>
    <w:rsid w:val="00EC7DC9"/>
    <w:rsid w:val="00ED7F27"/>
    <w:rsid w:val="00F15E9F"/>
    <w:rsid w:val="00F247C6"/>
    <w:rsid w:val="00F27E03"/>
    <w:rsid w:val="00F37F52"/>
    <w:rsid w:val="00F45EA4"/>
    <w:rsid w:val="00F60B98"/>
    <w:rsid w:val="00F711B5"/>
    <w:rsid w:val="00F711D4"/>
    <w:rsid w:val="00F8031D"/>
    <w:rsid w:val="00F912BB"/>
    <w:rsid w:val="00FB19C5"/>
    <w:rsid w:val="00FB2352"/>
    <w:rsid w:val="00FB52E5"/>
    <w:rsid w:val="00FC281E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tage/FileChoos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108</cp:revision>
  <cp:lastPrinted>2016-01-06T21:10:00Z</cp:lastPrinted>
  <dcterms:created xsi:type="dcterms:W3CDTF">2014-09-19T13:04:00Z</dcterms:created>
  <dcterms:modified xsi:type="dcterms:W3CDTF">2016-03-02T16:31:00Z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