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RANDY SCHWANTZ  ·  COMMERCIAL INSURANCE</w:t>
      </w:r>
    </w:p>
    <w:p>
      <w:pPr>
        <w:spacing w:before="0" w:after="160"/>
      </w:pPr>
      <w:r>
        <w:rPr>
          <w:rFonts w:ascii="Georgia" w:hAnsi="Georgia" w:eastAsia="Georgia"/>
          <w:b/>
          <w:i w:val="0"/>
          <w:color w:val="1A2B3C"/>
          <w:sz w:val="52"/>
        </w:rPr>
        <w:t>Find Your Philosophy.</w:t>
        <w:br/>
        <w:t>Tell the Positioning Story.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4"/>
        </w:rPr>
        <w:t>Webinar facilitator guide + participant worksheet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/>
          <w:color w:val="2C3E50"/>
          <w:sz w:val="22"/>
        </w:rPr>
        <w:t>Job of the hour: Get producers off “better price / better coverage” and onto a core philosophy that builds a differentiated positioning story.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TONIGHT’S PROMISE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Commercial insurance has been around for hundreds of years. Most of the industry was indoctrinated to sell better price and better coverage. Tonight we dig out your philosophy — then build the story that exposes your prospect’s false belief — so you can position against the incumbent in a way they can’t match with one phone call.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OPENING FRAMING (2–3 MIN)</w:t>
      </w:r>
    </w:p>
    <w:p>
      <w:pPr>
        <w:spacing w:before="80" w:after="160"/>
      </w:pPr>
      <w:r>
        <w:rPr>
          <w:rFonts w:ascii="Georgia" w:hAnsi="Georgia" w:eastAsia="Georgia"/>
          <w:b/>
          <w:i w:val="0"/>
          <w:color w:val="1A2B3C"/>
          <w:sz w:val="32"/>
        </w:rPr>
        <w:t>Indoctrination vs. reality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INDOCTRINATION</w:t>
            </w:r>
          </w:p>
        </w:tc>
        <w:tc>
          <w:tcPr>
            <w:tcW w:type="dxa" w:w="4896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REALITY</w:t>
            </w:r>
          </w:p>
        </w:tc>
      </w:tr>
      <w:tr>
        <w:tc>
          <w:tcPr>
            <w:tcW w:type="dxa" w:w="4896"/>
            <w:shd w:fill="FFFFFF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Price + coverage + “great service” = wins.</w:t>
              <w:br/>
              <w:br/>
              <w:t>The seller’s false belief.</w:t>
            </w:r>
          </w:p>
        </w:tc>
        <w:tc>
          <w:tcPr>
            <w:tcW w:type="dxa" w:w="4896"/>
            <w:shd w:fill="FFFFFF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“You’re not losing because your proposals are bad. You’re losing because you’re competing on variables the incumbent controls.”</w:t>
            </w:r>
          </w:p>
        </w:tc>
      </w:tr>
    </w:tbl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“In the old game the philosophy is better price, better coverage, better service will get you the deal… and they get rolled a lot.”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LIES ABOUT DIFFERENTIATION</w:t>
      </w:r>
    </w:p>
    <w:p>
      <w:pPr>
        <w:spacing w:after="160" w:line="300" w:lineRule="auto"/>
      </w:pPr>
      <w:r>
        <w:rPr>
          <w:rFonts w:ascii="Georgia" w:hAnsi="Georgia" w:eastAsia="Georgia"/>
          <w:b/>
          <w:i w:val="0"/>
          <w:color w:val="1A2B3C"/>
          <w:sz w:val="22"/>
        </w:rPr>
        <w:t>Tonight’s path: Philosophy → False belief → Story → Transition → Positioning (concrete difference the incumbent can’t match).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TEACH (3 MIN)</w:t>
      </w:r>
    </w:p>
    <w:p>
      <w:pPr>
        <w:spacing w:before="80" w:after="160"/>
      </w:pPr>
      <w:r>
        <w:rPr>
          <w:rFonts w:ascii="Georgia" w:hAnsi="Georgia" w:eastAsia="Georgia"/>
          <w:b/>
          <w:i w:val="0"/>
          <w:color w:val="1A2B3C"/>
          <w:sz w:val="32"/>
        </w:rPr>
        <w:t>Philosophy is not a USP slogan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“What’s your unique selling proposition? … It’s a conceptual question and all you’ll get is a conceptual answer… the exact same thing your competition would say.”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LIES ABOUT DIFFERENTIATION</w:t>
      </w:r>
    </w:p>
    <w:p>
      <w:pPr>
        <w:spacing w:after="160" w:line="300" w:lineRule="auto"/>
      </w:pPr>
      <w:r>
        <w:rPr>
          <w:rFonts w:ascii="Georgia" w:hAnsi="Georgia" w:eastAsia="Georgia"/>
          <w:b/>
          <w:i w:val="0"/>
          <w:color w:val="1A2B3C"/>
          <w:sz w:val="22"/>
        </w:rPr>
        <w:t>Philosophy = the truth you accept that forces a process. If you don’t accept a hard truth, you keep improvising quotes.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8"/>
        </w:rPr>
        <w:t>Three models (sparks, not scripts)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2B3C"/>
          </w:tcPr>
          <w:p>
            <w:r>
              <w:rPr>
                <w:color w:val="C46B3A"/>
              </w:rPr>
            </w:r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PHILOSOPHY</w:t>
            </w:r>
          </w:p>
        </w:tc>
        <w:tc>
          <w:tcPr>
            <w:tcW w:type="dxa" w:w="3264"/>
            <w:shd w:fill="1A2B3C"/>
          </w:tcPr>
          <w:p>
            <w:r>
              <w:rPr>
                <w:color w:val="C46B3A"/>
              </w:rPr>
            </w:r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TRUTH WE ACCEPT</w:t>
            </w:r>
          </w:p>
        </w:tc>
        <w:tc>
          <w:tcPr>
            <w:tcW w:type="dxa" w:w="3264"/>
            <w:shd w:fill="1A2B3C"/>
          </w:tcPr>
          <w:p>
            <w:r>
              <w:rPr>
                <w:color w:val="C46B3A"/>
              </w:rPr>
            </w:r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WHAT IT FORCES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/>
                <w:i w:val="0"/>
                <w:color w:val="1A2B3C"/>
                <w:sz w:val="20"/>
              </w:rPr>
              <w:t>GRIT / Hiring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Don’t ask if they’re capable — make them do things so evidence shows capability.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Evidence-based interview / prove-it process (Grit)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/>
                <w:i w:val="0"/>
                <w:color w:val="1A2B3C"/>
                <w:sz w:val="20"/>
              </w:rPr>
              <w:t>The Wedge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Somebody has to lose for you to win. Zero-sum. Incumbent must lose.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Process that gets the prospect to see the incumbent isn’t doing the job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/>
                <w:i w:val="0"/>
                <w:color w:val="1A2B3C"/>
                <w:sz w:val="20"/>
              </w:rPr>
              <w:t>Sales Meetings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Most meetings are a “spreadsheet liars club.”</w:t>
            </w:r>
          </w:p>
        </w:tc>
        <w:tc>
          <w:tcPr>
            <w:tcW w:type="dxa" w:w="3264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Put a producer on the hot seat: Define → Defend → Develop</w:t>
            </w:r>
          </w:p>
        </w:tc>
      </w:tr>
    </w:tbl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“Second part is what I call the spreadsheet liars club… That’s not a sales meeting. That’s activity theater.”  “There is no such thing as your producer winning an account without the incumbent losing it.”  Hot seat: Define → Defend → Develop.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90 MINUTES, 12 PRODUCERS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“Experience drives our beliefs. Our beliefs then drive our actions… actions… results.”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EXPERIENCE → BELIEFS → ACTIONS → RESULTS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Their philosophy is the belief they want the prospect to leave with — after a story that challenges the prospect’s current belief.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CORE EXERCISE (12–15 MIN)</w:t>
      </w:r>
    </w:p>
    <w:p>
      <w:pPr>
        <w:spacing w:before="80" w:after="160"/>
      </w:pPr>
      <w:r>
        <w:rPr>
          <w:rFonts w:ascii="Georgia" w:hAnsi="Georgia" w:eastAsia="Georgia"/>
          <w:b/>
          <w:i w:val="0"/>
          <w:color w:val="1A2B3C"/>
          <w:sz w:val="32"/>
        </w:rPr>
        <w:t>The 5-Box Positioning Story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Hand out the worksheet. Walk box by box. Do not let them write “better service,” “we care,” “local,” or “great carriers” unless they can name a deliverable and a date.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Box 1 — Your philosophy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Prompt: What truth do you accept that most agents in this industry refuse to accept?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/>
          <w:color w:val="1A2B3C"/>
          <w:sz w:val="22"/>
        </w:rPr>
        <w:t>Pattern: We believe X is true, therefore we refuse to do Y, and we always do Z.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Somebody has to lose for you to win — so we build the call around getting the prospect to see the income that’s not doing their job.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We don’t ask salespeople if they’re capable — we make them do things so we know.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A sales meeting that only reviews a spreadsheet doesn’t make anyone better — so we put producers on the hot seat.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Box 2 — Prospect’s false belief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Prompt: What does your ideal prospect already believe that keeps them with a mediocre incumbent?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“My guy has us covered; renewal is just paperwork.”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“If price and coverage look similar, staying is safer.”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“Agents are interchangeable; the carrier is what matters.”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“I’ll know it’s time to switch when something blows up.”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“Proactive service is just marketing language.”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Buyers hear “We provide excellent service… We really care…” — “The prospect had heard those exact words from three agents this month… They’re meaningless… because they’re unverifiable.”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WHY YOU LOSE 70% OF DEALS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Box 3 — The story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Prompt: Tell a short story (not a pitch) where someone held that false belief — and what it cost them.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Spoken structure (60–90 seconds): 1) Who/situation  2) What they believed  3) What they couldn’t see  4) What broke (or almost)  5) What they refuse to believe now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/>
          <w:color w:val="1A2B3C"/>
          <w:sz w:val="22"/>
        </w:rPr>
        <w:t>If they freeze: use the industry pattern — incumbent uses your proposal as a shopping list — then personalize to their niche.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Box 4 — The transition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One sentence from false belief → philosophy.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“So the question isn’t who’s a little cheaper this year — it’s whether you want a broker who reacts at renewal, or one who runs a written plan you can hold them to.”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“If someone were going to build a house, would they insist on having a blueprint first? … Have you ever had a blueprint for how your insurance and risk management program was going to be managed?”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WHY YOU LOSE 70% OF DEALS</w:t>
      </w:r>
    </w:p>
    <w:p>
      <w:pPr>
        <w:spacing w:before="20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Box 5 — Positioning vs. competition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Name 3–5 concrete things you do that the incumbent typically doesn’t — named, dated, deliverable.</w:t>
      </w:r>
    </w:p>
    <w:p>
      <w:pPr>
        <w:spacing w:before="120" w:after="80" w:line="312" w:lineRule="auto"/>
        <w:ind w:left="360"/>
      </w:pPr>
      <w:r>
        <w:rPr>
          <w:rFonts w:ascii="Georgia" w:hAnsi="Georgia" w:eastAsia="Georgia"/>
          <w:b w:val="0"/>
          <w:i/>
          <w:color w:val="2C3E50"/>
          <w:sz w:val="22"/>
        </w:rPr>
        <w:t>“Difference is really in three categories: price, coverage, and service… Pricing and coverage [are] controlled… by the insurance carrier… The thing you control is service.”</w:t>
      </w:r>
    </w:p>
    <w:p>
      <w:pPr>
        <w:spacing w:after="200"/>
        <w:ind w:left="360"/>
      </w:pPr>
      <w:r>
        <w:rPr>
          <w:rFonts w:ascii="Arial" w:hAnsi="Arial" w:eastAsia="Arial"/>
          <w:b/>
          <w:i w:val="0"/>
          <w:color w:val="C46B3A"/>
          <w:sz w:val="18"/>
        </w:rPr>
        <w:t>— YOUR DIFFERENTIATION MATTERS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Real game: convert capabilities into separate, individual, distinct proactive services with name, deliverable, and a result you can measure/monetize. (LIES ABOUT DIFFERENTIATION)</w:t>
      </w:r>
    </w:p>
    <w:p>
      <w:pPr>
        <w:spacing w:after="160" w:line="300" w:lineRule="auto"/>
      </w:pPr>
      <w:r>
        <w:rPr>
          <w:rFonts w:ascii="Georgia" w:hAnsi="Georgia" w:eastAsia="Georgia"/>
          <w:b/>
          <w:i w:val="0"/>
          <w:color w:val="1A2B3C"/>
          <w:sz w:val="22"/>
        </w:rPr>
        <w:t>Hot-seat test: If you can’t define and defend it in this room, you won’t sell it in theirs.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LIVE HOT SEAT (10–12 MIN)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Pick 2–3 volunteers. Same rhythm as the Chris sales meeting: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DEFINE — philosophy in one sentence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DEFEND — walk false belief → story → transition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DEVELOP — 3 wedges / proactive services the incumbent isn’t doing</w:t>
      </w:r>
    </w:p>
    <w:p>
      <w:pPr>
        <w:spacing w:after="40" w:line="300" w:lineRule="auto"/>
      </w:pPr>
      <w:r>
        <w:rPr>
          <w:rFonts w:ascii="Georgia" w:hAnsi="Georgia" w:eastAsia="Georgia"/>
          <w:b/>
          <w:i w:val="0"/>
          <w:color w:val="1A2B3C"/>
          <w:sz w:val="22"/>
        </w:rPr>
        <w:t>Coach language: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“Too abstract — give me the deliverable and the date.”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“That’s price/coverage — incumbent matches that with one call.”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“What’s the false belief you’re killing?”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“Would the prospect think: I never looked at it that way. My guy’s not doing that?”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CLOSE (2 MIN)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Recap: Philosophy (truth) → Story (false belief) → Transition → Concrete services only you run.</w:t>
      </w:r>
    </w:p>
    <w:p>
      <w:pPr>
        <w:spacing w:after="160" w:line="300" w:lineRule="auto"/>
      </w:pPr>
      <w:r>
        <w:rPr>
          <w:rFonts w:ascii="Georgia" w:hAnsi="Georgia" w:eastAsia="Georgia"/>
          <w:b/>
          <w:i w:val="0"/>
          <w:color w:val="1A2B3C"/>
          <w:sz w:val="22"/>
        </w:rPr>
        <w:t>Charge: Before your next sales call, fill the 5 boxes for one named account. Bring it to your next sales meeting hot seat.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/>
          <w:color w:val="1A2B3C"/>
          <w:sz w:val="22"/>
        </w:rPr>
        <w:t>Sign-off: Keep busting the incumbent relationship.</w:t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FACILITATOR CHEAT SHEET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GRIT hiring: Evidence over answers. Make candidates perform so you know capability.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Wedge: Win-lose. Accept it; build process so prospect sees the incumbent’s gap.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Sales meeting: Spreadsheet liars club vs hot seat (Define / Defend / Develop).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Differentiation: Old = price/coverage/service → rolled. New = sell capabilities → buyer confused. Real = named proactive services you can compare.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Psychology: Experience → Beliefs → Actions → Results — tonight you give them a new belief experience so they act differently on the next call.</w:t>
      </w:r>
    </w:p>
    <w:p>
      <w:r>
        <w:br w:type="page"/>
      </w:r>
    </w:p>
    <w:p>
      <w:pPr>
        <w:spacing w:before="280" w:after="80"/>
      </w:pPr>
      <w:r>
        <w:rPr>
          <w:rFonts w:ascii="Arial" w:hAnsi="Arial" w:eastAsia="Arial"/>
          <w:b/>
          <w:i w:val="0"/>
          <w:color w:val="C46B3A"/>
          <w:sz w:val="20"/>
        </w:rPr>
        <w:t>PARTICIPANT WORKSHEET — PRINT / FILL DIGITALLY</w:t>
      </w:r>
    </w:p>
    <w:p>
      <w:pPr>
        <w:spacing w:before="0" w:after="160"/>
      </w:pPr>
      <w:r>
        <w:rPr>
          <w:rFonts w:ascii="Georgia" w:hAnsi="Georgia" w:eastAsia="Georgia"/>
          <w:b/>
          <w:i w:val="0"/>
          <w:color w:val="1A2B3C"/>
          <w:sz w:val="44"/>
        </w:rPr>
        <w:t>Philosophy Positioning Story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C3E50"/>
          <w:sz w:val="20"/>
        </w:rPr>
        <w:t>Name: ____________________</w:t>
      </w:r>
      <w:r>
        <w:rPr>
          <w:rFonts w:ascii="Arial" w:hAnsi="Arial" w:eastAsia="Arial"/>
          <w:b w:val="0"/>
          <w:i w:val="0"/>
          <w:color w:val="2C3E50"/>
          <w:sz w:val="20"/>
        </w:rPr>
        <w:t xml:space="preserve">    Agency: ____________________</w:t>
      </w:r>
      <w:r>
        <w:rPr>
          <w:rFonts w:ascii="Arial" w:hAnsi="Arial" w:eastAsia="Arial"/>
          <w:b w:val="0"/>
          <w:i w:val="0"/>
          <w:color w:val="2C3E50"/>
          <w:sz w:val="20"/>
        </w:rPr>
        <w:t xml:space="preserve">    Niche / ideal account: ____________________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/>
          <w:color w:val="2C3E50"/>
          <w:sz w:val="20"/>
        </w:rPr>
        <w:t>Fill one box at a time. No “better service,” “we care,” “local,” or “great carriers” unless you can name a deliverable and a date.</w:t>
      </w:r>
    </w:p>
    <w:p>
      <w:pPr>
        <w:spacing w:before="28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1. My philosophy (one hard sentence)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What truth do I accept that most agents refuse to accept?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We believe _______________________________________________________________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therefore we refuse to ___________________________________________________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and we always ____________________________________________________________</w:t>
      </w:r>
    </w:p>
    <w:p>
      <w:pPr>
        <w:spacing w:before="24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2. My prospect’s false belief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What do they already believe that keeps a mediocre incumbent in the chair?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They believe: ____________________________________________________________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Why that belief feels safe to them: _______________________________________</w:t>
      </w:r>
    </w:p>
    <w:p>
      <w:pPr>
        <w:spacing w:before="24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3. The story (60–90 seconds when spoken)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A story that makes that false belief visible. Not a pitch.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BEAT</w:t>
            </w:r>
          </w:p>
        </w:tc>
        <w:tc>
          <w:tcPr>
            <w:tcW w:type="dxa" w:w="4896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NOTES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Who / situation</w:t>
            </w:r>
          </w:p>
        </w:tc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  <w:p/>
        </w:tc>
      </w:tr>
      <w:tr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What they believed</w:t>
            </w:r>
          </w:p>
        </w:tc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  <w:p/>
        </w:tc>
      </w:tr>
      <w:tr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What they couldn’t see</w:t>
            </w:r>
          </w:p>
        </w:tc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  <w:p/>
        </w:tc>
      </w:tr>
      <w:tr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What broke (or almost)</w:t>
            </w:r>
          </w:p>
        </w:tc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  <w:p/>
        </w:tc>
      </w:tr>
      <w:tr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What they refuse to believe now</w:t>
            </w:r>
          </w:p>
        </w:tc>
        <w:tc>
          <w:tcPr>
            <w:tcW w:type="dxa" w:w="4896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  <w:p/>
        </w:tc>
      </w:tr>
    </w:tbl>
    <w:p>
      <w:pPr>
        <w:spacing w:after="4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Spoken draft:</w:t>
      </w:r>
    </w:p>
    <w:p>
      <w:pPr>
        <w:spacing w:after="4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___________________________________________________________________________</w:t>
      </w:r>
    </w:p>
    <w:p>
      <w:pPr>
        <w:spacing w:after="4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___________________________________________________________________________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___________________________________________________________________________</w:t>
      </w:r>
    </w:p>
    <w:p>
      <w:pPr>
        <w:spacing w:before="24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4. The transition (belief flip — one sentence)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From their false belief → my philosophy.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“So the question isn’t ________________________________________________ —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it’s whether you want _________________________________________________.”</w:t>
      </w:r>
    </w:p>
    <w:p>
      <w:pPr>
        <w:spacing w:before="24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5. Positioning vs. the competition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2C3E50"/>
          <w:sz w:val="20"/>
        </w:rPr>
        <w:t>List 3–5 named things I do that the typical incumbent doesn’t. Each needs: name · who · deliverable · when · result.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# / Named service</w:t>
            </w:r>
          </w:p>
        </w:tc>
        <w:tc>
          <w:tcPr>
            <w:tcW w:type="dxa" w:w="2448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Deliverable</w:t>
            </w:r>
          </w:p>
        </w:tc>
        <w:tc>
          <w:tcPr>
            <w:tcW w:type="dxa" w:w="2448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Timing</w:t>
            </w:r>
          </w:p>
        </w:tc>
        <w:tc>
          <w:tcPr>
            <w:tcW w:type="dxa" w:w="2448"/>
            <w:shd w:fill="F7F4EF"/>
          </w:tcPr>
          <w:p>
            <w:r/>
            <w:r>
              <w:rPr>
                <w:rFonts w:ascii="Arial" w:hAnsi="Arial" w:eastAsia="Arial"/>
                <w:b/>
                <w:i w:val="0"/>
                <w:color w:val="C46B3A"/>
                <w:sz w:val="18"/>
              </w:rPr>
              <w:t>Result / money impact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</w:tr>
      <w:tr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</w:tr>
      <w:tr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</w:tr>
      <w:tr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</w:tr>
      <w:tr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  <w:tc>
          <w:tcPr>
            <w:tcW w:type="dxa" w:w="2448"/>
          </w:tcPr>
          <w:p>
            <w:r/>
            <w:r>
              <w:rPr>
                <w:rFonts w:ascii="Georgia" w:hAnsi="Georgia" w:eastAsia="Georgia"/>
                <w:b w:val="0"/>
                <w:i w:val="0"/>
                <w:color w:val="1A2B3C"/>
                <w:sz w:val="20"/>
              </w:rPr>
            </w:r>
          </w:p>
          <w:p/>
        </w:tc>
      </w:tr>
    </w:tbl>
    <w:p>
      <w:pPr>
        <w:spacing w:after="160" w:line="300" w:lineRule="auto"/>
      </w:pPr>
      <w:r>
        <w:rPr>
          <w:rFonts w:ascii="Georgia" w:hAnsi="Georgia" w:eastAsia="Georgia"/>
          <w:b/>
          <w:i w:val="0"/>
          <w:color w:val="1A2B3C"/>
          <w:sz w:val="20"/>
        </w:rPr>
        <w:t>Hot-seat test: Can I define and defend each one out loud without sounding like every other agent?    □ Yes    □ Not yet — rewrite the vague ones</w:t>
      </w:r>
    </w:p>
    <w:p>
      <w:pPr>
        <w:spacing w:before="280" w:after="160"/>
      </w:pPr>
      <w:r>
        <w:rPr>
          <w:rFonts w:ascii="Georgia" w:hAnsi="Georgia" w:eastAsia="Georgia"/>
          <w:b/>
          <w:i w:val="0"/>
          <w:color w:val="1A2B3C"/>
          <w:sz w:val="26"/>
        </w:rPr>
        <w:t>One account to attack this week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Prospect / company: _______________________________________________________</w:t>
      </w:r>
    </w:p>
    <w:p>
      <w:pPr>
        <w:spacing w:after="8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Incumbent (if known): _____________________________________________________</w:t>
      </w:r>
    </w:p>
    <w:p>
      <w:pPr>
        <w:spacing w:after="160" w:line="300" w:lineRule="auto"/>
      </w:pPr>
      <w:r>
        <w:rPr>
          <w:rFonts w:ascii="Georgia" w:hAnsi="Georgia" w:eastAsia="Georgia"/>
          <w:b w:val="0"/>
          <w:i w:val="0"/>
          <w:color w:val="1A2B3C"/>
          <w:sz w:val="22"/>
        </w:rPr>
        <w:t>Wedges I’ll bring (from box 5): 1. ___________  2. ___________  3. ___________</w:t>
      </w:r>
    </w:p>
    <w:p>
      <w:pPr>
        <w:spacing w:before="280" w:after="160"/>
      </w:pPr>
      <w:r>
        <w:rPr>
          <w:rFonts w:ascii="Georgia" w:hAnsi="Georgia" w:eastAsia="Georgia"/>
          <w:b/>
          <w:i w:val="0"/>
          <w:color w:val="2C3E50"/>
          <w:sz w:val="24"/>
        </w:rPr>
        <w:t>Models (Randy — do not copy; use to spark yours)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GRIT / hiring: Don’t ask if they’re capable — make them do things so evidence shows it.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Wedge: Somebody has to lose for you to win — build the call so the prospect sees the income that’s not doing the job.</w:t>
      </w:r>
    </w:p>
    <w:p>
      <w:pPr>
        <w:pStyle w:val="ListBullet"/>
        <w:spacing w:after="60"/>
      </w:pPr>
      <w:r>
        <w:rPr>
          <w:rFonts w:ascii="Georgia" w:hAnsi="Georgia" w:eastAsia="Georgia"/>
          <w:b w:val="0"/>
          <w:i w:val="0"/>
          <w:color w:val="1A2B3C"/>
          <w:sz w:val="22"/>
        </w:rPr>
        <w:t>Sales meeting: Spreadsheet liars club → put a producer on the hot seat: Define → Defend → Develop.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