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92101E" w14:textId="0EA46F85" w:rsidR="002A0E2F" w:rsidRDefault="002A0E2F" w:rsidP="002A0E2F">
      <w:pPr>
        <w:pStyle w:val="ListParagraph"/>
        <w:numPr>
          <w:ilvl w:val="0"/>
          <w:numId w:val="1"/>
        </w:numPr>
      </w:pPr>
      <w:r>
        <w:fldChar w:fldCharType="begin"/>
      </w:r>
      <w:r>
        <w:instrText>HYPERLINK "https://www.ncbi.nlm.nih.gov/geo/info/qqtutorial.html"</w:instrText>
      </w:r>
      <w:r>
        <w:fldChar w:fldCharType="separate"/>
      </w:r>
      <w:r w:rsidRPr="002A0E2F">
        <w:rPr>
          <w:rStyle w:val="Hyperlink"/>
        </w:rPr>
        <w:t>Create Query String</w:t>
      </w:r>
      <w:r>
        <w:fldChar w:fldCharType="end"/>
      </w:r>
      <w:r>
        <w:t>:</w:t>
      </w:r>
    </w:p>
    <w:p w14:paraId="6CD4DEAE" w14:textId="77777777" w:rsidR="009C0CB4" w:rsidRDefault="002A0E2F" w:rsidP="009C0CB4">
      <w:pPr>
        <w:pStyle w:val="ListParagraph"/>
        <w:numPr>
          <w:ilvl w:val="1"/>
          <w:numId w:val="1"/>
        </w:numPr>
      </w:pPr>
      <w:r>
        <w:t xml:space="preserve">For example this link returns datasets from humans with “Hidradenitis Suppurativa” and RNA in the description </w:t>
      </w:r>
      <w:r w:rsidR="009C0CB4">
        <w:t xml:space="preserve">published in the last year </w:t>
      </w:r>
    </w:p>
    <w:p w14:paraId="735ED5DE" w14:textId="645F1726" w:rsidR="009C0CB4" w:rsidRDefault="009C0CB4" w:rsidP="009C0CB4">
      <w:pPr>
        <w:pStyle w:val="ListParagraph"/>
        <w:numPr>
          <w:ilvl w:val="2"/>
          <w:numId w:val="1"/>
        </w:numPr>
      </w:pPr>
      <w:hyperlink r:id="rId5" w:history="1">
        <w:r w:rsidRPr="009C0CB4">
          <w:rPr>
            <w:rStyle w:val="Hyperlink"/>
          </w:rPr>
          <w:t>https://www.ncbi.nlm.nih.gov/gds?term=human[organism]+AND+%E2%80%9Dhidradenitis%20suppurativa%E2%80%9D+RNA+2023/01:2024/07[Publication%20Date]</w:t>
        </w:r>
      </w:hyperlink>
    </w:p>
    <w:p w14:paraId="3363AE70" w14:textId="249BA5D3" w:rsidR="009C0CB4" w:rsidRDefault="009C0CB4" w:rsidP="009C0CB4">
      <w:pPr>
        <w:pStyle w:val="ListParagraph"/>
        <w:numPr>
          <w:ilvl w:val="0"/>
          <w:numId w:val="1"/>
        </w:numPr>
      </w:pPr>
      <w:r>
        <w:t>Write down relevant accession codes (GSE******) onto a txt file separated by newline</w:t>
      </w:r>
    </w:p>
    <w:p w14:paraId="28DC28AF" w14:textId="73EDDC1C" w:rsidR="00D1354B" w:rsidRDefault="002A0E2F" w:rsidP="002A0E2F">
      <w:pPr>
        <w:pStyle w:val="ListParagraph"/>
        <w:numPr>
          <w:ilvl w:val="0"/>
          <w:numId w:val="1"/>
        </w:numPr>
      </w:pPr>
      <w:r>
        <w:t>Downloading Data</w:t>
      </w:r>
    </w:p>
    <w:p w14:paraId="1B7F109E" w14:textId="4C777938" w:rsidR="002A0E2F" w:rsidRDefault="009C0CB4" w:rsidP="002A0E2F">
      <w:pPr>
        <w:pStyle w:val="ListParagraph"/>
        <w:numPr>
          <w:ilvl w:val="1"/>
          <w:numId w:val="1"/>
        </w:numPr>
      </w:pPr>
      <w:r>
        <w:t>Programmatically:</w:t>
      </w:r>
    </w:p>
    <w:p w14:paraId="585D0D04" w14:textId="77777777" w:rsidR="009C0CB4" w:rsidRDefault="009C0CB4" w:rsidP="009C0CB4">
      <w:pPr>
        <w:pStyle w:val="ListParagraph"/>
        <w:numPr>
          <w:ilvl w:val="2"/>
          <w:numId w:val="1"/>
        </w:numPr>
      </w:pPr>
      <w:r>
        <w:t xml:space="preserve">Inside your command line, run the following command: </w:t>
      </w:r>
    </w:p>
    <w:p w14:paraId="3F413072" w14:textId="63A7CAA6" w:rsidR="009C0CB4" w:rsidRDefault="009C0CB4" w:rsidP="002430D3">
      <w:pPr>
        <w:pStyle w:val="ListParagraph"/>
        <w:ind w:left="2160"/>
        <w:rPr>
          <w:i/>
          <w:iCs/>
        </w:rPr>
      </w:pPr>
      <w:r w:rsidRPr="009C0CB4">
        <w:rPr>
          <w:i/>
          <w:iCs/>
        </w:rPr>
        <w:t>python geo_dl.py &lt;path to accession code txt file&gt; &lt;data output folder&gt;</w:t>
      </w:r>
    </w:p>
    <w:p w14:paraId="7864959C" w14:textId="484B7BAA" w:rsidR="002430D3" w:rsidRDefault="002430D3" w:rsidP="002430D3">
      <w:pPr>
        <w:pStyle w:val="ListParagraph"/>
        <w:numPr>
          <w:ilvl w:val="1"/>
          <w:numId w:val="1"/>
        </w:numPr>
      </w:pPr>
      <w:r>
        <w:t>Manually:</w:t>
      </w:r>
    </w:p>
    <w:p w14:paraId="116BE08C" w14:textId="4D7E2C6E" w:rsidR="002430D3" w:rsidRDefault="002430D3" w:rsidP="002430D3">
      <w:pPr>
        <w:pStyle w:val="ListParagraph"/>
        <w:numPr>
          <w:ilvl w:val="2"/>
          <w:numId w:val="1"/>
        </w:numPr>
      </w:pPr>
      <w:r>
        <w:t xml:space="preserve">Go to the webpage of each dataset. On the bottom there should be a download link for a </w:t>
      </w:r>
      <w:proofErr w:type="spellStart"/>
      <w:r>
        <w:t>tarball</w:t>
      </w:r>
      <w:proofErr w:type="spellEnd"/>
    </w:p>
    <w:p w14:paraId="4A553481" w14:textId="7B268FE9" w:rsidR="002430D3" w:rsidRDefault="002430D3" w:rsidP="002430D3">
      <w:pPr>
        <w:pStyle w:val="ListParagraph"/>
        <w:ind w:left="2160"/>
      </w:pPr>
      <w:r w:rsidRPr="002430D3">
        <w:drawing>
          <wp:inline distT="0" distB="0" distL="0" distR="0" wp14:anchorId="4D861EEC" wp14:editId="66F10741">
            <wp:extent cx="5038725" cy="815402"/>
            <wp:effectExtent l="0" t="0" r="0" b="3810"/>
            <wp:docPr id="251542781"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542781" name="Picture 1" descr="A close-up of a computer screen&#10;&#10;Description automatically generated"/>
                    <pic:cNvPicPr/>
                  </pic:nvPicPr>
                  <pic:blipFill rotWithShape="1">
                    <a:blip r:embed="rId6"/>
                    <a:srcRect l="1762"/>
                    <a:stretch/>
                  </pic:blipFill>
                  <pic:spPr bwMode="auto">
                    <a:xfrm>
                      <a:off x="0" y="0"/>
                      <a:ext cx="5062345" cy="819224"/>
                    </a:xfrm>
                    <a:prstGeom prst="rect">
                      <a:avLst/>
                    </a:prstGeom>
                    <a:ln>
                      <a:noFill/>
                    </a:ln>
                    <a:extLst>
                      <a:ext uri="{53640926-AAD7-44D8-BBD7-CCE9431645EC}">
                        <a14:shadowObscured xmlns:a14="http://schemas.microsoft.com/office/drawing/2010/main"/>
                      </a:ext>
                    </a:extLst>
                  </pic:spPr>
                </pic:pic>
              </a:graphicData>
            </a:graphic>
          </wp:inline>
        </w:drawing>
      </w:r>
    </w:p>
    <w:p w14:paraId="239EC465" w14:textId="3441EE99" w:rsidR="002430D3" w:rsidRDefault="002430D3" w:rsidP="002430D3">
      <w:pPr>
        <w:pStyle w:val="ListParagraph"/>
        <w:numPr>
          <w:ilvl w:val="2"/>
          <w:numId w:val="1"/>
        </w:numPr>
      </w:pPr>
      <w:r>
        <w:t xml:space="preserve">You can use 7zip or </w:t>
      </w:r>
      <w:proofErr w:type="spellStart"/>
      <w:r>
        <w:t>gunzip</w:t>
      </w:r>
      <w:proofErr w:type="spellEnd"/>
      <w:r>
        <w:t xml:space="preserve"> in </w:t>
      </w:r>
      <w:proofErr w:type="spellStart"/>
      <w:r>
        <w:t>linux</w:t>
      </w:r>
      <w:proofErr w:type="spellEnd"/>
      <w:r>
        <w:t xml:space="preserve"> to extract each dataset. Subfolders might also have to be extracted</w:t>
      </w:r>
    </w:p>
    <w:p w14:paraId="76B8E7E6" w14:textId="22E0CDA1" w:rsidR="002430D3" w:rsidRDefault="002430D3" w:rsidP="002430D3">
      <w:pPr>
        <w:pStyle w:val="ListParagraph"/>
        <w:numPr>
          <w:ilvl w:val="2"/>
          <w:numId w:val="1"/>
        </w:numPr>
      </w:pPr>
      <w:r>
        <w:t>After extraction, dataset should look like this:</w:t>
      </w:r>
    </w:p>
    <w:p w14:paraId="3FAF6402" w14:textId="013B9AE4" w:rsidR="002430D3" w:rsidRDefault="002430D3" w:rsidP="002430D3">
      <w:pPr>
        <w:pStyle w:val="ListParagraph"/>
        <w:ind w:left="2160"/>
      </w:pPr>
      <w:r w:rsidRPr="002430D3">
        <w:drawing>
          <wp:inline distT="0" distB="0" distL="0" distR="0" wp14:anchorId="66B1E01D" wp14:editId="12760283">
            <wp:extent cx="3743847" cy="4229690"/>
            <wp:effectExtent l="0" t="0" r="9525" b="0"/>
            <wp:docPr id="16429672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967219" name="Picture 1" descr="A screenshot of a computer&#10;&#10;Description automatically generated"/>
                    <pic:cNvPicPr/>
                  </pic:nvPicPr>
                  <pic:blipFill>
                    <a:blip r:embed="rId7"/>
                    <a:stretch>
                      <a:fillRect/>
                    </a:stretch>
                  </pic:blipFill>
                  <pic:spPr>
                    <a:xfrm>
                      <a:off x="0" y="0"/>
                      <a:ext cx="3743847" cy="4229690"/>
                    </a:xfrm>
                    <a:prstGeom prst="rect">
                      <a:avLst/>
                    </a:prstGeom>
                  </pic:spPr>
                </pic:pic>
              </a:graphicData>
            </a:graphic>
          </wp:inline>
        </w:drawing>
      </w:r>
    </w:p>
    <w:p w14:paraId="3C980753" w14:textId="77777777" w:rsidR="00AE674C" w:rsidRDefault="002430D3" w:rsidP="002430D3">
      <w:pPr>
        <w:pStyle w:val="ListParagraph"/>
        <w:numPr>
          <w:ilvl w:val="2"/>
          <w:numId w:val="1"/>
        </w:numPr>
      </w:pPr>
      <w:r>
        <w:lastRenderedPageBreak/>
        <w:t xml:space="preserve">A 10x genomics single cell RNA dataset is a combination of a barcodes, features, and matrix file. </w:t>
      </w:r>
    </w:p>
    <w:p w14:paraId="159C620D" w14:textId="77777777" w:rsidR="00AE674C" w:rsidRDefault="00AE674C" w:rsidP="00AE674C">
      <w:pPr>
        <w:pStyle w:val="ListParagraph"/>
        <w:ind w:left="2160"/>
      </w:pPr>
    </w:p>
    <w:p w14:paraId="61B58C81" w14:textId="5117D44B" w:rsidR="002430D3" w:rsidRDefault="002430D3" w:rsidP="00AE674C">
      <w:pPr>
        <w:pStyle w:val="ListParagraph"/>
        <w:ind w:left="2160"/>
      </w:pPr>
      <w:r>
        <w:t xml:space="preserve">The </w:t>
      </w:r>
      <w:proofErr w:type="spellStart"/>
      <w:r>
        <w:t>barcodes.tsv</w:t>
      </w:r>
      <w:proofErr w:type="spellEnd"/>
      <w:r>
        <w:t xml:space="preserve"> file contains the unique DNA identifier for each cell which is assigned before sequencing. The </w:t>
      </w:r>
      <w:proofErr w:type="spellStart"/>
      <w:r>
        <w:t>genes.tsv</w:t>
      </w:r>
      <w:proofErr w:type="spellEnd"/>
      <w:r>
        <w:t xml:space="preserve"> file contains a list of all genes in the dataset, with each line containing a gene’s unique ID and name. Finally</w:t>
      </w:r>
      <w:r w:rsidR="00AE674C">
        <w:t>,</w:t>
      </w:r>
      <w:r>
        <w:t xml:space="preserve"> the mat</w:t>
      </w:r>
      <w:proofErr w:type="spellStart"/>
      <w:r>
        <w:t>rix.mtx</w:t>
      </w:r>
      <w:proofErr w:type="spellEnd"/>
      <w:r>
        <w:t xml:space="preserve"> file contains information on </w:t>
      </w:r>
      <w:r w:rsidR="00AE674C">
        <w:t>each</w:t>
      </w:r>
      <w:r>
        <w:t xml:space="preserve"> gene</w:t>
      </w:r>
      <w:r w:rsidR="00AE674C">
        <w:t>’s</w:t>
      </w:r>
      <w:r>
        <w:t xml:space="preserve"> expression level by cell, </w:t>
      </w:r>
      <w:r w:rsidR="00AE674C">
        <w:t xml:space="preserve">with each line containing three values corresponding to the row number of the gene from </w:t>
      </w:r>
      <w:proofErr w:type="spellStart"/>
      <w:r w:rsidR="00AE674C">
        <w:t>gene.tsv</w:t>
      </w:r>
      <w:proofErr w:type="spellEnd"/>
      <w:r w:rsidR="00AE674C">
        <w:t xml:space="preserve">, the row number of the cell from </w:t>
      </w:r>
      <w:proofErr w:type="spellStart"/>
      <w:r w:rsidR="00AE674C">
        <w:t>barcodes.tsv</w:t>
      </w:r>
      <w:proofErr w:type="spellEnd"/>
      <w:r w:rsidR="00AE674C">
        <w:t>, and the expression value respectively.</w:t>
      </w:r>
    </w:p>
    <w:p w14:paraId="7759B6CE" w14:textId="77777777" w:rsidR="00AE674C" w:rsidRDefault="00AE674C" w:rsidP="00AE674C">
      <w:pPr>
        <w:pStyle w:val="ListParagraph"/>
        <w:ind w:left="2160"/>
      </w:pPr>
    </w:p>
    <w:p w14:paraId="36F1E573" w14:textId="5FA7ECEE" w:rsidR="00AE674C" w:rsidRPr="009C0CB4" w:rsidRDefault="00AE674C" w:rsidP="00AE674C">
      <w:pPr>
        <w:pStyle w:val="ListParagraph"/>
        <w:ind w:left="2160"/>
      </w:pPr>
      <w:r>
        <w:t>For Seurat to read in the data, these three files must be organized into their own directory. Group the files together based on their sample ID (first part of file name before the first underscore).</w:t>
      </w:r>
    </w:p>
    <w:sectPr w:rsidR="00AE674C" w:rsidRPr="009C0C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526E70"/>
    <w:multiLevelType w:val="hybridMultilevel"/>
    <w:tmpl w:val="4AB2FC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6532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8AF"/>
    <w:rsid w:val="001138AF"/>
    <w:rsid w:val="001756B6"/>
    <w:rsid w:val="002430D3"/>
    <w:rsid w:val="002A0E2F"/>
    <w:rsid w:val="005F5677"/>
    <w:rsid w:val="009C0CB4"/>
    <w:rsid w:val="00AE674C"/>
    <w:rsid w:val="00D1354B"/>
    <w:rsid w:val="00D82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4EEC5"/>
  <w15:chartTrackingRefBased/>
  <w15:docId w15:val="{9CFE07AF-EFAC-4E9E-9694-EDC88AFC7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E2F"/>
    <w:pPr>
      <w:ind w:left="720"/>
      <w:contextualSpacing/>
    </w:pPr>
  </w:style>
  <w:style w:type="character" w:styleId="Hyperlink">
    <w:name w:val="Hyperlink"/>
    <w:basedOn w:val="DefaultParagraphFont"/>
    <w:uiPriority w:val="99"/>
    <w:unhideWhenUsed/>
    <w:rsid w:val="002A0E2F"/>
    <w:rPr>
      <w:color w:val="467886" w:themeColor="hyperlink"/>
      <w:u w:val="single"/>
    </w:rPr>
  </w:style>
  <w:style w:type="character" w:styleId="UnresolvedMention">
    <w:name w:val="Unresolved Mention"/>
    <w:basedOn w:val="DefaultParagraphFont"/>
    <w:uiPriority w:val="99"/>
    <w:semiHidden/>
    <w:unhideWhenUsed/>
    <w:rsid w:val="002A0E2F"/>
    <w:rPr>
      <w:color w:val="605E5C"/>
      <w:shd w:val="clear" w:color="auto" w:fill="E1DFDD"/>
    </w:rPr>
  </w:style>
  <w:style w:type="character" w:styleId="FollowedHyperlink">
    <w:name w:val="FollowedHyperlink"/>
    <w:basedOn w:val="DefaultParagraphFont"/>
    <w:uiPriority w:val="99"/>
    <w:semiHidden/>
    <w:unhideWhenUsed/>
    <w:rsid w:val="009C0CB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238210">
      <w:bodyDiv w:val="1"/>
      <w:marLeft w:val="0"/>
      <w:marRight w:val="0"/>
      <w:marTop w:val="0"/>
      <w:marBottom w:val="0"/>
      <w:divBdr>
        <w:top w:val="none" w:sz="0" w:space="0" w:color="auto"/>
        <w:left w:val="none" w:sz="0" w:space="0" w:color="auto"/>
        <w:bottom w:val="none" w:sz="0" w:space="0" w:color="auto"/>
        <w:right w:val="none" w:sz="0" w:space="0" w:color="auto"/>
      </w:divBdr>
      <w:divsChild>
        <w:div w:id="2127575788">
          <w:marLeft w:val="0"/>
          <w:marRight w:val="0"/>
          <w:marTop w:val="0"/>
          <w:marBottom w:val="0"/>
          <w:divBdr>
            <w:top w:val="none" w:sz="0" w:space="0" w:color="auto"/>
            <w:left w:val="none" w:sz="0" w:space="0" w:color="auto"/>
            <w:bottom w:val="none" w:sz="0" w:space="0" w:color="auto"/>
            <w:right w:val="none" w:sz="0" w:space="0" w:color="auto"/>
          </w:divBdr>
          <w:divsChild>
            <w:div w:id="50262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5658">
      <w:bodyDiv w:val="1"/>
      <w:marLeft w:val="0"/>
      <w:marRight w:val="0"/>
      <w:marTop w:val="0"/>
      <w:marBottom w:val="0"/>
      <w:divBdr>
        <w:top w:val="none" w:sz="0" w:space="0" w:color="auto"/>
        <w:left w:val="none" w:sz="0" w:space="0" w:color="auto"/>
        <w:bottom w:val="none" w:sz="0" w:space="0" w:color="auto"/>
        <w:right w:val="none" w:sz="0" w:space="0" w:color="auto"/>
      </w:divBdr>
      <w:divsChild>
        <w:div w:id="1506745341">
          <w:marLeft w:val="0"/>
          <w:marRight w:val="0"/>
          <w:marTop w:val="0"/>
          <w:marBottom w:val="0"/>
          <w:divBdr>
            <w:top w:val="none" w:sz="0" w:space="0" w:color="auto"/>
            <w:left w:val="none" w:sz="0" w:space="0" w:color="auto"/>
            <w:bottom w:val="none" w:sz="0" w:space="0" w:color="auto"/>
            <w:right w:val="none" w:sz="0" w:space="0" w:color="auto"/>
          </w:divBdr>
          <w:divsChild>
            <w:div w:id="139580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96436">
      <w:bodyDiv w:val="1"/>
      <w:marLeft w:val="0"/>
      <w:marRight w:val="0"/>
      <w:marTop w:val="0"/>
      <w:marBottom w:val="0"/>
      <w:divBdr>
        <w:top w:val="none" w:sz="0" w:space="0" w:color="auto"/>
        <w:left w:val="none" w:sz="0" w:space="0" w:color="auto"/>
        <w:bottom w:val="none" w:sz="0" w:space="0" w:color="auto"/>
        <w:right w:val="none" w:sz="0" w:space="0" w:color="auto"/>
      </w:divBdr>
    </w:div>
    <w:div w:id="1738435290">
      <w:bodyDiv w:val="1"/>
      <w:marLeft w:val="0"/>
      <w:marRight w:val="0"/>
      <w:marTop w:val="0"/>
      <w:marBottom w:val="0"/>
      <w:divBdr>
        <w:top w:val="none" w:sz="0" w:space="0" w:color="auto"/>
        <w:left w:val="none" w:sz="0" w:space="0" w:color="auto"/>
        <w:bottom w:val="none" w:sz="0" w:space="0" w:color="auto"/>
        <w:right w:val="none" w:sz="0" w:space="0" w:color="auto"/>
      </w:divBdr>
      <w:divsChild>
        <w:div w:id="1583874791">
          <w:marLeft w:val="0"/>
          <w:marRight w:val="0"/>
          <w:marTop w:val="0"/>
          <w:marBottom w:val="0"/>
          <w:divBdr>
            <w:top w:val="none" w:sz="0" w:space="0" w:color="auto"/>
            <w:left w:val="none" w:sz="0" w:space="0" w:color="auto"/>
            <w:bottom w:val="none" w:sz="0" w:space="0" w:color="auto"/>
            <w:right w:val="none" w:sz="0" w:space="0" w:color="auto"/>
          </w:divBdr>
          <w:divsChild>
            <w:div w:id="25952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ncbi.nlm.nih.gov/gds?term=human%5borganism%5d+AND+%E2%80%9Dhidradenitis%20suppurativa%E2%80%9D+RNA+2023/01:2024/07%5bPublication%20Date%5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2</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 Randy</dc:creator>
  <cp:keywords/>
  <dc:description/>
  <cp:lastModifiedBy>Mi, Randy</cp:lastModifiedBy>
  <cp:revision>2</cp:revision>
  <dcterms:created xsi:type="dcterms:W3CDTF">2024-07-17T14:00:00Z</dcterms:created>
  <dcterms:modified xsi:type="dcterms:W3CDTF">2024-07-17T18:06:00Z</dcterms:modified>
</cp:coreProperties>
</file>