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641B5" w:rsidRPr="00666E58" w14:paraId="23257B8A" w14:textId="77777777" w:rsidTr="00C71F9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6C949EA" w14:textId="77777777" w:rsidR="00E641B5" w:rsidRPr="00CD2B42" w:rsidRDefault="00E641B5" w:rsidP="00885956">
            <w:pPr>
              <w:pStyle w:val="a3"/>
              <w:spacing w:before="0" w:beforeAutospacing="0" w:after="0" w:afterAutospacing="0"/>
            </w:pPr>
            <w:r w:rsidRPr="00EF4D97">
              <w:rPr>
                <w:noProof/>
                <w:color w:val="000000"/>
              </w:rPr>
              <w:drawing>
                <wp:inline distT="0" distB="0" distL="0" distR="0" wp14:anchorId="68686035" wp14:editId="073FC09A">
                  <wp:extent cx="891540" cy="1013460"/>
                  <wp:effectExtent l="0" t="0" r="381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1B5" w:rsidRPr="00666E58" w14:paraId="749EFA10" w14:textId="77777777" w:rsidTr="00C71F9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0011567" w14:textId="77777777" w:rsidR="00E641B5" w:rsidRPr="00666E58" w:rsidRDefault="00E641B5" w:rsidP="00885956">
            <w:pPr>
              <w:spacing w:line="240" w:lineRule="atLeast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1B5" w:rsidRPr="00666E58" w14:paraId="037F4678" w14:textId="77777777" w:rsidTr="00C71F9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11EC3C83" w14:textId="77777777" w:rsidR="00E641B5" w:rsidRPr="002C37D1" w:rsidRDefault="00E641B5" w:rsidP="00885956">
            <w:pPr>
              <w:rPr>
                <w:b/>
                <w:sz w:val="28"/>
                <w:szCs w:val="28"/>
              </w:rPr>
            </w:pPr>
            <w:bookmarkStart w:id="0" w:name="_Toc528747643"/>
            <w:bookmarkStart w:id="1" w:name="_Toc528748837"/>
            <w:bookmarkStart w:id="2" w:name="_Toc20497715"/>
            <w:r w:rsidRPr="002C37D1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EDA3B71" w14:textId="77777777" w:rsidR="00E641B5" w:rsidRPr="002C37D1" w:rsidRDefault="00E641B5" w:rsidP="00885956">
            <w:pPr>
              <w:rPr>
                <w:b/>
                <w:sz w:val="28"/>
                <w:szCs w:val="28"/>
              </w:rPr>
            </w:pPr>
            <w:bookmarkStart w:id="3" w:name="_Toc528747644"/>
            <w:bookmarkStart w:id="4" w:name="_Toc528748838"/>
            <w:bookmarkStart w:id="5" w:name="_Toc20497716"/>
            <w:r w:rsidRPr="002C37D1">
              <w:rPr>
                <w:sz w:val="28"/>
                <w:szCs w:val="28"/>
              </w:rPr>
              <w:t>высшего образования</w:t>
            </w:r>
            <w:bookmarkEnd w:id="3"/>
            <w:bookmarkEnd w:id="4"/>
            <w:bookmarkEnd w:id="5"/>
          </w:p>
          <w:p w14:paraId="05272D54" w14:textId="77777777" w:rsidR="00E641B5" w:rsidRPr="002F0009" w:rsidRDefault="00E641B5" w:rsidP="00885956">
            <w:pPr>
              <w:rPr>
                <w:b/>
                <w:sz w:val="28"/>
                <w:szCs w:val="28"/>
              </w:rPr>
            </w:pPr>
            <w:bookmarkStart w:id="6" w:name="_Toc528747645"/>
            <w:bookmarkStart w:id="7" w:name="_Toc528748839"/>
            <w:bookmarkStart w:id="8" w:name="_Toc20497717"/>
            <w:r w:rsidRPr="002F0009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4B02A9BC" w14:textId="77777777" w:rsidR="00E641B5" w:rsidRPr="002F0009" w:rsidRDefault="00E641B5" w:rsidP="00885956">
            <w:pPr>
              <w:rPr>
                <w:b/>
                <w:sz w:val="28"/>
                <w:szCs w:val="28"/>
              </w:rPr>
            </w:pPr>
            <w:bookmarkStart w:id="9" w:name="_Toc528747646"/>
            <w:bookmarkStart w:id="10" w:name="_Toc528748840"/>
            <w:bookmarkStart w:id="11" w:name="_Toc20497718"/>
            <w:r w:rsidRPr="002F0009">
              <w:rPr>
                <w:b/>
                <w:sz w:val="28"/>
                <w:szCs w:val="28"/>
              </w:rPr>
              <w:t>РТУ МИРЭА</w:t>
            </w:r>
            <w:bookmarkEnd w:id="9"/>
            <w:bookmarkEnd w:id="10"/>
            <w:bookmarkEnd w:id="11"/>
          </w:p>
          <w:p w14:paraId="4036704E" w14:textId="77777777" w:rsidR="00E641B5" w:rsidRPr="00666E58" w:rsidRDefault="00E641B5" w:rsidP="0088595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33CC9B47" wp14:editId="4B6DC9A2">
                      <wp:extent cx="5829300" cy="342900"/>
                      <wp:effectExtent l="3175" t="0" r="25400" b="381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317FF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4BF0CCF" w14:textId="77777777" w:rsidR="00E641B5" w:rsidRPr="00666E58" w:rsidRDefault="00E641B5" w:rsidP="00885956">
      <w:pPr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>
        <w:rPr>
          <w:sz w:val="28"/>
          <w:szCs w:val="28"/>
        </w:rPr>
        <w:t xml:space="preserve"> (ИТ)</w:t>
      </w:r>
    </w:p>
    <w:p w14:paraId="705B4946" w14:textId="77777777" w:rsidR="00E641B5" w:rsidRPr="00885956" w:rsidRDefault="00E641B5" w:rsidP="00885956">
      <w:pPr>
        <w:shd w:val="clear" w:color="auto" w:fill="FFFFFF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14:paraId="7916E7BB" w14:textId="77777777" w:rsidR="00E641B5" w:rsidRPr="00B436DE" w:rsidRDefault="00E641B5" w:rsidP="00885956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E641B5" w:rsidRPr="00B436DE" w14:paraId="61F6B965" w14:textId="77777777" w:rsidTr="00C71F9C">
        <w:tc>
          <w:tcPr>
            <w:tcW w:w="5000" w:type="pct"/>
            <w:gridSpan w:val="2"/>
          </w:tcPr>
          <w:p w14:paraId="7EC4E0F3" w14:textId="1EC3DACB" w:rsidR="00E641B5" w:rsidRPr="00AD268C" w:rsidRDefault="00E641B5" w:rsidP="00885956">
            <w:pPr>
              <w:shd w:val="clear" w:color="auto" w:fill="FFFF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3B14C5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B14C5">
              <w:rPr>
                <w:b/>
                <w:sz w:val="28"/>
                <w:szCs w:val="28"/>
                <w:lang w:val="en-US"/>
              </w:rPr>
              <w:t>РАБО</w:t>
            </w:r>
            <w:r w:rsidR="003B14C5">
              <w:rPr>
                <w:b/>
                <w:sz w:val="28"/>
                <w:szCs w:val="28"/>
              </w:rPr>
              <w:t>ТЕ</w:t>
            </w:r>
            <w:r w:rsidR="00B12F06">
              <w:rPr>
                <w:b/>
                <w:sz w:val="28"/>
                <w:szCs w:val="28"/>
              </w:rPr>
              <w:t xml:space="preserve"> №</w:t>
            </w:r>
            <w:r w:rsidR="00EB4EA3">
              <w:rPr>
                <w:b/>
                <w:sz w:val="28"/>
                <w:szCs w:val="28"/>
              </w:rPr>
              <w:t>3</w:t>
            </w:r>
          </w:p>
        </w:tc>
      </w:tr>
      <w:tr w:rsidR="00E641B5" w:rsidRPr="00B436DE" w14:paraId="3627E740" w14:textId="77777777" w:rsidTr="00C71F9C">
        <w:tc>
          <w:tcPr>
            <w:tcW w:w="5000" w:type="pct"/>
            <w:gridSpan w:val="2"/>
          </w:tcPr>
          <w:p w14:paraId="51333FEA" w14:textId="77777777" w:rsidR="00E641B5" w:rsidRPr="00AD268C" w:rsidRDefault="00E641B5" w:rsidP="00885956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1B5" w:rsidRPr="00B436DE" w14:paraId="31AEFD94" w14:textId="77777777" w:rsidTr="00C71F9C">
        <w:tc>
          <w:tcPr>
            <w:tcW w:w="5000" w:type="pct"/>
            <w:gridSpan w:val="2"/>
          </w:tcPr>
          <w:p w14:paraId="33DF43AA" w14:textId="77777777" w:rsidR="00E641B5" w:rsidRDefault="00E641B5" w:rsidP="00885956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142E19" w:rsidRPr="00142E19">
              <w:rPr>
                <w:sz w:val="28"/>
                <w:szCs w:val="28"/>
              </w:rPr>
              <w:t>Архитектура программных продуктов и систем</w:t>
            </w:r>
            <w:r w:rsidRPr="00AD268C">
              <w:rPr>
                <w:color w:val="000000"/>
                <w:sz w:val="28"/>
                <w:szCs w:val="28"/>
              </w:rPr>
              <w:t>»</w:t>
            </w:r>
          </w:p>
          <w:p w14:paraId="17339A31" w14:textId="02669E5B" w:rsidR="00885956" w:rsidRPr="003B14C5" w:rsidRDefault="006369B9" w:rsidP="003B14C5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Методы анализа архитектуры программных систем</w:t>
            </w:r>
            <w:r w:rsidR="003B14C5" w:rsidRPr="003B14C5">
              <w:rPr>
                <w:color w:val="000000"/>
                <w:sz w:val="28"/>
                <w:szCs w:val="28"/>
              </w:rPr>
              <w:t>.</w:t>
            </w:r>
          </w:p>
        </w:tc>
      </w:tr>
      <w:tr w:rsidR="00E641B5" w:rsidRPr="003B16C7" w14:paraId="26FC0424" w14:textId="77777777" w:rsidTr="00C71F9C">
        <w:tc>
          <w:tcPr>
            <w:tcW w:w="5000" w:type="pct"/>
            <w:gridSpan w:val="2"/>
          </w:tcPr>
          <w:p w14:paraId="2142DDF3" w14:textId="77777777" w:rsidR="00E641B5" w:rsidRPr="00142E19" w:rsidRDefault="00F9366D" w:rsidP="006D3526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1D497C2F" w14:textId="77777777" w:rsidR="00E641B5" w:rsidRDefault="00E641B5" w:rsidP="006D3526">
            <w:pPr>
              <w:shd w:val="clear" w:color="auto" w:fill="FFFFFF"/>
              <w:jc w:val="both"/>
              <w:rPr>
                <w:b/>
                <w:sz w:val="24"/>
                <w:szCs w:val="24"/>
              </w:rPr>
            </w:pPr>
          </w:p>
          <w:p w14:paraId="272DE6CD" w14:textId="77777777" w:rsidR="00E641B5" w:rsidRPr="000C2ABA" w:rsidRDefault="00E641B5" w:rsidP="00885956">
            <w:pPr>
              <w:shd w:val="clear" w:color="auto" w:fill="FFFFFF"/>
              <w:rPr>
                <w:b/>
              </w:rPr>
            </w:pPr>
          </w:p>
        </w:tc>
      </w:tr>
      <w:tr w:rsidR="00E641B5" w:rsidRPr="003B16C7" w14:paraId="513D12C1" w14:textId="77777777" w:rsidTr="00C71F9C">
        <w:tc>
          <w:tcPr>
            <w:tcW w:w="3229" w:type="pct"/>
          </w:tcPr>
          <w:p w14:paraId="2D379F5D" w14:textId="77777777" w:rsidR="00E641B5" w:rsidRDefault="00E641B5" w:rsidP="00885956">
            <w:pPr>
              <w:jc w:val="both"/>
              <w:rPr>
                <w:sz w:val="24"/>
                <w:szCs w:val="24"/>
              </w:rPr>
            </w:pPr>
          </w:p>
          <w:p w14:paraId="49E974CC" w14:textId="77777777" w:rsidR="00E641B5" w:rsidRDefault="00E641B5" w:rsidP="00885956">
            <w:pPr>
              <w:rPr>
                <w:sz w:val="24"/>
                <w:szCs w:val="24"/>
              </w:rPr>
            </w:pPr>
          </w:p>
          <w:p w14:paraId="1C3290ED" w14:textId="473E3B79" w:rsidR="00E641B5" w:rsidRPr="00EF4D97" w:rsidRDefault="00E641B5" w:rsidP="002D17A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>тудент группы</w:t>
            </w:r>
            <w:r w:rsidRPr="00F936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ИКБО-1</w:t>
            </w:r>
            <w:r w:rsidR="00BB5EF9">
              <w:rPr>
                <w:sz w:val="24"/>
                <w:szCs w:val="24"/>
                <w:u w:val="single"/>
              </w:rPr>
              <w:t>3</w:t>
            </w:r>
            <w:r w:rsidRPr="00F13E24">
              <w:rPr>
                <w:sz w:val="24"/>
                <w:szCs w:val="24"/>
                <w:u w:val="single"/>
              </w:rPr>
              <w:t>-1</w:t>
            </w:r>
            <w:r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1771" w:type="pct"/>
          </w:tcPr>
          <w:p w14:paraId="5AEE8D44" w14:textId="77777777" w:rsidR="00E641B5" w:rsidRPr="00F13E24" w:rsidRDefault="00E641B5" w:rsidP="00885956">
            <w:pPr>
              <w:shd w:val="clear" w:color="auto" w:fill="FFFFFF"/>
              <w:rPr>
                <w:i/>
                <w:sz w:val="24"/>
                <w:szCs w:val="24"/>
                <w:u w:val="single"/>
              </w:rPr>
            </w:pPr>
          </w:p>
          <w:p w14:paraId="0CAE5A40" w14:textId="77777777" w:rsidR="00E641B5" w:rsidRPr="00F13E24" w:rsidRDefault="00E641B5" w:rsidP="00885956">
            <w:pPr>
              <w:shd w:val="clear" w:color="auto" w:fill="FFFFFF"/>
              <w:rPr>
                <w:i/>
                <w:sz w:val="24"/>
                <w:szCs w:val="24"/>
                <w:u w:val="single"/>
              </w:rPr>
            </w:pPr>
          </w:p>
          <w:p w14:paraId="17C8F5FC" w14:textId="63200D96" w:rsidR="00E641B5" w:rsidRPr="00BB5EF9" w:rsidRDefault="00BB5EF9" w:rsidP="00885956">
            <w:pPr>
              <w:shd w:val="clear" w:color="auto" w:fill="FFFFFF"/>
              <w:ind w:firstLine="774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Фурсов Ф</w:t>
            </w:r>
            <w:r>
              <w:rPr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sz w:val="24"/>
                <w:szCs w:val="24"/>
                <w:u w:val="single"/>
              </w:rPr>
              <w:t>О</w:t>
            </w:r>
            <w:r>
              <w:rPr>
                <w:sz w:val="24"/>
                <w:szCs w:val="24"/>
                <w:u w:val="single"/>
                <w:lang w:val="en-US"/>
              </w:rPr>
              <w:t>.</w:t>
            </w:r>
          </w:p>
          <w:p w14:paraId="139188E2" w14:textId="77777777" w:rsidR="00E641B5" w:rsidRPr="00F13E24" w:rsidRDefault="00E641B5" w:rsidP="00885956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E641B5" w:rsidRPr="003B16C7" w14:paraId="16E78396" w14:textId="77777777" w:rsidTr="00C71F9C">
        <w:tc>
          <w:tcPr>
            <w:tcW w:w="3229" w:type="pct"/>
          </w:tcPr>
          <w:p w14:paraId="78CDC156" w14:textId="5612B224" w:rsidR="00E641B5" w:rsidRPr="00042F36" w:rsidRDefault="00E641B5" w:rsidP="002D17A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Принял </w:t>
            </w:r>
            <w:r w:rsidR="002D17A4">
              <w:rPr>
                <w:sz w:val="24"/>
                <w:szCs w:val="24"/>
              </w:rPr>
              <w:t xml:space="preserve">доцент, ученая степень к.т.н. </w:t>
            </w:r>
          </w:p>
          <w:p w14:paraId="087EFFA0" w14:textId="77777777" w:rsidR="00E641B5" w:rsidRPr="0009572F" w:rsidRDefault="00E641B5" w:rsidP="00885956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0B214883" w14:textId="77777777" w:rsidR="00E641B5" w:rsidRPr="00F13E24" w:rsidRDefault="00142E19" w:rsidP="00885956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Куликов А.А.</w:t>
            </w:r>
          </w:p>
        </w:tc>
      </w:tr>
    </w:tbl>
    <w:p w14:paraId="4AAFDB99" w14:textId="77777777" w:rsidR="00E641B5" w:rsidRDefault="00E641B5" w:rsidP="00885956">
      <w:pPr>
        <w:shd w:val="clear" w:color="auto" w:fill="FFFFFF"/>
        <w:rPr>
          <w:b/>
          <w:sz w:val="34"/>
          <w:szCs w:val="34"/>
        </w:rPr>
      </w:pPr>
    </w:p>
    <w:p w14:paraId="578848B5" w14:textId="77777777" w:rsidR="00E641B5" w:rsidRDefault="00E641B5" w:rsidP="00885956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21"/>
        <w:gridCol w:w="3331"/>
        <w:gridCol w:w="2603"/>
      </w:tblGrid>
      <w:tr w:rsidR="00E641B5" w:rsidRPr="003B16C7" w14:paraId="6E5C530E" w14:textId="77777777" w:rsidTr="00C71F9C">
        <w:tc>
          <w:tcPr>
            <w:tcW w:w="3510" w:type="dxa"/>
            <w:vAlign w:val="center"/>
          </w:tcPr>
          <w:p w14:paraId="225A3693" w14:textId="77777777" w:rsidR="00E641B5" w:rsidRPr="003B16C7" w:rsidRDefault="00097637" w:rsidP="002D17A4">
            <w:pPr>
              <w:jc w:val="left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9EC71AD" w14:textId="77777777" w:rsidR="00E641B5" w:rsidRPr="003B16C7" w:rsidRDefault="00E641B5" w:rsidP="00885956"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 w:rsidR="003B14C5"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14:paraId="7ED1F69A" w14:textId="77777777" w:rsidR="00E641B5" w:rsidRPr="00EF4D97" w:rsidRDefault="00E641B5" w:rsidP="00885956">
            <w:pPr>
              <w:rPr>
                <w:i/>
              </w:rPr>
            </w:pPr>
          </w:p>
          <w:p w14:paraId="57EE5C6B" w14:textId="77777777" w:rsidR="00E641B5" w:rsidRPr="00610B6C" w:rsidRDefault="00E641B5" w:rsidP="00885956">
            <w:pPr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E641B5" w:rsidRPr="003B16C7" w14:paraId="1F8C96B0" w14:textId="77777777" w:rsidTr="00C71F9C">
        <w:tc>
          <w:tcPr>
            <w:tcW w:w="3510" w:type="dxa"/>
          </w:tcPr>
          <w:p w14:paraId="66EB2649" w14:textId="77777777" w:rsidR="00E641B5" w:rsidRPr="003B16C7" w:rsidRDefault="00E641B5" w:rsidP="00885956"/>
        </w:tc>
        <w:tc>
          <w:tcPr>
            <w:tcW w:w="3402" w:type="dxa"/>
          </w:tcPr>
          <w:p w14:paraId="6628B56E" w14:textId="77777777" w:rsidR="00E641B5" w:rsidRPr="000C2ABA" w:rsidRDefault="00E641B5" w:rsidP="00885956">
            <w:pPr>
              <w:rPr>
                <w:i/>
              </w:rPr>
            </w:pPr>
          </w:p>
        </w:tc>
        <w:tc>
          <w:tcPr>
            <w:tcW w:w="2658" w:type="dxa"/>
          </w:tcPr>
          <w:p w14:paraId="42C520EA" w14:textId="77777777" w:rsidR="00E641B5" w:rsidRPr="003B16C7" w:rsidRDefault="00E641B5" w:rsidP="00885956"/>
        </w:tc>
      </w:tr>
      <w:tr w:rsidR="00E641B5" w:rsidRPr="003B16C7" w14:paraId="571E196D" w14:textId="77777777" w:rsidTr="00C71F9C">
        <w:tc>
          <w:tcPr>
            <w:tcW w:w="3510" w:type="dxa"/>
            <w:vAlign w:val="center"/>
          </w:tcPr>
          <w:p w14:paraId="6F7DA411" w14:textId="77777777" w:rsidR="00E641B5" w:rsidRDefault="00E641B5" w:rsidP="00885956"/>
          <w:p w14:paraId="420C20FA" w14:textId="77777777" w:rsidR="00E641B5" w:rsidRPr="003B16C7" w:rsidRDefault="00E641B5" w:rsidP="002D17A4">
            <w:pPr>
              <w:jc w:val="left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6659F9F3" w14:textId="77777777" w:rsidR="00E641B5" w:rsidRDefault="00E641B5" w:rsidP="00885956"/>
          <w:p w14:paraId="24D6C508" w14:textId="77777777" w:rsidR="00E641B5" w:rsidRPr="003B16C7" w:rsidRDefault="00E641B5" w:rsidP="00885956"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 w:rsidR="003B14C5">
              <w:t xml:space="preserve">__2020 </w:t>
            </w:r>
            <w:r w:rsidRPr="003B16C7">
              <w:t>г.</w:t>
            </w:r>
          </w:p>
        </w:tc>
        <w:tc>
          <w:tcPr>
            <w:tcW w:w="2658" w:type="dxa"/>
          </w:tcPr>
          <w:p w14:paraId="5E519102" w14:textId="77777777" w:rsidR="00E641B5" w:rsidRPr="003B16C7" w:rsidRDefault="00E641B5" w:rsidP="00885956">
            <w:pPr>
              <w:rPr>
                <w:i/>
              </w:rPr>
            </w:pPr>
          </w:p>
          <w:p w14:paraId="7A34D00A" w14:textId="77777777" w:rsidR="00E641B5" w:rsidRPr="00610B6C" w:rsidRDefault="00E641B5" w:rsidP="00885956">
            <w:pPr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14:paraId="38C245F0" w14:textId="77777777" w:rsidR="00E641B5" w:rsidRDefault="00E641B5" w:rsidP="00885956">
      <w:pPr>
        <w:shd w:val="clear" w:color="auto" w:fill="FFFFFF"/>
        <w:jc w:val="both"/>
        <w:rPr>
          <w:sz w:val="24"/>
          <w:szCs w:val="24"/>
        </w:rPr>
      </w:pPr>
    </w:p>
    <w:p w14:paraId="1001CBC7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2FF33EA0" w14:textId="77777777" w:rsidR="003B14C5" w:rsidRDefault="003B14C5" w:rsidP="00885956">
      <w:pPr>
        <w:shd w:val="clear" w:color="auto" w:fill="FFFFFF"/>
        <w:rPr>
          <w:sz w:val="24"/>
          <w:szCs w:val="24"/>
        </w:rPr>
      </w:pPr>
    </w:p>
    <w:p w14:paraId="21B655D8" w14:textId="77777777" w:rsidR="003B14C5" w:rsidRDefault="003B14C5" w:rsidP="00885956">
      <w:pPr>
        <w:shd w:val="clear" w:color="auto" w:fill="FFFFFF"/>
        <w:rPr>
          <w:sz w:val="24"/>
          <w:szCs w:val="24"/>
        </w:rPr>
      </w:pPr>
    </w:p>
    <w:p w14:paraId="6B081183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2F94CAD3" w14:textId="77777777" w:rsidR="00021E37" w:rsidRDefault="00021E37" w:rsidP="00885956">
      <w:pPr>
        <w:shd w:val="clear" w:color="auto" w:fill="FFFFFF"/>
        <w:rPr>
          <w:sz w:val="24"/>
          <w:szCs w:val="24"/>
        </w:rPr>
      </w:pPr>
    </w:p>
    <w:p w14:paraId="7A35BA6B" w14:textId="77777777" w:rsidR="00021E37" w:rsidRDefault="00021E37" w:rsidP="00885956">
      <w:pPr>
        <w:shd w:val="clear" w:color="auto" w:fill="FFFFFF"/>
        <w:rPr>
          <w:sz w:val="24"/>
          <w:szCs w:val="24"/>
        </w:rPr>
      </w:pPr>
    </w:p>
    <w:p w14:paraId="7A3D9CCB" w14:textId="77777777" w:rsidR="006D3526" w:rsidRDefault="006D3526" w:rsidP="00885956">
      <w:pPr>
        <w:shd w:val="clear" w:color="auto" w:fill="FFFFFF"/>
        <w:rPr>
          <w:sz w:val="24"/>
          <w:szCs w:val="24"/>
        </w:rPr>
      </w:pPr>
    </w:p>
    <w:p w14:paraId="28B516C0" w14:textId="77777777" w:rsidR="00E641B5" w:rsidRDefault="00E641B5" w:rsidP="00885956">
      <w:pPr>
        <w:shd w:val="clear" w:color="auto" w:fill="FFFFFF"/>
        <w:rPr>
          <w:sz w:val="24"/>
          <w:szCs w:val="24"/>
        </w:rPr>
      </w:pPr>
    </w:p>
    <w:p w14:paraId="46369918" w14:textId="15E2A54B" w:rsidR="00684E11" w:rsidRPr="00FB767C" w:rsidRDefault="003B14C5" w:rsidP="00885956">
      <w:pPr>
        <w:shd w:val="clear" w:color="auto" w:fill="FFFFFF"/>
        <w:rPr>
          <w:sz w:val="24"/>
          <w:szCs w:val="24"/>
          <w:lang w:val="en-US"/>
        </w:rPr>
        <w:sectPr w:rsidR="00684E11" w:rsidRPr="00FB767C" w:rsidSect="000B675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4"/>
          <w:szCs w:val="24"/>
        </w:rPr>
        <w:t>Москва 202</w:t>
      </w:r>
      <w:r w:rsidR="00FB767C">
        <w:rPr>
          <w:sz w:val="24"/>
          <w:szCs w:val="24"/>
          <w:lang w:val="en-US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866396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C034A" w14:textId="77777777" w:rsidR="008D15CF" w:rsidRPr="00E47A75" w:rsidRDefault="008D15CF" w:rsidP="008D15CF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</w:pPr>
          <w:r w:rsidRPr="008D15C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  <w:r w:rsidR="00E47A7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  <w:t>:</w:t>
          </w:r>
        </w:p>
        <w:p w14:paraId="7848D020" w14:textId="55478087" w:rsidR="00BB5EF9" w:rsidRDefault="008D15CF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80688" w:history="1">
            <w:r w:rsidR="00BB5EF9" w:rsidRPr="00EF5322">
              <w:rPr>
                <w:rStyle w:val="a4"/>
              </w:rPr>
              <w:t>Цель работы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_Toc65880688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3</w:t>
            </w:r>
            <w:r w:rsidR="00BB5EF9">
              <w:rPr>
                <w:rStyle w:val="a4"/>
              </w:rPr>
              <w:fldChar w:fldCharType="end"/>
            </w:r>
          </w:hyperlink>
        </w:p>
        <w:p w14:paraId="1C6552D7" w14:textId="71B70306" w:rsidR="00BB5EF9" w:rsidRDefault="009206D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89" w:history="1">
            <w:r w:rsidR="00BB5EF9" w:rsidRPr="00EF5322">
              <w:rPr>
                <w:rStyle w:val="a4"/>
              </w:rPr>
              <w:t>Теоретические сведения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_Toc65880689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3</w:t>
            </w:r>
            <w:r w:rsidR="00BB5EF9">
              <w:rPr>
                <w:rStyle w:val="a4"/>
              </w:rPr>
              <w:fldChar w:fldCharType="end"/>
            </w:r>
          </w:hyperlink>
        </w:p>
        <w:p w14:paraId="7627B547" w14:textId="2BFA77C0" w:rsidR="00BB5EF9" w:rsidRDefault="009206D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0" w:history="1">
            <w:r w:rsidR="00BB5EF9" w:rsidRPr="00EF5322">
              <w:rPr>
                <w:rStyle w:val="a4"/>
              </w:rPr>
              <w:t>Задание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_Toc65880690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4</w:t>
            </w:r>
            <w:r w:rsidR="00BB5EF9">
              <w:rPr>
                <w:rStyle w:val="a4"/>
              </w:rPr>
              <w:fldChar w:fldCharType="end"/>
            </w:r>
          </w:hyperlink>
        </w:p>
        <w:p w14:paraId="6C626751" w14:textId="2889DCE3" w:rsidR="00BB5EF9" w:rsidRDefault="009206D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1" w:history="1">
            <w:r w:rsidR="00BB5EF9" w:rsidRPr="00EF5322">
              <w:rPr>
                <w:rStyle w:val="a4"/>
              </w:rPr>
              <w:t>Выполнение работы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_Toc65880691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5</w:t>
            </w:r>
            <w:r w:rsidR="00BB5EF9">
              <w:rPr>
                <w:rStyle w:val="a4"/>
              </w:rPr>
              <w:fldChar w:fldCharType="end"/>
            </w:r>
          </w:hyperlink>
        </w:p>
        <w:p w14:paraId="16227874" w14:textId="48885F7F" w:rsidR="00BB5EF9" w:rsidRDefault="009206D1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2" w:history="1">
            <w:r w:rsidR="00BB5EF9" w:rsidRPr="00EF5322">
              <w:rPr>
                <w:rStyle w:val="a4"/>
                <w:bCs/>
                <w:shd w:val="clear" w:color="auto" w:fill="FFFFFF"/>
              </w:rPr>
              <w:t xml:space="preserve">Метод </w:t>
            </w:r>
            <w:r w:rsidR="00BB5EF9" w:rsidRPr="00EF5322">
              <w:rPr>
                <w:rStyle w:val="a4"/>
                <w:bCs/>
                <w:shd w:val="clear" w:color="auto" w:fill="FFFFFF"/>
                <w:lang w:val="en-US"/>
              </w:rPr>
              <w:t>SAAM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_Toc65880692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5</w:t>
            </w:r>
            <w:r w:rsidR="00BB5EF9">
              <w:rPr>
                <w:rStyle w:val="a4"/>
              </w:rPr>
              <w:fldChar w:fldCharType="end"/>
            </w:r>
          </w:hyperlink>
        </w:p>
        <w:p w14:paraId="4373AE84" w14:textId="296E8A89" w:rsidR="00BB5EF9" w:rsidRDefault="009206D1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3" w:history="1">
            <w:r w:rsidR="00BB5EF9" w:rsidRPr="00EF5322">
              <w:rPr>
                <w:rStyle w:val="a4"/>
                <w:bCs/>
                <w:lang w:eastAsia="x-none"/>
              </w:rPr>
              <w:t xml:space="preserve">Метод </w:t>
            </w:r>
            <w:r w:rsidR="00BB5EF9" w:rsidRPr="00EF5322">
              <w:rPr>
                <w:rStyle w:val="a4"/>
                <w:bCs/>
                <w:lang w:val="en-US" w:eastAsia="x-none"/>
              </w:rPr>
              <w:t>ATAM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_Toc65880693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5</w:t>
            </w:r>
            <w:r w:rsidR="00BB5EF9">
              <w:rPr>
                <w:rStyle w:val="a4"/>
              </w:rPr>
              <w:fldChar w:fldCharType="end"/>
            </w:r>
          </w:hyperlink>
        </w:p>
        <w:p w14:paraId="47FAD685" w14:textId="0D93A3CC" w:rsidR="00BB5EF9" w:rsidRDefault="009206D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4" w:history="1">
            <w:r w:rsidR="00BB5EF9" w:rsidRPr="00EF5322">
              <w:rPr>
                <w:rStyle w:val="a4"/>
                <w:bCs/>
              </w:rPr>
              <w:t>Сравнение подходов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_Toc65880694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8</w:t>
            </w:r>
            <w:r w:rsidR="00BB5EF9">
              <w:rPr>
                <w:rStyle w:val="a4"/>
              </w:rPr>
              <w:fldChar w:fldCharType="end"/>
            </w:r>
          </w:hyperlink>
        </w:p>
        <w:p w14:paraId="7D047A9D" w14:textId="70F39F7A" w:rsidR="00BB5EF9" w:rsidRDefault="009206D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5" w:history="1">
            <w:r w:rsidR="00BB5EF9" w:rsidRPr="00EF5322">
              <w:rPr>
                <w:rStyle w:val="a4"/>
              </w:rPr>
              <w:t>Вывод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_Toc65880695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8</w:t>
            </w:r>
            <w:r w:rsidR="00BB5EF9">
              <w:rPr>
                <w:rStyle w:val="a4"/>
              </w:rPr>
              <w:fldChar w:fldCharType="end"/>
            </w:r>
          </w:hyperlink>
        </w:p>
        <w:p w14:paraId="2FE0D21F" w14:textId="45F50D4B" w:rsidR="00BB5EF9" w:rsidRDefault="009206D1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5880696" w:history="1">
            <w:r w:rsidR="00BB5EF9" w:rsidRPr="00EF5322">
              <w:rPr>
                <w:rStyle w:val="a4"/>
              </w:rPr>
              <w:t>Список литературы</w:t>
            </w:r>
            <w:r w:rsidR="00BB5EF9">
              <w:rPr>
                <w:webHidden/>
              </w:rPr>
              <w:tab/>
            </w:r>
            <w:r w:rsidR="00BB5EF9">
              <w:rPr>
                <w:rStyle w:val="a4"/>
              </w:rPr>
              <w:fldChar w:fldCharType="begin"/>
            </w:r>
            <w:r w:rsidR="00BB5EF9">
              <w:rPr>
                <w:webHidden/>
              </w:rPr>
              <w:instrText xml:space="preserve"> PAGEREF _Toc65880696 \h </w:instrText>
            </w:r>
            <w:r w:rsidR="00BB5EF9">
              <w:rPr>
                <w:rStyle w:val="a4"/>
              </w:rPr>
            </w:r>
            <w:r w:rsidR="00BB5EF9">
              <w:rPr>
                <w:rStyle w:val="a4"/>
              </w:rPr>
              <w:fldChar w:fldCharType="separate"/>
            </w:r>
            <w:r w:rsidR="00BB5EF9">
              <w:rPr>
                <w:webHidden/>
              </w:rPr>
              <w:t>9</w:t>
            </w:r>
            <w:r w:rsidR="00BB5EF9">
              <w:rPr>
                <w:rStyle w:val="a4"/>
              </w:rPr>
              <w:fldChar w:fldCharType="end"/>
            </w:r>
          </w:hyperlink>
        </w:p>
        <w:p w14:paraId="41C912B9" w14:textId="5EE9B71E" w:rsidR="008D15CF" w:rsidRDefault="008D15CF">
          <w:r>
            <w:rPr>
              <w:b/>
              <w:bCs/>
            </w:rPr>
            <w:fldChar w:fldCharType="end"/>
          </w:r>
        </w:p>
      </w:sdtContent>
    </w:sdt>
    <w:p w14:paraId="59E02C7B" w14:textId="77777777" w:rsidR="008D15CF" w:rsidRDefault="008D15CF">
      <w:pPr>
        <w:rPr>
          <w:b/>
          <w:bCs/>
          <w:color w:val="000000"/>
          <w:kern w:val="32"/>
          <w:sz w:val="28"/>
          <w:szCs w:val="28"/>
          <w:lang w:val="x-none" w:eastAsia="x-none"/>
        </w:rPr>
      </w:pPr>
      <w:r>
        <w:rPr>
          <w:color w:val="000000"/>
          <w:sz w:val="28"/>
          <w:szCs w:val="28"/>
        </w:rPr>
        <w:br w:type="page"/>
      </w:r>
    </w:p>
    <w:p w14:paraId="72C0C001" w14:textId="17930932" w:rsidR="00576AAD" w:rsidRDefault="00576AAD" w:rsidP="00576AAD">
      <w:pPr>
        <w:pStyle w:val="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2" w:name="_Toc65880688"/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Цель работы</w:t>
      </w:r>
      <w:bookmarkEnd w:id="12"/>
    </w:p>
    <w:p w14:paraId="26C66DB6" w14:textId="76EF2B82" w:rsidR="00576AAD" w:rsidRDefault="00E01DC9" w:rsidP="003C0C0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="00A83446">
        <w:rPr>
          <w:sz w:val="28"/>
          <w:szCs w:val="28"/>
        </w:rPr>
        <w:t>получение навыков оценки и анализа архитектур программных систем</w:t>
      </w:r>
      <w:r w:rsidR="003C0C05">
        <w:rPr>
          <w:color w:val="000000"/>
          <w:sz w:val="28"/>
          <w:szCs w:val="28"/>
        </w:rPr>
        <w:t>.</w:t>
      </w:r>
    </w:p>
    <w:p w14:paraId="4F27B648" w14:textId="63EC38D2" w:rsidR="003C0C05" w:rsidRDefault="003C0C05" w:rsidP="003C0C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4EE5BDDE" w14:textId="3526B621" w:rsidR="00733098" w:rsidRPr="004C2813" w:rsidRDefault="00733098" w:rsidP="00733098">
      <w:pPr>
        <w:pStyle w:val="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3" w:name="_Toc65880689"/>
      <w:r>
        <w:rPr>
          <w:rFonts w:ascii="Times New Roman" w:hAnsi="Times New Roman"/>
          <w:color w:val="000000"/>
          <w:sz w:val="28"/>
          <w:szCs w:val="28"/>
          <w:lang w:val="ru-RU"/>
        </w:rPr>
        <w:t>Теоретические сведения</w:t>
      </w:r>
      <w:bookmarkEnd w:id="13"/>
    </w:p>
    <w:p w14:paraId="1705AD74" w14:textId="77777777" w:rsidR="008D225F" w:rsidRPr="008D225F" w:rsidRDefault="008D225F" w:rsidP="00732B8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Анализ архитектуры приложения – критически важная задача, поскольку позволяет сократить затраты на исправление ошибок, как можно раньше выявить и исправить возможные проблемы. Анализ архитектуры следует выполнять часто: по завершении основных этапов проекта и в ответ на существенные изменения в архитектуре. Создавайте архитектуру, помня об основных вопросах, задаваемых при таком анализе, это позволит как улучшить архитектуру, так и сократить время, затрачиваемое на каждый анализ. </w:t>
      </w:r>
    </w:p>
    <w:p w14:paraId="4316184E" w14:textId="74F1B615" w:rsidR="008D225F" w:rsidRPr="008D225F" w:rsidRDefault="008D225F" w:rsidP="00732B89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 </w:t>
      </w:r>
      <w:r w:rsidR="00732B89">
        <w:rPr>
          <w:sz w:val="28"/>
          <w:szCs w:val="28"/>
        </w:rPr>
        <w:tab/>
      </w:r>
      <w:r w:rsidRPr="008D225F">
        <w:rPr>
          <w:sz w:val="28"/>
          <w:szCs w:val="28"/>
        </w:rPr>
        <w:t xml:space="preserve">Основная цель анализа архитектуры – подтверждение применимости базовой архитектуры и ее возможных вариантов, и также проверка соответствия предлагаемых технических решений функциональным требованиям и параметрам качества. Кроме того, анализ помогает обнаружить проблемы и выявить области, требующие доработки.  </w:t>
      </w:r>
    </w:p>
    <w:p w14:paraId="79AA7F9D" w14:textId="6412DB1B" w:rsidR="008D225F" w:rsidRPr="008D225F" w:rsidRDefault="008D225F" w:rsidP="00732B8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sz w:val="28"/>
          <w:szCs w:val="28"/>
        </w:rPr>
        <w:t xml:space="preserve">На практике для анализа дизайна архитектуры применяют следующие типовые методики: </w:t>
      </w:r>
    </w:p>
    <w:p w14:paraId="0A9B5CC5" w14:textId="4FF28739" w:rsidR="008D225F" w:rsidRPr="00943E25" w:rsidRDefault="008D225F" w:rsidP="00546DCE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ПО</w:t>
      </w:r>
      <w:r w:rsidRPr="008D225F">
        <w:rPr>
          <w:b/>
          <w:sz w:val="28"/>
          <w:szCs w:val="28"/>
          <w:lang w:val="en-US"/>
        </w:rPr>
        <w:t xml:space="preserve"> (Software Architecture Analysis Method, SAAM)</w:t>
      </w:r>
      <w:r w:rsidRPr="008D225F">
        <w:rPr>
          <w:sz w:val="28"/>
          <w:szCs w:val="28"/>
          <w:lang w:val="en-US"/>
        </w:rPr>
        <w:t xml:space="preserve">.  </w:t>
      </w:r>
      <w:r w:rsidRPr="008D225F">
        <w:rPr>
          <w:sz w:val="28"/>
          <w:szCs w:val="28"/>
        </w:rPr>
        <w:t xml:space="preserve">Изначально SAAM создавался для оценки модифицируемости, но позже был расширен для анализа архитектуры относительно показателей качества, таких как модифицируемость, портируемость, расширяемость, интегрируемость и функциональный охват.  </w:t>
      </w:r>
    </w:p>
    <w:p w14:paraId="0542B18F" w14:textId="075A7F1B" w:rsidR="008D225F" w:rsidRPr="008D225F" w:rsidRDefault="008D225F" w:rsidP="00632579">
      <w:pPr>
        <w:pStyle w:val="af"/>
        <w:spacing w:line="360" w:lineRule="auto"/>
        <w:ind w:firstLine="708"/>
        <w:jc w:val="both"/>
        <w:rPr>
          <w:sz w:val="28"/>
          <w:szCs w:val="28"/>
        </w:rPr>
      </w:pPr>
      <w:r w:rsidRPr="00632579">
        <w:rPr>
          <w:b/>
          <w:bCs/>
          <w:sz w:val="28"/>
          <w:szCs w:val="28"/>
        </w:rPr>
        <w:t>Метод</w:t>
      </w:r>
      <w:r w:rsidRPr="00BB5EF9">
        <w:rPr>
          <w:b/>
          <w:bCs/>
          <w:sz w:val="28"/>
          <w:szCs w:val="28"/>
          <w:lang w:val="en-US"/>
        </w:rPr>
        <w:t xml:space="preserve"> </w:t>
      </w:r>
      <w:r w:rsidRPr="00632579">
        <w:rPr>
          <w:b/>
          <w:bCs/>
          <w:sz w:val="28"/>
          <w:szCs w:val="28"/>
        </w:rPr>
        <w:t>анализа</w:t>
      </w:r>
      <w:r w:rsidRPr="00BB5EF9">
        <w:rPr>
          <w:b/>
          <w:bCs/>
          <w:sz w:val="28"/>
          <w:szCs w:val="28"/>
          <w:lang w:val="en-US"/>
        </w:rPr>
        <w:t xml:space="preserve"> </w:t>
      </w:r>
      <w:r w:rsidRPr="00632579">
        <w:rPr>
          <w:b/>
          <w:bCs/>
          <w:sz w:val="28"/>
          <w:szCs w:val="28"/>
        </w:rPr>
        <w:t>архитектурных</w:t>
      </w:r>
      <w:r w:rsidRPr="00BB5EF9">
        <w:rPr>
          <w:b/>
          <w:bCs/>
          <w:sz w:val="28"/>
          <w:szCs w:val="28"/>
          <w:lang w:val="en-US"/>
        </w:rPr>
        <w:t xml:space="preserve"> </w:t>
      </w:r>
      <w:r w:rsidRPr="00632579">
        <w:rPr>
          <w:b/>
          <w:bCs/>
          <w:sz w:val="28"/>
          <w:szCs w:val="28"/>
        </w:rPr>
        <w:t>компромиссов</w:t>
      </w:r>
      <w:r w:rsidRPr="00BB5EF9">
        <w:rPr>
          <w:b/>
          <w:bCs/>
          <w:sz w:val="28"/>
          <w:szCs w:val="28"/>
          <w:lang w:val="en-US"/>
        </w:rPr>
        <w:t xml:space="preserve"> (Architecture Tradeoff Analysis Method, ATAM).</w:t>
      </w:r>
      <w:r w:rsidRPr="008D225F">
        <w:rPr>
          <w:sz w:val="28"/>
          <w:szCs w:val="28"/>
          <w:lang w:val="en-US"/>
        </w:rPr>
        <w:t xml:space="preserve"> </w:t>
      </w:r>
      <w:r w:rsidRPr="008D225F">
        <w:rPr>
          <w:sz w:val="28"/>
          <w:szCs w:val="28"/>
        </w:rPr>
        <w:t xml:space="preserve">ATAM – это доработанная и улучшенная версия </w:t>
      </w:r>
    </w:p>
    <w:p w14:paraId="5AE0721C" w14:textId="77777777" w:rsidR="00732B89" w:rsidRDefault="008D225F" w:rsidP="00632579">
      <w:pPr>
        <w:spacing w:line="360" w:lineRule="auto"/>
        <w:jc w:val="both"/>
        <w:rPr>
          <w:sz w:val="28"/>
          <w:szCs w:val="28"/>
        </w:rPr>
      </w:pPr>
      <w:r w:rsidRPr="008D225F">
        <w:rPr>
          <w:sz w:val="28"/>
          <w:szCs w:val="28"/>
        </w:rPr>
        <w:lastRenderedPageBreak/>
        <w:t xml:space="preserve">SAAM, которая позволяет пересматривать архитектурные решения относительно требований параметров качества и того, насколько хорошо эти решения отвечают конкретным целевым показателям качества.  </w:t>
      </w:r>
    </w:p>
    <w:p w14:paraId="75255540" w14:textId="39A71BC0" w:rsidR="008D225F" w:rsidRPr="008D225F" w:rsidRDefault="008D225F" w:rsidP="00632579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 анализ конструкции (Active Design Review, ADR)</w:t>
      </w:r>
      <w:r w:rsidRPr="008D225F">
        <w:rPr>
          <w:sz w:val="28"/>
          <w:szCs w:val="28"/>
        </w:rPr>
        <w:t xml:space="preserve">. ADR больше всего подходит для незавершенных архитектур или архитектур, находящихся в процессе разработки. Основное отличие этого метода в том, что анализ более сфокусирован на наборе проблем или отдельных разделах, а не на проведении общего анализа.  </w:t>
      </w:r>
    </w:p>
    <w:p w14:paraId="2E0E9D83" w14:textId="77777777" w:rsidR="00943E25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Активный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промежуточных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конструкций</w:t>
      </w:r>
      <w:r w:rsidRPr="008D225F">
        <w:rPr>
          <w:b/>
          <w:sz w:val="28"/>
          <w:szCs w:val="28"/>
          <w:lang w:val="en-US"/>
        </w:rPr>
        <w:t xml:space="preserve"> (Active Reviews of Intermediate Designs, ARID)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ARID сочетает в себе подход ADR анализа архитектуры, находящейся в процессе разработки, с фокусом на наборе проблем и подход методов ATAM и SAAM анализа на основании сценария с основным вниманием на параметрах качества.</w:t>
      </w:r>
      <w:r w:rsidR="00943E25">
        <w:rPr>
          <w:sz w:val="28"/>
          <w:szCs w:val="28"/>
        </w:rPr>
        <w:t xml:space="preserve"> </w:t>
      </w:r>
    </w:p>
    <w:p w14:paraId="34445EAE" w14:textId="6C8E66E7" w:rsidR="008D225F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Метод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анализа</w:t>
      </w:r>
      <w:r w:rsidRPr="00943E25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рентабельности</w:t>
      </w:r>
      <w:r w:rsidRPr="00943E25">
        <w:rPr>
          <w:b/>
          <w:sz w:val="28"/>
          <w:szCs w:val="28"/>
          <w:lang w:val="en-US"/>
        </w:rPr>
        <w:t xml:space="preserve"> (Cost Benefit Analysis Method, CBAM)</w:t>
      </w:r>
      <w:r w:rsidRPr="00943E25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Метод CBAM основное внимание уделяет анализу затрат, выгод и планированию последствий архитектурных решений.  </w:t>
      </w:r>
    </w:p>
    <w:p w14:paraId="3DF0F860" w14:textId="46DACC40" w:rsidR="008D225F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</w:rPr>
      </w:pPr>
      <w:r w:rsidRPr="008D225F">
        <w:rPr>
          <w:b/>
          <w:sz w:val="28"/>
          <w:szCs w:val="28"/>
        </w:rPr>
        <w:t>Анализ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модифицируемости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на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уровне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архитектуры</w:t>
      </w:r>
      <w:r w:rsidRPr="008D225F">
        <w:rPr>
          <w:b/>
          <w:sz w:val="28"/>
          <w:szCs w:val="28"/>
          <w:lang w:val="en-US"/>
        </w:rPr>
        <w:t xml:space="preserve"> (Architecture Level Modifiability Analysis, ALMA)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 xml:space="preserve">ALMA оценивает модифицируемость архитектуры для систем бизнес-аналитики (business information systems, BIS).  </w:t>
      </w:r>
    </w:p>
    <w:p w14:paraId="784CBA4F" w14:textId="270CE9E4" w:rsidR="00733098" w:rsidRPr="008D225F" w:rsidRDefault="008D225F" w:rsidP="00943E25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8D225F">
        <w:rPr>
          <w:b/>
          <w:sz w:val="28"/>
          <w:szCs w:val="28"/>
        </w:rPr>
        <w:t>Метод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оценки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семейства</w:t>
      </w:r>
      <w:r w:rsidRPr="008D225F">
        <w:rPr>
          <w:b/>
          <w:sz w:val="28"/>
          <w:szCs w:val="28"/>
          <w:lang w:val="en-US"/>
        </w:rPr>
        <w:t xml:space="preserve"> </w:t>
      </w:r>
      <w:r w:rsidRPr="008D225F">
        <w:rPr>
          <w:b/>
          <w:sz w:val="28"/>
          <w:szCs w:val="28"/>
        </w:rPr>
        <w:t>архитектур</w:t>
      </w:r>
      <w:r w:rsidRPr="008D225F">
        <w:rPr>
          <w:b/>
          <w:sz w:val="28"/>
          <w:szCs w:val="28"/>
          <w:lang w:val="en-US"/>
        </w:rPr>
        <w:t xml:space="preserve"> (Family Architecture Assessment Method, FAAM)</w:t>
      </w:r>
      <w:r w:rsidRPr="008D225F">
        <w:rPr>
          <w:sz w:val="28"/>
          <w:szCs w:val="28"/>
          <w:lang w:val="en-US"/>
        </w:rPr>
        <w:t xml:space="preserve">. </w:t>
      </w:r>
      <w:r w:rsidRPr="008D225F">
        <w:rPr>
          <w:sz w:val="28"/>
          <w:szCs w:val="28"/>
        </w:rPr>
        <w:t>FAAM оценивает архитектуры семейства информационных систем с точки зрения возможности взаимодействия и расширяемости.</w:t>
      </w:r>
    </w:p>
    <w:p w14:paraId="6F7483AB" w14:textId="77777777" w:rsidR="00733098" w:rsidRPr="003C0C05" w:rsidRDefault="00733098" w:rsidP="003C0C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14:paraId="08174C65" w14:textId="6D324FBC" w:rsidR="00142E19" w:rsidRPr="004C2813" w:rsidRDefault="006B1669" w:rsidP="003633A7">
      <w:pPr>
        <w:pStyle w:val="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4" w:name="_Toc65880690"/>
      <w:r>
        <w:rPr>
          <w:rFonts w:ascii="Times New Roman" w:hAnsi="Times New Roman"/>
          <w:color w:val="000000"/>
          <w:sz w:val="28"/>
          <w:szCs w:val="28"/>
          <w:lang w:val="ru-RU"/>
        </w:rPr>
        <w:t>З</w:t>
      </w:r>
      <w:r w:rsidR="00B44BBE">
        <w:rPr>
          <w:rFonts w:ascii="Times New Roman" w:hAnsi="Times New Roman"/>
          <w:color w:val="000000"/>
          <w:sz w:val="28"/>
          <w:szCs w:val="28"/>
          <w:lang w:val="ru-RU"/>
        </w:rPr>
        <w:t>ада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</w:t>
      </w:r>
      <w:r w:rsidR="00B44BBE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bookmarkEnd w:id="14"/>
    </w:p>
    <w:p w14:paraId="1305AD0D" w14:textId="1B4EB882" w:rsidR="001520F1" w:rsidRDefault="00AC5CC9" w:rsidP="00AC5C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приведённого выше списка методов анализа дизайна архитектуры необходимо выбрать 2 метода</w:t>
      </w:r>
      <w:r w:rsidR="007879E4">
        <w:rPr>
          <w:sz w:val="28"/>
          <w:szCs w:val="28"/>
        </w:rPr>
        <w:t>, дать их подробное описание и провести сравнительный анализ выбранных методов.</w:t>
      </w:r>
    </w:p>
    <w:p w14:paraId="53408AC5" w14:textId="77777777" w:rsidR="001520F1" w:rsidRDefault="001520F1" w:rsidP="001520F1">
      <w:pPr>
        <w:spacing w:line="360" w:lineRule="auto"/>
        <w:jc w:val="both"/>
        <w:rPr>
          <w:color w:val="000000"/>
          <w:sz w:val="28"/>
          <w:szCs w:val="28"/>
        </w:rPr>
      </w:pPr>
    </w:p>
    <w:p w14:paraId="568BB69A" w14:textId="351E4FED" w:rsidR="006D3526" w:rsidRDefault="00090FF1" w:rsidP="004A6B00">
      <w:pPr>
        <w:pStyle w:val="1"/>
        <w:spacing w:before="0"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15" w:name="_Toc65880691"/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Выполнение</w:t>
      </w:r>
      <w:r w:rsidR="00E735EF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работы</w:t>
      </w:r>
      <w:bookmarkEnd w:id="15"/>
    </w:p>
    <w:p w14:paraId="3912140E" w14:textId="77777777" w:rsidR="00BB5EF9" w:rsidRPr="00F442C6" w:rsidRDefault="00131BF4" w:rsidP="00BB5EF9">
      <w:pPr>
        <w:shd w:val="clear" w:color="auto" w:fill="FFFFFF"/>
        <w:spacing w:line="360" w:lineRule="auto"/>
        <w:ind w:firstLine="709"/>
        <w:jc w:val="both"/>
        <w:outlineLvl w:val="1"/>
        <w:rPr>
          <w:b/>
          <w:bCs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  <w:lang w:eastAsia="x-none"/>
        </w:rPr>
        <w:tab/>
      </w:r>
      <w:bookmarkStart w:id="16" w:name="_Toc65880692"/>
      <w:r w:rsidR="00BB5EF9" w:rsidRPr="00F442C6">
        <w:rPr>
          <w:b/>
          <w:bCs/>
          <w:color w:val="404040"/>
          <w:sz w:val="28"/>
          <w:szCs w:val="28"/>
          <w:shd w:val="clear" w:color="auto" w:fill="FFFFFF"/>
        </w:rPr>
        <w:t xml:space="preserve">Метод </w:t>
      </w:r>
      <w:r w:rsidR="00BB5EF9" w:rsidRPr="00F442C6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  <w:bookmarkEnd w:id="16"/>
    </w:p>
    <w:p w14:paraId="059841CB" w14:textId="2BDECF36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  <w:t>Метод анализа архитектуры программного обеспечения (</w:t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>
        <w:rPr>
          <w:color w:val="404040"/>
          <w:sz w:val="28"/>
          <w:szCs w:val="28"/>
          <w:shd w:val="clear" w:color="auto" w:fill="FFFFFF"/>
        </w:rPr>
        <w:t>) – это метод, используемый в архитектуре программного обеспечения для оценки архитектуры системы.</w:t>
      </w:r>
      <w:r w:rsidR="004A1116">
        <w:rPr>
          <w:color w:val="404040"/>
          <w:sz w:val="28"/>
          <w:szCs w:val="28"/>
          <w:shd w:val="clear" w:color="auto" w:fill="FFFFFF"/>
        </w:rPr>
        <w:t xml:space="preserve"> Был документирован</w:t>
      </w:r>
      <w:r>
        <w:rPr>
          <w:color w:val="404040"/>
          <w:sz w:val="28"/>
          <w:szCs w:val="28"/>
          <w:shd w:val="clear" w:color="auto" w:fill="FFFFFF"/>
        </w:rPr>
        <w:t xml:space="preserve"> в середине 1990-х годов для анализа системы на предмет её модифицируемости.</w:t>
      </w:r>
    </w:p>
    <w:p w14:paraId="3D20C105" w14:textId="77777777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SAAM</w:t>
      </w:r>
      <w:r w:rsidRPr="00284266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был предшественником метода анализа компромиссов архитектуры (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).</w:t>
      </w:r>
    </w:p>
    <w:p w14:paraId="2C99A01B" w14:textId="77777777" w:rsidR="00BB5EF9" w:rsidRDefault="00BB5EF9" w:rsidP="00BB5EF9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5F5DC7D2" w14:textId="77777777" w:rsidR="004A1116" w:rsidRDefault="00BB5EF9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Шаги </w:t>
      </w:r>
      <w:r w:rsidR="004A1116">
        <w:rPr>
          <w:b/>
          <w:bCs/>
          <w:color w:val="404040"/>
          <w:sz w:val="28"/>
          <w:szCs w:val="28"/>
          <w:shd w:val="clear" w:color="auto" w:fill="FFFFFF"/>
        </w:rPr>
        <w:t>в процессе</w:t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="004A1116" w:rsidRPr="009424B4">
        <w:rPr>
          <w:b/>
          <w:bCs/>
          <w:color w:val="404040"/>
          <w:sz w:val="28"/>
          <w:szCs w:val="28"/>
          <w:shd w:val="clear" w:color="auto" w:fill="FFFFFF"/>
          <w:lang w:val="en-US"/>
        </w:rPr>
        <w:t>SAAM</w:t>
      </w:r>
      <w:r w:rsidR="004A1116">
        <w:rPr>
          <w:color w:val="404040"/>
          <w:sz w:val="28"/>
          <w:szCs w:val="28"/>
          <w:shd w:val="clear" w:color="auto" w:fill="FFFFFF"/>
        </w:rPr>
        <w:t>:</w:t>
      </w:r>
    </w:p>
    <w:p w14:paraId="2BC79A0F" w14:textId="77777777" w:rsidR="004A111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 xml:space="preserve">Презентация </w:t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236DF1F7" w14:textId="77777777" w:rsidR="004A111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бизнес-драйверов.</w:t>
      </w:r>
    </w:p>
    <w:p w14:paraId="4BE85344" w14:textId="77777777" w:rsidR="004A111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Презентация архитектуры.</w:t>
      </w:r>
    </w:p>
    <w:p w14:paraId="2ACF3CEF" w14:textId="77777777" w:rsidR="004A111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Выявление архитектурных решений.</w:t>
      </w:r>
    </w:p>
    <w:p w14:paraId="6B615F82" w14:textId="77777777" w:rsidR="004A111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Генерация дерева полезности и сценариев качества.</w:t>
      </w:r>
    </w:p>
    <w:p w14:paraId="1199F165" w14:textId="77777777" w:rsidR="004A111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59CE6A36" w14:textId="77777777" w:rsidR="004A111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Мозговой штурм и приоритизация сценариев.</w:t>
      </w:r>
    </w:p>
    <w:p w14:paraId="5ECD6E22" w14:textId="77777777" w:rsidR="004A111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Анализ архитектурных решений.</w:t>
      </w:r>
    </w:p>
    <w:p w14:paraId="0A070A5D" w14:textId="77777777" w:rsidR="004A1116" w:rsidRPr="00F442C6" w:rsidRDefault="004A1116" w:rsidP="004A1116">
      <w:pPr>
        <w:pStyle w:val="a5"/>
        <w:numPr>
          <w:ilvl w:val="0"/>
          <w:numId w:val="40"/>
        </w:num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Представление результата.</w:t>
      </w:r>
    </w:p>
    <w:p w14:paraId="6BF67796" w14:textId="4B253680" w:rsidR="00BB5EF9" w:rsidRPr="00F442C6" w:rsidRDefault="00BB5EF9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</w:p>
    <w:p w14:paraId="1A560C6D" w14:textId="69569613" w:rsidR="00A320AC" w:rsidRDefault="00A320AC" w:rsidP="00A320AC">
      <w:pPr>
        <w:spacing w:line="360" w:lineRule="auto"/>
        <w:jc w:val="both"/>
        <w:rPr>
          <w:sz w:val="28"/>
          <w:szCs w:val="28"/>
          <w:lang w:eastAsia="x-none"/>
        </w:rPr>
      </w:pPr>
    </w:p>
    <w:p w14:paraId="05257AF1" w14:textId="44309881" w:rsidR="00733098" w:rsidRPr="0091659E" w:rsidRDefault="00733098" w:rsidP="0091659E">
      <w:pPr>
        <w:spacing w:line="360" w:lineRule="auto"/>
        <w:jc w:val="both"/>
        <w:outlineLvl w:val="1"/>
        <w:rPr>
          <w:b/>
          <w:bCs/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bookmarkStart w:id="17" w:name="_Toc65880693"/>
      <w:r w:rsidRPr="0091659E">
        <w:rPr>
          <w:b/>
          <w:bCs/>
          <w:sz w:val="28"/>
          <w:szCs w:val="28"/>
          <w:lang w:eastAsia="x-none"/>
        </w:rPr>
        <w:t xml:space="preserve">Метод </w:t>
      </w:r>
      <w:r w:rsidR="00F155DF" w:rsidRPr="0091659E">
        <w:rPr>
          <w:b/>
          <w:bCs/>
          <w:sz w:val="28"/>
          <w:szCs w:val="28"/>
          <w:lang w:val="en-US" w:eastAsia="x-none"/>
        </w:rPr>
        <w:t>ATAM</w:t>
      </w:r>
      <w:bookmarkEnd w:id="17"/>
    </w:p>
    <w:p w14:paraId="17576C40" w14:textId="2599D42A" w:rsidR="00F155DF" w:rsidRDefault="00F155DF" w:rsidP="00A320A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  <w:t>В программировании аналитический метод компромисса архитектуры (</w:t>
      </w:r>
      <w:r>
        <w:rPr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 xml:space="preserve">) – процесс смягчения </w:t>
      </w:r>
      <w:r w:rsidR="006F7C21">
        <w:rPr>
          <w:sz w:val="28"/>
          <w:szCs w:val="28"/>
          <w:lang w:eastAsia="x-none"/>
        </w:rPr>
        <w:t>риска, используемый рано в жизненном цикле разработки программного обеспечения.</w:t>
      </w:r>
    </w:p>
    <w:p w14:paraId="196D183E" w14:textId="0D74F023" w:rsidR="006F7C21" w:rsidRDefault="006F7C21" w:rsidP="00A320AC">
      <w:p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ab/>
      </w:r>
      <w:r>
        <w:rPr>
          <w:sz w:val="28"/>
          <w:szCs w:val="28"/>
          <w:lang w:val="en-US" w:eastAsia="x-none"/>
        </w:rPr>
        <w:t>ATAM</w:t>
      </w:r>
      <w:r w:rsidRPr="006F7C21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 xml:space="preserve">был развит Институтом Программирования в Университете Карнеги-Меллон. Его цель состоит в том, чтобы помочь выбрать </w:t>
      </w:r>
      <w:r w:rsidR="0051437B">
        <w:rPr>
          <w:sz w:val="28"/>
          <w:szCs w:val="28"/>
          <w:lang w:eastAsia="x-none"/>
        </w:rPr>
        <w:t>подходящую архитектуру для системы программного обеспечения, обнаружив пункты чувствительности и компромиссы.</w:t>
      </w:r>
    </w:p>
    <w:p w14:paraId="5A2D2689" w14:textId="0B6BEF61" w:rsidR="00D73222" w:rsidRDefault="00D73222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 w:eastAsia="x-none"/>
        </w:rPr>
        <w:lastRenderedPageBreak/>
        <w:t>ATAM</w:t>
      </w:r>
      <w:r w:rsidRPr="00D73222">
        <w:rPr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>является самым выгодным</w:t>
      </w:r>
      <w:r w:rsidR="004A1116" w:rsidRPr="004A1116">
        <w:rPr>
          <w:sz w:val="28"/>
          <w:szCs w:val="28"/>
          <w:lang w:eastAsia="x-none"/>
        </w:rPr>
        <w:t xml:space="preserve">, </w:t>
      </w:r>
      <w:r w:rsidR="0011232B">
        <w:rPr>
          <w:sz w:val="28"/>
          <w:szCs w:val="28"/>
          <w:lang w:eastAsia="x-none"/>
        </w:rPr>
        <w:t>когда стоимость изменяющейся архитектуры минимальна.</w:t>
      </w:r>
    </w:p>
    <w:p w14:paraId="2ED86A76" w14:textId="77777777" w:rsidR="004A1116" w:rsidRPr="0059297A" w:rsidRDefault="004A1116" w:rsidP="004A1116">
      <w:pPr>
        <w:shd w:val="clear" w:color="auto" w:fill="FFFFFF"/>
        <w:spacing w:line="360" w:lineRule="auto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59297A">
        <w:rPr>
          <w:b/>
          <w:bCs/>
          <w:color w:val="404040"/>
          <w:sz w:val="28"/>
          <w:szCs w:val="28"/>
          <w:shd w:val="clear" w:color="auto" w:fill="FFFFFF"/>
        </w:rPr>
        <w:t xml:space="preserve">Шаги процесса </w:t>
      </w:r>
      <w:r w:rsidRPr="0059297A">
        <w:rPr>
          <w:b/>
          <w:bCs/>
          <w:color w:val="404040"/>
          <w:sz w:val="28"/>
          <w:szCs w:val="28"/>
          <w:shd w:val="clear" w:color="auto" w:fill="FFFFFF"/>
          <w:lang w:val="en-US"/>
        </w:rPr>
        <w:t>ATAM</w:t>
      </w:r>
    </w:p>
    <w:p w14:paraId="3F78E9F7" w14:textId="77777777" w:rsidR="004A1116" w:rsidRDefault="004A1116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  <w:r>
        <w:rPr>
          <w:color w:val="404040"/>
          <w:sz w:val="28"/>
          <w:szCs w:val="28"/>
          <w:shd w:val="clear" w:color="auto" w:fill="FFFFFF"/>
          <w:lang w:val="en-US"/>
        </w:rPr>
        <w:t>ATAM</w:t>
      </w:r>
      <w:r w:rsidRPr="00F403FE">
        <w:rPr>
          <w:color w:val="404040"/>
          <w:sz w:val="28"/>
          <w:szCs w:val="28"/>
          <w:shd w:val="clear" w:color="auto" w:fill="FFFFFF"/>
        </w:rPr>
        <w:t xml:space="preserve"> </w:t>
      </w:r>
      <w:r>
        <w:rPr>
          <w:color w:val="404040"/>
          <w:sz w:val="28"/>
          <w:szCs w:val="28"/>
          <w:shd w:val="clear" w:color="auto" w:fill="FFFFFF"/>
        </w:rPr>
        <w:t>формально состоит из девяти шагов, обрисованных в общих чертах ниже:</w:t>
      </w:r>
    </w:p>
    <w:p w14:paraId="1CB46BF2" w14:textId="77777777" w:rsidR="004A1116" w:rsidRPr="00F05F9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F05F9A">
        <w:rPr>
          <w:color w:val="404040"/>
          <w:sz w:val="28"/>
          <w:szCs w:val="28"/>
        </w:rPr>
        <w:t>Существующий ATAM – Подарок понятие ATAM заинтересованным сторонам, и отвечает на любые вопросы о процессе.</w:t>
      </w:r>
    </w:p>
    <w:p w14:paraId="509DD3C4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бизнес-факторы – все в процессе представляют и оценивают бизнес-факторы для рассматриваемой системы.</w:t>
      </w:r>
    </w:p>
    <w:p w14:paraId="51D1F087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Представьте архитектуру – архитектор представляет архитектуру высокого уровня команде с 'соответствующим уровнем детали'</w:t>
      </w:r>
    </w:p>
    <w:p w14:paraId="7E053B36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Определите архитектурные подходы – различные архитектурные подходы к системе представлены командой и обсуждены.</w:t>
      </w:r>
    </w:p>
    <w:p w14:paraId="29BD9475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Произведите качественное сервисное дерево признака – определяют основной бизнес и технические требования системы, и наносят на карту их к соответствующей архитектурной собственности. Представьте сценарий для этого данного требования.</w:t>
      </w:r>
    </w:p>
    <w:p w14:paraId="68F5207F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Проанализируйте архитектурные подходы – Анализируют каждый сценарий, оценивая их приоритетом. Архитектура тогда оценена против каждого сценария.</w:t>
      </w:r>
    </w:p>
    <w:p w14:paraId="1EEC99BB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Проведите коллективное обсуждение и расположите по приоритетам сценарии – среди более многочисленной группы заинтересованной стороны, представьте текущие сценарии и расширьтесь.</w:t>
      </w:r>
    </w:p>
    <w:p w14:paraId="75D25C7E" w14:textId="77777777" w:rsidR="004A1116" w:rsidRPr="0059297A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Проанализируйте архитектурные подходы – Выполняют шаг 6 снова с добавленным знанием более многочисленного сообщества заинтересованной стороны.</w:t>
      </w:r>
    </w:p>
    <w:p w14:paraId="22334B81" w14:textId="77777777" w:rsidR="004A1116" w:rsidRDefault="004A1116" w:rsidP="004A1116">
      <w:pPr>
        <w:numPr>
          <w:ilvl w:val="0"/>
          <w:numId w:val="38"/>
        </w:numPr>
        <w:shd w:val="clear" w:color="auto" w:fill="FFFFFF"/>
        <w:spacing w:line="360" w:lineRule="auto"/>
        <w:ind w:left="1095" w:hanging="357"/>
        <w:jc w:val="both"/>
        <w:rPr>
          <w:color w:val="404040"/>
          <w:sz w:val="28"/>
          <w:szCs w:val="28"/>
        </w:rPr>
      </w:pPr>
      <w:r w:rsidRPr="0059297A">
        <w:rPr>
          <w:color w:val="404040"/>
          <w:sz w:val="28"/>
          <w:szCs w:val="28"/>
        </w:rPr>
        <w:t>Существующие результаты – предоставляют всю документацию заинтересованным сторонам.</w:t>
      </w:r>
    </w:p>
    <w:p w14:paraId="24E465E9" w14:textId="77777777" w:rsidR="004A1116" w:rsidRDefault="004A1116" w:rsidP="004A111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69267183" w14:textId="3B831DC7" w:rsidR="004A1116" w:rsidRDefault="004A1116" w:rsidP="004A1116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F05F9A">
        <w:rPr>
          <w:color w:val="404040"/>
          <w:sz w:val="28"/>
          <w:szCs w:val="28"/>
        </w:rPr>
        <w:lastRenderedPageBreak/>
        <w:t xml:space="preserve">Эти шаги </w:t>
      </w:r>
      <w:r w:rsidR="00887CDF">
        <w:rPr>
          <w:color w:val="404040"/>
          <w:sz w:val="28"/>
          <w:szCs w:val="28"/>
          <w:shd w:val="clear" w:color="auto" w:fill="FFFFFF"/>
        </w:rPr>
        <w:t xml:space="preserve">определены 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в двух фазах: Фаза 1 состоит из шагов 1-6 и после этой фазы, ведущие архитектурные требования </w:t>
      </w:r>
      <w:r w:rsidR="00887CDF">
        <w:rPr>
          <w:color w:val="404040"/>
          <w:sz w:val="28"/>
          <w:szCs w:val="28"/>
          <w:shd w:val="clear" w:color="auto" w:fill="FFFFFF"/>
        </w:rPr>
        <w:t>становятся</w:t>
      </w:r>
      <w:r w:rsidRPr="00F05F9A">
        <w:rPr>
          <w:color w:val="404040"/>
          <w:sz w:val="28"/>
          <w:szCs w:val="28"/>
          <w:shd w:val="clear" w:color="auto" w:fill="FFFFFF"/>
        </w:rPr>
        <w:t xml:space="preserve"> известны. Фаза 2 состоит из шагов 7-9 и заканчивает оценку</w:t>
      </w:r>
      <w:r>
        <w:rPr>
          <w:color w:val="404040"/>
          <w:sz w:val="28"/>
          <w:szCs w:val="28"/>
          <w:shd w:val="clear" w:color="auto" w:fill="FFFFFF"/>
        </w:rPr>
        <w:t>.</w:t>
      </w:r>
    </w:p>
    <w:p w14:paraId="48ACF8FA" w14:textId="77777777" w:rsidR="004A1116" w:rsidRDefault="004A1116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</w:p>
    <w:p w14:paraId="5769A958" w14:textId="580F322D" w:rsidR="0011232B" w:rsidRDefault="0011232B" w:rsidP="00D73222">
      <w:pPr>
        <w:spacing w:line="360" w:lineRule="auto"/>
        <w:ind w:firstLine="708"/>
        <w:jc w:val="both"/>
        <w:rPr>
          <w:sz w:val="28"/>
          <w:szCs w:val="28"/>
          <w:lang w:eastAsia="x-none"/>
        </w:rPr>
      </w:pPr>
      <w:r w:rsidRPr="006C73EB">
        <w:rPr>
          <w:b/>
          <w:bCs/>
          <w:sz w:val="28"/>
          <w:szCs w:val="28"/>
          <w:lang w:eastAsia="x-none"/>
        </w:rPr>
        <w:t xml:space="preserve">Преимущества </w:t>
      </w:r>
      <w:r w:rsidRPr="006C73EB">
        <w:rPr>
          <w:b/>
          <w:bCs/>
          <w:sz w:val="28"/>
          <w:szCs w:val="28"/>
          <w:lang w:val="en-US" w:eastAsia="x-none"/>
        </w:rPr>
        <w:t>ATAM</w:t>
      </w:r>
      <w:r>
        <w:rPr>
          <w:sz w:val="28"/>
          <w:szCs w:val="28"/>
          <w:lang w:eastAsia="x-none"/>
        </w:rPr>
        <w:t>:</w:t>
      </w:r>
    </w:p>
    <w:p w14:paraId="5A04C016" w14:textId="330EB39E" w:rsidR="0011232B" w:rsidRDefault="006C73EB" w:rsidP="006C73EB">
      <w:pPr>
        <w:pStyle w:val="a5"/>
        <w:numPr>
          <w:ilvl w:val="0"/>
          <w:numId w:val="34"/>
        </w:numPr>
        <w:spacing w:line="360" w:lineRule="auto"/>
        <w:ind w:left="1066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Способствует сбору точных требований к уровню качества</w:t>
      </w:r>
      <w:r w:rsidR="004A1116">
        <w:rPr>
          <w:color w:val="000000"/>
          <w:sz w:val="28"/>
          <w:szCs w:val="28"/>
        </w:rPr>
        <w:t xml:space="preserve"> ПО</w:t>
      </w:r>
      <w:r>
        <w:rPr>
          <w:color w:val="000000"/>
          <w:sz w:val="28"/>
          <w:szCs w:val="28"/>
        </w:rPr>
        <w:t>;</w:t>
      </w:r>
    </w:p>
    <w:p w14:paraId="29E8274F" w14:textId="46611C31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Создает зарегистрированное о</w:t>
      </w:r>
      <w:r w:rsidR="004A1116">
        <w:rPr>
          <w:color w:val="404040"/>
          <w:sz w:val="28"/>
          <w:szCs w:val="28"/>
        </w:rPr>
        <w:t>бо</w:t>
      </w:r>
      <w:r w:rsidRPr="006C73EB">
        <w:rPr>
          <w:color w:val="404040"/>
          <w:sz w:val="28"/>
          <w:szCs w:val="28"/>
        </w:rPr>
        <w:t>снование для архитектурных решений</w:t>
      </w:r>
      <w:r>
        <w:rPr>
          <w:color w:val="404040"/>
          <w:sz w:val="28"/>
          <w:szCs w:val="28"/>
        </w:rPr>
        <w:t>;</w:t>
      </w:r>
    </w:p>
    <w:p w14:paraId="4A38DB03" w14:textId="29E82A9B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 xml:space="preserve">Способствует </w:t>
      </w:r>
      <w:r w:rsidR="004A1116">
        <w:rPr>
          <w:color w:val="404040"/>
          <w:sz w:val="28"/>
          <w:szCs w:val="28"/>
        </w:rPr>
        <w:t xml:space="preserve">ранней </w:t>
      </w:r>
      <w:r w:rsidRPr="006C73EB">
        <w:rPr>
          <w:color w:val="404040"/>
          <w:sz w:val="28"/>
          <w:szCs w:val="28"/>
        </w:rPr>
        <w:t>идентификации рисков жизненном цикле</w:t>
      </w:r>
      <w:r w:rsidR="004A1116">
        <w:rPr>
          <w:color w:val="404040"/>
          <w:sz w:val="28"/>
          <w:szCs w:val="28"/>
        </w:rPr>
        <w:t xml:space="preserve"> ПО</w:t>
      </w:r>
      <w:r>
        <w:rPr>
          <w:color w:val="404040"/>
          <w:sz w:val="28"/>
          <w:szCs w:val="28"/>
        </w:rPr>
        <w:t>;</w:t>
      </w:r>
    </w:p>
    <w:p w14:paraId="0236EFB7" w14:textId="4AB73CAC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Поощряет коммуникацию среди заинтересованных сторон</w:t>
      </w:r>
      <w:r>
        <w:rPr>
          <w:color w:val="404040"/>
          <w:sz w:val="28"/>
          <w:szCs w:val="28"/>
        </w:rPr>
        <w:t>;</w:t>
      </w:r>
    </w:p>
    <w:p w14:paraId="087523E2" w14:textId="0ABBA1E1" w:rsidR="006C73EB" w:rsidRPr="006C73EB" w:rsidRDefault="004A1116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Имеет ясное объяснение </w:t>
      </w:r>
      <w:r w:rsidR="006C73EB" w:rsidRPr="006C73EB">
        <w:rPr>
          <w:color w:val="404040"/>
          <w:sz w:val="28"/>
          <w:szCs w:val="28"/>
        </w:rPr>
        <w:t>архитектуры</w:t>
      </w:r>
      <w:r w:rsidR="006C73EB">
        <w:rPr>
          <w:color w:val="404040"/>
          <w:sz w:val="28"/>
          <w:szCs w:val="28"/>
        </w:rPr>
        <w:t>;</w:t>
      </w:r>
    </w:p>
    <w:p w14:paraId="10EE43C9" w14:textId="16B5F83C" w:rsidR="006C73EB" w:rsidRPr="006C73EB" w:rsidRDefault="006C73EB" w:rsidP="006C73EB">
      <w:pPr>
        <w:numPr>
          <w:ilvl w:val="0"/>
          <w:numId w:val="34"/>
        </w:numPr>
        <w:shd w:val="clear" w:color="auto" w:fill="FFFFFF"/>
        <w:spacing w:line="360" w:lineRule="auto"/>
        <w:ind w:left="1066" w:hanging="357"/>
        <w:jc w:val="both"/>
        <w:rPr>
          <w:color w:val="404040"/>
          <w:sz w:val="28"/>
          <w:szCs w:val="28"/>
        </w:rPr>
      </w:pPr>
      <w:r w:rsidRPr="006C73EB">
        <w:rPr>
          <w:color w:val="404040"/>
          <w:sz w:val="28"/>
          <w:szCs w:val="28"/>
        </w:rPr>
        <w:t>Раскрывает возможности для повторного использования поперечного проекта</w:t>
      </w:r>
      <w:r>
        <w:rPr>
          <w:color w:val="404040"/>
          <w:sz w:val="28"/>
          <w:szCs w:val="28"/>
        </w:rPr>
        <w:t>;</w:t>
      </w:r>
    </w:p>
    <w:p w14:paraId="3DFB0648" w14:textId="622CC016" w:rsidR="006C73EB" w:rsidRDefault="006C73EB" w:rsidP="006C73EB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</w:p>
    <w:p w14:paraId="69D1F437" w14:textId="648AF727" w:rsidR="006C73EB" w:rsidRPr="00BB5EF9" w:rsidRDefault="006C73EB" w:rsidP="006C73EB">
      <w:pPr>
        <w:shd w:val="clear" w:color="auto" w:fill="FFFFFF"/>
        <w:spacing w:line="360" w:lineRule="auto"/>
        <w:ind w:left="708"/>
        <w:jc w:val="both"/>
        <w:rPr>
          <w:b/>
          <w:bCs/>
          <w:color w:val="404040"/>
          <w:sz w:val="28"/>
          <w:szCs w:val="28"/>
        </w:rPr>
      </w:pPr>
      <w:r w:rsidRPr="006C73EB">
        <w:rPr>
          <w:b/>
          <w:bCs/>
          <w:color w:val="404040"/>
          <w:sz w:val="28"/>
          <w:szCs w:val="28"/>
        </w:rPr>
        <w:t xml:space="preserve">Процесс </w:t>
      </w:r>
      <w:r w:rsidRPr="006C73EB">
        <w:rPr>
          <w:b/>
          <w:bCs/>
          <w:color w:val="404040"/>
          <w:sz w:val="28"/>
          <w:szCs w:val="28"/>
          <w:lang w:val="en-US"/>
        </w:rPr>
        <w:t>ATAM</w:t>
      </w:r>
    </w:p>
    <w:p w14:paraId="3501856D" w14:textId="77777777" w:rsidR="004A1116" w:rsidRDefault="006C73EB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</w:rPr>
        <w:t xml:space="preserve">Процесс </w:t>
      </w:r>
      <w:r w:rsidRPr="00AC4B5C">
        <w:rPr>
          <w:color w:val="404040"/>
          <w:sz w:val="28"/>
          <w:szCs w:val="28"/>
          <w:lang w:val="en-US"/>
        </w:rPr>
        <w:t>ATAM</w:t>
      </w:r>
      <w:r w:rsidRPr="00AC4B5C">
        <w:rPr>
          <w:color w:val="404040"/>
          <w:sz w:val="28"/>
          <w:szCs w:val="28"/>
        </w:rPr>
        <w:t xml:space="preserve"> состоит из 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собирающихся заинтересованных сторон, чтобы проанализировать бизнес-факторы (системная функциональность, цели, ограничения, желали нефункциональных свойств. </w:t>
      </w:r>
    </w:p>
    <w:p w14:paraId="759B6276" w14:textId="77777777" w:rsidR="004A1116" w:rsidRDefault="004A1116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Сгенерированные с</w:t>
      </w:r>
      <w:r w:rsidR="00AC4B5C" w:rsidRPr="00AC4B5C">
        <w:rPr>
          <w:color w:val="404040"/>
          <w:sz w:val="28"/>
          <w:szCs w:val="28"/>
          <w:shd w:val="clear" w:color="auto" w:fill="FFFFFF"/>
        </w:rPr>
        <w:t>ценарии используются вместе с архитектурными подходами и архитектурными решениями</w:t>
      </w:r>
      <w:r w:rsidRPr="004A1116">
        <w:rPr>
          <w:color w:val="404040"/>
          <w:sz w:val="28"/>
          <w:szCs w:val="28"/>
          <w:shd w:val="clear" w:color="auto" w:fill="FFFFFF"/>
        </w:rPr>
        <w:t xml:space="preserve">, </w:t>
      </w:r>
      <w:r>
        <w:rPr>
          <w:color w:val="404040"/>
          <w:sz w:val="28"/>
          <w:szCs w:val="28"/>
          <w:shd w:val="clear" w:color="auto" w:fill="FFFFFF"/>
        </w:rPr>
        <w:t>чтобы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 создать анализ компромиссов, пунктов чувствительности, и рисков</w:t>
      </w:r>
      <w:r w:rsidRPr="004A1116">
        <w:rPr>
          <w:color w:val="404040"/>
          <w:sz w:val="28"/>
          <w:szCs w:val="28"/>
          <w:shd w:val="clear" w:color="auto" w:fill="FFFFFF"/>
        </w:rPr>
        <w:t>.</w:t>
      </w:r>
      <w:r>
        <w:rPr>
          <w:color w:val="404040"/>
          <w:sz w:val="28"/>
          <w:szCs w:val="28"/>
          <w:shd w:val="clear" w:color="auto" w:fill="FFFFFF"/>
        </w:rPr>
        <w:t xml:space="preserve"> </w:t>
      </w:r>
      <w:r w:rsidR="00AC4B5C" w:rsidRPr="00AC4B5C">
        <w:rPr>
          <w:color w:val="404040"/>
          <w:sz w:val="28"/>
          <w:szCs w:val="28"/>
          <w:shd w:val="clear" w:color="auto" w:fill="FFFFFF"/>
        </w:rPr>
        <w:t xml:space="preserve">Этот анализ может быть преобразован, чтобы рискнуть темами и их воздействиями после чего, процесс может быть повторен. </w:t>
      </w:r>
    </w:p>
    <w:p w14:paraId="42388CA0" w14:textId="694D7489" w:rsidR="006C73EB" w:rsidRPr="00A42F24" w:rsidRDefault="00AC4B5C" w:rsidP="00AC4B5C">
      <w:pPr>
        <w:shd w:val="clear" w:color="auto" w:fill="FFFFFF"/>
        <w:spacing w:line="360" w:lineRule="auto"/>
        <w:ind w:firstLine="708"/>
        <w:jc w:val="both"/>
        <w:rPr>
          <w:color w:val="404040"/>
          <w:sz w:val="28"/>
          <w:szCs w:val="28"/>
          <w:shd w:val="clear" w:color="auto" w:fill="FFFFFF"/>
        </w:rPr>
      </w:pPr>
      <w:r w:rsidRPr="00AC4B5C">
        <w:rPr>
          <w:color w:val="404040"/>
          <w:sz w:val="28"/>
          <w:szCs w:val="28"/>
          <w:shd w:val="clear" w:color="auto" w:fill="FFFFFF"/>
        </w:rPr>
        <w:t xml:space="preserve">С каждым аналитическим циклом аналитический процесс продолжается от более общего до более определенного, исследуя вопросы, которые были обнаружены в предыдущем цикле, до тех пор, пока архитектура </w:t>
      </w:r>
      <w:r w:rsidR="004A1116">
        <w:rPr>
          <w:color w:val="404040"/>
          <w:sz w:val="28"/>
          <w:szCs w:val="28"/>
          <w:shd w:val="clear" w:color="auto" w:fill="FFFFFF"/>
        </w:rPr>
        <w:t>не будет</w:t>
      </w:r>
      <w:r w:rsidRPr="00AC4B5C">
        <w:rPr>
          <w:color w:val="404040"/>
          <w:sz w:val="28"/>
          <w:szCs w:val="28"/>
          <w:shd w:val="clear" w:color="auto" w:fill="FFFFFF"/>
        </w:rPr>
        <w:t xml:space="preserve"> точно настроена</w:t>
      </w:r>
      <w:r w:rsidR="00A42F24">
        <w:rPr>
          <w:color w:val="404040"/>
          <w:sz w:val="28"/>
          <w:szCs w:val="28"/>
          <w:shd w:val="clear" w:color="auto" w:fill="FFFFFF"/>
        </w:rPr>
        <w:t xml:space="preserve"> и все риски не будут просчитаны</w:t>
      </w:r>
      <w:r w:rsidR="00A42F24" w:rsidRPr="00A42F24">
        <w:rPr>
          <w:color w:val="404040"/>
          <w:sz w:val="28"/>
          <w:szCs w:val="28"/>
          <w:shd w:val="clear" w:color="auto" w:fill="FFFFFF"/>
        </w:rPr>
        <w:t>.</w:t>
      </w:r>
    </w:p>
    <w:p w14:paraId="40763DB4" w14:textId="7ACBA2BF" w:rsidR="00284266" w:rsidRPr="00887CDF" w:rsidRDefault="00F403FE" w:rsidP="00B77692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ab/>
      </w:r>
    </w:p>
    <w:p w14:paraId="3F1E3BC8" w14:textId="1C20A0A3" w:rsidR="00927376" w:rsidRPr="00430810" w:rsidRDefault="00927376" w:rsidP="00430810">
      <w:pPr>
        <w:shd w:val="clear" w:color="auto" w:fill="FFFFFF"/>
        <w:spacing w:line="360" w:lineRule="auto"/>
        <w:outlineLvl w:val="0"/>
        <w:rPr>
          <w:b/>
          <w:bCs/>
          <w:color w:val="404040"/>
          <w:sz w:val="28"/>
          <w:szCs w:val="28"/>
        </w:rPr>
      </w:pPr>
      <w:bookmarkStart w:id="18" w:name="_Toc65880694"/>
      <w:r w:rsidRPr="00430810">
        <w:rPr>
          <w:b/>
          <w:bCs/>
          <w:color w:val="404040"/>
          <w:sz w:val="28"/>
          <w:szCs w:val="28"/>
        </w:rPr>
        <w:t>Сравнение подходов</w:t>
      </w:r>
      <w:bookmarkEnd w:id="18"/>
    </w:p>
    <w:p w14:paraId="2ABF3ED2" w14:textId="2B491142" w:rsidR="00927376" w:rsidRDefault="00927376" w:rsidP="00927376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ab/>
      </w:r>
      <w:r w:rsidR="00442D47">
        <w:rPr>
          <w:color w:val="404040"/>
          <w:sz w:val="28"/>
          <w:szCs w:val="28"/>
        </w:rPr>
        <w:t xml:space="preserve">Метод </w:t>
      </w:r>
      <w:r w:rsidR="00442D47">
        <w:rPr>
          <w:color w:val="404040"/>
          <w:sz w:val="28"/>
          <w:szCs w:val="28"/>
          <w:lang w:val="en-US"/>
        </w:rPr>
        <w:t>SAAM</w:t>
      </w:r>
      <w:r w:rsidR="00442D47" w:rsidRPr="00442D47">
        <w:rPr>
          <w:color w:val="404040"/>
          <w:sz w:val="28"/>
          <w:szCs w:val="28"/>
        </w:rPr>
        <w:t xml:space="preserve"> </w:t>
      </w:r>
      <w:r w:rsidR="00F50CFB">
        <w:rPr>
          <w:color w:val="404040"/>
          <w:sz w:val="28"/>
          <w:szCs w:val="28"/>
        </w:rPr>
        <w:t xml:space="preserve">представляет собой </w:t>
      </w:r>
      <w:r w:rsidR="00442D47">
        <w:rPr>
          <w:color w:val="404040"/>
          <w:sz w:val="28"/>
          <w:szCs w:val="28"/>
        </w:rPr>
        <w:t>основоположник</w:t>
      </w:r>
      <w:r w:rsidR="00F50CFB">
        <w:rPr>
          <w:color w:val="404040"/>
          <w:sz w:val="28"/>
          <w:szCs w:val="28"/>
        </w:rPr>
        <w:t>а</w:t>
      </w:r>
      <w:r w:rsidR="00442D47">
        <w:rPr>
          <w:color w:val="404040"/>
          <w:sz w:val="28"/>
          <w:szCs w:val="28"/>
        </w:rPr>
        <w:t xml:space="preserve"> ряда методов анализа архитектуры программных систем</w:t>
      </w:r>
      <w:r w:rsidR="00493046">
        <w:rPr>
          <w:color w:val="404040"/>
          <w:sz w:val="28"/>
          <w:szCs w:val="28"/>
        </w:rPr>
        <w:t>.</w:t>
      </w:r>
      <w:r w:rsidR="00C3648B">
        <w:rPr>
          <w:color w:val="404040"/>
          <w:sz w:val="28"/>
          <w:szCs w:val="28"/>
        </w:rPr>
        <w:t xml:space="preserve"> Он имеет чёткую документацию</w:t>
      </w:r>
      <w:r w:rsidR="00F50CFB">
        <w:rPr>
          <w:color w:val="404040"/>
          <w:sz w:val="28"/>
          <w:szCs w:val="28"/>
        </w:rPr>
        <w:t xml:space="preserve"> и</w:t>
      </w:r>
      <w:r w:rsidR="00C3648B">
        <w:rPr>
          <w:color w:val="404040"/>
          <w:sz w:val="28"/>
          <w:szCs w:val="28"/>
        </w:rPr>
        <w:t xml:space="preserve"> прост в освоении.</w:t>
      </w:r>
    </w:p>
    <w:p w14:paraId="5DC173EA" w14:textId="32824701" w:rsidR="006C73EB" w:rsidRPr="00735CA4" w:rsidRDefault="00FD2861" w:rsidP="00735CA4">
      <w:pPr>
        <w:shd w:val="clear" w:color="auto" w:fill="FFFFFF"/>
        <w:spacing w:line="360" w:lineRule="auto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ab/>
        <w:t xml:space="preserve">Метод </w:t>
      </w:r>
      <w:r>
        <w:rPr>
          <w:color w:val="404040"/>
          <w:sz w:val="28"/>
          <w:szCs w:val="28"/>
          <w:lang w:val="en-US"/>
        </w:rPr>
        <w:t>ATAM</w:t>
      </w:r>
      <w:r w:rsidRPr="00FD2861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является альтернативой методу </w:t>
      </w:r>
      <w:r>
        <w:rPr>
          <w:color w:val="404040"/>
          <w:sz w:val="28"/>
          <w:szCs w:val="28"/>
          <w:lang w:val="en-US"/>
        </w:rPr>
        <w:t>SAAM</w:t>
      </w:r>
      <w:r>
        <w:rPr>
          <w:color w:val="404040"/>
          <w:sz w:val="28"/>
          <w:szCs w:val="28"/>
        </w:rPr>
        <w:t>.</w:t>
      </w:r>
      <w:r w:rsidR="00F50CFB">
        <w:rPr>
          <w:color w:val="404040"/>
          <w:sz w:val="28"/>
          <w:szCs w:val="28"/>
        </w:rPr>
        <w:t xml:space="preserve"> Данный метод более предпочтителен</w:t>
      </w:r>
      <w:r w:rsidR="00F50CFB" w:rsidRPr="00F50CFB">
        <w:rPr>
          <w:color w:val="404040"/>
          <w:sz w:val="28"/>
          <w:szCs w:val="28"/>
        </w:rPr>
        <w:t>,</w:t>
      </w:r>
      <w:r w:rsidR="00F50CFB">
        <w:rPr>
          <w:color w:val="404040"/>
          <w:sz w:val="28"/>
          <w:szCs w:val="28"/>
        </w:rPr>
        <w:t xml:space="preserve"> так как является более современным вариантом </w:t>
      </w:r>
      <w:r w:rsidR="00F50CFB">
        <w:rPr>
          <w:color w:val="404040"/>
          <w:sz w:val="28"/>
          <w:szCs w:val="28"/>
          <w:lang w:val="en-US"/>
        </w:rPr>
        <w:t>SAAM</w:t>
      </w:r>
      <w:r w:rsidR="00DD5236">
        <w:rPr>
          <w:color w:val="404040"/>
          <w:sz w:val="28"/>
          <w:szCs w:val="28"/>
        </w:rPr>
        <w:t>.</w:t>
      </w:r>
    </w:p>
    <w:p w14:paraId="1E12B3FC" w14:textId="637ACD2E" w:rsidR="00227C86" w:rsidRPr="00227C86" w:rsidRDefault="00766464" w:rsidP="00227C86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19" w:name="_Toc65880695"/>
      <w:r>
        <w:rPr>
          <w:rFonts w:ascii="Times New Roman" w:hAnsi="Times New Roman"/>
          <w:sz w:val="28"/>
          <w:szCs w:val="28"/>
          <w:lang w:val="ru-RU"/>
        </w:rPr>
        <w:t>Вы</w:t>
      </w:r>
      <w:r w:rsidR="00D268AC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од</w:t>
      </w:r>
      <w:bookmarkEnd w:id="19"/>
    </w:p>
    <w:p w14:paraId="137C2E8E" w14:textId="10DD9848" w:rsidR="00975D0E" w:rsidRPr="00A42F24" w:rsidRDefault="00D21AD0" w:rsidP="00D21AD0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</w:t>
      </w:r>
      <w:r w:rsidR="00824E30">
        <w:rPr>
          <w:color w:val="000000"/>
          <w:sz w:val="28"/>
          <w:szCs w:val="28"/>
        </w:rPr>
        <w:t xml:space="preserve">данной практической </w:t>
      </w:r>
      <w:r w:rsidR="003A4463">
        <w:rPr>
          <w:color w:val="000000"/>
          <w:sz w:val="28"/>
          <w:szCs w:val="28"/>
        </w:rPr>
        <w:t>работы</w:t>
      </w:r>
      <w:r w:rsidR="00A42F24">
        <w:rPr>
          <w:color w:val="000000"/>
          <w:sz w:val="28"/>
          <w:szCs w:val="28"/>
        </w:rPr>
        <w:t xml:space="preserve"> мной</w:t>
      </w:r>
      <w:r w:rsidR="003A4463">
        <w:rPr>
          <w:color w:val="000000"/>
          <w:sz w:val="28"/>
          <w:szCs w:val="28"/>
        </w:rPr>
        <w:t xml:space="preserve"> </w:t>
      </w:r>
      <w:r w:rsidR="00AE277D">
        <w:rPr>
          <w:color w:val="000000"/>
          <w:sz w:val="28"/>
          <w:szCs w:val="28"/>
        </w:rPr>
        <w:t>были изучены</w:t>
      </w:r>
      <w:r w:rsidR="00945A6E">
        <w:rPr>
          <w:color w:val="000000"/>
          <w:sz w:val="28"/>
          <w:szCs w:val="28"/>
        </w:rPr>
        <w:t xml:space="preserve"> две метода анализа архитектуры программных систем: </w:t>
      </w:r>
      <w:r w:rsidR="00945A6E">
        <w:rPr>
          <w:color w:val="000000"/>
          <w:sz w:val="28"/>
          <w:szCs w:val="28"/>
          <w:lang w:val="en-US"/>
        </w:rPr>
        <w:t>ATAM</w:t>
      </w:r>
      <w:r w:rsidR="00945A6E" w:rsidRPr="00945A6E">
        <w:rPr>
          <w:color w:val="000000"/>
          <w:sz w:val="28"/>
          <w:szCs w:val="28"/>
        </w:rPr>
        <w:t xml:space="preserve"> </w:t>
      </w:r>
      <w:r w:rsidR="00945A6E">
        <w:rPr>
          <w:color w:val="000000"/>
          <w:sz w:val="28"/>
          <w:szCs w:val="28"/>
        </w:rPr>
        <w:t xml:space="preserve">и </w:t>
      </w:r>
      <w:r w:rsidR="00945A6E">
        <w:rPr>
          <w:color w:val="000000"/>
          <w:sz w:val="28"/>
          <w:szCs w:val="28"/>
          <w:lang w:val="en-US"/>
        </w:rPr>
        <w:t>SAAM</w:t>
      </w:r>
      <w:r w:rsidR="00A42F24" w:rsidRPr="00A42F24">
        <w:rPr>
          <w:color w:val="000000"/>
          <w:sz w:val="28"/>
          <w:szCs w:val="28"/>
        </w:rPr>
        <w:t>.</w:t>
      </w:r>
      <w:r w:rsidR="00C657BB">
        <w:rPr>
          <w:color w:val="000000"/>
          <w:sz w:val="28"/>
          <w:szCs w:val="28"/>
        </w:rPr>
        <w:t xml:space="preserve"> </w:t>
      </w:r>
      <w:r w:rsidR="00A42F24">
        <w:rPr>
          <w:color w:val="000000"/>
          <w:sz w:val="28"/>
          <w:szCs w:val="28"/>
        </w:rPr>
        <w:t xml:space="preserve">Мной была </w:t>
      </w:r>
      <w:r w:rsidR="00C657BB">
        <w:rPr>
          <w:color w:val="000000"/>
          <w:sz w:val="28"/>
          <w:szCs w:val="28"/>
        </w:rPr>
        <w:t xml:space="preserve">дана основная информация </w:t>
      </w:r>
      <w:r w:rsidR="00A42F24">
        <w:rPr>
          <w:color w:val="000000"/>
          <w:sz w:val="28"/>
          <w:szCs w:val="28"/>
        </w:rPr>
        <w:t>о</w:t>
      </w:r>
      <w:r w:rsidR="00C657BB">
        <w:rPr>
          <w:color w:val="000000"/>
          <w:sz w:val="28"/>
          <w:szCs w:val="28"/>
        </w:rPr>
        <w:t xml:space="preserve"> каждо</w:t>
      </w:r>
      <w:r w:rsidR="00A42F24">
        <w:rPr>
          <w:color w:val="000000"/>
          <w:sz w:val="28"/>
          <w:szCs w:val="28"/>
        </w:rPr>
        <w:t>м из методов</w:t>
      </w:r>
      <w:r w:rsidR="00C657BB">
        <w:rPr>
          <w:color w:val="000000"/>
          <w:sz w:val="28"/>
          <w:szCs w:val="28"/>
        </w:rPr>
        <w:t xml:space="preserve">, а также </w:t>
      </w:r>
      <w:r w:rsidR="00A42F24">
        <w:rPr>
          <w:color w:val="000000"/>
          <w:sz w:val="28"/>
          <w:szCs w:val="28"/>
        </w:rPr>
        <w:t>описаны шаги для их реализации</w:t>
      </w:r>
      <w:r w:rsidR="00A42F24" w:rsidRPr="00A42F24">
        <w:rPr>
          <w:color w:val="000000"/>
          <w:sz w:val="28"/>
          <w:szCs w:val="28"/>
        </w:rPr>
        <w:t>.</w:t>
      </w:r>
    </w:p>
    <w:p w14:paraId="3C608318" w14:textId="441DCCA8" w:rsidR="00A24F97" w:rsidRDefault="00975D0E" w:rsidP="00975D0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2B9DA5" w14:textId="66B9ED12" w:rsidR="00A24F97" w:rsidRPr="00A24F97" w:rsidRDefault="008F3AE9" w:rsidP="00A24F97">
      <w:pPr>
        <w:pStyle w:val="1"/>
        <w:spacing w:before="0" w:after="0" w:line="360" w:lineRule="auto"/>
        <w:rPr>
          <w:rFonts w:ascii="Times New Roman" w:hAnsi="Times New Roman"/>
          <w:sz w:val="28"/>
          <w:szCs w:val="28"/>
          <w:lang w:val="ru-RU"/>
        </w:rPr>
      </w:pPr>
      <w:bookmarkStart w:id="20" w:name="_Toc65880696"/>
      <w:r>
        <w:rPr>
          <w:rFonts w:ascii="Times New Roman" w:hAnsi="Times New Roman"/>
          <w:sz w:val="28"/>
          <w:szCs w:val="28"/>
          <w:lang w:val="ru-RU"/>
        </w:rPr>
        <w:lastRenderedPageBreak/>
        <w:t>Список литературы</w:t>
      </w:r>
      <w:bookmarkEnd w:id="20"/>
    </w:p>
    <w:p w14:paraId="3DC483F3" w14:textId="0B1C081A" w:rsidR="00697A94" w:rsidRDefault="00697A94" w:rsidP="00325CE7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697A94">
        <w:rPr>
          <w:sz w:val="28"/>
          <w:szCs w:val="28"/>
        </w:rPr>
        <w:t xml:space="preserve">: </w:t>
      </w:r>
      <w:r w:rsidR="00416AA3" w:rsidRPr="00416AA3">
        <w:rPr>
          <w:sz w:val="28"/>
          <w:szCs w:val="28"/>
          <w:lang w:val="en-US"/>
        </w:rPr>
        <w:t>https</w:t>
      </w:r>
      <w:r w:rsidR="00416AA3" w:rsidRPr="00416AA3">
        <w:rPr>
          <w:sz w:val="28"/>
          <w:szCs w:val="28"/>
        </w:rPr>
        <w:t>://</w:t>
      </w:r>
      <w:r w:rsidR="00416AA3" w:rsidRPr="00416AA3">
        <w:rPr>
          <w:sz w:val="28"/>
          <w:szCs w:val="28"/>
          <w:lang w:val="en-US"/>
        </w:rPr>
        <w:t>resources</w:t>
      </w:r>
      <w:r w:rsidR="00416AA3" w:rsidRPr="00416AA3">
        <w:rPr>
          <w:sz w:val="28"/>
          <w:szCs w:val="28"/>
        </w:rPr>
        <w:t>.</w:t>
      </w:r>
      <w:r w:rsidR="00416AA3" w:rsidRPr="00416AA3">
        <w:rPr>
          <w:sz w:val="28"/>
          <w:szCs w:val="28"/>
          <w:lang w:val="en-US"/>
        </w:rPr>
        <w:t>sei</w:t>
      </w:r>
      <w:r w:rsidR="00416AA3" w:rsidRPr="00416AA3">
        <w:rPr>
          <w:sz w:val="28"/>
          <w:szCs w:val="28"/>
        </w:rPr>
        <w:t>.</w:t>
      </w:r>
      <w:r w:rsidR="00416AA3" w:rsidRPr="00416AA3">
        <w:rPr>
          <w:sz w:val="28"/>
          <w:szCs w:val="28"/>
          <w:lang w:val="en-US"/>
        </w:rPr>
        <w:t>cmu</w:t>
      </w:r>
      <w:r w:rsidR="00416AA3" w:rsidRPr="00416AA3">
        <w:rPr>
          <w:sz w:val="28"/>
          <w:szCs w:val="28"/>
        </w:rPr>
        <w:t>.</w:t>
      </w:r>
      <w:r w:rsidR="00416AA3" w:rsidRPr="00416AA3">
        <w:rPr>
          <w:sz w:val="28"/>
          <w:szCs w:val="28"/>
          <w:lang w:val="en-US"/>
        </w:rPr>
        <w:t>edu</w:t>
      </w:r>
      <w:r w:rsidR="00416AA3" w:rsidRPr="00416AA3">
        <w:rPr>
          <w:sz w:val="28"/>
          <w:szCs w:val="28"/>
        </w:rPr>
        <w:t>/</w:t>
      </w:r>
      <w:r w:rsidR="00416AA3" w:rsidRPr="00416AA3">
        <w:rPr>
          <w:sz w:val="28"/>
          <w:szCs w:val="28"/>
          <w:lang w:val="en-US"/>
        </w:rPr>
        <w:t>library</w:t>
      </w:r>
      <w:r w:rsidR="00416AA3" w:rsidRPr="00416AA3">
        <w:rPr>
          <w:sz w:val="28"/>
          <w:szCs w:val="28"/>
        </w:rPr>
        <w:t>/</w:t>
      </w:r>
      <w:r w:rsidR="00416AA3" w:rsidRPr="00416AA3">
        <w:rPr>
          <w:sz w:val="28"/>
          <w:szCs w:val="28"/>
          <w:lang w:val="en-US"/>
        </w:rPr>
        <w:t>asset</w:t>
      </w:r>
      <w:r w:rsidR="00416AA3" w:rsidRPr="00416AA3">
        <w:rPr>
          <w:sz w:val="28"/>
          <w:szCs w:val="28"/>
        </w:rPr>
        <w:t>-</w:t>
      </w:r>
      <w:r w:rsidR="00416AA3" w:rsidRPr="00416AA3">
        <w:rPr>
          <w:sz w:val="28"/>
          <w:szCs w:val="28"/>
          <w:lang w:val="en-US"/>
        </w:rPr>
        <w:t>view</w:t>
      </w:r>
      <w:r w:rsidR="00416AA3" w:rsidRPr="00416AA3">
        <w:rPr>
          <w:sz w:val="28"/>
          <w:szCs w:val="28"/>
        </w:rPr>
        <w:t>.</w:t>
      </w:r>
      <w:r w:rsidR="00416AA3" w:rsidRPr="00416AA3">
        <w:rPr>
          <w:sz w:val="28"/>
          <w:szCs w:val="28"/>
          <w:lang w:val="en-US"/>
        </w:rPr>
        <w:t>cfm</w:t>
      </w:r>
      <w:r w:rsidR="00416AA3" w:rsidRPr="00416AA3">
        <w:rPr>
          <w:sz w:val="28"/>
          <w:szCs w:val="28"/>
        </w:rPr>
        <w:t>?</w:t>
      </w:r>
      <w:r w:rsidR="00416AA3" w:rsidRPr="00416AA3">
        <w:rPr>
          <w:sz w:val="28"/>
          <w:szCs w:val="28"/>
          <w:lang w:val="en-US"/>
        </w:rPr>
        <w:t>assetid</w:t>
      </w:r>
      <w:r w:rsidR="00416AA3" w:rsidRPr="00416AA3">
        <w:rPr>
          <w:sz w:val="28"/>
          <w:szCs w:val="28"/>
        </w:rPr>
        <w:t xml:space="preserve">=5177 </w:t>
      </w:r>
      <w:r w:rsidRPr="00697A9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97A94">
        <w:rPr>
          <w:sz w:val="28"/>
          <w:szCs w:val="28"/>
        </w:rPr>
        <w:t>] (</w:t>
      </w:r>
      <w:r>
        <w:rPr>
          <w:sz w:val="28"/>
          <w:szCs w:val="28"/>
        </w:rPr>
        <w:t>Дата обращения 0</w:t>
      </w:r>
      <w:r w:rsidR="00D816FD">
        <w:rPr>
          <w:sz w:val="28"/>
          <w:szCs w:val="28"/>
        </w:rPr>
        <w:t>3</w:t>
      </w:r>
      <w:r>
        <w:rPr>
          <w:sz w:val="28"/>
          <w:szCs w:val="28"/>
        </w:rPr>
        <w:t>.03.2021</w:t>
      </w:r>
      <w:r w:rsidRPr="00697A94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1438AABE" w14:textId="49EB2CD2" w:rsidR="00F906BC" w:rsidRDefault="00F906BC" w:rsidP="00325CE7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="00416AA3" w:rsidRPr="00416AA3">
        <w:rPr>
          <w:sz w:val="28"/>
          <w:szCs w:val="28"/>
          <w:lang w:val="en-US"/>
        </w:rPr>
        <w:t>https</w:t>
      </w:r>
      <w:r w:rsidR="00416AA3" w:rsidRPr="00416AA3">
        <w:rPr>
          <w:sz w:val="28"/>
          <w:szCs w:val="28"/>
        </w:rPr>
        <w:t>://</w:t>
      </w:r>
      <w:r w:rsidR="00416AA3" w:rsidRPr="00416AA3">
        <w:rPr>
          <w:sz w:val="28"/>
          <w:szCs w:val="28"/>
          <w:lang w:val="en-US"/>
        </w:rPr>
        <w:t>www</w:t>
      </w:r>
      <w:r w:rsidR="00416AA3" w:rsidRPr="00416AA3">
        <w:rPr>
          <w:sz w:val="28"/>
          <w:szCs w:val="28"/>
        </w:rPr>
        <w:t>.</w:t>
      </w:r>
      <w:r w:rsidR="00416AA3" w:rsidRPr="00416AA3">
        <w:rPr>
          <w:sz w:val="28"/>
          <w:szCs w:val="28"/>
          <w:lang w:val="en-US"/>
        </w:rPr>
        <w:t>geeksforgeeks</w:t>
      </w:r>
      <w:r w:rsidR="00416AA3" w:rsidRPr="00416AA3">
        <w:rPr>
          <w:sz w:val="28"/>
          <w:szCs w:val="28"/>
        </w:rPr>
        <w:t>.</w:t>
      </w:r>
      <w:r w:rsidR="00416AA3" w:rsidRPr="00416AA3">
        <w:rPr>
          <w:sz w:val="28"/>
          <w:szCs w:val="28"/>
          <w:lang w:val="en-US"/>
        </w:rPr>
        <w:t>org</w:t>
      </w:r>
      <w:r w:rsidR="00416AA3" w:rsidRPr="00416AA3">
        <w:rPr>
          <w:sz w:val="28"/>
          <w:szCs w:val="28"/>
        </w:rPr>
        <w:t>/</w:t>
      </w:r>
      <w:r w:rsidR="00416AA3" w:rsidRPr="00416AA3">
        <w:rPr>
          <w:sz w:val="28"/>
          <w:szCs w:val="28"/>
          <w:lang w:val="en-US"/>
        </w:rPr>
        <w:t>architecture</w:t>
      </w:r>
      <w:r w:rsidR="00416AA3" w:rsidRPr="00416AA3">
        <w:rPr>
          <w:sz w:val="28"/>
          <w:szCs w:val="28"/>
        </w:rPr>
        <w:t>-</w:t>
      </w:r>
      <w:r w:rsidR="00416AA3" w:rsidRPr="00416AA3">
        <w:rPr>
          <w:sz w:val="28"/>
          <w:szCs w:val="28"/>
          <w:lang w:val="en-US"/>
        </w:rPr>
        <w:t>tradeoff</w:t>
      </w:r>
      <w:r w:rsidR="00416AA3" w:rsidRPr="00416AA3">
        <w:rPr>
          <w:sz w:val="28"/>
          <w:szCs w:val="28"/>
        </w:rPr>
        <w:t>-</w:t>
      </w:r>
      <w:r w:rsidR="00416AA3" w:rsidRPr="00416AA3">
        <w:rPr>
          <w:sz w:val="28"/>
          <w:szCs w:val="28"/>
          <w:lang w:val="en-US"/>
        </w:rPr>
        <w:t>analysis</w:t>
      </w:r>
      <w:r w:rsidR="00416AA3" w:rsidRPr="00416AA3">
        <w:rPr>
          <w:sz w:val="28"/>
          <w:szCs w:val="28"/>
        </w:rPr>
        <w:t>-</w:t>
      </w:r>
      <w:r w:rsidR="00416AA3" w:rsidRPr="00416AA3">
        <w:rPr>
          <w:sz w:val="28"/>
          <w:szCs w:val="28"/>
          <w:lang w:val="en-US"/>
        </w:rPr>
        <w:t>method</w:t>
      </w:r>
      <w:r w:rsidR="00416AA3" w:rsidRPr="00416AA3">
        <w:rPr>
          <w:sz w:val="28"/>
          <w:szCs w:val="28"/>
        </w:rPr>
        <w:t>-</w:t>
      </w:r>
      <w:r w:rsidR="00416AA3" w:rsidRPr="00416AA3">
        <w:rPr>
          <w:sz w:val="28"/>
          <w:szCs w:val="28"/>
          <w:lang w:val="en-US"/>
        </w:rPr>
        <w:t>atam</w:t>
      </w:r>
      <w:r w:rsidR="00416AA3" w:rsidRPr="00416AA3">
        <w:rPr>
          <w:sz w:val="28"/>
          <w:szCs w:val="28"/>
        </w:rPr>
        <w:t xml:space="preserve">/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</w:t>
      </w:r>
      <w:r w:rsidR="00D816FD">
        <w:rPr>
          <w:sz w:val="28"/>
          <w:szCs w:val="28"/>
        </w:rPr>
        <w:t>4</w:t>
      </w:r>
      <w:r>
        <w:rPr>
          <w:sz w:val="28"/>
          <w:szCs w:val="28"/>
        </w:rPr>
        <w:t>.03.2021</w:t>
      </w:r>
      <w:r w:rsidRPr="00F906BC">
        <w:rPr>
          <w:sz w:val="28"/>
          <w:szCs w:val="28"/>
        </w:rPr>
        <w:t>).</w:t>
      </w:r>
    </w:p>
    <w:p w14:paraId="7F9A474B" w14:textId="0A8D6445" w:rsidR="00416AA3" w:rsidRDefault="00416AA3" w:rsidP="00416AA3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medium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com</w:t>
      </w:r>
      <w:r w:rsidRPr="00416AA3">
        <w:rPr>
          <w:sz w:val="28"/>
          <w:szCs w:val="28"/>
        </w:rPr>
        <w:t>/@</w:t>
      </w:r>
      <w:r w:rsidRPr="00416AA3">
        <w:rPr>
          <w:sz w:val="28"/>
          <w:szCs w:val="28"/>
          <w:lang w:val="en-US"/>
        </w:rPr>
        <w:t>bhagvankommadi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saam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software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architecture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analysis</w:t>
      </w:r>
      <w:r w:rsidRPr="00416AA3">
        <w:rPr>
          <w:sz w:val="28"/>
          <w:szCs w:val="28"/>
        </w:rPr>
        <w:t>-</w:t>
      </w:r>
      <w:r w:rsidRPr="00416AA3">
        <w:rPr>
          <w:sz w:val="28"/>
          <w:szCs w:val="28"/>
          <w:lang w:val="en-US"/>
        </w:rPr>
        <w:t>method</w:t>
      </w:r>
      <w:r w:rsidRPr="00416AA3">
        <w:rPr>
          <w:sz w:val="28"/>
          <w:szCs w:val="28"/>
        </w:rPr>
        <w:t>-36864</w:t>
      </w:r>
      <w:r w:rsidRPr="00416AA3">
        <w:rPr>
          <w:sz w:val="28"/>
          <w:szCs w:val="28"/>
          <w:lang w:val="en-US"/>
        </w:rPr>
        <w:t>cd</w:t>
      </w:r>
      <w:r w:rsidRPr="00416AA3">
        <w:rPr>
          <w:sz w:val="28"/>
          <w:szCs w:val="28"/>
        </w:rPr>
        <w:t>8</w:t>
      </w:r>
      <w:r w:rsidRPr="00416AA3">
        <w:rPr>
          <w:sz w:val="28"/>
          <w:szCs w:val="28"/>
          <w:lang w:val="en-US"/>
        </w:rPr>
        <w:t>ea</w:t>
      </w:r>
      <w:r w:rsidRPr="00416AA3">
        <w:rPr>
          <w:sz w:val="28"/>
          <w:szCs w:val="28"/>
        </w:rPr>
        <w:t xml:space="preserve">94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</w:t>
      </w:r>
      <w:r w:rsidR="00D816FD">
        <w:rPr>
          <w:sz w:val="28"/>
          <w:szCs w:val="28"/>
        </w:rPr>
        <w:t>4</w:t>
      </w:r>
      <w:r>
        <w:rPr>
          <w:sz w:val="28"/>
          <w:szCs w:val="28"/>
        </w:rPr>
        <w:t>.03.2021</w:t>
      </w:r>
      <w:r w:rsidRPr="00F906BC">
        <w:rPr>
          <w:sz w:val="28"/>
          <w:szCs w:val="28"/>
        </w:rPr>
        <w:t>).</w:t>
      </w:r>
    </w:p>
    <w:p w14:paraId="7BD85F3F" w14:textId="13397DC5" w:rsidR="00416AA3" w:rsidRDefault="00416AA3" w:rsidP="00416AA3">
      <w:pPr>
        <w:pStyle w:val="a5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eastAsia="x-none"/>
        </w:rPr>
      </w:pPr>
      <w:r>
        <w:rPr>
          <w:sz w:val="28"/>
          <w:szCs w:val="28"/>
          <w:lang w:val="en-US"/>
        </w:rPr>
        <w:t>URL</w:t>
      </w:r>
      <w:r w:rsidRPr="00F906BC">
        <w:rPr>
          <w:sz w:val="28"/>
          <w:szCs w:val="28"/>
        </w:rPr>
        <w:t xml:space="preserve">: </w:t>
      </w:r>
      <w:r w:rsidRPr="00416AA3">
        <w:rPr>
          <w:sz w:val="28"/>
          <w:szCs w:val="28"/>
          <w:lang w:val="en-US"/>
        </w:rPr>
        <w:t>https</w:t>
      </w:r>
      <w:r w:rsidRPr="00416AA3">
        <w:rPr>
          <w:sz w:val="28"/>
          <w:szCs w:val="28"/>
        </w:rPr>
        <w:t>://</w:t>
      </w:r>
      <w:r w:rsidRPr="00416AA3">
        <w:rPr>
          <w:sz w:val="28"/>
          <w:szCs w:val="28"/>
          <w:lang w:val="en-US"/>
        </w:rPr>
        <w:t>dl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acm</w:t>
      </w:r>
      <w:r w:rsidRPr="00416AA3">
        <w:rPr>
          <w:sz w:val="28"/>
          <w:szCs w:val="28"/>
        </w:rPr>
        <w:t>.</w:t>
      </w:r>
      <w:r w:rsidRPr="00416AA3">
        <w:rPr>
          <w:sz w:val="28"/>
          <w:szCs w:val="28"/>
          <w:lang w:val="en-US"/>
        </w:rPr>
        <w:t>org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doi</w:t>
      </w:r>
      <w:r w:rsidRPr="00416AA3">
        <w:rPr>
          <w:sz w:val="28"/>
          <w:szCs w:val="28"/>
        </w:rPr>
        <w:t>/</w:t>
      </w:r>
      <w:r w:rsidRPr="00416AA3">
        <w:rPr>
          <w:sz w:val="28"/>
          <w:szCs w:val="28"/>
          <w:lang w:val="en-US"/>
        </w:rPr>
        <w:t>abs</w:t>
      </w:r>
      <w:r w:rsidRPr="00416AA3">
        <w:rPr>
          <w:sz w:val="28"/>
          <w:szCs w:val="28"/>
        </w:rPr>
        <w:t xml:space="preserve">/10.5555/257734.257746 </w:t>
      </w:r>
      <w:r w:rsidRPr="00F906B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906BC">
        <w:rPr>
          <w:sz w:val="28"/>
          <w:szCs w:val="28"/>
        </w:rPr>
        <w:t>] (</w:t>
      </w:r>
      <w:r>
        <w:rPr>
          <w:sz w:val="28"/>
          <w:szCs w:val="28"/>
        </w:rPr>
        <w:t>Дата обращения 0</w:t>
      </w:r>
      <w:r w:rsidR="00D816FD">
        <w:rPr>
          <w:sz w:val="28"/>
          <w:szCs w:val="28"/>
        </w:rPr>
        <w:t>4</w:t>
      </w:r>
      <w:r>
        <w:rPr>
          <w:sz w:val="28"/>
          <w:szCs w:val="28"/>
        </w:rPr>
        <w:t>.03.2021</w:t>
      </w:r>
      <w:r w:rsidRPr="00F906BC">
        <w:rPr>
          <w:sz w:val="28"/>
          <w:szCs w:val="28"/>
        </w:rPr>
        <w:t>).</w:t>
      </w:r>
    </w:p>
    <w:p w14:paraId="6ECED29D" w14:textId="77777777" w:rsidR="00416AA3" w:rsidRPr="00F906BC" w:rsidRDefault="00416AA3" w:rsidP="00416AA3">
      <w:pPr>
        <w:pStyle w:val="a5"/>
        <w:spacing w:line="360" w:lineRule="auto"/>
        <w:jc w:val="both"/>
        <w:rPr>
          <w:sz w:val="28"/>
          <w:szCs w:val="28"/>
          <w:lang w:eastAsia="x-none"/>
        </w:rPr>
      </w:pPr>
    </w:p>
    <w:sectPr w:rsidR="00416AA3" w:rsidRPr="00F906BC" w:rsidSect="00575131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9A3B8" w14:textId="77777777" w:rsidR="009206D1" w:rsidRDefault="009206D1" w:rsidP="000B675C">
      <w:r>
        <w:separator/>
      </w:r>
    </w:p>
  </w:endnote>
  <w:endnote w:type="continuationSeparator" w:id="0">
    <w:p w14:paraId="626BA4F7" w14:textId="77777777" w:rsidR="009206D1" w:rsidRDefault="009206D1" w:rsidP="000B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9360838"/>
      <w:docPartObj>
        <w:docPartGallery w:val="Page Numbers (Bottom of Page)"/>
        <w:docPartUnique/>
      </w:docPartObj>
    </w:sdtPr>
    <w:sdtEndPr/>
    <w:sdtContent>
      <w:p w14:paraId="3DA55B20" w14:textId="77777777" w:rsidR="00241A3C" w:rsidRDefault="00241A3C">
        <w:pPr>
          <w:pStyle w:val="a8"/>
        </w:pPr>
      </w:p>
      <w:p w14:paraId="0BA5BC69" w14:textId="77777777" w:rsidR="00241A3C" w:rsidRDefault="00241A3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A75">
          <w:rPr>
            <w:noProof/>
          </w:rPr>
          <w:t>7</w:t>
        </w:r>
        <w:r>
          <w:fldChar w:fldCharType="end"/>
        </w:r>
      </w:p>
    </w:sdtContent>
  </w:sdt>
  <w:p w14:paraId="7039BD31" w14:textId="77777777" w:rsidR="00AC2812" w:rsidRDefault="00AC28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9219E" w14:textId="77777777" w:rsidR="009206D1" w:rsidRDefault="009206D1" w:rsidP="000B675C">
      <w:r>
        <w:separator/>
      </w:r>
    </w:p>
  </w:footnote>
  <w:footnote w:type="continuationSeparator" w:id="0">
    <w:p w14:paraId="04650D12" w14:textId="77777777" w:rsidR="009206D1" w:rsidRDefault="009206D1" w:rsidP="000B6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16D"/>
    <w:multiLevelType w:val="hybridMultilevel"/>
    <w:tmpl w:val="E3C2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3B66"/>
    <w:multiLevelType w:val="hybridMultilevel"/>
    <w:tmpl w:val="03901F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EE75E37"/>
    <w:multiLevelType w:val="hybridMultilevel"/>
    <w:tmpl w:val="80001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11739"/>
    <w:multiLevelType w:val="hybridMultilevel"/>
    <w:tmpl w:val="21BA3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87231"/>
    <w:multiLevelType w:val="hybridMultilevel"/>
    <w:tmpl w:val="051EA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92B35"/>
    <w:multiLevelType w:val="multilevel"/>
    <w:tmpl w:val="A1B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D60EE4"/>
    <w:multiLevelType w:val="hybridMultilevel"/>
    <w:tmpl w:val="76CE20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03D18"/>
    <w:multiLevelType w:val="hybridMultilevel"/>
    <w:tmpl w:val="26ECA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75A3"/>
    <w:multiLevelType w:val="hybridMultilevel"/>
    <w:tmpl w:val="A4E8D1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B605B22"/>
    <w:multiLevelType w:val="hybridMultilevel"/>
    <w:tmpl w:val="D0E20A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F3215F"/>
    <w:multiLevelType w:val="hybridMultilevel"/>
    <w:tmpl w:val="D84C639E"/>
    <w:lvl w:ilvl="0" w:tplc="C0E47A42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10A2780"/>
    <w:multiLevelType w:val="hybridMultilevel"/>
    <w:tmpl w:val="39F01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F14"/>
    <w:multiLevelType w:val="hybridMultilevel"/>
    <w:tmpl w:val="5E8C99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F90489"/>
    <w:multiLevelType w:val="hybridMultilevel"/>
    <w:tmpl w:val="6BD67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03963"/>
    <w:multiLevelType w:val="hybridMultilevel"/>
    <w:tmpl w:val="8E2C9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34301C"/>
    <w:multiLevelType w:val="hybridMultilevel"/>
    <w:tmpl w:val="ABB25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4A0"/>
    <w:multiLevelType w:val="hybridMultilevel"/>
    <w:tmpl w:val="15303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46860"/>
    <w:multiLevelType w:val="hybridMultilevel"/>
    <w:tmpl w:val="2FF0691A"/>
    <w:lvl w:ilvl="0" w:tplc="47084E0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b w:val="0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E0118A"/>
    <w:multiLevelType w:val="hybridMultilevel"/>
    <w:tmpl w:val="368A9D96"/>
    <w:lvl w:ilvl="0" w:tplc="62524366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F4E4A84"/>
    <w:multiLevelType w:val="hybridMultilevel"/>
    <w:tmpl w:val="BA060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9C5364"/>
    <w:multiLevelType w:val="multilevel"/>
    <w:tmpl w:val="CB94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D3F7B"/>
    <w:multiLevelType w:val="singleLevel"/>
    <w:tmpl w:val="48CD3F7B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49922AE4"/>
    <w:multiLevelType w:val="hybridMultilevel"/>
    <w:tmpl w:val="509262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385817"/>
    <w:multiLevelType w:val="hybridMultilevel"/>
    <w:tmpl w:val="191CC9BA"/>
    <w:lvl w:ilvl="0" w:tplc="D7042C68">
      <w:start w:val="1"/>
      <w:numFmt w:val="decimal"/>
      <w:lvlText w:val="%1."/>
      <w:lvlJc w:val="left"/>
      <w:pPr>
        <w:ind w:left="1212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D2E23B3"/>
    <w:multiLevelType w:val="hybridMultilevel"/>
    <w:tmpl w:val="6EFE8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F1D5E"/>
    <w:multiLevelType w:val="hybridMultilevel"/>
    <w:tmpl w:val="1CB6DCC0"/>
    <w:lvl w:ilvl="0" w:tplc="964EC65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994556B"/>
    <w:multiLevelType w:val="hybridMultilevel"/>
    <w:tmpl w:val="43A6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67294"/>
    <w:multiLevelType w:val="hybridMultilevel"/>
    <w:tmpl w:val="E194A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9266B"/>
    <w:multiLevelType w:val="hybridMultilevel"/>
    <w:tmpl w:val="46B29A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325C55"/>
    <w:multiLevelType w:val="hybridMultilevel"/>
    <w:tmpl w:val="EFD090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50E055E"/>
    <w:multiLevelType w:val="hybridMultilevel"/>
    <w:tmpl w:val="53EAC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C7232"/>
    <w:multiLevelType w:val="hybridMultilevel"/>
    <w:tmpl w:val="56D8F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3127F"/>
    <w:multiLevelType w:val="hybridMultilevel"/>
    <w:tmpl w:val="A1023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D6861"/>
    <w:multiLevelType w:val="hybridMultilevel"/>
    <w:tmpl w:val="4E244A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4C630DF"/>
    <w:multiLevelType w:val="hybridMultilevel"/>
    <w:tmpl w:val="CCE02882"/>
    <w:lvl w:ilvl="0" w:tplc="72303D2A">
      <w:start w:val="1"/>
      <w:numFmt w:val="bullet"/>
      <w:lvlText w:val=""/>
      <w:lvlJc w:val="left"/>
      <w:pPr>
        <w:ind w:left="68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640" w:hanging="360"/>
      </w:pPr>
      <w:rPr>
        <w:rFonts w:ascii="Wingdings" w:hAnsi="Wingdings" w:hint="default"/>
      </w:rPr>
    </w:lvl>
  </w:abstractNum>
  <w:abstractNum w:abstractNumId="35" w15:restartNumberingAfterBreak="0">
    <w:nsid w:val="78AA540E"/>
    <w:multiLevelType w:val="hybridMultilevel"/>
    <w:tmpl w:val="AB08F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73007"/>
    <w:multiLevelType w:val="hybridMultilevel"/>
    <w:tmpl w:val="94EA5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96D92"/>
    <w:multiLevelType w:val="hybridMultilevel"/>
    <w:tmpl w:val="A8D44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A4D83"/>
    <w:multiLevelType w:val="hybridMultilevel"/>
    <w:tmpl w:val="B93A7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D43F93"/>
    <w:multiLevelType w:val="hybridMultilevel"/>
    <w:tmpl w:val="324CF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0"/>
  </w:num>
  <w:num w:numId="3">
    <w:abstractNumId w:val="17"/>
  </w:num>
  <w:num w:numId="4">
    <w:abstractNumId w:val="3"/>
  </w:num>
  <w:num w:numId="5">
    <w:abstractNumId w:val="19"/>
  </w:num>
  <w:num w:numId="6">
    <w:abstractNumId w:val="30"/>
  </w:num>
  <w:num w:numId="7">
    <w:abstractNumId w:val="25"/>
  </w:num>
  <w:num w:numId="8">
    <w:abstractNumId w:val="18"/>
  </w:num>
  <w:num w:numId="9">
    <w:abstractNumId w:val="39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34"/>
  </w:num>
  <w:num w:numId="15">
    <w:abstractNumId w:val="6"/>
  </w:num>
  <w:num w:numId="16">
    <w:abstractNumId w:val="0"/>
  </w:num>
  <w:num w:numId="17">
    <w:abstractNumId w:val="16"/>
  </w:num>
  <w:num w:numId="18">
    <w:abstractNumId w:val="7"/>
  </w:num>
  <w:num w:numId="19">
    <w:abstractNumId w:val="8"/>
  </w:num>
  <w:num w:numId="20">
    <w:abstractNumId w:val="9"/>
  </w:num>
  <w:num w:numId="21">
    <w:abstractNumId w:val="31"/>
  </w:num>
  <w:num w:numId="22">
    <w:abstractNumId w:val="37"/>
  </w:num>
  <w:num w:numId="23">
    <w:abstractNumId w:val="21"/>
  </w:num>
  <w:num w:numId="24">
    <w:abstractNumId w:val="38"/>
  </w:num>
  <w:num w:numId="25">
    <w:abstractNumId w:val="26"/>
  </w:num>
  <w:num w:numId="26">
    <w:abstractNumId w:val="35"/>
  </w:num>
  <w:num w:numId="27">
    <w:abstractNumId w:val="36"/>
  </w:num>
  <w:num w:numId="28">
    <w:abstractNumId w:val="14"/>
  </w:num>
  <w:num w:numId="29">
    <w:abstractNumId w:val="24"/>
  </w:num>
  <w:num w:numId="30">
    <w:abstractNumId w:val="4"/>
  </w:num>
  <w:num w:numId="31">
    <w:abstractNumId w:val="15"/>
  </w:num>
  <w:num w:numId="32">
    <w:abstractNumId w:val="32"/>
  </w:num>
  <w:num w:numId="33">
    <w:abstractNumId w:val="33"/>
  </w:num>
  <w:num w:numId="34">
    <w:abstractNumId w:val="29"/>
  </w:num>
  <w:num w:numId="35">
    <w:abstractNumId w:val="5"/>
  </w:num>
  <w:num w:numId="36">
    <w:abstractNumId w:val="27"/>
  </w:num>
  <w:num w:numId="37">
    <w:abstractNumId w:val="22"/>
  </w:num>
  <w:num w:numId="38">
    <w:abstractNumId w:val="20"/>
  </w:num>
  <w:num w:numId="39">
    <w:abstractNumId w:val="2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B5"/>
    <w:rsid w:val="00002D86"/>
    <w:rsid w:val="000076FD"/>
    <w:rsid w:val="00011D57"/>
    <w:rsid w:val="00021E37"/>
    <w:rsid w:val="0003267E"/>
    <w:rsid w:val="000375FC"/>
    <w:rsid w:val="00046EFB"/>
    <w:rsid w:val="00071B75"/>
    <w:rsid w:val="0007287C"/>
    <w:rsid w:val="00073C79"/>
    <w:rsid w:val="0008020A"/>
    <w:rsid w:val="000823A9"/>
    <w:rsid w:val="00090FF1"/>
    <w:rsid w:val="00095CBC"/>
    <w:rsid w:val="00097637"/>
    <w:rsid w:val="00097F47"/>
    <w:rsid w:val="000A06FB"/>
    <w:rsid w:val="000A0B15"/>
    <w:rsid w:val="000A39B8"/>
    <w:rsid w:val="000B1522"/>
    <w:rsid w:val="000B309A"/>
    <w:rsid w:val="000B675C"/>
    <w:rsid w:val="000C4E29"/>
    <w:rsid w:val="000D2831"/>
    <w:rsid w:val="000D3D91"/>
    <w:rsid w:val="000E4A02"/>
    <w:rsid w:val="000E7A34"/>
    <w:rsid w:val="000F550A"/>
    <w:rsid w:val="00100CD6"/>
    <w:rsid w:val="0011232B"/>
    <w:rsid w:val="00131BF4"/>
    <w:rsid w:val="001334F5"/>
    <w:rsid w:val="00136C06"/>
    <w:rsid w:val="00142E19"/>
    <w:rsid w:val="001520F1"/>
    <w:rsid w:val="00163106"/>
    <w:rsid w:val="00166738"/>
    <w:rsid w:val="00167461"/>
    <w:rsid w:val="00170DF1"/>
    <w:rsid w:val="001801CD"/>
    <w:rsid w:val="00184976"/>
    <w:rsid w:val="00193480"/>
    <w:rsid w:val="001A0357"/>
    <w:rsid w:val="001B6512"/>
    <w:rsid w:val="001C03B4"/>
    <w:rsid w:val="001C6C6F"/>
    <w:rsid w:val="001D03B8"/>
    <w:rsid w:val="001D49AC"/>
    <w:rsid w:val="001E5193"/>
    <w:rsid w:val="001E7A9A"/>
    <w:rsid w:val="001F3C83"/>
    <w:rsid w:val="002049B5"/>
    <w:rsid w:val="002232EC"/>
    <w:rsid w:val="00225BB6"/>
    <w:rsid w:val="00227C86"/>
    <w:rsid w:val="00241A3C"/>
    <w:rsid w:val="00245F94"/>
    <w:rsid w:val="00257931"/>
    <w:rsid w:val="00265390"/>
    <w:rsid w:val="002700BB"/>
    <w:rsid w:val="00272B50"/>
    <w:rsid w:val="00275EB9"/>
    <w:rsid w:val="002761A7"/>
    <w:rsid w:val="00283336"/>
    <w:rsid w:val="00284266"/>
    <w:rsid w:val="0029099E"/>
    <w:rsid w:val="00295B29"/>
    <w:rsid w:val="00295F69"/>
    <w:rsid w:val="002B49C3"/>
    <w:rsid w:val="002B6108"/>
    <w:rsid w:val="002C1EAE"/>
    <w:rsid w:val="002C2966"/>
    <w:rsid w:val="002C662A"/>
    <w:rsid w:val="002D0C5E"/>
    <w:rsid w:val="002D17A4"/>
    <w:rsid w:val="002D5D0A"/>
    <w:rsid w:val="002E1D55"/>
    <w:rsid w:val="002E747C"/>
    <w:rsid w:val="002F0009"/>
    <w:rsid w:val="002F173F"/>
    <w:rsid w:val="002F6192"/>
    <w:rsid w:val="002F765E"/>
    <w:rsid w:val="00300E47"/>
    <w:rsid w:val="00306C7E"/>
    <w:rsid w:val="00321A08"/>
    <w:rsid w:val="0032220F"/>
    <w:rsid w:val="00325CE7"/>
    <w:rsid w:val="0033181C"/>
    <w:rsid w:val="0033259C"/>
    <w:rsid w:val="00332ECD"/>
    <w:rsid w:val="0034054A"/>
    <w:rsid w:val="00343F92"/>
    <w:rsid w:val="00350A77"/>
    <w:rsid w:val="003564C2"/>
    <w:rsid w:val="00360A9A"/>
    <w:rsid w:val="003629B9"/>
    <w:rsid w:val="00362D5B"/>
    <w:rsid w:val="003633A7"/>
    <w:rsid w:val="00370790"/>
    <w:rsid w:val="00371D6D"/>
    <w:rsid w:val="00373120"/>
    <w:rsid w:val="003754BB"/>
    <w:rsid w:val="00375E05"/>
    <w:rsid w:val="00380503"/>
    <w:rsid w:val="00382A09"/>
    <w:rsid w:val="0039439D"/>
    <w:rsid w:val="0039502C"/>
    <w:rsid w:val="003A13BC"/>
    <w:rsid w:val="003A4463"/>
    <w:rsid w:val="003A5D26"/>
    <w:rsid w:val="003A62EB"/>
    <w:rsid w:val="003B14C5"/>
    <w:rsid w:val="003B3155"/>
    <w:rsid w:val="003C0C05"/>
    <w:rsid w:val="003F07D9"/>
    <w:rsid w:val="003F2DC8"/>
    <w:rsid w:val="003F6A24"/>
    <w:rsid w:val="004157D4"/>
    <w:rsid w:val="00416AA3"/>
    <w:rsid w:val="004258EA"/>
    <w:rsid w:val="004264D9"/>
    <w:rsid w:val="00430810"/>
    <w:rsid w:val="004350BE"/>
    <w:rsid w:val="004363F5"/>
    <w:rsid w:val="00442D47"/>
    <w:rsid w:val="00446E09"/>
    <w:rsid w:val="00456CE4"/>
    <w:rsid w:val="004650D7"/>
    <w:rsid w:val="00467F0B"/>
    <w:rsid w:val="00476EDD"/>
    <w:rsid w:val="0047749E"/>
    <w:rsid w:val="0048259F"/>
    <w:rsid w:val="00485AE4"/>
    <w:rsid w:val="00493046"/>
    <w:rsid w:val="0049329E"/>
    <w:rsid w:val="00496784"/>
    <w:rsid w:val="00497B1C"/>
    <w:rsid w:val="004A1116"/>
    <w:rsid w:val="004A4006"/>
    <w:rsid w:val="004A4327"/>
    <w:rsid w:val="004A6B00"/>
    <w:rsid w:val="004B1126"/>
    <w:rsid w:val="004B132A"/>
    <w:rsid w:val="004C1AD0"/>
    <w:rsid w:val="004C2813"/>
    <w:rsid w:val="004D071C"/>
    <w:rsid w:val="004D074A"/>
    <w:rsid w:val="004E011E"/>
    <w:rsid w:val="004E0D16"/>
    <w:rsid w:val="004F5628"/>
    <w:rsid w:val="0050063D"/>
    <w:rsid w:val="00511440"/>
    <w:rsid w:val="00511F9D"/>
    <w:rsid w:val="0051437B"/>
    <w:rsid w:val="00523966"/>
    <w:rsid w:val="00523CBB"/>
    <w:rsid w:val="005241A0"/>
    <w:rsid w:val="0052648A"/>
    <w:rsid w:val="00530140"/>
    <w:rsid w:val="00537F8D"/>
    <w:rsid w:val="00541AFB"/>
    <w:rsid w:val="00546DCE"/>
    <w:rsid w:val="005553AA"/>
    <w:rsid w:val="005608C4"/>
    <w:rsid w:val="005662B2"/>
    <w:rsid w:val="005718AA"/>
    <w:rsid w:val="00571FE4"/>
    <w:rsid w:val="00572E16"/>
    <w:rsid w:val="00575131"/>
    <w:rsid w:val="00576961"/>
    <w:rsid w:val="00576AAD"/>
    <w:rsid w:val="00581BD6"/>
    <w:rsid w:val="00585141"/>
    <w:rsid w:val="0059297A"/>
    <w:rsid w:val="00592BE8"/>
    <w:rsid w:val="0059499A"/>
    <w:rsid w:val="005A6FB8"/>
    <w:rsid w:val="005B3EF1"/>
    <w:rsid w:val="005B57B3"/>
    <w:rsid w:val="005B6EA7"/>
    <w:rsid w:val="005B6F16"/>
    <w:rsid w:val="005C0843"/>
    <w:rsid w:val="005C3C35"/>
    <w:rsid w:val="005C70FE"/>
    <w:rsid w:val="005D1F88"/>
    <w:rsid w:val="005D495E"/>
    <w:rsid w:val="005D6DF7"/>
    <w:rsid w:val="005D79A5"/>
    <w:rsid w:val="005E19A3"/>
    <w:rsid w:val="005F2380"/>
    <w:rsid w:val="00602914"/>
    <w:rsid w:val="00606D42"/>
    <w:rsid w:val="0061463C"/>
    <w:rsid w:val="00615A4F"/>
    <w:rsid w:val="00616D27"/>
    <w:rsid w:val="0062052E"/>
    <w:rsid w:val="006221E4"/>
    <w:rsid w:val="006227C3"/>
    <w:rsid w:val="00623D58"/>
    <w:rsid w:val="00623D79"/>
    <w:rsid w:val="006252AF"/>
    <w:rsid w:val="00625A64"/>
    <w:rsid w:val="006272BC"/>
    <w:rsid w:val="00632579"/>
    <w:rsid w:val="006369B9"/>
    <w:rsid w:val="006413C4"/>
    <w:rsid w:val="0065330F"/>
    <w:rsid w:val="006550D4"/>
    <w:rsid w:val="00663161"/>
    <w:rsid w:val="006672EE"/>
    <w:rsid w:val="00673AD6"/>
    <w:rsid w:val="00677657"/>
    <w:rsid w:val="00684E11"/>
    <w:rsid w:val="00685E50"/>
    <w:rsid w:val="00686918"/>
    <w:rsid w:val="006937DE"/>
    <w:rsid w:val="00696C53"/>
    <w:rsid w:val="00697A94"/>
    <w:rsid w:val="006A4BC0"/>
    <w:rsid w:val="006B09B8"/>
    <w:rsid w:val="006B11FB"/>
    <w:rsid w:val="006B1669"/>
    <w:rsid w:val="006B1A82"/>
    <w:rsid w:val="006B41BD"/>
    <w:rsid w:val="006B701F"/>
    <w:rsid w:val="006C3AAD"/>
    <w:rsid w:val="006C6E71"/>
    <w:rsid w:val="006C73EB"/>
    <w:rsid w:val="006D1C72"/>
    <w:rsid w:val="006D3392"/>
    <w:rsid w:val="006D3526"/>
    <w:rsid w:val="006D5468"/>
    <w:rsid w:val="006E0B39"/>
    <w:rsid w:val="006F364C"/>
    <w:rsid w:val="006F47B5"/>
    <w:rsid w:val="006F7C21"/>
    <w:rsid w:val="00702443"/>
    <w:rsid w:val="00705B60"/>
    <w:rsid w:val="007202B7"/>
    <w:rsid w:val="00730B63"/>
    <w:rsid w:val="00732B89"/>
    <w:rsid w:val="00733098"/>
    <w:rsid w:val="0073539F"/>
    <w:rsid w:val="00735CA4"/>
    <w:rsid w:val="007366AA"/>
    <w:rsid w:val="00742D27"/>
    <w:rsid w:val="00743BBD"/>
    <w:rsid w:val="00744967"/>
    <w:rsid w:val="007467EC"/>
    <w:rsid w:val="00753480"/>
    <w:rsid w:val="00755565"/>
    <w:rsid w:val="007660B6"/>
    <w:rsid w:val="00766464"/>
    <w:rsid w:val="00781180"/>
    <w:rsid w:val="00781E71"/>
    <w:rsid w:val="007879E4"/>
    <w:rsid w:val="0079009E"/>
    <w:rsid w:val="00795893"/>
    <w:rsid w:val="007A3BF0"/>
    <w:rsid w:val="007A3CF4"/>
    <w:rsid w:val="007A56F6"/>
    <w:rsid w:val="007A700F"/>
    <w:rsid w:val="007B0BF8"/>
    <w:rsid w:val="007B58F7"/>
    <w:rsid w:val="007C0188"/>
    <w:rsid w:val="007C2BFF"/>
    <w:rsid w:val="007C3022"/>
    <w:rsid w:val="007D0704"/>
    <w:rsid w:val="007D1563"/>
    <w:rsid w:val="007D1993"/>
    <w:rsid w:val="007E26AA"/>
    <w:rsid w:val="0081278B"/>
    <w:rsid w:val="0081404C"/>
    <w:rsid w:val="00821BD7"/>
    <w:rsid w:val="00824E30"/>
    <w:rsid w:val="00845556"/>
    <w:rsid w:val="00861354"/>
    <w:rsid w:val="00861C71"/>
    <w:rsid w:val="008737B1"/>
    <w:rsid w:val="00885350"/>
    <w:rsid w:val="00885956"/>
    <w:rsid w:val="00887CDF"/>
    <w:rsid w:val="00890327"/>
    <w:rsid w:val="008929E2"/>
    <w:rsid w:val="008975BC"/>
    <w:rsid w:val="008A1141"/>
    <w:rsid w:val="008A1269"/>
    <w:rsid w:val="008A1AFE"/>
    <w:rsid w:val="008B2AD8"/>
    <w:rsid w:val="008B5920"/>
    <w:rsid w:val="008D15CF"/>
    <w:rsid w:val="008D225F"/>
    <w:rsid w:val="008D2CEF"/>
    <w:rsid w:val="008E5F45"/>
    <w:rsid w:val="008E7EDF"/>
    <w:rsid w:val="008F171D"/>
    <w:rsid w:val="008F3AE9"/>
    <w:rsid w:val="009023EE"/>
    <w:rsid w:val="00903F3C"/>
    <w:rsid w:val="00906131"/>
    <w:rsid w:val="009124DD"/>
    <w:rsid w:val="00912FDB"/>
    <w:rsid w:val="00914F7D"/>
    <w:rsid w:val="009162C7"/>
    <w:rsid w:val="0091659E"/>
    <w:rsid w:val="009206D1"/>
    <w:rsid w:val="00922ADA"/>
    <w:rsid w:val="00922B7F"/>
    <w:rsid w:val="00925C67"/>
    <w:rsid w:val="00927376"/>
    <w:rsid w:val="00930FAF"/>
    <w:rsid w:val="009424B4"/>
    <w:rsid w:val="00943E25"/>
    <w:rsid w:val="00945A6E"/>
    <w:rsid w:val="00951939"/>
    <w:rsid w:val="00953CFF"/>
    <w:rsid w:val="0096338A"/>
    <w:rsid w:val="00965029"/>
    <w:rsid w:val="00975D0E"/>
    <w:rsid w:val="00977842"/>
    <w:rsid w:val="00981690"/>
    <w:rsid w:val="00985F07"/>
    <w:rsid w:val="009912AF"/>
    <w:rsid w:val="00996590"/>
    <w:rsid w:val="009A038D"/>
    <w:rsid w:val="009A5572"/>
    <w:rsid w:val="009A5B40"/>
    <w:rsid w:val="009B722C"/>
    <w:rsid w:val="009C1837"/>
    <w:rsid w:val="009D0AF9"/>
    <w:rsid w:val="009D3FC5"/>
    <w:rsid w:val="009F16B4"/>
    <w:rsid w:val="00A014F6"/>
    <w:rsid w:val="00A054A2"/>
    <w:rsid w:val="00A07A96"/>
    <w:rsid w:val="00A1447D"/>
    <w:rsid w:val="00A17689"/>
    <w:rsid w:val="00A208BC"/>
    <w:rsid w:val="00A24F97"/>
    <w:rsid w:val="00A25024"/>
    <w:rsid w:val="00A312B0"/>
    <w:rsid w:val="00A320AC"/>
    <w:rsid w:val="00A42125"/>
    <w:rsid w:val="00A42F24"/>
    <w:rsid w:val="00A45853"/>
    <w:rsid w:val="00A502F8"/>
    <w:rsid w:val="00A5327F"/>
    <w:rsid w:val="00A554CF"/>
    <w:rsid w:val="00A57906"/>
    <w:rsid w:val="00A60405"/>
    <w:rsid w:val="00A6154D"/>
    <w:rsid w:val="00A74541"/>
    <w:rsid w:val="00A83446"/>
    <w:rsid w:val="00A870A1"/>
    <w:rsid w:val="00A91C73"/>
    <w:rsid w:val="00A91E3B"/>
    <w:rsid w:val="00A97E6C"/>
    <w:rsid w:val="00AA3A4F"/>
    <w:rsid w:val="00AA607B"/>
    <w:rsid w:val="00AA65D7"/>
    <w:rsid w:val="00AB0D29"/>
    <w:rsid w:val="00AB4EBC"/>
    <w:rsid w:val="00AC0FB8"/>
    <w:rsid w:val="00AC2812"/>
    <w:rsid w:val="00AC4B5C"/>
    <w:rsid w:val="00AC5CC9"/>
    <w:rsid w:val="00AD1832"/>
    <w:rsid w:val="00AD39EE"/>
    <w:rsid w:val="00AE25C7"/>
    <w:rsid w:val="00AE277D"/>
    <w:rsid w:val="00AE529A"/>
    <w:rsid w:val="00AF3E5A"/>
    <w:rsid w:val="00B01F84"/>
    <w:rsid w:val="00B1235F"/>
    <w:rsid w:val="00B12F06"/>
    <w:rsid w:val="00B16DA4"/>
    <w:rsid w:val="00B27FA5"/>
    <w:rsid w:val="00B30FD8"/>
    <w:rsid w:val="00B40FE1"/>
    <w:rsid w:val="00B43630"/>
    <w:rsid w:val="00B44BBE"/>
    <w:rsid w:val="00B50729"/>
    <w:rsid w:val="00B51928"/>
    <w:rsid w:val="00B54A92"/>
    <w:rsid w:val="00B65068"/>
    <w:rsid w:val="00B74F70"/>
    <w:rsid w:val="00B77692"/>
    <w:rsid w:val="00BA41B9"/>
    <w:rsid w:val="00BA7E9F"/>
    <w:rsid w:val="00BB093A"/>
    <w:rsid w:val="00BB26D9"/>
    <w:rsid w:val="00BB5EF9"/>
    <w:rsid w:val="00BC181C"/>
    <w:rsid w:val="00BD55AC"/>
    <w:rsid w:val="00C02DDA"/>
    <w:rsid w:val="00C0410A"/>
    <w:rsid w:val="00C054F8"/>
    <w:rsid w:val="00C17069"/>
    <w:rsid w:val="00C22020"/>
    <w:rsid w:val="00C264E0"/>
    <w:rsid w:val="00C3648B"/>
    <w:rsid w:val="00C40FE6"/>
    <w:rsid w:val="00C5208A"/>
    <w:rsid w:val="00C526D7"/>
    <w:rsid w:val="00C64228"/>
    <w:rsid w:val="00C657BB"/>
    <w:rsid w:val="00C71F9C"/>
    <w:rsid w:val="00C771F4"/>
    <w:rsid w:val="00C804E4"/>
    <w:rsid w:val="00C81725"/>
    <w:rsid w:val="00C8388F"/>
    <w:rsid w:val="00C8423B"/>
    <w:rsid w:val="00C843BF"/>
    <w:rsid w:val="00C8589A"/>
    <w:rsid w:val="00C877AD"/>
    <w:rsid w:val="00C87B7E"/>
    <w:rsid w:val="00CB0EE3"/>
    <w:rsid w:val="00CB56F6"/>
    <w:rsid w:val="00CB66B1"/>
    <w:rsid w:val="00CC4D0A"/>
    <w:rsid w:val="00CE1B76"/>
    <w:rsid w:val="00CE2872"/>
    <w:rsid w:val="00CE48E2"/>
    <w:rsid w:val="00CF3B01"/>
    <w:rsid w:val="00CF4341"/>
    <w:rsid w:val="00D07132"/>
    <w:rsid w:val="00D21AD0"/>
    <w:rsid w:val="00D2458B"/>
    <w:rsid w:val="00D268AC"/>
    <w:rsid w:val="00D334B7"/>
    <w:rsid w:val="00D354CC"/>
    <w:rsid w:val="00D517A2"/>
    <w:rsid w:val="00D51FAF"/>
    <w:rsid w:val="00D63510"/>
    <w:rsid w:val="00D63936"/>
    <w:rsid w:val="00D67883"/>
    <w:rsid w:val="00D73222"/>
    <w:rsid w:val="00D74246"/>
    <w:rsid w:val="00D816FD"/>
    <w:rsid w:val="00DA10C6"/>
    <w:rsid w:val="00DC0BA6"/>
    <w:rsid w:val="00DD5236"/>
    <w:rsid w:val="00DD6060"/>
    <w:rsid w:val="00DD7ABC"/>
    <w:rsid w:val="00DE50F1"/>
    <w:rsid w:val="00DF7DC8"/>
    <w:rsid w:val="00E01DC9"/>
    <w:rsid w:val="00E0684D"/>
    <w:rsid w:val="00E06A3A"/>
    <w:rsid w:val="00E128D6"/>
    <w:rsid w:val="00E16D9D"/>
    <w:rsid w:val="00E31307"/>
    <w:rsid w:val="00E31D7F"/>
    <w:rsid w:val="00E44915"/>
    <w:rsid w:val="00E4719F"/>
    <w:rsid w:val="00E47A75"/>
    <w:rsid w:val="00E54B56"/>
    <w:rsid w:val="00E6035F"/>
    <w:rsid w:val="00E641B5"/>
    <w:rsid w:val="00E735EF"/>
    <w:rsid w:val="00E736DF"/>
    <w:rsid w:val="00E862C5"/>
    <w:rsid w:val="00E931AB"/>
    <w:rsid w:val="00E97DBE"/>
    <w:rsid w:val="00EB4EA3"/>
    <w:rsid w:val="00EB68E7"/>
    <w:rsid w:val="00EC3814"/>
    <w:rsid w:val="00EC72AF"/>
    <w:rsid w:val="00EC7FF3"/>
    <w:rsid w:val="00ED6319"/>
    <w:rsid w:val="00EE0B36"/>
    <w:rsid w:val="00EE465E"/>
    <w:rsid w:val="00EE6CCC"/>
    <w:rsid w:val="00EF12A0"/>
    <w:rsid w:val="00EF38B0"/>
    <w:rsid w:val="00EF50E3"/>
    <w:rsid w:val="00F01461"/>
    <w:rsid w:val="00F01C4B"/>
    <w:rsid w:val="00F0432F"/>
    <w:rsid w:val="00F05F9A"/>
    <w:rsid w:val="00F1349C"/>
    <w:rsid w:val="00F147D8"/>
    <w:rsid w:val="00F155DF"/>
    <w:rsid w:val="00F17CE0"/>
    <w:rsid w:val="00F22895"/>
    <w:rsid w:val="00F242F6"/>
    <w:rsid w:val="00F25230"/>
    <w:rsid w:val="00F32858"/>
    <w:rsid w:val="00F36316"/>
    <w:rsid w:val="00F364A1"/>
    <w:rsid w:val="00F371F2"/>
    <w:rsid w:val="00F403FE"/>
    <w:rsid w:val="00F4125F"/>
    <w:rsid w:val="00F442C6"/>
    <w:rsid w:val="00F4457F"/>
    <w:rsid w:val="00F45DE0"/>
    <w:rsid w:val="00F46AAA"/>
    <w:rsid w:val="00F50CFB"/>
    <w:rsid w:val="00F54A93"/>
    <w:rsid w:val="00F5578B"/>
    <w:rsid w:val="00F73958"/>
    <w:rsid w:val="00F76CE7"/>
    <w:rsid w:val="00F85467"/>
    <w:rsid w:val="00F87594"/>
    <w:rsid w:val="00F906BC"/>
    <w:rsid w:val="00F91DF9"/>
    <w:rsid w:val="00F9366D"/>
    <w:rsid w:val="00F973FD"/>
    <w:rsid w:val="00FA05A4"/>
    <w:rsid w:val="00FA15DA"/>
    <w:rsid w:val="00FA41F2"/>
    <w:rsid w:val="00FA5C9E"/>
    <w:rsid w:val="00FB5196"/>
    <w:rsid w:val="00FB767C"/>
    <w:rsid w:val="00FC2BFE"/>
    <w:rsid w:val="00FD24BA"/>
    <w:rsid w:val="00FD2861"/>
    <w:rsid w:val="00FD39AB"/>
    <w:rsid w:val="00FD4036"/>
    <w:rsid w:val="00FE0598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6905"/>
  <w15:chartTrackingRefBased/>
  <w15:docId w15:val="{D09FBD99-801B-4095-B9C9-128DC7F2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1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641B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0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41B5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a3">
    <w:name w:val="Normal (Web)"/>
    <w:basedOn w:val="a"/>
    <w:uiPriority w:val="99"/>
    <w:rsid w:val="00E641B5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rsid w:val="00E641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41B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B675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B675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0B675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B675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F00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2F000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350BE"/>
    <w:pPr>
      <w:tabs>
        <w:tab w:val="right" w:leader="dot" w:pos="9345"/>
      </w:tabs>
      <w:spacing w:after="100"/>
    </w:pPr>
    <w:rPr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84E11"/>
    <w:pPr>
      <w:tabs>
        <w:tab w:val="right" w:leader="dot" w:pos="9345"/>
      </w:tabs>
      <w:spacing w:after="100"/>
      <w:ind w:left="200"/>
    </w:pPr>
    <w:rPr>
      <w:b/>
      <w:noProof/>
      <w:sz w:val="28"/>
      <w:szCs w:val="28"/>
    </w:rPr>
  </w:style>
  <w:style w:type="character" w:styleId="ab">
    <w:name w:val="Strong"/>
    <w:basedOn w:val="a0"/>
    <w:uiPriority w:val="22"/>
    <w:qFormat/>
    <w:rsid w:val="00350A77"/>
    <w:rPr>
      <w:b/>
      <w:bCs/>
    </w:rPr>
  </w:style>
  <w:style w:type="character" w:customStyle="1" w:styleId="c2">
    <w:name w:val="c2"/>
    <w:basedOn w:val="a0"/>
    <w:rsid w:val="00B30FD8"/>
  </w:style>
  <w:style w:type="character" w:customStyle="1" w:styleId="c4">
    <w:name w:val="c4"/>
    <w:basedOn w:val="a0"/>
    <w:rsid w:val="00B30FD8"/>
  </w:style>
  <w:style w:type="character" w:customStyle="1" w:styleId="c5">
    <w:name w:val="c5"/>
    <w:basedOn w:val="a0"/>
    <w:rsid w:val="00B30FD8"/>
  </w:style>
  <w:style w:type="character" w:styleId="ac">
    <w:name w:val="FollowedHyperlink"/>
    <w:basedOn w:val="a0"/>
    <w:uiPriority w:val="99"/>
    <w:semiHidden/>
    <w:unhideWhenUsed/>
    <w:rsid w:val="006B1A82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42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D268AC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732B8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DAE0-421A-4034-B743-5209C6ED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 Федор</dc:creator>
  <cp:keywords/>
  <dc:description/>
  <cp:lastModifiedBy>AdminPC</cp:lastModifiedBy>
  <cp:revision>2</cp:revision>
  <dcterms:created xsi:type="dcterms:W3CDTF">2021-03-05T21:07:00Z</dcterms:created>
  <dcterms:modified xsi:type="dcterms:W3CDTF">2021-03-05T21:07:00Z</dcterms:modified>
</cp:coreProperties>
</file>