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B531893" w14:textId="77777777" w:rsidR="00C62878" w:rsidRDefault="00661A1E">
      <w:bookmarkStart w:id="0" w:name="_GoBack"/>
      <w:bookmarkEnd w:id="0"/>
      <w:r>
        <w:rPr>
          <w:noProof/>
          <w:sz w:val="20"/>
          <w:szCs w:val="20"/>
          <w:lang w:eastAsia="en-US"/>
        </w:rPr>
        <w:drawing>
          <wp:anchor distT="0" distB="0" distL="114300" distR="114300" simplePos="0" relativeHeight="251659264" behindDoc="0" locked="0" layoutInCell="1" allowOverlap="1" wp14:anchorId="31D71124" wp14:editId="22B96434">
            <wp:simplePos x="0" y="0"/>
            <wp:positionH relativeFrom="column">
              <wp:posOffset>-55245</wp:posOffset>
            </wp:positionH>
            <wp:positionV relativeFrom="paragraph">
              <wp:posOffset>-19685</wp:posOffset>
            </wp:positionV>
            <wp:extent cx="6393815" cy="1398905"/>
            <wp:effectExtent l="0" t="0" r="6985" b="23495"/>
            <wp:wrapNone/>
            <wp:docPr id="1" name="Picture 1" descr="Kop Set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Kop Setda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93815" cy="13989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DE29858" w14:textId="77777777" w:rsidR="00C62878" w:rsidRDefault="00C62878"/>
    <w:p w14:paraId="18FB32C0" w14:textId="77777777" w:rsidR="00C62878" w:rsidRDefault="00C62878"/>
    <w:p w14:paraId="77D6ADDD" w14:textId="77777777" w:rsidR="00C62878" w:rsidRDefault="00C62878"/>
    <w:p w14:paraId="01D8E762" w14:textId="77777777" w:rsidR="00C62878" w:rsidRDefault="00C62878"/>
    <w:p w14:paraId="793143E2" w14:textId="77777777" w:rsidR="00C62878" w:rsidRDefault="00C62878"/>
    <w:p w14:paraId="72063886" w14:textId="77777777" w:rsidR="00C62878" w:rsidRDefault="00C62878"/>
    <w:p w14:paraId="73B3745F" w14:textId="77777777" w:rsidR="00C62878" w:rsidRDefault="00C62878"/>
    <w:p w14:paraId="46845EEA" w14:textId="77777777" w:rsidR="00C62878" w:rsidRDefault="00661A1E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>Surat Cuti Tahunan</w:t>
      </w:r>
    </w:p>
    <w:p w14:paraId="5F3A2154" w14:textId="77777777" w:rsidR="00C62878" w:rsidRDefault="00661A1E">
      <w:pPr>
        <w:jc w:val="center"/>
      </w:pPr>
      <w:r>
        <w:t>Nomor : 800/         /31.5-LU/2025</w:t>
      </w:r>
    </w:p>
    <w:p w14:paraId="541D8A0D" w14:textId="77777777" w:rsidR="00C62878" w:rsidRDefault="00C62878">
      <w:pPr>
        <w:jc w:val="center"/>
      </w:pPr>
    </w:p>
    <w:p w14:paraId="0C45FC34" w14:textId="77777777" w:rsidR="00C62878" w:rsidRDefault="00661A1E">
      <w:pPr>
        <w:numPr>
          <w:ilvl w:val="0"/>
          <w:numId w:val="11"/>
        </w:numPr>
        <w:spacing w:line="360" w:lineRule="auto"/>
        <w:jc w:val="both"/>
      </w:pPr>
      <w:r>
        <w:t xml:space="preserve">Diberikan Cuti Tahunan untuk tahun 2025 kepada Pegawai Negeri Sipil : </w:t>
      </w:r>
    </w:p>
    <w:tbl>
      <w:tblPr>
        <w:tblStyle w:val="TableGrid"/>
        <w:tblW w:w="9643" w:type="dxa"/>
        <w:tblInd w:w="42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55"/>
        <w:gridCol w:w="283"/>
        <w:gridCol w:w="7105"/>
      </w:tblGrid>
      <w:tr w:rsidR="00057BDA" w14:paraId="59E215DF" w14:textId="77777777" w:rsidTr="00057BDA">
        <w:tc>
          <w:tcPr>
            <w:tcW w:w="2255" w:type="dxa"/>
          </w:tcPr>
          <w:p w14:paraId="541771E6" w14:textId="77777777" w:rsidR="00057BDA" w:rsidRDefault="00057BDA" w:rsidP="009435F0">
            <w:pPr>
              <w:spacing w:line="360" w:lineRule="auto"/>
            </w:pPr>
            <w:r>
              <w:t>Nama</w:t>
            </w:r>
          </w:p>
        </w:tc>
        <w:tc>
          <w:tcPr>
            <w:tcW w:w="283" w:type="dxa"/>
          </w:tcPr>
          <w:p w14:paraId="2279727A" w14:textId="77777777" w:rsidR="00057BDA" w:rsidRDefault="00057BDA" w:rsidP="009435F0">
            <w:pPr>
              <w:spacing w:line="360" w:lineRule="auto"/>
            </w:pPr>
            <w:r>
              <w:t>:</w:t>
            </w:r>
          </w:p>
        </w:tc>
        <w:tc>
          <w:tcPr>
            <w:tcW w:w="7105" w:type="dxa"/>
          </w:tcPr>
          <w:p w14:paraId="282977B5" w14:textId="77777777" w:rsidR="00057BDA" w:rsidRDefault="00057BDA" w:rsidP="009435F0">
            <w:pPr>
              <w:spacing w:line="360" w:lineRule="auto"/>
            </w:pPr>
            <w:r>
              <w:rPr>
                <w:b/>
              </w:rPr>
              <w:t>MULYA MARSUKI, SE.,MM</w:t>
            </w:r>
          </w:p>
        </w:tc>
      </w:tr>
      <w:tr w:rsidR="00057BDA" w14:paraId="06917982" w14:textId="77777777" w:rsidTr="00057BDA">
        <w:tc>
          <w:tcPr>
            <w:tcW w:w="2255" w:type="dxa"/>
          </w:tcPr>
          <w:p w14:paraId="516DF1EA" w14:textId="77777777" w:rsidR="00057BDA" w:rsidRDefault="00057BDA" w:rsidP="009435F0">
            <w:pPr>
              <w:spacing w:line="360" w:lineRule="auto"/>
            </w:pPr>
            <w:r>
              <w:t>NIP</w:t>
            </w:r>
          </w:p>
        </w:tc>
        <w:tc>
          <w:tcPr>
            <w:tcW w:w="283" w:type="dxa"/>
          </w:tcPr>
          <w:p w14:paraId="01E6790D" w14:textId="77777777" w:rsidR="00057BDA" w:rsidRDefault="00057BDA" w:rsidP="009435F0">
            <w:pPr>
              <w:spacing w:line="360" w:lineRule="auto"/>
            </w:pPr>
            <w:r>
              <w:t>:</w:t>
            </w:r>
          </w:p>
        </w:tc>
        <w:tc>
          <w:tcPr>
            <w:tcW w:w="7105" w:type="dxa"/>
          </w:tcPr>
          <w:p w14:paraId="01BE8F70" w14:textId="77777777" w:rsidR="00057BDA" w:rsidRDefault="00057BDA" w:rsidP="009435F0">
            <w:pPr>
              <w:spacing w:line="360" w:lineRule="auto"/>
            </w:pPr>
            <w:r>
              <w:rPr>
                <w:b/>
              </w:rPr>
              <w:t>197705172007011023</w:t>
            </w:r>
          </w:p>
        </w:tc>
      </w:tr>
      <w:tr w:rsidR="00057BDA" w14:paraId="0A0DA624" w14:textId="77777777" w:rsidTr="00057BDA">
        <w:tc>
          <w:tcPr>
            <w:tcW w:w="2255" w:type="dxa"/>
          </w:tcPr>
          <w:p w14:paraId="15EF3515" w14:textId="77777777" w:rsidR="00057BDA" w:rsidRDefault="00057BDA" w:rsidP="009435F0">
            <w:pPr>
              <w:spacing w:line="360" w:lineRule="auto"/>
            </w:pPr>
            <w:r>
              <w:t>Pangkat/Gol. Ruang</w:t>
            </w:r>
          </w:p>
        </w:tc>
        <w:tc>
          <w:tcPr>
            <w:tcW w:w="283" w:type="dxa"/>
          </w:tcPr>
          <w:p w14:paraId="14D43612" w14:textId="77777777" w:rsidR="00057BDA" w:rsidRDefault="00057BDA" w:rsidP="009435F0">
            <w:pPr>
              <w:spacing w:line="360" w:lineRule="auto"/>
            </w:pPr>
            <w:r>
              <w:t>:</w:t>
            </w:r>
          </w:p>
        </w:tc>
        <w:tc>
          <w:tcPr>
            <w:tcW w:w="7105" w:type="dxa"/>
          </w:tcPr>
          <w:p w14:paraId="2C2B0939" w14:textId="77777777" w:rsidR="00057BDA" w:rsidRDefault="00057BDA" w:rsidP="009435F0">
            <w:pPr>
              <w:spacing w:line="360" w:lineRule="auto"/>
            </w:pPr>
            <w:r>
              <w:rPr>
                <w:b/>
              </w:rPr>
              <w:t>Penata Tingkat I (III/d)</w:t>
            </w:r>
          </w:p>
        </w:tc>
      </w:tr>
      <w:tr w:rsidR="00057BDA" w14:paraId="3E9E36B7" w14:textId="77777777" w:rsidTr="00057BDA">
        <w:tc>
          <w:tcPr>
            <w:tcW w:w="2255" w:type="dxa"/>
          </w:tcPr>
          <w:p w14:paraId="48AB676A" w14:textId="77777777" w:rsidR="00057BDA" w:rsidRDefault="00057BDA" w:rsidP="009435F0">
            <w:pPr>
              <w:spacing w:line="360" w:lineRule="auto"/>
            </w:pPr>
            <w:r>
              <w:t>Jabatan</w:t>
            </w:r>
          </w:p>
        </w:tc>
        <w:tc>
          <w:tcPr>
            <w:tcW w:w="283" w:type="dxa"/>
          </w:tcPr>
          <w:p w14:paraId="72AB35C5" w14:textId="77777777" w:rsidR="00057BDA" w:rsidRDefault="00057BDA" w:rsidP="009435F0">
            <w:pPr>
              <w:spacing w:line="360" w:lineRule="auto"/>
            </w:pPr>
            <w:r>
              <w:t>:</w:t>
            </w:r>
          </w:p>
        </w:tc>
        <w:tc>
          <w:tcPr>
            <w:tcW w:w="7105" w:type="dxa"/>
          </w:tcPr>
          <w:p w14:paraId="2D3AAA26" w14:textId="77777777" w:rsidR="00057BDA" w:rsidRDefault="00057BDA" w:rsidP="009435F0">
            <w:pPr>
              <w:spacing w:line="360" w:lineRule="auto"/>
            </w:pPr>
            <w:r>
              <w:rPr>
                <w:b/>
              </w:rPr>
              <w:t>Struktural</w:t>
            </w:r>
          </w:p>
        </w:tc>
      </w:tr>
      <w:tr w:rsidR="00057BDA" w14:paraId="03ADA67F" w14:textId="77777777" w:rsidTr="00057BDA">
        <w:tc>
          <w:tcPr>
            <w:tcW w:w="2255" w:type="dxa"/>
          </w:tcPr>
          <w:p w14:paraId="56A5EC30" w14:textId="77777777" w:rsidR="00057BDA" w:rsidRDefault="00057BDA" w:rsidP="009435F0">
            <w:pPr>
              <w:spacing w:line="360" w:lineRule="auto"/>
            </w:pPr>
            <w:r>
              <w:t>Unit Kerja</w:t>
            </w:r>
          </w:p>
        </w:tc>
        <w:tc>
          <w:tcPr>
            <w:tcW w:w="283" w:type="dxa"/>
          </w:tcPr>
          <w:p w14:paraId="3662C1E2" w14:textId="77777777" w:rsidR="00057BDA" w:rsidRDefault="00057BDA" w:rsidP="009435F0">
            <w:pPr>
              <w:spacing w:line="360" w:lineRule="auto"/>
            </w:pPr>
            <w:r>
              <w:t>:</w:t>
            </w:r>
          </w:p>
        </w:tc>
        <w:tc>
          <w:tcPr>
            <w:tcW w:w="7105" w:type="dxa"/>
          </w:tcPr>
          <w:p w14:paraId="05B4C9C8" w14:textId="77777777" w:rsidR="00057BDA" w:rsidRDefault="00057BDA" w:rsidP="009435F0">
            <w:pPr>
              <w:spacing w:line="276" w:lineRule="auto"/>
            </w:pPr>
            <w:r>
              <w:rPr>
                <w:b/>
              </w:rPr>
              <w:t>KECAMATAN KOTABUMI</w:t>
            </w:r>
          </w:p>
        </w:tc>
      </w:tr>
    </w:tbl>
    <w:p w14:paraId="6559409F" w14:textId="77777777" w:rsidR="00C62878" w:rsidRDefault="00661A1E">
      <w:pPr>
        <w:spacing w:line="360" w:lineRule="auto"/>
        <w:ind w:left="420"/>
        <w:jc w:val="both"/>
      </w:pPr>
      <w:r>
        <w:rPr>
          <w:b/>
          <w:bCs/>
        </w:rPr>
        <w:t>Selama 18 Hari</w:t>
      </w:r>
      <w:r w:rsidR="00191770">
        <w:rPr>
          <w:b/>
          <w:bCs/>
        </w:rPr>
        <w:t xml:space="preserve"> </w:t>
      </w:r>
      <w:r w:rsidR="00191770">
        <w:rPr>
          <w:b/>
        </w:rPr>
        <w:t>Kerja</w:t>
      </w:r>
      <w:r>
        <w:rPr>
          <w:b/>
          <w:bCs/>
        </w:rPr>
        <w:t xml:space="preserve"> </w:t>
      </w:r>
      <w:r>
        <w:t xml:space="preserve">terhitung mulai tanggal </w:t>
      </w:r>
      <w:r>
        <w:rPr>
          <w:b/>
          <w:bCs/>
        </w:rPr>
        <w:t>13 Januari 2025</w:t>
      </w:r>
      <w:r>
        <w:t xml:space="preserve"> sampai dengan </w:t>
      </w:r>
      <w:r>
        <w:rPr>
          <w:b/>
          <w:bCs/>
        </w:rPr>
        <w:t xml:space="preserve">10 Februari 2025 </w:t>
      </w:r>
      <w:r>
        <w:t xml:space="preserve">dengan ketentuan sebagai berikut : </w:t>
      </w:r>
    </w:p>
    <w:tbl>
      <w:tblPr>
        <w:tblStyle w:val="TableGrid"/>
        <w:tblW w:w="9780" w:type="dxa"/>
        <w:tblInd w:w="5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"/>
        <w:gridCol w:w="9355"/>
      </w:tblGrid>
      <w:tr w:rsidR="00191770" w14:paraId="67716FAA" w14:textId="77777777" w:rsidTr="00191770">
        <w:tc>
          <w:tcPr>
            <w:tcW w:w="425" w:type="dxa"/>
          </w:tcPr>
          <w:p w14:paraId="2C10F698" w14:textId="77777777" w:rsidR="00191770" w:rsidRDefault="00191770" w:rsidP="00F2268B">
            <w:pPr>
              <w:spacing w:line="360" w:lineRule="auto"/>
            </w:pPr>
            <w:r>
              <w:t>a.</w:t>
            </w:r>
          </w:p>
        </w:tc>
        <w:tc>
          <w:tcPr>
            <w:tcW w:w="9355" w:type="dxa"/>
          </w:tcPr>
          <w:p w14:paraId="21D0EF1A" w14:textId="77777777" w:rsidR="00191770" w:rsidRDefault="00191770" w:rsidP="00F2268B">
            <w:pPr>
              <w:spacing w:line="360" w:lineRule="auto"/>
              <w:ind w:left="-78"/>
            </w:pPr>
            <w:r>
              <w:t>Sebelum menjalankan Cuti Tahunan wajib menyerahkan pekerjaannya kepada atasan langsungnya/pejabat yang ditunjuk;</w:t>
            </w:r>
          </w:p>
        </w:tc>
      </w:tr>
      <w:tr w:rsidR="00191770" w14:paraId="2020615A" w14:textId="77777777" w:rsidTr="00191770">
        <w:tc>
          <w:tcPr>
            <w:tcW w:w="425" w:type="dxa"/>
          </w:tcPr>
          <w:p w14:paraId="05D5C7F2" w14:textId="77777777" w:rsidR="00191770" w:rsidRDefault="00191770" w:rsidP="00F2268B">
            <w:pPr>
              <w:spacing w:line="360" w:lineRule="auto"/>
            </w:pPr>
            <w:r>
              <w:t>b.</w:t>
            </w:r>
          </w:p>
        </w:tc>
        <w:tc>
          <w:tcPr>
            <w:tcW w:w="9355" w:type="dxa"/>
          </w:tcPr>
          <w:p w14:paraId="756433B3" w14:textId="77777777" w:rsidR="00191770" w:rsidRDefault="00191770" w:rsidP="00F2268B">
            <w:pPr>
              <w:spacing w:line="360" w:lineRule="auto"/>
              <w:ind w:left="-78"/>
            </w:pPr>
            <w:r>
              <w:t>Setelah selesai menjalankan Cuti Tahunan, wajib melaporkan diri kepada atasan langsungnya dan bekerja kembali sebagaimana mestinya;</w:t>
            </w:r>
          </w:p>
        </w:tc>
      </w:tr>
      <w:tr w:rsidR="00191770" w14:paraId="193FDA05" w14:textId="77777777" w:rsidTr="00191770">
        <w:tc>
          <w:tcPr>
            <w:tcW w:w="425" w:type="dxa"/>
          </w:tcPr>
          <w:p w14:paraId="15436ED3" w14:textId="77777777" w:rsidR="00191770" w:rsidRDefault="00191770" w:rsidP="00F2268B">
            <w:pPr>
              <w:spacing w:line="360" w:lineRule="auto"/>
            </w:pPr>
            <w:r>
              <w:t>c.</w:t>
            </w:r>
          </w:p>
        </w:tc>
        <w:tc>
          <w:tcPr>
            <w:tcW w:w="9355" w:type="dxa"/>
          </w:tcPr>
          <w:p w14:paraId="56FF3FCF" w14:textId="77777777" w:rsidR="00191770" w:rsidRDefault="00191770" w:rsidP="00F2268B">
            <w:pPr>
              <w:spacing w:line="360" w:lineRule="auto"/>
              <w:ind w:left="-78"/>
            </w:pPr>
            <w:r>
              <w:t>Selama menjalankan Cuti Tahunan yang bersangkutan menjalani Cuti Tahunan dengan alamat Kotabumi Ilir.</w:t>
            </w:r>
          </w:p>
        </w:tc>
      </w:tr>
    </w:tbl>
    <w:p w14:paraId="419BA1EC" w14:textId="77777777" w:rsidR="00C62878" w:rsidRDefault="00661A1E">
      <w:pPr>
        <w:numPr>
          <w:ilvl w:val="0"/>
          <w:numId w:val="11"/>
        </w:numPr>
        <w:tabs>
          <w:tab w:val="clear" w:pos="425"/>
        </w:tabs>
        <w:spacing w:line="360" w:lineRule="auto"/>
        <w:jc w:val="both"/>
      </w:pPr>
      <w:r>
        <w:t>Demikian surat Cuti Tahunan ini dibuat untuk dipergunakan sebagaimana mestinya.</w:t>
      </w:r>
    </w:p>
    <w:p w14:paraId="0A9FA5BE" w14:textId="77777777" w:rsidR="00C62878" w:rsidRDefault="00C62878">
      <w:pPr>
        <w:jc w:val="both"/>
        <w:rPr>
          <w:sz w:val="8"/>
          <w:szCs w:val="8"/>
        </w:rPr>
      </w:pPr>
    </w:p>
    <w:tbl>
      <w:tblPr>
        <w:tblStyle w:val="TableGrid"/>
        <w:tblW w:w="0" w:type="auto"/>
        <w:tblInd w:w="493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92"/>
        <w:gridCol w:w="283"/>
        <w:gridCol w:w="3384"/>
      </w:tblGrid>
      <w:tr w:rsidR="00C62878" w14:paraId="11D74CA7" w14:textId="77777777" w:rsidTr="00191770">
        <w:tc>
          <w:tcPr>
            <w:tcW w:w="1692" w:type="dxa"/>
          </w:tcPr>
          <w:p w14:paraId="29A616AF" w14:textId="77777777" w:rsidR="00C62878" w:rsidRPr="003B0B4D" w:rsidRDefault="00661A1E">
            <w:pPr>
              <w:rPr>
                <w:b/>
                <w:bCs/>
              </w:rPr>
            </w:pPr>
            <w:r w:rsidRPr="003B0B4D">
              <w:rPr>
                <w:b/>
                <w:bCs/>
              </w:rPr>
              <w:t>Ditetapkan di</w:t>
            </w:r>
          </w:p>
        </w:tc>
        <w:tc>
          <w:tcPr>
            <w:tcW w:w="283" w:type="dxa"/>
          </w:tcPr>
          <w:p w14:paraId="63C0F4F0" w14:textId="77777777" w:rsidR="00C62878" w:rsidRPr="003B0B4D" w:rsidRDefault="00661A1E">
            <w:pPr>
              <w:rPr>
                <w:b/>
                <w:bCs/>
              </w:rPr>
            </w:pPr>
            <w:r w:rsidRPr="003B0B4D">
              <w:rPr>
                <w:b/>
                <w:bCs/>
              </w:rPr>
              <w:t>:</w:t>
            </w:r>
          </w:p>
        </w:tc>
        <w:tc>
          <w:tcPr>
            <w:tcW w:w="3384" w:type="dxa"/>
          </w:tcPr>
          <w:p w14:paraId="7C819252" w14:textId="77777777" w:rsidR="00C62878" w:rsidRPr="003B0B4D" w:rsidRDefault="00661A1E">
            <w:pPr>
              <w:rPr>
                <w:b/>
                <w:bCs/>
              </w:rPr>
            </w:pPr>
            <w:r w:rsidRPr="003B0B4D">
              <w:rPr>
                <w:b/>
                <w:bCs/>
              </w:rPr>
              <w:t>Kotabumi</w:t>
            </w:r>
          </w:p>
        </w:tc>
      </w:tr>
      <w:tr w:rsidR="00C62878" w14:paraId="1C64F11C" w14:textId="77777777" w:rsidTr="00191770">
        <w:tc>
          <w:tcPr>
            <w:tcW w:w="1692" w:type="dxa"/>
          </w:tcPr>
          <w:p w14:paraId="0BA455B3" w14:textId="77777777" w:rsidR="00C62878" w:rsidRPr="003B0B4D" w:rsidRDefault="00661A1E">
            <w:pPr>
              <w:rPr>
                <w:b/>
                <w:bCs/>
              </w:rPr>
            </w:pPr>
            <w:r w:rsidRPr="003B0B4D">
              <w:rPr>
                <w:b/>
                <w:bCs/>
              </w:rPr>
              <w:t>Pada Tanggal</w:t>
            </w:r>
          </w:p>
        </w:tc>
        <w:tc>
          <w:tcPr>
            <w:tcW w:w="283" w:type="dxa"/>
          </w:tcPr>
          <w:p w14:paraId="3A785BE4" w14:textId="77777777" w:rsidR="00C62878" w:rsidRPr="003B0B4D" w:rsidRDefault="00661A1E">
            <w:pPr>
              <w:rPr>
                <w:b/>
                <w:bCs/>
              </w:rPr>
            </w:pPr>
            <w:r w:rsidRPr="003B0B4D">
              <w:rPr>
                <w:b/>
                <w:bCs/>
              </w:rPr>
              <w:t>:</w:t>
            </w:r>
          </w:p>
        </w:tc>
        <w:tc>
          <w:tcPr>
            <w:tcW w:w="3384" w:type="dxa"/>
          </w:tcPr>
          <w:p w14:paraId="366A0595" w14:textId="77777777" w:rsidR="00C62878" w:rsidRPr="003B0B4D" w:rsidRDefault="00661A1E">
            <w:pPr>
              <w:rPr>
                <w:b/>
                <w:bCs/>
              </w:rPr>
            </w:pPr>
            <w:r w:rsidRPr="003B0B4D">
              <w:rPr>
                <w:b/>
                <w:bCs/>
              </w:rPr>
              <w:t>22 Januari 2025</w:t>
            </w:r>
          </w:p>
        </w:tc>
      </w:tr>
      <w:tr w:rsidR="00C62878" w14:paraId="42229BE7" w14:textId="77777777" w:rsidTr="00191770">
        <w:trPr>
          <w:trHeight w:val="105"/>
        </w:trPr>
        <w:tc>
          <w:tcPr>
            <w:tcW w:w="1692" w:type="dxa"/>
          </w:tcPr>
          <w:p w14:paraId="678279B0" w14:textId="77777777" w:rsidR="00C62878" w:rsidRPr="00191770" w:rsidRDefault="00C62878">
            <w:pPr>
              <w:rPr>
                <w:sz w:val="8"/>
                <w:szCs w:val="8"/>
              </w:rPr>
            </w:pPr>
          </w:p>
        </w:tc>
        <w:tc>
          <w:tcPr>
            <w:tcW w:w="283" w:type="dxa"/>
          </w:tcPr>
          <w:p w14:paraId="13834FD3" w14:textId="77777777" w:rsidR="00C62878" w:rsidRPr="00191770" w:rsidRDefault="00C62878">
            <w:pPr>
              <w:rPr>
                <w:sz w:val="8"/>
                <w:szCs w:val="8"/>
              </w:rPr>
            </w:pPr>
          </w:p>
        </w:tc>
        <w:tc>
          <w:tcPr>
            <w:tcW w:w="3384" w:type="dxa"/>
          </w:tcPr>
          <w:p w14:paraId="2F9A00EF" w14:textId="77777777" w:rsidR="00C62878" w:rsidRPr="00191770" w:rsidRDefault="00C62878">
            <w:pPr>
              <w:rPr>
                <w:sz w:val="8"/>
                <w:szCs w:val="8"/>
              </w:rPr>
            </w:pPr>
          </w:p>
        </w:tc>
      </w:tr>
      <w:tr w:rsidR="00C62878" w14:paraId="25B291E4" w14:textId="77777777" w:rsidTr="00191770">
        <w:tc>
          <w:tcPr>
            <w:tcW w:w="5359" w:type="dxa"/>
            <w:gridSpan w:val="3"/>
          </w:tcPr>
          <w:p w14:paraId="44C3C6E8" w14:textId="77777777" w:rsidR="00C62878" w:rsidRDefault="00661A1E" w:rsidP="00191770">
            <w:pPr>
              <w:rPr>
                <w:b/>
                <w:bCs/>
              </w:rPr>
            </w:pPr>
            <w:r>
              <w:rPr>
                <w:b/>
                <w:bCs/>
              </w:rPr>
              <w:t>SEKRETARIS DAERAH,</w:t>
            </w:r>
          </w:p>
        </w:tc>
      </w:tr>
      <w:tr w:rsidR="00C62878" w14:paraId="45629180" w14:textId="77777777" w:rsidTr="00191770">
        <w:trPr>
          <w:trHeight w:val="836"/>
        </w:trPr>
        <w:tc>
          <w:tcPr>
            <w:tcW w:w="5359" w:type="dxa"/>
            <w:gridSpan w:val="3"/>
          </w:tcPr>
          <w:p w14:paraId="4E93A8FA" w14:textId="77777777" w:rsidR="00C62878" w:rsidRDefault="00C62878"/>
          <w:p w14:paraId="11C64DCC" w14:textId="77777777" w:rsidR="00C62878" w:rsidRDefault="00C62878"/>
          <w:p w14:paraId="7FA34FD1" w14:textId="77777777" w:rsidR="00191770" w:rsidRDefault="00191770"/>
          <w:p w14:paraId="3739F46C" w14:textId="77777777" w:rsidR="00C62878" w:rsidRDefault="00C62878"/>
        </w:tc>
      </w:tr>
      <w:tr w:rsidR="00C62878" w14:paraId="250A4008" w14:textId="77777777" w:rsidTr="00191770">
        <w:tc>
          <w:tcPr>
            <w:tcW w:w="5359" w:type="dxa"/>
            <w:gridSpan w:val="3"/>
          </w:tcPr>
          <w:p w14:paraId="7174B32A" w14:textId="77777777" w:rsidR="00C62878" w:rsidRDefault="00661A1E" w:rsidP="00191770">
            <w:r>
              <w:rPr>
                <w:b/>
                <w:bCs/>
                <w:u w:val="single"/>
              </w:rPr>
              <w:t>LEKOK</w:t>
            </w:r>
          </w:p>
        </w:tc>
      </w:tr>
    </w:tbl>
    <w:p w14:paraId="15472A6E" w14:textId="77777777" w:rsidR="00C62878" w:rsidRDefault="00C62878">
      <w:pPr>
        <w:spacing w:line="360" w:lineRule="auto"/>
        <w:jc w:val="both"/>
      </w:pPr>
    </w:p>
    <w:p w14:paraId="6633884A" w14:textId="77777777" w:rsidR="00C62878" w:rsidRDefault="00661A1E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Tembusan : </w:t>
      </w:r>
    </w:p>
    <w:p w14:paraId="62005FEA" w14:textId="77777777" w:rsidR="00C62878" w:rsidRDefault="00661A1E">
      <w:pPr>
        <w:numPr>
          <w:ilvl w:val="0"/>
          <w:numId w:val="13"/>
        </w:numPr>
        <w:jc w:val="both"/>
        <w:rPr>
          <w:sz w:val="20"/>
          <w:szCs w:val="20"/>
        </w:rPr>
      </w:pPr>
      <w:r>
        <w:rPr>
          <w:sz w:val="20"/>
          <w:szCs w:val="20"/>
        </w:rPr>
        <w:t>Penjabat Bupati Lampung Utara</w:t>
      </w:r>
    </w:p>
    <w:p w14:paraId="436C7677" w14:textId="77777777" w:rsidR="00C62878" w:rsidRDefault="00661A1E">
      <w:pPr>
        <w:numPr>
          <w:ilvl w:val="0"/>
          <w:numId w:val="13"/>
        </w:num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Kepala BKPSDM </w:t>
      </w:r>
      <w:r>
        <w:rPr>
          <w:sz w:val="20"/>
          <w:szCs w:val="20"/>
        </w:rPr>
        <w:t>Kabupaten Lampung Utara</w:t>
      </w:r>
    </w:p>
    <w:p w14:paraId="330980A2" w14:textId="77777777" w:rsidR="00C62878" w:rsidRDefault="00661A1E">
      <w:pPr>
        <w:numPr>
          <w:ilvl w:val="0"/>
          <w:numId w:val="13"/>
        </w:numPr>
        <w:jc w:val="both"/>
        <w:rPr>
          <w:sz w:val="20"/>
          <w:szCs w:val="20"/>
        </w:rPr>
      </w:pPr>
      <w:r>
        <w:rPr>
          <w:sz w:val="20"/>
          <w:szCs w:val="20"/>
        </w:rPr>
        <w:t>Kepala BPKAD Kabupaten Lampung Utara</w:t>
      </w:r>
    </w:p>
    <w:p w14:paraId="0E9892AF" w14:textId="77777777" w:rsidR="00C62878" w:rsidRDefault="00C62878">
      <w:pPr>
        <w:jc w:val="both"/>
        <w:rPr>
          <w:sz w:val="20"/>
          <w:szCs w:val="20"/>
        </w:rPr>
      </w:pPr>
    </w:p>
    <w:p w14:paraId="0E3FF029" w14:textId="77777777" w:rsidR="00C62878" w:rsidRDefault="00C62878">
      <w:pPr>
        <w:jc w:val="both"/>
        <w:rPr>
          <w:sz w:val="20"/>
          <w:szCs w:val="20"/>
        </w:rPr>
      </w:pPr>
    </w:p>
    <w:p w14:paraId="45ED0B4B" w14:textId="77777777" w:rsidR="00C62878" w:rsidRDefault="00C62878">
      <w:pPr>
        <w:jc w:val="both"/>
        <w:rPr>
          <w:sz w:val="20"/>
          <w:szCs w:val="20"/>
        </w:rPr>
      </w:pPr>
    </w:p>
    <w:sectPr w:rsidR="00C62878">
      <w:pgSz w:w="11906" w:h="16838"/>
      <w:pgMar w:top="245" w:right="979" w:bottom="1440" w:left="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Hei">
    <w:altName w:val="黑体"/>
    <w:panose1 w:val="02010609060101010101"/>
    <w:charset w:val="86"/>
    <w:family w:val="modern"/>
    <w:notTrueType/>
    <w:pitch w:val="fixed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CBCEF8A9"/>
    <w:multiLevelType w:val="singleLevel"/>
    <w:tmpl w:val="CBCEF8A9"/>
    <w:lvl w:ilvl="0">
      <w:start w:val="1"/>
      <w:numFmt w:val="lowerLetter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1">
    <w:nsid w:val="F363E888"/>
    <w:multiLevelType w:val="singleLevel"/>
    <w:tmpl w:val="F363E888"/>
    <w:lvl w:ilvl="0">
      <w:start w:val="1"/>
      <w:numFmt w:val="decimal"/>
      <w:suff w:val="space"/>
      <w:lvlText w:val="%1."/>
      <w:lvlJc w:val="left"/>
    </w:lvl>
  </w:abstractNum>
  <w:abstractNum w:abstractNumId="2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3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4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5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6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7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8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9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1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11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2">
    <w:nsid w:val="5D788D75"/>
    <w:multiLevelType w:val="multilevel"/>
    <w:tmpl w:val="5D788D75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left" w:pos="1260"/>
        </w:tabs>
        <w:ind w:left="1260" w:hanging="42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  <w:rPr>
        <w:rFonts w:hint="default"/>
      </w:r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left" w:pos="2520"/>
        </w:tabs>
        <w:ind w:left="2520" w:hanging="4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  <w:rPr>
        <w:rFonts w:hint="default"/>
      </w:r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left" w:pos="3780"/>
        </w:tabs>
        <w:ind w:left="3780" w:hanging="420"/>
      </w:pPr>
      <w:rPr>
        <w:rFonts w:hint="default"/>
      </w:rPr>
    </w:lvl>
  </w:abstractNum>
  <w:num w:numId="1">
    <w:abstractNumId w:val="11"/>
  </w:num>
  <w:num w:numId="2">
    <w:abstractNumId w:val="9"/>
  </w:num>
  <w:num w:numId="3">
    <w:abstractNumId w:val="8"/>
  </w:num>
  <w:num w:numId="4">
    <w:abstractNumId w:val="7"/>
  </w:num>
  <w:num w:numId="5">
    <w:abstractNumId w:val="6"/>
  </w:num>
  <w:num w:numId="6">
    <w:abstractNumId w:val="10"/>
  </w:num>
  <w:num w:numId="7">
    <w:abstractNumId w:val="5"/>
  </w:num>
  <w:num w:numId="8">
    <w:abstractNumId w:val="4"/>
  </w:num>
  <w:num w:numId="9">
    <w:abstractNumId w:val="3"/>
  </w:num>
  <w:num w:numId="10">
    <w:abstractNumId w:val="2"/>
  </w:num>
  <w:num w:numId="11">
    <w:abstractNumId w:val="12"/>
  </w:num>
  <w:num w:numId="12">
    <w:abstractNumId w:val="0"/>
  </w:num>
  <w:num w:numId="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5"/>
  <w:doNotDisplayPageBoundaries/>
  <w:displayBackgroundShape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footnoteLayoutLikeWW8/>
    <w:forgetLastTabAlignment/>
    <w:adjustLineHeightInTable/>
    <w:layoutRawTableWidth/>
    <w:layoutTableRowsApart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7EF3F45"/>
    <w:rsid w:val="00D8333A"/>
    <w:rsid w:val="77EF3F45"/>
    <w:rsid w:val="9F778241"/>
    <w:rsid w:val="9FFFA23A"/>
    <w:rsid w:val="BCB511D1"/>
    <w:rsid w:val="BDED6DA9"/>
    <w:rsid w:val="BF7C9A79"/>
    <w:rsid w:val="C2FD0708"/>
    <w:rsid w:val="C3FE5289"/>
    <w:rsid w:val="C3FF1F3F"/>
    <w:rsid w:val="D0FFD782"/>
    <w:rsid w:val="DABDDBB7"/>
    <w:rsid w:val="DFC75257"/>
    <w:rsid w:val="E4372ADC"/>
    <w:rsid w:val="EBB83121"/>
    <w:rsid w:val="EBEA104B"/>
    <w:rsid w:val="ECCFB896"/>
    <w:rsid w:val="ED5B3062"/>
    <w:rsid w:val="EFB6F846"/>
    <w:rsid w:val="EFBFE72E"/>
    <w:rsid w:val="EFDE11D5"/>
    <w:rsid w:val="F52C423E"/>
    <w:rsid w:val="F773ED22"/>
    <w:rsid w:val="FBFEA0AD"/>
    <w:rsid w:val="FD67B228"/>
    <w:rsid w:val="FEF73585"/>
    <w:rsid w:val="FFDF0A9C"/>
    <w:rsid w:val="FFE7BEC9"/>
    <w:rsid w:val="FFFB6BA6"/>
    <w:rsid w:val="FFFF620E"/>
    <w:rsid w:val="00050A31"/>
    <w:rsid w:val="00057BDA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1770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3B0B4D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1A1E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62878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DD42E6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167EA322"/>
    <w:rsid w:val="17AF2C5F"/>
    <w:rsid w:val="28A76461"/>
    <w:rsid w:val="2EFFAC26"/>
    <w:rsid w:val="37FF6169"/>
    <w:rsid w:val="3B872685"/>
    <w:rsid w:val="3DE72725"/>
    <w:rsid w:val="3E7F823C"/>
    <w:rsid w:val="3F9F14A8"/>
    <w:rsid w:val="3FF5CEAE"/>
    <w:rsid w:val="4B3FC16D"/>
    <w:rsid w:val="4FCFD4FC"/>
    <w:rsid w:val="5DFD9347"/>
    <w:rsid w:val="5E77A002"/>
    <w:rsid w:val="5F1E1229"/>
    <w:rsid w:val="5FF70D49"/>
    <w:rsid w:val="5FFFE4DB"/>
    <w:rsid w:val="6A783A9E"/>
    <w:rsid w:val="6DDF6577"/>
    <w:rsid w:val="6F9C7787"/>
    <w:rsid w:val="75FF3505"/>
    <w:rsid w:val="76DD3185"/>
    <w:rsid w:val="77EF3F45"/>
    <w:rsid w:val="7BEDA6E6"/>
    <w:rsid w:val="7BFF34FF"/>
    <w:rsid w:val="7EFE4C3D"/>
    <w:rsid w:val="7F7F18A9"/>
    <w:rsid w:val="7FDEBD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0318AA4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ID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="Arial"/>
      <w:sz w:val="24"/>
      <w:szCs w:val="24"/>
      <w:lang w:val="en-US" w:eastAsia="zh-C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rPr>
      <w:sz w:val="16"/>
      <w:szCs w:val="16"/>
    </w:rPr>
  </w:style>
  <w:style w:type="paragraph" w:styleId="BlockText">
    <w:name w:val="Block Text"/>
    <w:basedOn w:val="Normal"/>
    <w:pPr>
      <w:spacing w:after="120"/>
      <w:ind w:leftChars="700" w:left="1440" w:rightChars="700" w:right="1440"/>
    </w:pPr>
  </w:style>
  <w:style w:type="paragraph" w:styleId="BodyText">
    <w:name w:val="Body Text"/>
    <w:basedOn w:val="Normal"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/>
      <w:sz w:val="20"/>
    </w:rPr>
  </w:style>
  <w:style w:type="paragraph" w:styleId="Closing">
    <w:name w:val="Closing"/>
    <w:basedOn w:val="Normal"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/>
    </w:rPr>
  </w:style>
  <w:style w:type="paragraph" w:styleId="EnvelopeReturn">
    <w:name w:val="envelope return"/>
    <w:basedOn w:val="Normal"/>
    <w:pPr>
      <w:snapToGrid w:val="0"/>
    </w:pPr>
    <w:rPr>
      <w:rFonts w:ascii="Arial" w:hAnsi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rPr>
      <w:rFonts w:ascii="Courier New" w:hAnsi="Courier New" w:cs="Courier New"/>
    </w:rPr>
  </w:style>
  <w:style w:type="character" w:styleId="HTMLTypewriter">
    <w:name w:val="HTML Typewriter"/>
    <w:basedOn w:val="DefaultParagraphFont"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rPr>
      <w:i/>
      <w:iCs/>
    </w:r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Index1">
    <w:name w:val="index 1"/>
    <w:basedOn w:val="Normal"/>
    <w:next w:val="Normal"/>
  </w:style>
  <w:style w:type="paragraph" w:styleId="Index2">
    <w:name w:val="index 2"/>
    <w:basedOn w:val="Normal"/>
    <w:next w:val="Normal"/>
    <w:pPr>
      <w:ind w:leftChars="200" w:left="200"/>
    </w:pPr>
  </w:style>
  <w:style w:type="paragraph" w:styleId="Index3">
    <w:name w:val="index 3"/>
    <w:basedOn w:val="Normal"/>
    <w:next w:val="Normal"/>
    <w:pPr>
      <w:ind w:leftChars="400" w:left="400"/>
    </w:pPr>
  </w:style>
  <w:style w:type="paragraph" w:styleId="Index4">
    <w:name w:val="index 4"/>
    <w:basedOn w:val="Normal"/>
    <w:next w:val="Normal"/>
    <w:pPr>
      <w:ind w:leftChars="600" w:left="600"/>
    </w:pPr>
  </w:style>
  <w:style w:type="paragraph" w:styleId="Index5">
    <w:name w:val="index 5"/>
    <w:basedOn w:val="Normal"/>
    <w:next w:val="Normal"/>
    <w:pPr>
      <w:ind w:leftChars="800" w:left="800"/>
    </w:pPr>
  </w:style>
  <w:style w:type="paragraph" w:styleId="Index6">
    <w:name w:val="index 6"/>
    <w:basedOn w:val="Normal"/>
    <w:next w:val="Normal"/>
    <w:pPr>
      <w:ind w:leftChars="1000" w:left="1000"/>
    </w:pPr>
  </w:style>
  <w:style w:type="paragraph" w:styleId="Index7">
    <w:name w:val="index 7"/>
    <w:basedOn w:val="Normal"/>
    <w:next w:val="Normal"/>
    <w:pPr>
      <w:ind w:leftChars="1200" w:left="1200"/>
    </w:pPr>
  </w:style>
  <w:style w:type="paragraph" w:styleId="Index8">
    <w:name w:val="index 8"/>
    <w:basedOn w:val="Normal"/>
    <w:next w:val="Normal"/>
    <w:pPr>
      <w:ind w:leftChars="1400" w:left="1400"/>
    </w:pPr>
  </w:style>
  <w:style w:type="paragraph" w:styleId="Index9">
    <w:name w:val="index 9"/>
    <w:basedOn w:val="Normal"/>
    <w:next w:val="Normal"/>
    <w:pPr>
      <w:ind w:leftChars="1600" w:left="1600"/>
    </w:pPr>
  </w:style>
  <w:style w:type="paragraph" w:styleId="IndexHeading">
    <w:name w:val="index heading"/>
    <w:basedOn w:val="Normal"/>
    <w:next w:val="Index1"/>
    <w:rPr>
      <w:rFonts w:ascii="Arial" w:hAnsi="Arial"/>
      <w:b/>
      <w:bCs/>
    </w:rPr>
  </w:style>
  <w:style w:type="character" w:styleId="LineNumber">
    <w:name w:val="line number"/>
    <w:basedOn w:val="DefaultParagraphFont"/>
  </w:style>
  <w:style w:type="paragraph" w:styleId="List">
    <w:name w:val="List"/>
    <w:basedOn w:val="Normal"/>
    <w:pPr>
      <w:ind w:left="200" w:hangingChars="200" w:hanging="200"/>
    </w:pPr>
  </w:style>
  <w:style w:type="paragraph" w:styleId="List2">
    <w:name w:val="List 2"/>
    <w:basedOn w:val="Normal"/>
    <w:pPr>
      <w:ind w:leftChars="200" w:left="100" w:hangingChars="200" w:hanging="200"/>
    </w:pPr>
  </w:style>
  <w:style w:type="paragraph" w:styleId="List3">
    <w:name w:val="List 3"/>
    <w:basedOn w:val="Normal"/>
    <w:pPr>
      <w:ind w:leftChars="400" w:left="100" w:hangingChars="200" w:hanging="200"/>
    </w:pPr>
  </w:style>
  <w:style w:type="paragraph" w:styleId="List4">
    <w:name w:val="List 4"/>
    <w:basedOn w:val="Normal"/>
    <w:pPr>
      <w:ind w:leftChars="600" w:left="100" w:hangingChars="200" w:hanging="200"/>
    </w:pPr>
  </w:style>
  <w:style w:type="paragraph" w:styleId="List5">
    <w:name w:val="List 5"/>
    <w:basedOn w:val="Normal"/>
    <w:pPr>
      <w:ind w:leftChars="800" w:left="100" w:hangingChars="200" w:hanging="200"/>
    </w:pPr>
  </w:style>
  <w:style w:type="paragraph" w:styleId="ListBullet">
    <w:name w:val="List Bullet"/>
    <w:basedOn w:val="Normal"/>
    <w:pPr>
      <w:numPr>
        <w:numId w:val="1"/>
      </w:numPr>
    </w:pPr>
  </w:style>
  <w:style w:type="paragraph" w:styleId="ListBullet2">
    <w:name w:val="List Bullet 2"/>
    <w:basedOn w:val="Normal"/>
    <w:pPr>
      <w:numPr>
        <w:numId w:val="2"/>
      </w:numPr>
    </w:pPr>
  </w:style>
  <w:style w:type="paragraph" w:styleId="ListBullet3">
    <w:name w:val="List Bullet 3"/>
    <w:basedOn w:val="Normal"/>
    <w:pPr>
      <w:numPr>
        <w:numId w:val="3"/>
      </w:numPr>
    </w:pPr>
  </w:style>
  <w:style w:type="paragraph" w:styleId="ListBullet4">
    <w:name w:val="List Bullet 4"/>
    <w:basedOn w:val="Normal"/>
    <w:pPr>
      <w:numPr>
        <w:numId w:val="4"/>
      </w:numPr>
    </w:pPr>
  </w:style>
  <w:style w:type="paragraph" w:styleId="ListBullet5">
    <w:name w:val="List Bullet 5"/>
    <w:basedOn w:val="Normal"/>
    <w:pPr>
      <w:numPr>
        <w:numId w:val="5"/>
      </w:numPr>
    </w:pPr>
  </w:style>
  <w:style w:type="paragraph" w:styleId="ListContinue">
    <w:name w:val="List Continue"/>
    <w:basedOn w:val="Normal"/>
    <w:pPr>
      <w:spacing w:after="120"/>
      <w:ind w:leftChars="200" w:left="420"/>
    </w:pPr>
  </w:style>
  <w:style w:type="paragraph" w:styleId="ListContinue2">
    <w:name w:val="List Continue 2"/>
    <w:basedOn w:val="Normal"/>
    <w:pPr>
      <w:spacing w:after="120"/>
      <w:ind w:leftChars="400" w:left="840"/>
    </w:pPr>
  </w:style>
  <w:style w:type="paragraph" w:styleId="ListContinue3">
    <w:name w:val="List Continue 3"/>
    <w:basedOn w:val="Normal"/>
    <w:pPr>
      <w:spacing w:after="120"/>
      <w:ind w:leftChars="600" w:left="1260"/>
    </w:pPr>
  </w:style>
  <w:style w:type="paragraph" w:styleId="ListContinue4">
    <w:name w:val="List Continue 4"/>
    <w:basedOn w:val="Normal"/>
    <w:pPr>
      <w:spacing w:after="120"/>
      <w:ind w:leftChars="800" w:left="1680"/>
    </w:pPr>
  </w:style>
  <w:style w:type="paragraph" w:styleId="ListContinue5">
    <w:name w:val="List Continue 5"/>
    <w:basedOn w:val="Normal"/>
    <w:pPr>
      <w:spacing w:after="120"/>
      <w:ind w:leftChars="1000" w:left="2100"/>
    </w:pPr>
  </w:style>
  <w:style w:type="paragraph" w:styleId="ListNumber">
    <w:name w:val="List Number"/>
    <w:basedOn w:val="Normal"/>
    <w:pPr>
      <w:numPr>
        <w:numId w:val="6"/>
      </w:numPr>
    </w:pPr>
  </w:style>
  <w:style w:type="paragraph" w:styleId="ListNumber2">
    <w:name w:val="List Number 2"/>
    <w:basedOn w:val="Normal"/>
    <w:pPr>
      <w:numPr>
        <w:numId w:val="7"/>
      </w:numPr>
    </w:pPr>
  </w:style>
  <w:style w:type="paragraph" w:styleId="ListNumber3">
    <w:name w:val="List Number 3"/>
    <w:basedOn w:val="Normal"/>
    <w:pPr>
      <w:numPr>
        <w:numId w:val="8"/>
      </w:numPr>
    </w:pPr>
  </w:style>
  <w:style w:type="paragraph" w:styleId="ListNumber4">
    <w:name w:val="List Number 4"/>
    <w:basedOn w:val="Normal"/>
    <w:pPr>
      <w:numPr>
        <w:numId w:val="9"/>
      </w:numPr>
    </w:pPr>
  </w:style>
  <w:style w:type="paragraph" w:styleId="ListNumber5">
    <w:name w:val="List Number 5"/>
    <w:basedOn w:val="Normal"/>
    <w:pPr>
      <w:numPr>
        <w:numId w:val="10"/>
      </w:numPr>
    </w:pPr>
  </w:style>
  <w:style w:type="paragraph" w:styleId="MacroText">
    <w:name w:val="macro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eastAsiaTheme="minorEastAsia" w:hAnsi="Courier New" w:cs="Courier New"/>
      <w:kern w:val="2"/>
      <w:sz w:val="24"/>
      <w:szCs w:val="24"/>
      <w:lang w:val="en-US"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/>
    </w:rPr>
  </w:style>
  <w:style w:type="paragraph" w:styleId="NormalWeb">
    <w:name w:val="Normal (Web)"/>
    <w:basedOn w:val="Normal"/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pPr>
      <w:jc w:val="center"/>
    </w:pPr>
  </w:style>
  <w:style w:type="character" w:styleId="PageNumber">
    <w:name w:val="page number"/>
    <w:basedOn w:val="DefaultParagraphFont"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</w:style>
  <w:style w:type="paragraph" w:styleId="Signature">
    <w:name w:val="Signature"/>
    <w:basedOn w:val="Normal"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pPr>
      <w:widowControl w:val="0"/>
      <w:jc w:val="both"/>
    </w:p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pPr>
      <w:widowControl w:val="0"/>
      <w:jc w:val="both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pPr>
      <w:widowControl w:val="0"/>
      <w:jc w:val="both"/>
    </w:pPr>
    <w:tblPr>
      <w:tblInd w:w="0" w:type="dxa"/>
      <w:tblBorders>
        <w:top w:val="single" w:sz="12" w:space="0" w:color="000000"/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pPr>
      <w:widowControl w:val="0"/>
      <w:jc w:val="both"/>
    </w:pPr>
    <w:tblPr>
      <w:tblInd w:w="0" w:type="dxa"/>
      <w:tblBorders>
        <w:top w:val="single" w:sz="12" w:space="0" w:color="000000"/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pPr>
      <w:widowControl w:val="0"/>
      <w:jc w:val="both"/>
    </w:pPr>
    <w:rPr>
      <w:color w:val="000080"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pPr>
      <w:widowControl w:val="0"/>
      <w:jc w:val="both"/>
    </w:pPr>
    <w:tblPr>
      <w:tblInd w:w="0" w:type="dxa"/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pPr>
      <w:widowControl w:val="0"/>
      <w:jc w:val="both"/>
    </w:pPr>
    <w:rPr>
      <w:color w:val="FFFFFF"/>
    </w:rPr>
    <w:tblPr>
      <w:tblInd w:w="0" w:type="dxa"/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Ind w:w="0" w:type="dxa"/>
      <w:tblBorders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pPr>
      <w:widowControl w:val="0"/>
      <w:jc w:val="both"/>
    </w:pPr>
    <w:tblPr>
      <w:tblInd w:w="0" w:type="dxa"/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pPr>
      <w:widowControl w:val="0"/>
      <w:jc w:val="both"/>
    </w:pPr>
    <w:rPr>
      <w:b/>
      <w:bCs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pPr>
      <w:widowControl w:val="0"/>
      <w:jc w:val="both"/>
    </w:pPr>
    <w:rPr>
      <w:b/>
      <w:bCs/>
    </w:rPr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pPr>
      <w:widowControl w:val="0"/>
      <w:jc w:val="both"/>
    </w:pPr>
    <w:rPr>
      <w:b/>
      <w:bCs/>
    </w:rPr>
    <w:tblPr>
      <w:tblInd w:w="0" w:type="dxa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pPr>
      <w:widowControl w:val="0"/>
      <w:jc w:val="both"/>
    </w:pPr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pPr>
      <w:widowControl w:val="0"/>
      <w:jc w:val="both"/>
    </w:pPr>
    <w:tblPr>
      <w:tblInd w:w="0" w:type="dxa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pPr>
      <w:widowControl w:val="0"/>
      <w:jc w:val="both"/>
    </w:pPr>
    <w:tblPr>
      <w:tblInd w:w="0" w:type="dxa"/>
      <w:tblBorders>
        <w:insideH w:val="single" w:sz="18" w:space="0" w:color="FFFFFF"/>
        <w:insideV w:val="single" w:sz="18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pPr>
      <w:widowControl w:val="0"/>
      <w:jc w:val="both"/>
    </w:pPr>
    <w:tblPr>
      <w:tblInd w:w="0" w:type="dxa"/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1">
    <w:name w:val="Table Grid 1"/>
    <w:basedOn w:val="TableNormal"/>
    <w:pPr>
      <w:widowControl w:val="0"/>
      <w:jc w:val="both"/>
    </w:p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pPr>
      <w:widowControl w:val="0"/>
      <w:jc w:val="both"/>
    </w:pPr>
    <w:tblPr>
      <w:tblInd w:w="0" w:type="dxa"/>
      <w:tblBorders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pPr>
      <w:widowControl w:val="0"/>
      <w:jc w:val="both"/>
    </w:pPr>
    <w:tblPr>
      <w:tblInd w:w="0" w:type="dxa"/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pPr>
      <w:widowControl w:val="0"/>
      <w:jc w:val="both"/>
    </w:pPr>
    <w:tblPr>
      <w:tblInd w:w="0" w:type="dxa"/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pPr>
      <w:widowControl w:val="0"/>
      <w:jc w:val="both"/>
    </w:p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pPr>
      <w:widowControl w:val="0"/>
      <w:jc w:val="both"/>
    </w:p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pPr>
      <w:widowControl w:val="0"/>
      <w:jc w:val="both"/>
    </w:pPr>
    <w:rPr>
      <w:b/>
      <w:bCs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pPr>
      <w:widowControl w:val="0"/>
      <w:jc w:val="both"/>
    </w:pPr>
    <w:tblPr>
      <w:tblInd w:w="0" w:type="dxa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pPr>
      <w:widowControl w:val="0"/>
      <w:jc w:val="both"/>
    </w:pPr>
    <w:tblPr>
      <w:tblInd w:w="0" w:type="dxa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pPr>
      <w:widowControl w:val="0"/>
      <w:jc w:val="both"/>
    </w:pPr>
    <w:tblPr>
      <w:tblInd w:w="0" w:type="dxa"/>
      <w:tblBorders>
        <w:bottom w:val="single" w:sz="12" w:space="0" w:color="808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pPr>
      <w:widowControl w:val="0"/>
      <w:jc w:val="both"/>
    </w:pPr>
    <w:tblPr>
      <w:tblInd w:w="0" w:type="dxa"/>
      <w:tblBorders>
        <w:top w:val="single" w:sz="12" w:space="0" w:color="000000"/>
        <w:bottom w:val="single" w:sz="12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pPr>
      <w:widowControl w:val="0"/>
      <w:jc w:val="both"/>
    </w:p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pPr>
      <w:widowControl w:val="0"/>
      <w:jc w:val="both"/>
    </w:p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pPr>
      <w:widowControl w:val="0"/>
      <w:jc w:val="both"/>
    </w:p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pPr>
      <w:widowControl w:val="0"/>
      <w:jc w:val="both"/>
    </w:pPr>
    <w:tblPr>
      <w:tblInd w:w="0" w:type="dxa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pPr>
      <w:widowControl w:val="0"/>
      <w:jc w:val="both"/>
    </w:p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pPr>
      <w:ind w:leftChars="200" w:left="420"/>
    </w:pPr>
  </w:style>
  <w:style w:type="paragraph" w:styleId="TableofFigures">
    <w:name w:val="table of figures"/>
    <w:basedOn w:val="Normal"/>
    <w:next w:val="Normal"/>
    <w:pPr>
      <w:ind w:leftChars="200" w:left="200" w:hangingChars="200" w:hanging="200"/>
    </w:pPr>
  </w:style>
  <w:style w:type="table" w:styleId="TableProfessional">
    <w:name w:val="Table Professional"/>
    <w:basedOn w:val="TableNormal"/>
    <w:pPr>
      <w:widowControl w:val="0"/>
      <w:jc w:val="both"/>
    </w:p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pPr>
      <w:widowControl w:val="0"/>
      <w:jc w:val="both"/>
    </w:pPr>
    <w:tblPr>
      <w:tblInd w:w="0" w:type="dxa"/>
      <w:tblBorders>
        <w:top w:val="single" w:sz="12" w:space="0" w:color="008000"/>
        <w:bottom w:val="single" w:sz="12" w:space="0" w:color="008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pPr>
      <w:widowControl w:val="0"/>
      <w:jc w:val="both"/>
    </w:p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pPr>
      <w:widowControl w:val="0"/>
      <w:jc w:val="both"/>
    </w:p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pPr>
      <w:widowControl w:val="0"/>
      <w:jc w:val="both"/>
    </w:pPr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pPr>
      <w:widowControl w:val="0"/>
      <w:jc w:val="both"/>
    </w:pPr>
    <w:tblPr>
      <w:tblInd w:w="0" w:type="dxa"/>
      <w:tblBorders>
        <w:left w:val="single" w:sz="6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Web1">
    <w:name w:val="Table Web 1"/>
    <w:basedOn w:val="TableNormal"/>
    <w:pPr>
      <w:widowControl w:val="0"/>
      <w:jc w:val="both"/>
    </w:pPr>
    <w:tblPr>
      <w:tblCellSpacing w:w="20" w:type="dxa"/>
      <w:tblInd w:w="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pPr>
      <w:widowControl w:val="0"/>
      <w:jc w:val="both"/>
    </w:pPr>
    <w:tblPr>
      <w:tblCellSpacing w:w="20" w:type="dxa"/>
      <w:tblInd w:w="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pPr>
      <w:widowControl w:val="0"/>
      <w:jc w:val="both"/>
    </w:pPr>
    <w:tblPr>
      <w:tblCellSpacing w:w="20" w:type="dxa"/>
      <w:tblInd w:w="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/>
      <w:b/>
      <w:bCs/>
      <w:sz w:val="32"/>
      <w:szCs w:val="32"/>
    </w:rPr>
  </w:style>
  <w:style w:type="paragraph" w:styleId="TOAHeading">
    <w:name w:val="toa heading"/>
    <w:basedOn w:val="Normal"/>
    <w:next w:val="Normal"/>
    <w:pPr>
      <w:spacing w:before="120"/>
    </w:pPr>
    <w:rPr>
      <w:rFonts w:ascii="Arial" w:hAnsi="Arial"/>
    </w:rPr>
  </w:style>
  <w:style w:type="paragraph" w:styleId="TOC1">
    <w:name w:val="toc 1"/>
    <w:basedOn w:val="Normal"/>
    <w:next w:val="Normal"/>
  </w:style>
  <w:style w:type="paragraph" w:styleId="TOC2">
    <w:name w:val="toc 2"/>
    <w:basedOn w:val="Normal"/>
    <w:next w:val="Normal"/>
    <w:pPr>
      <w:ind w:leftChars="200" w:left="420"/>
    </w:pPr>
  </w:style>
  <w:style w:type="paragraph" w:styleId="TOC3">
    <w:name w:val="toc 3"/>
    <w:basedOn w:val="Normal"/>
    <w:next w:val="Normal"/>
    <w:pPr>
      <w:ind w:leftChars="400" w:left="840"/>
    </w:pPr>
  </w:style>
  <w:style w:type="paragraph" w:styleId="TOC4">
    <w:name w:val="toc 4"/>
    <w:basedOn w:val="Normal"/>
    <w:next w:val="Normal"/>
    <w:pPr>
      <w:ind w:leftChars="600" w:left="1260"/>
    </w:pPr>
  </w:style>
  <w:style w:type="paragraph" w:styleId="TOC5">
    <w:name w:val="toc 5"/>
    <w:basedOn w:val="Normal"/>
    <w:next w:val="Normal"/>
    <w:pPr>
      <w:ind w:leftChars="800" w:left="1680"/>
    </w:pPr>
  </w:style>
  <w:style w:type="paragraph" w:styleId="TOC6">
    <w:name w:val="toc 6"/>
    <w:basedOn w:val="Normal"/>
    <w:next w:val="Normal"/>
    <w:pPr>
      <w:ind w:leftChars="1000" w:left="2100"/>
    </w:pPr>
  </w:style>
  <w:style w:type="paragraph" w:styleId="TOC7">
    <w:name w:val="toc 7"/>
    <w:basedOn w:val="Normal"/>
    <w:next w:val="Normal"/>
    <w:pPr>
      <w:ind w:leftChars="1200" w:left="2520"/>
    </w:pPr>
  </w:style>
  <w:style w:type="paragraph" w:styleId="TOC8">
    <w:name w:val="toc 8"/>
    <w:basedOn w:val="Normal"/>
    <w:next w:val="Normal"/>
    <w:pPr>
      <w:ind w:leftChars="1400" w:left="2940"/>
    </w:pPr>
  </w:style>
  <w:style w:type="paragraph" w:styleId="TOC9">
    <w:name w:val="toc 9"/>
    <w:basedOn w:val="Normal"/>
    <w:next w:val="Normal"/>
    <w:pPr>
      <w:ind w:leftChars="1600" w:left="3360"/>
    </w:pPr>
  </w:style>
  <w:style w:type="table" w:styleId="LightShading">
    <w:name w:val="Light Shading"/>
    <w:basedOn w:val="TableNormal"/>
    <w:uiPriority w:val="60"/>
    <w:rPr>
      <w:color w:val="000000"/>
    </w:rPr>
    <w:tblPr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rPr>
      <w:color w:val="365F91"/>
    </w:rPr>
    <w:tblPr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rPr>
      <w:color w:val="943634"/>
    </w:rPr>
    <w:tblPr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rPr>
      <w:color w:val="76923C"/>
    </w:rPr>
    <w:tblPr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rPr>
      <w:color w:val="5F497A"/>
    </w:rPr>
    <w:tblPr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rPr>
      <w:color w:val="31849B"/>
    </w:rPr>
    <w:tblPr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rPr>
      <w:color w:val="E36C0A"/>
    </w:rPr>
    <w:tblPr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tblPr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tblPr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tblPr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tblPr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tblPr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tblPr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tblPr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tblPr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tblPr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tblPr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tblPr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tblPr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tblPr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tblPr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tblPr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tblPr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tblPr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Pr>
      <w:color w:val="000000"/>
    </w:rPr>
    <w:tblPr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rPr>
      <w:color w:val="000000"/>
    </w:rPr>
    <w:tblPr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rPr>
      <w:color w:val="000000"/>
    </w:rPr>
    <w:tblPr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rPr>
      <w:color w:val="000000"/>
    </w:rPr>
    <w:tblPr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/>
      <w:color w:val="000000"/>
    </w:rPr>
    <w:tblPr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/>
      <w:color w:val="000000"/>
    </w:rPr>
    <w:tblPr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Pr>
      <w:rFonts w:ascii="SimSun" w:eastAsia="Courier New" w:hAnsi="SimSun"/>
      <w:color w:val="000000"/>
    </w:rPr>
    <w:tblPr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/>
      <w:color w:val="000000"/>
    </w:rPr>
    <w:tblPr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/>
      <w:color w:val="000000"/>
    </w:rPr>
    <w:tblPr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Pr>
      <w:rFonts w:ascii="SimSun" w:eastAsia="Courier New" w:hAnsi="SimSun"/>
      <w:color w:val="000000"/>
    </w:rPr>
    <w:tblPr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Pr>
      <w:rFonts w:ascii="SimSun" w:eastAsia="Courier New" w:hAnsi="SimSun"/>
      <w:color w:val="000000"/>
    </w:rPr>
    <w:tblPr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tblPr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tblPr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tblPr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tblPr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/>
      <w:color w:val="000000"/>
    </w:rPr>
    <w:tblPr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/>
      <w:color w:val="000000"/>
    </w:rPr>
    <w:tblPr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/>
      <w:color w:val="000000"/>
    </w:rPr>
    <w:tblPr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/>
      <w:color w:val="000000"/>
    </w:rPr>
    <w:tblPr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/>
      <w:color w:val="000000"/>
    </w:rPr>
    <w:tblPr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rPr>
      <w:rFonts w:ascii="SimSun" w:eastAsia="Courier New" w:hAnsi="SimSun"/>
      <w:color w:val="000000"/>
    </w:rPr>
    <w:tblPr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rPr>
      <w:rFonts w:ascii="SimSun" w:eastAsia="Courier New" w:hAnsi="SimSun"/>
      <w:color w:val="000000"/>
    </w:rPr>
    <w:tblPr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tblPr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tblPr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tblPr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rPr>
      <w:color w:val="000000"/>
    </w:rPr>
    <w:tblPr>
      <w:tblInd w:w="0" w:type="dxa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Ind w:w="0" w:type="dxa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Ind w:w="0" w:type="dxa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Ind w:w="0" w:type="dxa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Ind w:w="0" w:type="dxa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Pr>
      <w:color w:val="000000"/>
    </w:rPr>
    <w:tblPr>
      <w:tblInd w:w="0" w:type="dxa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Pr>
      <w:color w:val="000000"/>
    </w:rPr>
    <w:tblPr>
      <w:tblInd w:w="0" w:type="dxa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rPr>
      <w:color w:val="000000"/>
    </w:rPr>
    <w:tblPr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rPr>
      <w:color w:val="000000"/>
    </w:rPr>
    <w:tblPr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rPr>
      <w:color w:val="000000"/>
    </w:rPr>
    <w:tblPr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rPr>
      <w:color w:val="000000"/>
    </w:rPr>
    <w:tblPr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rPr>
      <w:color w:val="000000"/>
    </w:rPr>
    <w:tblPr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ID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="Arial"/>
      <w:sz w:val="24"/>
      <w:szCs w:val="24"/>
      <w:lang w:val="en-US" w:eastAsia="zh-C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rPr>
      <w:sz w:val="16"/>
      <w:szCs w:val="16"/>
    </w:rPr>
  </w:style>
  <w:style w:type="paragraph" w:styleId="BlockText">
    <w:name w:val="Block Text"/>
    <w:basedOn w:val="Normal"/>
    <w:pPr>
      <w:spacing w:after="120"/>
      <w:ind w:leftChars="700" w:left="1440" w:rightChars="700" w:right="1440"/>
    </w:pPr>
  </w:style>
  <w:style w:type="paragraph" w:styleId="BodyText">
    <w:name w:val="Body Text"/>
    <w:basedOn w:val="Normal"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/>
      <w:sz w:val="20"/>
    </w:rPr>
  </w:style>
  <w:style w:type="paragraph" w:styleId="Closing">
    <w:name w:val="Closing"/>
    <w:basedOn w:val="Normal"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/>
    </w:rPr>
  </w:style>
  <w:style w:type="paragraph" w:styleId="EnvelopeReturn">
    <w:name w:val="envelope return"/>
    <w:basedOn w:val="Normal"/>
    <w:pPr>
      <w:snapToGrid w:val="0"/>
    </w:pPr>
    <w:rPr>
      <w:rFonts w:ascii="Arial" w:hAnsi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rPr>
      <w:rFonts w:ascii="Courier New" w:hAnsi="Courier New" w:cs="Courier New"/>
    </w:rPr>
  </w:style>
  <w:style w:type="character" w:styleId="HTMLTypewriter">
    <w:name w:val="HTML Typewriter"/>
    <w:basedOn w:val="DefaultParagraphFont"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rPr>
      <w:i/>
      <w:iCs/>
    </w:r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Index1">
    <w:name w:val="index 1"/>
    <w:basedOn w:val="Normal"/>
    <w:next w:val="Normal"/>
  </w:style>
  <w:style w:type="paragraph" w:styleId="Index2">
    <w:name w:val="index 2"/>
    <w:basedOn w:val="Normal"/>
    <w:next w:val="Normal"/>
    <w:pPr>
      <w:ind w:leftChars="200" w:left="200"/>
    </w:pPr>
  </w:style>
  <w:style w:type="paragraph" w:styleId="Index3">
    <w:name w:val="index 3"/>
    <w:basedOn w:val="Normal"/>
    <w:next w:val="Normal"/>
    <w:pPr>
      <w:ind w:leftChars="400" w:left="400"/>
    </w:pPr>
  </w:style>
  <w:style w:type="paragraph" w:styleId="Index4">
    <w:name w:val="index 4"/>
    <w:basedOn w:val="Normal"/>
    <w:next w:val="Normal"/>
    <w:pPr>
      <w:ind w:leftChars="600" w:left="600"/>
    </w:pPr>
  </w:style>
  <w:style w:type="paragraph" w:styleId="Index5">
    <w:name w:val="index 5"/>
    <w:basedOn w:val="Normal"/>
    <w:next w:val="Normal"/>
    <w:pPr>
      <w:ind w:leftChars="800" w:left="800"/>
    </w:pPr>
  </w:style>
  <w:style w:type="paragraph" w:styleId="Index6">
    <w:name w:val="index 6"/>
    <w:basedOn w:val="Normal"/>
    <w:next w:val="Normal"/>
    <w:pPr>
      <w:ind w:leftChars="1000" w:left="1000"/>
    </w:pPr>
  </w:style>
  <w:style w:type="paragraph" w:styleId="Index7">
    <w:name w:val="index 7"/>
    <w:basedOn w:val="Normal"/>
    <w:next w:val="Normal"/>
    <w:pPr>
      <w:ind w:leftChars="1200" w:left="1200"/>
    </w:pPr>
  </w:style>
  <w:style w:type="paragraph" w:styleId="Index8">
    <w:name w:val="index 8"/>
    <w:basedOn w:val="Normal"/>
    <w:next w:val="Normal"/>
    <w:pPr>
      <w:ind w:leftChars="1400" w:left="1400"/>
    </w:pPr>
  </w:style>
  <w:style w:type="paragraph" w:styleId="Index9">
    <w:name w:val="index 9"/>
    <w:basedOn w:val="Normal"/>
    <w:next w:val="Normal"/>
    <w:pPr>
      <w:ind w:leftChars="1600" w:left="1600"/>
    </w:pPr>
  </w:style>
  <w:style w:type="paragraph" w:styleId="IndexHeading">
    <w:name w:val="index heading"/>
    <w:basedOn w:val="Normal"/>
    <w:next w:val="Index1"/>
    <w:rPr>
      <w:rFonts w:ascii="Arial" w:hAnsi="Arial"/>
      <w:b/>
      <w:bCs/>
    </w:rPr>
  </w:style>
  <w:style w:type="character" w:styleId="LineNumber">
    <w:name w:val="line number"/>
    <w:basedOn w:val="DefaultParagraphFont"/>
  </w:style>
  <w:style w:type="paragraph" w:styleId="List">
    <w:name w:val="List"/>
    <w:basedOn w:val="Normal"/>
    <w:pPr>
      <w:ind w:left="200" w:hangingChars="200" w:hanging="200"/>
    </w:pPr>
  </w:style>
  <w:style w:type="paragraph" w:styleId="List2">
    <w:name w:val="List 2"/>
    <w:basedOn w:val="Normal"/>
    <w:pPr>
      <w:ind w:leftChars="200" w:left="100" w:hangingChars="200" w:hanging="200"/>
    </w:pPr>
  </w:style>
  <w:style w:type="paragraph" w:styleId="List3">
    <w:name w:val="List 3"/>
    <w:basedOn w:val="Normal"/>
    <w:pPr>
      <w:ind w:leftChars="400" w:left="100" w:hangingChars="200" w:hanging="200"/>
    </w:pPr>
  </w:style>
  <w:style w:type="paragraph" w:styleId="List4">
    <w:name w:val="List 4"/>
    <w:basedOn w:val="Normal"/>
    <w:pPr>
      <w:ind w:leftChars="600" w:left="100" w:hangingChars="200" w:hanging="200"/>
    </w:pPr>
  </w:style>
  <w:style w:type="paragraph" w:styleId="List5">
    <w:name w:val="List 5"/>
    <w:basedOn w:val="Normal"/>
    <w:pPr>
      <w:ind w:leftChars="800" w:left="100" w:hangingChars="200" w:hanging="200"/>
    </w:pPr>
  </w:style>
  <w:style w:type="paragraph" w:styleId="ListBullet">
    <w:name w:val="List Bullet"/>
    <w:basedOn w:val="Normal"/>
    <w:pPr>
      <w:numPr>
        <w:numId w:val="1"/>
      </w:numPr>
    </w:pPr>
  </w:style>
  <w:style w:type="paragraph" w:styleId="ListBullet2">
    <w:name w:val="List Bullet 2"/>
    <w:basedOn w:val="Normal"/>
    <w:pPr>
      <w:numPr>
        <w:numId w:val="2"/>
      </w:numPr>
    </w:pPr>
  </w:style>
  <w:style w:type="paragraph" w:styleId="ListBullet3">
    <w:name w:val="List Bullet 3"/>
    <w:basedOn w:val="Normal"/>
    <w:pPr>
      <w:numPr>
        <w:numId w:val="3"/>
      </w:numPr>
    </w:pPr>
  </w:style>
  <w:style w:type="paragraph" w:styleId="ListBullet4">
    <w:name w:val="List Bullet 4"/>
    <w:basedOn w:val="Normal"/>
    <w:pPr>
      <w:numPr>
        <w:numId w:val="4"/>
      </w:numPr>
    </w:pPr>
  </w:style>
  <w:style w:type="paragraph" w:styleId="ListBullet5">
    <w:name w:val="List Bullet 5"/>
    <w:basedOn w:val="Normal"/>
    <w:pPr>
      <w:numPr>
        <w:numId w:val="5"/>
      </w:numPr>
    </w:pPr>
  </w:style>
  <w:style w:type="paragraph" w:styleId="ListContinue">
    <w:name w:val="List Continue"/>
    <w:basedOn w:val="Normal"/>
    <w:pPr>
      <w:spacing w:after="120"/>
      <w:ind w:leftChars="200" w:left="420"/>
    </w:pPr>
  </w:style>
  <w:style w:type="paragraph" w:styleId="ListContinue2">
    <w:name w:val="List Continue 2"/>
    <w:basedOn w:val="Normal"/>
    <w:pPr>
      <w:spacing w:after="120"/>
      <w:ind w:leftChars="400" w:left="840"/>
    </w:pPr>
  </w:style>
  <w:style w:type="paragraph" w:styleId="ListContinue3">
    <w:name w:val="List Continue 3"/>
    <w:basedOn w:val="Normal"/>
    <w:pPr>
      <w:spacing w:after="120"/>
      <w:ind w:leftChars="600" w:left="1260"/>
    </w:pPr>
  </w:style>
  <w:style w:type="paragraph" w:styleId="ListContinue4">
    <w:name w:val="List Continue 4"/>
    <w:basedOn w:val="Normal"/>
    <w:pPr>
      <w:spacing w:after="120"/>
      <w:ind w:leftChars="800" w:left="1680"/>
    </w:pPr>
  </w:style>
  <w:style w:type="paragraph" w:styleId="ListContinue5">
    <w:name w:val="List Continue 5"/>
    <w:basedOn w:val="Normal"/>
    <w:pPr>
      <w:spacing w:after="120"/>
      <w:ind w:leftChars="1000" w:left="2100"/>
    </w:pPr>
  </w:style>
  <w:style w:type="paragraph" w:styleId="ListNumber">
    <w:name w:val="List Number"/>
    <w:basedOn w:val="Normal"/>
    <w:pPr>
      <w:numPr>
        <w:numId w:val="6"/>
      </w:numPr>
    </w:pPr>
  </w:style>
  <w:style w:type="paragraph" w:styleId="ListNumber2">
    <w:name w:val="List Number 2"/>
    <w:basedOn w:val="Normal"/>
    <w:pPr>
      <w:numPr>
        <w:numId w:val="7"/>
      </w:numPr>
    </w:pPr>
  </w:style>
  <w:style w:type="paragraph" w:styleId="ListNumber3">
    <w:name w:val="List Number 3"/>
    <w:basedOn w:val="Normal"/>
    <w:pPr>
      <w:numPr>
        <w:numId w:val="8"/>
      </w:numPr>
    </w:pPr>
  </w:style>
  <w:style w:type="paragraph" w:styleId="ListNumber4">
    <w:name w:val="List Number 4"/>
    <w:basedOn w:val="Normal"/>
    <w:pPr>
      <w:numPr>
        <w:numId w:val="9"/>
      </w:numPr>
    </w:pPr>
  </w:style>
  <w:style w:type="paragraph" w:styleId="ListNumber5">
    <w:name w:val="List Number 5"/>
    <w:basedOn w:val="Normal"/>
    <w:pPr>
      <w:numPr>
        <w:numId w:val="10"/>
      </w:numPr>
    </w:pPr>
  </w:style>
  <w:style w:type="paragraph" w:styleId="MacroText">
    <w:name w:val="macro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eastAsiaTheme="minorEastAsia" w:hAnsi="Courier New" w:cs="Courier New"/>
      <w:kern w:val="2"/>
      <w:sz w:val="24"/>
      <w:szCs w:val="24"/>
      <w:lang w:val="en-US"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/>
    </w:rPr>
  </w:style>
  <w:style w:type="paragraph" w:styleId="NormalWeb">
    <w:name w:val="Normal (Web)"/>
    <w:basedOn w:val="Normal"/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pPr>
      <w:jc w:val="center"/>
    </w:pPr>
  </w:style>
  <w:style w:type="character" w:styleId="PageNumber">
    <w:name w:val="page number"/>
    <w:basedOn w:val="DefaultParagraphFont"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</w:style>
  <w:style w:type="paragraph" w:styleId="Signature">
    <w:name w:val="Signature"/>
    <w:basedOn w:val="Normal"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pPr>
      <w:widowControl w:val="0"/>
      <w:jc w:val="both"/>
    </w:p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pPr>
      <w:widowControl w:val="0"/>
      <w:jc w:val="both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pPr>
      <w:widowControl w:val="0"/>
      <w:jc w:val="both"/>
    </w:pPr>
    <w:tblPr>
      <w:tblInd w:w="0" w:type="dxa"/>
      <w:tblBorders>
        <w:top w:val="single" w:sz="12" w:space="0" w:color="000000"/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pPr>
      <w:widowControl w:val="0"/>
      <w:jc w:val="both"/>
    </w:pPr>
    <w:tblPr>
      <w:tblInd w:w="0" w:type="dxa"/>
      <w:tblBorders>
        <w:top w:val="single" w:sz="12" w:space="0" w:color="000000"/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pPr>
      <w:widowControl w:val="0"/>
      <w:jc w:val="both"/>
    </w:pPr>
    <w:rPr>
      <w:color w:val="000080"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pPr>
      <w:widowControl w:val="0"/>
      <w:jc w:val="both"/>
    </w:pPr>
    <w:tblPr>
      <w:tblInd w:w="0" w:type="dxa"/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pPr>
      <w:widowControl w:val="0"/>
      <w:jc w:val="both"/>
    </w:pPr>
    <w:rPr>
      <w:color w:val="FFFFFF"/>
    </w:rPr>
    <w:tblPr>
      <w:tblInd w:w="0" w:type="dxa"/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Ind w:w="0" w:type="dxa"/>
      <w:tblBorders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pPr>
      <w:widowControl w:val="0"/>
      <w:jc w:val="both"/>
    </w:pPr>
    <w:tblPr>
      <w:tblInd w:w="0" w:type="dxa"/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pPr>
      <w:widowControl w:val="0"/>
      <w:jc w:val="both"/>
    </w:pPr>
    <w:rPr>
      <w:b/>
      <w:bCs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pPr>
      <w:widowControl w:val="0"/>
      <w:jc w:val="both"/>
    </w:pPr>
    <w:rPr>
      <w:b/>
      <w:bCs/>
    </w:rPr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pPr>
      <w:widowControl w:val="0"/>
      <w:jc w:val="both"/>
    </w:pPr>
    <w:rPr>
      <w:b/>
      <w:bCs/>
    </w:rPr>
    <w:tblPr>
      <w:tblInd w:w="0" w:type="dxa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pPr>
      <w:widowControl w:val="0"/>
      <w:jc w:val="both"/>
    </w:pPr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pPr>
      <w:widowControl w:val="0"/>
      <w:jc w:val="both"/>
    </w:pPr>
    <w:tblPr>
      <w:tblInd w:w="0" w:type="dxa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pPr>
      <w:widowControl w:val="0"/>
      <w:jc w:val="both"/>
    </w:pPr>
    <w:tblPr>
      <w:tblInd w:w="0" w:type="dxa"/>
      <w:tblBorders>
        <w:insideH w:val="single" w:sz="18" w:space="0" w:color="FFFFFF"/>
        <w:insideV w:val="single" w:sz="18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pPr>
      <w:widowControl w:val="0"/>
      <w:jc w:val="both"/>
    </w:pPr>
    <w:tblPr>
      <w:tblInd w:w="0" w:type="dxa"/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1">
    <w:name w:val="Table Grid 1"/>
    <w:basedOn w:val="TableNormal"/>
    <w:pPr>
      <w:widowControl w:val="0"/>
      <w:jc w:val="both"/>
    </w:p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pPr>
      <w:widowControl w:val="0"/>
      <w:jc w:val="both"/>
    </w:pPr>
    <w:tblPr>
      <w:tblInd w:w="0" w:type="dxa"/>
      <w:tblBorders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pPr>
      <w:widowControl w:val="0"/>
      <w:jc w:val="both"/>
    </w:pPr>
    <w:tblPr>
      <w:tblInd w:w="0" w:type="dxa"/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pPr>
      <w:widowControl w:val="0"/>
      <w:jc w:val="both"/>
    </w:pPr>
    <w:tblPr>
      <w:tblInd w:w="0" w:type="dxa"/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pPr>
      <w:widowControl w:val="0"/>
      <w:jc w:val="both"/>
    </w:p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pPr>
      <w:widowControl w:val="0"/>
      <w:jc w:val="both"/>
    </w:p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pPr>
      <w:widowControl w:val="0"/>
      <w:jc w:val="both"/>
    </w:pPr>
    <w:rPr>
      <w:b/>
      <w:bCs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pPr>
      <w:widowControl w:val="0"/>
      <w:jc w:val="both"/>
    </w:pPr>
    <w:tblPr>
      <w:tblInd w:w="0" w:type="dxa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pPr>
      <w:widowControl w:val="0"/>
      <w:jc w:val="both"/>
    </w:pPr>
    <w:tblPr>
      <w:tblInd w:w="0" w:type="dxa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pPr>
      <w:widowControl w:val="0"/>
      <w:jc w:val="both"/>
    </w:pPr>
    <w:tblPr>
      <w:tblInd w:w="0" w:type="dxa"/>
      <w:tblBorders>
        <w:bottom w:val="single" w:sz="12" w:space="0" w:color="808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pPr>
      <w:widowControl w:val="0"/>
      <w:jc w:val="both"/>
    </w:pPr>
    <w:tblPr>
      <w:tblInd w:w="0" w:type="dxa"/>
      <w:tblBorders>
        <w:top w:val="single" w:sz="12" w:space="0" w:color="000000"/>
        <w:bottom w:val="single" w:sz="12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pPr>
      <w:widowControl w:val="0"/>
      <w:jc w:val="both"/>
    </w:p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pPr>
      <w:widowControl w:val="0"/>
      <w:jc w:val="both"/>
    </w:p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pPr>
      <w:widowControl w:val="0"/>
      <w:jc w:val="both"/>
    </w:p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pPr>
      <w:widowControl w:val="0"/>
      <w:jc w:val="both"/>
    </w:pPr>
    <w:tblPr>
      <w:tblInd w:w="0" w:type="dxa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pPr>
      <w:widowControl w:val="0"/>
      <w:jc w:val="both"/>
    </w:p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pPr>
      <w:ind w:leftChars="200" w:left="420"/>
    </w:pPr>
  </w:style>
  <w:style w:type="paragraph" w:styleId="TableofFigures">
    <w:name w:val="table of figures"/>
    <w:basedOn w:val="Normal"/>
    <w:next w:val="Normal"/>
    <w:pPr>
      <w:ind w:leftChars="200" w:left="200" w:hangingChars="200" w:hanging="200"/>
    </w:pPr>
  </w:style>
  <w:style w:type="table" w:styleId="TableProfessional">
    <w:name w:val="Table Professional"/>
    <w:basedOn w:val="TableNormal"/>
    <w:pPr>
      <w:widowControl w:val="0"/>
      <w:jc w:val="both"/>
    </w:p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pPr>
      <w:widowControl w:val="0"/>
      <w:jc w:val="both"/>
    </w:pPr>
    <w:tblPr>
      <w:tblInd w:w="0" w:type="dxa"/>
      <w:tblBorders>
        <w:top w:val="single" w:sz="12" w:space="0" w:color="008000"/>
        <w:bottom w:val="single" w:sz="12" w:space="0" w:color="008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pPr>
      <w:widowControl w:val="0"/>
      <w:jc w:val="both"/>
    </w:p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pPr>
      <w:widowControl w:val="0"/>
      <w:jc w:val="both"/>
    </w:p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pPr>
      <w:widowControl w:val="0"/>
      <w:jc w:val="both"/>
    </w:pPr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pPr>
      <w:widowControl w:val="0"/>
      <w:jc w:val="both"/>
    </w:pPr>
    <w:tblPr>
      <w:tblInd w:w="0" w:type="dxa"/>
      <w:tblBorders>
        <w:left w:val="single" w:sz="6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Web1">
    <w:name w:val="Table Web 1"/>
    <w:basedOn w:val="TableNormal"/>
    <w:pPr>
      <w:widowControl w:val="0"/>
      <w:jc w:val="both"/>
    </w:pPr>
    <w:tblPr>
      <w:tblCellSpacing w:w="20" w:type="dxa"/>
      <w:tblInd w:w="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pPr>
      <w:widowControl w:val="0"/>
      <w:jc w:val="both"/>
    </w:pPr>
    <w:tblPr>
      <w:tblCellSpacing w:w="20" w:type="dxa"/>
      <w:tblInd w:w="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pPr>
      <w:widowControl w:val="0"/>
      <w:jc w:val="both"/>
    </w:pPr>
    <w:tblPr>
      <w:tblCellSpacing w:w="20" w:type="dxa"/>
      <w:tblInd w:w="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/>
      <w:b/>
      <w:bCs/>
      <w:sz w:val="32"/>
      <w:szCs w:val="32"/>
    </w:rPr>
  </w:style>
  <w:style w:type="paragraph" w:styleId="TOAHeading">
    <w:name w:val="toa heading"/>
    <w:basedOn w:val="Normal"/>
    <w:next w:val="Normal"/>
    <w:pPr>
      <w:spacing w:before="120"/>
    </w:pPr>
    <w:rPr>
      <w:rFonts w:ascii="Arial" w:hAnsi="Arial"/>
    </w:rPr>
  </w:style>
  <w:style w:type="paragraph" w:styleId="TOC1">
    <w:name w:val="toc 1"/>
    <w:basedOn w:val="Normal"/>
    <w:next w:val="Normal"/>
  </w:style>
  <w:style w:type="paragraph" w:styleId="TOC2">
    <w:name w:val="toc 2"/>
    <w:basedOn w:val="Normal"/>
    <w:next w:val="Normal"/>
    <w:pPr>
      <w:ind w:leftChars="200" w:left="420"/>
    </w:pPr>
  </w:style>
  <w:style w:type="paragraph" w:styleId="TOC3">
    <w:name w:val="toc 3"/>
    <w:basedOn w:val="Normal"/>
    <w:next w:val="Normal"/>
    <w:pPr>
      <w:ind w:leftChars="400" w:left="840"/>
    </w:pPr>
  </w:style>
  <w:style w:type="paragraph" w:styleId="TOC4">
    <w:name w:val="toc 4"/>
    <w:basedOn w:val="Normal"/>
    <w:next w:val="Normal"/>
    <w:pPr>
      <w:ind w:leftChars="600" w:left="1260"/>
    </w:pPr>
  </w:style>
  <w:style w:type="paragraph" w:styleId="TOC5">
    <w:name w:val="toc 5"/>
    <w:basedOn w:val="Normal"/>
    <w:next w:val="Normal"/>
    <w:pPr>
      <w:ind w:leftChars="800" w:left="1680"/>
    </w:pPr>
  </w:style>
  <w:style w:type="paragraph" w:styleId="TOC6">
    <w:name w:val="toc 6"/>
    <w:basedOn w:val="Normal"/>
    <w:next w:val="Normal"/>
    <w:pPr>
      <w:ind w:leftChars="1000" w:left="2100"/>
    </w:pPr>
  </w:style>
  <w:style w:type="paragraph" w:styleId="TOC7">
    <w:name w:val="toc 7"/>
    <w:basedOn w:val="Normal"/>
    <w:next w:val="Normal"/>
    <w:pPr>
      <w:ind w:leftChars="1200" w:left="2520"/>
    </w:pPr>
  </w:style>
  <w:style w:type="paragraph" w:styleId="TOC8">
    <w:name w:val="toc 8"/>
    <w:basedOn w:val="Normal"/>
    <w:next w:val="Normal"/>
    <w:pPr>
      <w:ind w:leftChars="1400" w:left="2940"/>
    </w:pPr>
  </w:style>
  <w:style w:type="paragraph" w:styleId="TOC9">
    <w:name w:val="toc 9"/>
    <w:basedOn w:val="Normal"/>
    <w:next w:val="Normal"/>
    <w:pPr>
      <w:ind w:leftChars="1600" w:left="3360"/>
    </w:pPr>
  </w:style>
  <w:style w:type="table" w:styleId="LightShading">
    <w:name w:val="Light Shading"/>
    <w:basedOn w:val="TableNormal"/>
    <w:uiPriority w:val="60"/>
    <w:rPr>
      <w:color w:val="000000"/>
    </w:rPr>
    <w:tblPr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rPr>
      <w:color w:val="365F91"/>
    </w:rPr>
    <w:tblPr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rPr>
      <w:color w:val="943634"/>
    </w:rPr>
    <w:tblPr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rPr>
      <w:color w:val="76923C"/>
    </w:rPr>
    <w:tblPr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rPr>
      <w:color w:val="5F497A"/>
    </w:rPr>
    <w:tblPr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rPr>
      <w:color w:val="31849B"/>
    </w:rPr>
    <w:tblPr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rPr>
      <w:color w:val="E36C0A"/>
    </w:rPr>
    <w:tblPr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tblPr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tblPr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tblPr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tblPr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tblPr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tblPr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tblPr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tblPr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tblPr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tblPr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tblPr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tblPr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tblPr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tblPr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tblPr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tblPr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tblPr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Pr>
      <w:color w:val="000000"/>
    </w:rPr>
    <w:tblPr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rPr>
      <w:color w:val="000000"/>
    </w:rPr>
    <w:tblPr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rPr>
      <w:color w:val="000000"/>
    </w:rPr>
    <w:tblPr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rPr>
      <w:color w:val="000000"/>
    </w:rPr>
    <w:tblPr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/>
      <w:color w:val="000000"/>
    </w:rPr>
    <w:tblPr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/>
      <w:color w:val="000000"/>
    </w:rPr>
    <w:tblPr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Pr>
      <w:rFonts w:ascii="SimSun" w:eastAsia="Courier New" w:hAnsi="SimSun"/>
      <w:color w:val="000000"/>
    </w:rPr>
    <w:tblPr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/>
      <w:color w:val="000000"/>
    </w:rPr>
    <w:tblPr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/>
      <w:color w:val="000000"/>
    </w:rPr>
    <w:tblPr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Pr>
      <w:rFonts w:ascii="SimSun" w:eastAsia="Courier New" w:hAnsi="SimSun"/>
      <w:color w:val="000000"/>
    </w:rPr>
    <w:tblPr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Pr>
      <w:rFonts w:ascii="SimSun" w:eastAsia="Courier New" w:hAnsi="SimSun"/>
      <w:color w:val="000000"/>
    </w:rPr>
    <w:tblPr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tblPr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tblPr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tblPr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tblPr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/>
      <w:color w:val="000000"/>
    </w:rPr>
    <w:tblPr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/>
      <w:color w:val="000000"/>
    </w:rPr>
    <w:tblPr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/>
      <w:color w:val="000000"/>
    </w:rPr>
    <w:tblPr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/>
      <w:color w:val="000000"/>
    </w:rPr>
    <w:tblPr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/>
      <w:color w:val="000000"/>
    </w:rPr>
    <w:tblPr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rPr>
      <w:rFonts w:ascii="SimSun" w:eastAsia="Courier New" w:hAnsi="SimSun"/>
      <w:color w:val="000000"/>
    </w:rPr>
    <w:tblPr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rPr>
      <w:rFonts w:ascii="SimSun" w:eastAsia="Courier New" w:hAnsi="SimSun"/>
      <w:color w:val="000000"/>
    </w:rPr>
    <w:tblPr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tblPr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tblPr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tblPr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rPr>
      <w:color w:val="000000"/>
    </w:rPr>
    <w:tblPr>
      <w:tblInd w:w="0" w:type="dxa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Ind w:w="0" w:type="dxa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Ind w:w="0" w:type="dxa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Ind w:w="0" w:type="dxa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Ind w:w="0" w:type="dxa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Pr>
      <w:color w:val="000000"/>
    </w:rPr>
    <w:tblPr>
      <w:tblInd w:w="0" w:type="dxa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Pr>
      <w:color w:val="000000"/>
    </w:rPr>
    <w:tblPr>
      <w:tblInd w:w="0" w:type="dxa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rPr>
      <w:color w:val="000000"/>
    </w:rPr>
    <w:tblPr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rPr>
      <w:color w:val="000000"/>
    </w:rPr>
    <w:tblPr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rPr>
      <w:color w:val="000000"/>
    </w:rPr>
    <w:tblPr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rPr>
      <w:color w:val="000000"/>
    </w:rPr>
    <w:tblPr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rPr>
      <w:color w:val="000000"/>
    </w:rPr>
    <w:tblPr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160</Words>
  <Characters>916</Characters>
  <Application>Microsoft Office Word</Application>
  <DocSecurity>0</DocSecurity>
  <Lines>7</Lines>
  <Paragraphs>2</Paragraphs>
  <ScaleCrop>false</ScaleCrop>
  <Company/>
  <LinksUpToDate>false</LinksUpToDate>
  <CharactersWithSpaces>1074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Randy_Rizky_Permana</dc:creator>
  <cp:lastModifiedBy>DataSoft</cp:lastModifiedBy>
  <cp:revision>2</cp:revision>
  <dcterms:created xsi:type="dcterms:W3CDTF">2025-01-22T02:11:00Z</dcterms:created>
  <dcterms:modified xsi:type="dcterms:W3CDTF">2025-01-22T02:11:00Z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1033-6.10.1.8197</vt:lpwstr>
  </property>
  <property fmtid="{D5CDD505-2E9C-101B-9397-08002B2CF9AE}" pid="3" name="ICV">
    <vt:lpwstr>FCF836FEDD35CE1C749A2B6762DFC1B4_43</vt:lpwstr>
  </property>
</Properties>
</file>