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BAB6C" w14:textId="769847A3" w:rsidR="00A8236E" w:rsidRPr="00345C2C" w:rsidRDefault="00607DA0" w:rsidP="00A8236E">
      <w:pPr>
        <w:pStyle w:val="Ttulo1"/>
        <w:spacing w:before="0" w:after="240" w:line="360" w:lineRule="auto"/>
        <w:jc w:val="center"/>
        <w:rPr>
          <w:rFonts w:ascii="Arial" w:hAnsi="Arial" w:cs="Arial"/>
          <w:color w:val="auto"/>
          <w:sz w:val="24"/>
          <w:szCs w:val="24"/>
          <w:lang w:val="es-MX"/>
        </w:rPr>
      </w:pPr>
      <w:r w:rsidRPr="00345C2C">
        <w:rPr>
          <w:rFonts w:ascii="Arial" w:hAnsi="Arial" w:cs="Arial"/>
          <w:noProof/>
          <w:color w:val="auto"/>
          <w:sz w:val="24"/>
          <w:szCs w:val="24"/>
        </w:rPr>
        <w:drawing>
          <wp:anchor distT="0" distB="0" distL="114300" distR="114300" simplePos="0" relativeHeight="251659776" behindDoc="0" locked="0" layoutInCell="1" allowOverlap="1" wp14:anchorId="7ADCB137" wp14:editId="3C64E500">
            <wp:simplePos x="0" y="0"/>
            <wp:positionH relativeFrom="column">
              <wp:posOffset>4445</wp:posOffset>
            </wp:positionH>
            <wp:positionV relativeFrom="paragraph">
              <wp:posOffset>499745</wp:posOffset>
            </wp:positionV>
            <wp:extent cx="5971540" cy="4943475"/>
            <wp:effectExtent l="0" t="0" r="0" b="9525"/>
            <wp:wrapThrough wrapText="bothSides">
              <wp:wrapPolygon edited="0">
                <wp:start x="0" y="0"/>
                <wp:lineTo x="0" y="21558"/>
                <wp:lineTo x="21499" y="21558"/>
                <wp:lineTo x="21499" y="0"/>
                <wp:lineTo x="0" y="0"/>
              </wp:wrapPolygon>
            </wp:wrapThrough>
            <wp:docPr id="1075673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236E" w:rsidRPr="00345C2C">
        <w:rPr>
          <w:rFonts w:ascii="Arial" w:hAnsi="Arial" w:cs="Arial"/>
          <w:color w:val="auto"/>
          <w:sz w:val="24"/>
          <w:szCs w:val="24"/>
          <w:lang w:val="es-MX"/>
        </w:rPr>
        <w:t>Diagrama UML</w:t>
      </w:r>
    </w:p>
    <w:p w14:paraId="266F3153" w14:textId="40B4D1ED" w:rsidR="00770270" w:rsidRDefault="00770270" w:rsidP="00EB4DBC">
      <w:pPr>
        <w:spacing w:after="0" w:line="360" w:lineRule="auto"/>
        <w:jc w:val="center"/>
        <w:rPr>
          <w:lang w:val="es-MX"/>
        </w:rPr>
      </w:pPr>
    </w:p>
    <w:p w14:paraId="315C875E" w14:textId="77777777" w:rsidR="00A8236E" w:rsidRPr="00EA6A09" w:rsidRDefault="00A8236E" w:rsidP="00EA6A09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</w:p>
    <w:p w14:paraId="7470175F" w14:textId="12C3FB0C" w:rsidR="003B561C" w:rsidRPr="00EA6A09" w:rsidRDefault="00770270" w:rsidP="00EA6A09">
      <w:pPr>
        <w:pStyle w:val="Ttulo1"/>
        <w:spacing w:before="0" w:after="200"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EA6A09">
        <w:rPr>
          <w:rFonts w:ascii="Arial" w:hAnsi="Arial" w:cs="Arial"/>
          <w:color w:val="auto"/>
          <w:sz w:val="24"/>
          <w:szCs w:val="24"/>
        </w:rPr>
        <w:t xml:space="preserve"> Fase 1 - Planning Poker, Estimación PERT y Velocidad del Equipo</w:t>
      </w:r>
    </w:p>
    <w:p w14:paraId="4F86BC7A" w14:textId="77777777" w:rsidR="00EA6A09" w:rsidRDefault="00000000" w:rsidP="00EA6A09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EA6A09">
        <w:rPr>
          <w:rFonts w:ascii="Arial" w:hAnsi="Arial" w:cs="Arial"/>
          <w:b/>
          <w:sz w:val="24"/>
          <w:szCs w:val="24"/>
        </w:rPr>
        <w:t xml:space="preserve">Proyecto: Sistema de </w:t>
      </w:r>
      <w:proofErr w:type="spellStart"/>
      <w:r w:rsidRPr="00EA6A09">
        <w:rPr>
          <w:rFonts w:ascii="Arial" w:hAnsi="Arial" w:cs="Arial"/>
          <w:b/>
          <w:sz w:val="24"/>
          <w:szCs w:val="24"/>
        </w:rPr>
        <w:t>Gestión</w:t>
      </w:r>
      <w:proofErr w:type="spellEnd"/>
      <w:r w:rsidRPr="00EA6A09">
        <w:rPr>
          <w:rFonts w:ascii="Arial" w:hAnsi="Arial" w:cs="Arial"/>
          <w:b/>
          <w:sz w:val="24"/>
          <w:szCs w:val="24"/>
        </w:rPr>
        <w:t xml:space="preserve"> para </w:t>
      </w:r>
      <w:proofErr w:type="spellStart"/>
      <w:r w:rsidRPr="00EA6A09">
        <w:rPr>
          <w:rFonts w:ascii="Arial" w:hAnsi="Arial" w:cs="Arial"/>
          <w:b/>
          <w:sz w:val="24"/>
          <w:szCs w:val="24"/>
        </w:rPr>
        <w:t>Farmacias</w:t>
      </w:r>
      <w:proofErr w:type="spellEnd"/>
      <w:r w:rsidRPr="00EA6A09">
        <w:rPr>
          <w:rFonts w:ascii="Arial" w:hAnsi="Arial" w:cs="Arial"/>
          <w:b/>
          <w:sz w:val="24"/>
          <w:szCs w:val="24"/>
        </w:rPr>
        <w:t xml:space="preserve"> La Bomba</w:t>
      </w:r>
    </w:p>
    <w:p w14:paraId="0B3D9F10" w14:textId="7EF96CF5" w:rsidR="003B561C" w:rsidRDefault="00000000" w:rsidP="00EA6A0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EA6A09">
        <w:rPr>
          <w:rFonts w:ascii="Arial" w:hAnsi="Arial" w:cs="Arial"/>
          <w:sz w:val="24"/>
          <w:szCs w:val="24"/>
        </w:rPr>
        <w:t>Curso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EA6A09">
        <w:rPr>
          <w:rFonts w:ascii="Arial" w:hAnsi="Arial" w:cs="Arial"/>
          <w:sz w:val="24"/>
          <w:szCs w:val="24"/>
        </w:rPr>
        <w:t>Análisis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de Sistemas II</w:t>
      </w:r>
    </w:p>
    <w:p w14:paraId="4730B1F7" w14:textId="77777777" w:rsidR="00EA6A09" w:rsidRPr="00EA6A09" w:rsidRDefault="00EA6A09" w:rsidP="00EA6A0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0BCC8D" w14:textId="77777777" w:rsidR="003B561C" w:rsidRPr="00EA6A09" w:rsidRDefault="00000000" w:rsidP="00EA6A09">
      <w:pPr>
        <w:pStyle w:val="Ttulo2"/>
        <w:spacing w:after="200"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EA6A09">
        <w:rPr>
          <w:rFonts w:ascii="Arial" w:hAnsi="Arial" w:cs="Arial"/>
          <w:color w:val="auto"/>
          <w:sz w:val="24"/>
          <w:szCs w:val="24"/>
        </w:rPr>
        <w:lastRenderedPageBreak/>
        <w:t>1. Planning Poker</w:t>
      </w:r>
    </w:p>
    <w:p w14:paraId="102E366D" w14:textId="322826E6" w:rsidR="00EA6A09" w:rsidRPr="00EA6A09" w:rsidRDefault="00000000" w:rsidP="00EA6A0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A6A09">
        <w:rPr>
          <w:rFonts w:ascii="Arial" w:hAnsi="Arial" w:cs="Arial"/>
          <w:sz w:val="24"/>
          <w:szCs w:val="24"/>
        </w:rPr>
        <w:t xml:space="preserve">El equipo utilizó la técnica Planning Poker basada en la secuencia Fibonacci (1, 2, 3, 5, 8, 13) para estimar el esfuerzo </w:t>
      </w:r>
      <w:proofErr w:type="spellStart"/>
      <w:r w:rsidRPr="00EA6A09">
        <w:rPr>
          <w:rFonts w:ascii="Arial" w:hAnsi="Arial" w:cs="Arial"/>
          <w:sz w:val="24"/>
          <w:szCs w:val="24"/>
        </w:rPr>
        <w:t>relativo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de las </w:t>
      </w:r>
      <w:proofErr w:type="spellStart"/>
      <w:r w:rsidRPr="00EA6A09">
        <w:rPr>
          <w:rFonts w:ascii="Arial" w:hAnsi="Arial" w:cs="Arial"/>
          <w:sz w:val="24"/>
          <w:szCs w:val="24"/>
        </w:rPr>
        <w:t>historias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EA6A09">
        <w:rPr>
          <w:rFonts w:ascii="Arial" w:hAnsi="Arial" w:cs="Arial"/>
          <w:sz w:val="24"/>
          <w:szCs w:val="24"/>
        </w:rPr>
        <w:t>usuario</w:t>
      </w:r>
      <w:proofErr w:type="spellEnd"/>
      <w:r w:rsidRPr="00EA6A09">
        <w:rPr>
          <w:rFonts w:ascii="Arial" w:hAnsi="Arial" w:cs="Arial"/>
          <w:sz w:val="24"/>
          <w:szCs w:val="24"/>
        </w:rPr>
        <w:t>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65"/>
        <w:gridCol w:w="3011"/>
      </w:tblGrid>
      <w:tr w:rsidR="003B561C" w:rsidRPr="00EA6A09" w14:paraId="53F441C6" w14:textId="77777777" w:rsidTr="007143BF">
        <w:trPr>
          <w:trHeight w:val="374"/>
          <w:jc w:val="center"/>
        </w:trPr>
        <w:tc>
          <w:tcPr>
            <w:tcW w:w="4665" w:type="dxa"/>
          </w:tcPr>
          <w:p w14:paraId="7E3A47EF" w14:textId="77777777" w:rsidR="003B561C" w:rsidRPr="00EA6A09" w:rsidRDefault="00000000" w:rsidP="00EA6A09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A09">
              <w:rPr>
                <w:rFonts w:ascii="Arial" w:hAnsi="Arial" w:cs="Arial"/>
                <w:b/>
                <w:bCs/>
                <w:sz w:val="24"/>
                <w:szCs w:val="24"/>
              </w:rPr>
              <w:t>Historia de Usuario</w:t>
            </w:r>
          </w:p>
        </w:tc>
        <w:tc>
          <w:tcPr>
            <w:tcW w:w="3011" w:type="dxa"/>
          </w:tcPr>
          <w:p w14:paraId="1CE68E78" w14:textId="77777777" w:rsidR="003B561C" w:rsidRPr="00EA6A09" w:rsidRDefault="00000000" w:rsidP="00EA6A09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6A09">
              <w:rPr>
                <w:rFonts w:ascii="Arial" w:hAnsi="Arial" w:cs="Arial"/>
                <w:b/>
                <w:bCs/>
                <w:sz w:val="24"/>
                <w:szCs w:val="24"/>
              </w:rPr>
              <w:t>Puntos</w:t>
            </w:r>
          </w:p>
        </w:tc>
      </w:tr>
      <w:tr w:rsidR="003B561C" w:rsidRPr="00EA6A09" w14:paraId="04A0DC09" w14:textId="77777777" w:rsidTr="007143BF">
        <w:trPr>
          <w:trHeight w:val="389"/>
          <w:jc w:val="center"/>
        </w:trPr>
        <w:tc>
          <w:tcPr>
            <w:tcW w:w="4665" w:type="dxa"/>
          </w:tcPr>
          <w:p w14:paraId="5C8C1AE6" w14:textId="510AF4E3" w:rsidR="003B561C" w:rsidRPr="00EA6A09" w:rsidRDefault="00000000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HU01 Registr</w:t>
            </w:r>
            <w:r w:rsidR="007143BF">
              <w:rPr>
                <w:rFonts w:ascii="Arial" w:hAnsi="Arial" w:cs="Arial"/>
                <w:sz w:val="24"/>
                <w:szCs w:val="24"/>
              </w:rPr>
              <w:t>o de e</w:t>
            </w:r>
            <w:r w:rsidRPr="00EA6A09">
              <w:rPr>
                <w:rFonts w:ascii="Arial" w:hAnsi="Arial" w:cs="Arial"/>
                <w:sz w:val="24"/>
                <w:szCs w:val="24"/>
              </w:rPr>
              <w:t xml:space="preserve">ntrada de </w:t>
            </w:r>
            <w:proofErr w:type="spellStart"/>
            <w:r w:rsidR="007143BF">
              <w:rPr>
                <w:rFonts w:ascii="Arial" w:hAnsi="Arial" w:cs="Arial"/>
                <w:sz w:val="24"/>
                <w:szCs w:val="24"/>
              </w:rPr>
              <w:t>p</w:t>
            </w:r>
            <w:r w:rsidRPr="00EA6A09">
              <w:rPr>
                <w:rFonts w:ascii="Arial" w:hAnsi="Arial" w:cs="Arial"/>
                <w:sz w:val="24"/>
                <w:szCs w:val="24"/>
              </w:rPr>
              <w:t>roductos</w:t>
            </w:r>
            <w:proofErr w:type="spellEnd"/>
          </w:p>
        </w:tc>
        <w:tc>
          <w:tcPr>
            <w:tcW w:w="3011" w:type="dxa"/>
          </w:tcPr>
          <w:p w14:paraId="05F0DED2" w14:textId="77777777" w:rsidR="003B561C" w:rsidRPr="00EA6A09" w:rsidRDefault="00000000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3B561C" w:rsidRPr="00EA6A09" w14:paraId="69956034" w14:textId="77777777" w:rsidTr="007143BF">
        <w:trPr>
          <w:trHeight w:val="374"/>
          <w:jc w:val="center"/>
        </w:trPr>
        <w:tc>
          <w:tcPr>
            <w:tcW w:w="4665" w:type="dxa"/>
          </w:tcPr>
          <w:p w14:paraId="2A25EC29" w14:textId="47237DEC" w:rsidR="003B561C" w:rsidRPr="00EA6A09" w:rsidRDefault="00000000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 xml:space="preserve">HU02 Ver </w:t>
            </w:r>
            <w:proofErr w:type="spellStart"/>
            <w:r w:rsidR="00766EAB" w:rsidRPr="00766EAB">
              <w:rPr>
                <w:rFonts w:ascii="Arial" w:hAnsi="Arial" w:cs="Arial"/>
                <w:sz w:val="24"/>
                <w:szCs w:val="24"/>
              </w:rPr>
              <w:t>alertas</w:t>
            </w:r>
            <w:proofErr w:type="spellEnd"/>
            <w:r w:rsidR="00766EAB" w:rsidRPr="00766EAB">
              <w:rPr>
                <w:rFonts w:ascii="Arial" w:hAnsi="Arial" w:cs="Arial"/>
                <w:sz w:val="24"/>
                <w:szCs w:val="24"/>
              </w:rPr>
              <w:t xml:space="preserve"> de stock e </w:t>
            </w:r>
            <w:proofErr w:type="spellStart"/>
            <w:r w:rsidR="00766EAB" w:rsidRPr="00766EAB">
              <w:rPr>
                <w:rFonts w:ascii="Arial" w:hAnsi="Arial" w:cs="Arial"/>
                <w:sz w:val="24"/>
                <w:szCs w:val="24"/>
              </w:rPr>
              <w:t>historial</w:t>
            </w:r>
            <w:proofErr w:type="spellEnd"/>
          </w:p>
        </w:tc>
        <w:tc>
          <w:tcPr>
            <w:tcW w:w="3011" w:type="dxa"/>
          </w:tcPr>
          <w:p w14:paraId="0BE19ECA" w14:textId="77777777" w:rsidR="003B561C" w:rsidRPr="00EA6A09" w:rsidRDefault="00000000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3B561C" w:rsidRPr="00EA6A09" w14:paraId="52E5998C" w14:textId="77777777" w:rsidTr="007143BF">
        <w:trPr>
          <w:trHeight w:val="389"/>
          <w:jc w:val="center"/>
        </w:trPr>
        <w:tc>
          <w:tcPr>
            <w:tcW w:w="4665" w:type="dxa"/>
          </w:tcPr>
          <w:p w14:paraId="2298AD45" w14:textId="736A4AEB" w:rsidR="003B561C" w:rsidRPr="00EA6A09" w:rsidRDefault="00000000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 xml:space="preserve">HU03 Ver </w:t>
            </w:r>
            <w:proofErr w:type="spellStart"/>
            <w:r w:rsidR="00766EAB" w:rsidRPr="00EA6A09">
              <w:rPr>
                <w:rFonts w:ascii="Arial" w:hAnsi="Arial" w:cs="Arial"/>
                <w:sz w:val="24"/>
                <w:szCs w:val="24"/>
              </w:rPr>
              <w:t>productos</w:t>
            </w:r>
            <w:proofErr w:type="spellEnd"/>
            <w:r w:rsidR="00766EAB" w:rsidRPr="00EA6A0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 w:rsidRPr="00EA6A09">
              <w:rPr>
                <w:rFonts w:ascii="Arial" w:hAnsi="Arial" w:cs="Arial"/>
                <w:sz w:val="24"/>
                <w:szCs w:val="24"/>
              </w:rPr>
              <w:t>por</w:t>
            </w:r>
            <w:proofErr w:type="spellEnd"/>
            <w:r w:rsidR="00766EAB" w:rsidRPr="00EA6A0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 w:rsidRPr="00EA6A09">
              <w:rPr>
                <w:rFonts w:ascii="Arial" w:hAnsi="Arial" w:cs="Arial"/>
                <w:sz w:val="24"/>
                <w:szCs w:val="24"/>
              </w:rPr>
              <w:t>vencer</w:t>
            </w:r>
            <w:proofErr w:type="spellEnd"/>
          </w:p>
        </w:tc>
        <w:tc>
          <w:tcPr>
            <w:tcW w:w="3011" w:type="dxa"/>
          </w:tcPr>
          <w:p w14:paraId="563BE5A4" w14:textId="77777777" w:rsidR="003B561C" w:rsidRPr="00EA6A09" w:rsidRDefault="00000000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3B561C" w:rsidRPr="00EA6A09" w14:paraId="183D8E83" w14:textId="77777777" w:rsidTr="007143BF">
        <w:trPr>
          <w:trHeight w:val="374"/>
          <w:jc w:val="center"/>
        </w:trPr>
        <w:tc>
          <w:tcPr>
            <w:tcW w:w="4665" w:type="dxa"/>
          </w:tcPr>
          <w:p w14:paraId="4D4068F3" w14:textId="02F8BEBC" w:rsidR="003B561C" w:rsidRPr="00EA6A09" w:rsidRDefault="00000000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HU04</w:t>
            </w:r>
            <w:r w:rsidR="007143BF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Consultar</w:t>
            </w:r>
            <w:proofErr w:type="spellEnd"/>
            <w:r w:rsidR="00766EA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inventarios</w:t>
            </w:r>
            <w:proofErr w:type="spellEnd"/>
          </w:p>
        </w:tc>
        <w:tc>
          <w:tcPr>
            <w:tcW w:w="3011" w:type="dxa"/>
          </w:tcPr>
          <w:p w14:paraId="3B070AFE" w14:textId="5B3E899F" w:rsidR="003B561C" w:rsidRPr="00EA6A09" w:rsidRDefault="00766EAB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7143BF" w:rsidRPr="00EA6A09" w14:paraId="2BC732C9" w14:textId="77777777" w:rsidTr="007143BF">
        <w:trPr>
          <w:trHeight w:val="374"/>
          <w:jc w:val="center"/>
        </w:trPr>
        <w:tc>
          <w:tcPr>
            <w:tcW w:w="4665" w:type="dxa"/>
          </w:tcPr>
          <w:p w14:paraId="36A2B0F6" w14:textId="5F63C72E" w:rsidR="007143BF" w:rsidRPr="00EA6A09" w:rsidRDefault="007143BF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HU0</w:t>
            </w:r>
            <w:r>
              <w:rPr>
                <w:rFonts w:ascii="Arial" w:hAnsi="Arial" w:cs="Arial"/>
                <w:sz w:val="24"/>
                <w:szCs w:val="24"/>
              </w:rPr>
              <w:t xml:space="preserve">5 </w:t>
            </w:r>
            <w:r w:rsidR="00766EAB">
              <w:rPr>
                <w:rFonts w:ascii="Arial" w:hAnsi="Arial" w:cs="Arial"/>
                <w:sz w:val="24"/>
                <w:szCs w:val="24"/>
              </w:rPr>
              <w:t xml:space="preserve">Registro de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ventas</w:t>
            </w:r>
            <w:proofErr w:type="spellEnd"/>
          </w:p>
        </w:tc>
        <w:tc>
          <w:tcPr>
            <w:tcW w:w="3011" w:type="dxa"/>
          </w:tcPr>
          <w:p w14:paraId="1A6B91DB" w14:textId="0932857D" w:rsidR="007143BF" w:rsidRPr="00EA6A09" w:rsidRDefault="00766EAB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7143BF" w:rsidRPr="00EA6A09" w14:paraId="4CA08067" w14:textId="77777777" w:rsidTr="007143BF">
        <w:trPr>
          <w:trHeight w:val="374"/>
          <w:jc w:val="center"/>
        </w:trPr>
        <w:tc>
          <w:tcPr>
            <w:tcW w:w="4665" w:type="dxa"/>
          </w:tcPr>
          <w:p w14:paraId="1A8E5FCE" w14:textId="55B1AC3D" w:rsidR="007143BF" w:rsidRPr="00EA6A09" w:rsidRDefault="007143BF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HU0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  <w:r w:rsidR="00766EAB">
              <w:rPr>
                <w:rFonts w:ascii="Arial" w:hAnsi="Arial" w:cs="Arial"/>
                <w:sz w:val="24"/>
                <w:szCs w:val="24"/>
              </w:rPr>
              <w:t xml:space="preserve"> Validar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recetas</w:t>
            </w:r>
            <w:proofErr w:type="spellEnd"/>
            <w:r w:rsidR="00766EA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médicas</w:t>
            </w:r>
            <w:proofErr w:type="spellEnd"/>
          </w:p>
        </w:tc>
        <w:tc>
          <w:tcPr>
            <w:tcW w:w="3011" w:type="dxa"/>
          </w:tcPr>
          <w:p w14:paraId="62FE30BC" w14:textId="7237AF06" w:rsidR="007143BF" w:rsidRPr="00EA6A09" w:rsidRDefault="00766EAB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7143BF" w:rsidRPr="00EA6A09" w14:paraId="122ED598" w14:textId="77777777" w:rsidTr="007143BF">
        <w:trPr>
          <w:trHeight w:val="374"/>
          <w:jc w:val="center"/>
        </w:trPr>
        <w:tc>
          <w:tcPr>
            <w:tcW w:w="4665" w:type="dxa"/>
          </w:tcPr>
          <w:p w14:paraId="784ACE0F" w14:textId="279E8531" w:rsidR="007143BF" w:rsidRPr="00EA6A09" w:rsidRDefault="007143BF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HU0</w:t>
            </w:r>
            <w:r>
              <w:rPr>
                <w:rFonts w:ascii="Arial" w:hAnsi="Arial" w:cs="Arial"/>
                <w:sz w:val="24"/>
                <w:szCs w:val="24"/>
              </w:rPr>
              <w:t>7</w:t>
            </w:r>
            <w:r w:rsidR="00766EA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Emitir</w:t>
            </w:r>
            <w:proofErr w:type="spellEnd"/>
            <w:r w:rsidR="00766EA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comprobantes</w:t>
            </w:r>
            <w:proofErr w:type="spellEnd"/>
          </w:p>
        </w:tc>
        <w:tc>
          <w:tcPr>
            <w:tcW w:w="3011" w:type="dxa"/>
          </w:tcPr>
          <w:p w14:paraId="68D017D3" w14:textId="5D42763C" w:rsidR="007143BF" w:rsidRPr="00EA6A09" w:rsidRDefault="00766EAB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7143BF" w:rsidRPr="00EA6A09" w14:paraId="3ED99A09" w14:textId="77777777" w:rsidTr="007143BF">
        <w:trPr>
          <w:trHeight w:val="374"/>
          <w:jc w:val="center"/>
        </w:trPr>
        <w:tc>
          <w:tcPr>
            <w:tcW w:w="4665" w:type="dxa"/>
          </w:tcPr>
          <w:p w14:paraId="5B8492BD" w14:textId="7234B22F" w:rsidR="007143BF" w:rsidRPr="00EA6A09" w:rsidRDefault="007143BF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HU0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766EA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Reporte</w:t>
            </w:r>
            <w:proofErr w:type="spellEnd"/>
            <w:r w:rsidR="00766EA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ventas</w:t>
            </w:r>
            <w:proofErr w:type="spellEnd"/>
          </w:p>
        </w:tc>
        <w:tc>
          <w:tcPr>
            <w:tcW w:w="3011" w:type="dxa"/>
          </w:tcPr>
          <w:p w14:paraId="07FE38E7" w14:textId="59BEBBC7" w:rsidR="007143BF" w:rsidRPr="00EA6A09" w:rsidRDefault="00766EAB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7143BF" w:rsidRPr="00EA6A09" w14:paraId="33093F8F" w14:textId="77777777" w:rsidTr="007143BF">
        <w:trPr>
          <w:trHeight w:val="374"/>
          <w:jc w:val="center"/>
        </w:trPr>
        <w:tc>
          <w:tcPr>
            <w:tcW w:w="4665" w:type="dxa"/>
          </w:tcPr>
          <w:p w14:paraId="52E73901" w14:textId="512F0597" w:rsidR="007143BF" w:rsidRPr="00EA6A09" w:rsidRDefault="007143BF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HU0</w:t>
            </w:r>
            <w:r>
              <w:rPr>
                <w:rFonts w:ascii="Arial" w:hAnsi="Arial" w:cs="Arial"/>
                <w:sz w:val="24"/>
                <w:szCs w:val="24"/>
              </w:rPr>
              <w:t>9</w:t>
            </w:r>
            <w:r w:rsidR="00766EAB">
              <w:rPr>
                <w:rFonts w:ascii="Arial" w:hAnsi="Arial" w:cs="Arial"/>
                <w:sz w:val="24"/>
                <w:szCs w:val="24"/>
              </w:rPr>
              <w:t xml:space="preserve"> Consulta de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historial</w:t>
            </w:r>
            <w:proofErr w:type="spellEnd"/>
            <w:r w:rsidR="00766EA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compras</w:t>
            </w:r>
            <w:proofErr w:type="spellEnd"/>
          </w:p>
        </w:tc>
        <w:tc>
          <w:tcPr>
            <w:tcW w:w="3011" w:type="dxa"/>
          </w:tcPr>
          <w:p w14:paraId="0B82C697" w14:textId="0536B549" w:rsidR="007143BF" w:rsidRPr="00EA6A09" w:rsidRDefault="00766EAB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  <w:tr w:rsidR="007143BF" w:rsidRPr="00EA6A09" w14:paraId="1DA5FE08" w14:textId="77777777" w:rsidTr="007143BF">
        <w:trPr>
          <w:trHeight w:val="374"/>
          <w:jc w:val="center"/>
        </w:trPr>
        <w:tc>
          <w:tcPr>
            <w:tcW w:w="4665" w:type="dxa"/>
          </w:tcPr>
          <w:p w14:paraId="3F3557C2" w14:textId="2EC47141" w:rsidR="007143BF" w:rsidRPr="00EA6A09" w:rsidRDefault="007143BF" w:rsidP="00EA6A09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EA6A09">
              <w:rPr>
                <w:rFonts w:ascii="Arial" w:hAnsi="Arial" w:cs="Arial"/>
                <w:sz w:val="24"/>
                <w:szCs w:val="24"/>
              </w:rPr>
              <w:t>HU</w:t>
            </w: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Pr="00EA6A09">
              <w:rPr>
                <w:rFonts w:ascii="Arial" w:hAnsi="Arial" w:cs="Arial"/>
                <w:sz w:val="24"/>
                <w:szCs w:val="24"/>
              </w:rPr>
              <w:t>0</w:t>
            </w:r>
            <w:r w:rsidR="00766EA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Seguimiento</w:t>
            </w:r>
            <w:proofErr w:type="spellEnd"/>
            <w:r w:rsidR="00766EAB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recetas</w:t>
            </w:r>
            <w:proofErr w:type="spellEnd"/>
            <w:r w:rsidR="00766EAB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66EAB">
              <w:rPr>
                <w:rFonts w:ascii="Arial" w:hAnsi="Arial" w:cs="Arial"/>
                <w:sz w:val="24"/>
                <w:szCs w:val="24"/>
              </w:rPr>
              <w:t>activas</w:t>
            </w:r>
            <w:proofErr w:type="spellEnd"/>
          </w:p>
        </w:tc>
        <w:tc>
          <w:tcPr>
            <w:tcW w:w="3011" w:type="dxa"/>
          </w:tcPr>
          <w:p w14:paraId="7C748883" w14:textId="1ED56BE4" w:rsidR="007143BF" w:rsidRPr="00EA6A09" w:rsidRDefault="00766EAB" w:rsidP="00EA6A09">
            <w:pPr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14:paraId="0C910212" w14:textId="115EA1B4" w:rsidR="003B561C" w:rsidRPr="00EA6A09" w:rsidRDefault="00000000" w:rsidP="00EA6A09">
      <w:pPr>
        <w:spacing w:before="24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EA6A09">
        <w:rPr>
          <w:rFonts w:ascii="Arial" w:hAnsi="Arial" w:cs="Arial"/>
          <w:sz w:val="24"/>
          <w:szCs w:val="24"/>
        </w:rPr>
        <w:t xml:space="preserve">Total </w:t>
      </w:r>
      <w:proofErr w:type="spellStart"/>
      <w:r w:rsidRPr="00EA6A09">
        <w:rPr>
          <w:rFonts w:ascii="Arial" w:hAnsi="Arial" w:cs="Arial"/>
          <w:sz w:val="24"/>
          <w:szCs w:val="24"/>
        </w:rPr>
        <w:t>estimado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: </w:t>
      </w:r>
      <w:r w:rsidR="00766EAB">
        <w:rPr>
          <w:rFonts w:ascii="Arial" w:hAnsi="Arial" w:cs="Arial"/>
          <w:sz w:val="24"/>
          <w:szCs w:val="24"/>
        </w:rPr>
        <w:t>53</w:t>
      </w:r>
      <w:r w:rsidRPr="00EA6A09">
        <w:rPr>
          <w:rFonts w:ascii="Arial" w:hAnsi="Arial" w:cs="Arial"/>
          <w:sz w:val="24"/>
          <w:szCs w:val="24"/>
        </w:rPr>
        <w:t xml:space="preserve"> puntos de </w:t>
      </w:r>
      <w:proofErr w:type="spellStart"/>
      <w:r w:rsidRPr="00EA6A09">
        <w:rPr>
          <w:rFonts w:ascii="Arial" w:hAnsi="Arial" w:cs="Arial"/>
          <w:sz w:val="24"/>
          <w:szCs w:val="24"/>
        </w:rPr>
        <w:t>historia</w:t>
      </w:r>
      <w:proofErr w:type="spellEnd"/>
      <w:r w:rsidRPr="00EA6A09">
        <w:rPr>
          <w:rFonts w:ascii="Arial" w:hAnsi="Arial" w:cs="Arial"/>
          <w:sz w:val="24"/>
          <w:szCs w:val="24"/>
        </w:rPr>
        <w:t>.</w:t>
      </w:r>
    </w:p>
    <w:p w14:paraId="49BA9185" w14:textId="77777777" w:rsidR="00EA6A09" w:rsidRPr="00EA6A09" w:rsidRDefault="00EA6A09" w:rsidP="00EA6A0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2093525" w14:textId="77777777" w:rsidR="003B561C" w:rsidRPr="00EA6A09" w:rsidRDefault="00000000" w:rsidP="00EA6A09">
      <w:pPr>
        <w:pStyle w:val="Ttulo2"/>
        <w:spacing w:before="0" w:after="240"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EA6A09">
        <w:rPr>
          <w:rFonts w:ascii="Arial" w:hAnsi="Arial" w:cs="Arial"/>
          <w:color w:val="auto"/>
          <w:sz w:val="24"/>
          <w:szCs w:val="24"/>
        </w:rPr>
        <w:t>2. Estimación PERT</w:t>
      </w:r>
    </w:p>
    <w:p w14:paraId="0C1238BA" w14:textId="051BB5EE" w:rsidR="00EA6A09" w:rsidRDefault="00000000" w:rsidP="00EA6A09">
      <w:pPr>
        <w:spacing w:line="360" w:lineRule="auto"/>
        <w:jc w:val="both"/>
      </w:pPr>
      <w:r w:rsidRPr="00EA6A09">
        <w:rPr>
          <w:rFonts w:ascii="Arial" w:hAnsi="Arial" w:cs="Arial"/>
          <w:sz w:val="24"/>
          <w:szCs w:val="24"/>
        </w:rPr>
        <w:t xml:space="preserve">Se aplicó la fórmula TE = (O + 4M + P) / 6, donde O es el tiempo optimista, M el tiempo más probable y P </w:t>
      </w:r>
      <w:proofErr w:type="spellStart"/>
      <w:r w:rsidRPr="00EA6A09">
        <w:rPr>
          <w:rFonts w:ascii="Arial" w:hAnsi="Arial" w:cs="Arial"/>
          <w:sz w:val="24"/>
          <w:szCs w:val="24"/>
        </w:rPr>
        <w:t>el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A6A09">
        <w:rPr>
          <w:rFonts w:ascii="Arial" w:hAnsi="Arial" w:cs="Arial"/>
          <w:sz w:val="24"/>
          <w:szCs w:val="24"/>
        </w:rPr>
        <w:t>tiempo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A6A09">
        <w:rPr>
          <w:rFonts w:ascii="Arial" w:hAnsi="Arial" w:cs="Arial"/>
          <w:sz w:val="24"/>
          <w:szCs w:val="24"/>
        </w:rPr>
        <w:t>pesimista</w:t>
      </w:r>
      <w:proofErr w:type="spellEnd"/>
      <w:r>
        <w:t>.</w:t>
      </w:r>
    </w:p>
    <w:p w14:paraId="22DFE50C" w14:textId="2F736B78" w:rsidR="00EA6A09" w:rsidRDefault="00A613E3" w:rsidP="00EA6A09">
      <w:pPr>
        <w:jc w:val="center"/>
      </w:pPr>
      <w:r w:rsidRPr="00A613E3">
        <w:lastRenderedPageBreak/>
        <w:drawing>
          <wp:inline distT="0" distB="0" distL="0" distR="0" wp14:anchorId="79EEA691" wp14:editId="0FB27A48">
            <wp:extent cx="5971540" cy="3865880"/>
            <wp:effectExtent l="0" t="0" r="0" b="1270"/>
            <wp:docPr id="259271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711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93E9" w14:textId="77777777" w:rsidR="00FF34E9" w:rsidRPr="00EA6A09" w:rsidRDefault="00FF34E9" w:rsidP="00A613E3"/>
    <w:p w14:paraId="26F5DF97" w14:textId="24C01A85" w:rsidR="003B561C" w:rsidRPr="00EA6A09" w:rsidRDefault="00000000" w:rsidP="00EA6A09">
      <w:pPr>
        <w:pStyle w:val="Ttulo2"/>
        <w:spacing w:before="0" w:after="240" w:line="360" w:lineRule="auto"/>
        <w:jc w:val="both"/>
        <w:rPr>
          <w:rFonts w:ascii="Arial" w:hAnsi="Arial" w:cs="Arial"/>
          <w:color w:val="auto"/>
          <w:sz w:val="24"/>
          <w:szCs w:val="24"/>
        </w:rPr>
      </w:pPr>
      <w:r w:rsidRPr="00EA6A09">
        <w:rPr>
          <w:rFonts w:ascii="Arial" w:hAnsi="Arial" w:cs="Arial"/>
          <w:color w:val="auto"/>
          <w:sz w:val="24"/>
          <w:szCs w:val="24"/>
        </w:rPr>
        <w:t>3. Velocidad del Equipo</w:t>
      </w:r>
    </w:p>
    <w:p w14:paraId="234B1FAC" w14:textId="75DFA946" w:rsidR="003B561C" w:rsidRPr="00EA6A09" w:rsidRDefault="00000000" w:rsidP="00EA6A0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A6A09">
        <w:rPr>
          <w:rFonts w:ascii="Arial" w:hAnsi="Arial" w:cs="Arial"/>
          <w:sz w:val="24"/>
          <w:szCs w:val="24"/>
        </w:rPr>
        <w:t xml:space="preserve">Considerando un equipo de cuatro integrantes con dedicación parcial y sprints de dos semanas, se estimó una velocidad de 16 puntos de historia por sprint. Dado que el alcance considerado suma </w:t>
      </w:r>
      <w:r w:rsidR="00FA5200">
        <w:rPr>
          <w:rFonts w:ascii="Arial" w:hAnsi="Arial" w:cs="Arial"/>
          <w:sz w:val="24"/>
          <w:szCs w:val="24"/>
        </w:rPr>
        <w:t>53</w:t>
      </w:r>
      <w:r w:rsidRPr="00EA6A09">
        <w:rPr>
          <w:rFonts w:ascii="Arial" w:hAnsi="Arial" w:cs="Arial"/>
          <w:sz w:val="24"/>
          <w:szCs w:val="24"/>
        </w:rPr>
        <w:t xml:space="preserve"> puntos de historia, se </w:t>
      </w:r>
      <w:proofErr w:type="spellStart"/>
      <w:r w:rsidRPr="00EA6A09">
        <w:rPr>
          <w:rFonts w:ascii="Arial" w:hAnsi="Arial" w:cs="Arial"/>
          <w:sz w:val="24"/>
          <w:szCs w:val="24"/>
        </w:rPr>
        <w:t>requerirán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A6A09">
        <w:rPr>
          <w:rFonts w:ascii="Arial" w:hAnsi="Arial" w:cs="Arial"/>
          <w:sz w:val="24"/>
          <w:szCs w:val="24"/>
        </w:rPr>
        <w:t>aproximadamente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</w:t>
      </w:r>
      <w:r w:rsidR="003A34C6">
        <w:rPr>
          <w:rFonts w:ascii="Arial" w:hAnsi="Arial" w:cs="Arial"/>
          <w:sz w:val="24"/>
          <w:szCs w:val="24"/>
        </w:rPr>
        <w:t>3</w:t>
      </w:r>
      <w:r w:rsidRPr="00EA6A09">
        <w:rPr>
          <w:rFonts w:ascii="Arial" w:hAnsi="Arial" w:cs="Arial"/>
          <w:sz w:val="24"/>
          <w:szCs w:val="24"/>
        </w:rPr>
        <w:t xml:space="preserve">.3 sprints para </w:t>
      </w:r>
      <w:proofErr w:type="spellStart"/>
      <w:r w:rsidRPr="00EA6A09">
        <w:rPr>
          <w:rFonts w:ascii="Arial" w:hAnsi="Arial" w:cs="Arial"/>
          <w:sz w:val="24"/>
          <w:szCs w:val="24"/>
        </w:rPr>
        <w:t>completar</w:t>
      </w:r>
      <w:proofErr w:type="spellEnd"/>
      <w:r w:rsidRPr="00EA6A09">
        <w:rPr>
          <w:rFonts w:ascii="Arial" w:hAnsi="Arial" w:cs="Arial"/>
          <w:sz w:val="24"/>
          <w:szCs w:val="24"/>
        </w:rPr>
        <w:t xml:space="preserve"> el trabajo estimado.</w:t>
      </w:r>
    </w:p>
    <w:sectPr w:rsidR="003B561C" w:rsidRPr="00EA6A09" w:rsidSect="00EA6A09"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6D527" w14:textId="77777777" w:rsidR="00C62E55" w:rsidRDefault="00C62E55" w:rsidP="00EA6A09">
      <w:pPr>
        <w:spacing w:after="0" w:line="240" w:lineRule="auto"/>
      </w:pPr>
      <w:r>
        <w:separator/>
      </w:r>
    </w:p>
  </w:endnote>
  <w:endnote w:type="continuationSeparator" w:id="0">
    <w:p w14:paraId="73ADE64D" w14:textId="77777777" w:rsidR="00C62E55" w:rsidRDefault="00C62E55" w:rsidP="00EA6A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C976E" w14:textId="77777777" w:rsidR="00C62E55" w:rsidRDefault="00C62E55" w:rsidP="00EA6A09">
      <w:pPr>
        <w:spacing w:after="0" w:line="240" w:lineRule="auto"/>
      </w:pPr>
      <w:r>
        <w:separator/>
      </w:r>
    </w:p>
  </w:footnote>
  <w:footnote w:type="continuationSeparator" w:id="0">
    <w:p w14:paraId="390965EA" w14:textId="77777777" w:rsidR="00C62E55" w:rsidRDefault="00C62E55" w:rsidP="00EA6A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2242018">
    <w:abstractNumId w:val="8"/>
  </w:num>
  <w:num w:numId="2" w16cid:durableId="1872382141">
    <w:abstractNumId w:val="6"/>
  </w:num>
  <w:num w:numId="3" w16cid:durableId="259679214">
    <w:abstractNumId w:val="5"/>
  </w:num>
  <w:num w:numId="4" w16cid:durableId="1549299218">
    <w:abstractNumId w:val="4"/>
  </w:num>
  <w:num w:numId="5" w16cid:durableId="678850325">
    <w:abstractNumId w:val="7"/>
  </w:num>
  <w:num w:numId="6" w16cid:durableId="1071924599">
    <w:abstractNumId w:val="3"/>
  </w:num>
  <w:num w:numId="7" w16cid:durableId="1292590048">
    <w:abstractNumId w:val="2"/>
  </w:num>
  <w:num w:numId="8" w16cid:durableId="951322398">
    <w:abstractNumId w:val="1"/>
  </w:num>
  <w:num w:numId="9" w16cid:durableId="213320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08EA"/>
    <w:rsid w:val="0029639D"/>
    <w:rsid w:val="003027EC"/>
    <w:rsid w:val="00326F90"/>
    <w:rsid w:val="00345C2C"/>
    <w:rsid w:val="003A34C6"/>
    <w:rsid w:val="003B561C"/>
    <w:rsid w:val="00607DA0"/>
    <w:rsid w:val="006A1238"/>
    <w:rsid w:val="006C211B"/>
    <w:rsid w:val="007143BF"/>
    <w:rsid w:val="00766EAB"/>
    <w:rsid w:val="00770270"/>
    <w:rsid w:val="00A613E3"/>
    <w:rsid w:val="00A8236E"/>
    <w:rsid w:val="00AA1D8D"/>
    <w:rsid w:val="00B47730"/>
    <w:rsid w:val="00C62E55"/>
    <w:rsid w:val="00CB0664"/>
    <w:rsid w:val="00E262A8"/>
    <w:rsid w:val="00EA6A09"/>
    <w:rsid w:val="00EB4DBC"/>
    <w:rsid w:val="00F06681"/>
    <w:rsid w:val="00F5444F"/>
    <w:rsid w:val="00FA129F"/>
    <w:rsid w:val="00FA5200"/>
    <w:rsid w:val="00FC693F"/>
    <w:rsid w:val="00FF3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60113C"/>
  <w14:defaultImageDpi w14:val="300"/>
  <w15:docId w15:val="{C1CF0DE5-02EE-4B72-B45D-606C43764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3</Pages>
  <Words>186</Words>
  <Characters>1029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Reyna Isabel Baldelomar Martinez</cp:lastModifiedBy>
  <cp:revision>14</cp:revision>
  <dcterms:created xsi:type="dcterms:W3CDTF">2013-12-23T23:15:00Z</dcterms:created>
  <dcterms:modified xsi:type="dcterms:W3CDTF">2026-07-02T01:42:00Z</dcterms:modified>
  <cp:category/>
</cp:coreProperties>
</file>