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A1E45" w14:textId="77777777" w:rsidR="00D23696" w:rsidRPr="00D23696" w:rsidRDefault="00D23696" w:rsidP="008B1C09">
      <w:pPr>
        <w:spacing w:line="360" w:lineRule="auto"/>
        <w:jc w:val="center"/>
        <w:rPr>
          <w:rFonts w:ascii="Arial" w:eastAsia="Aptos" w:hAnsi="Arial" w:cs="Arial"/>
          <w:b/>
          <w:bCs/>
          <w:sz w:val="36"/>
          <w:szCs w:val="36"/>
          <w:lang w:val="es-MX"/>
        </w:rPr>
      </w:pPr>
      <w:r w:rsidRPr="00D23696">
        <w:rPr>
          <w:rFonts w:ascii="Arial" w:eastAsia="Aptos" w:hAnsi="Arial" w:cs="Arial"/>
          <w:b/>
          <w:bCs/>
          <w:sz w:val="36"/>
          <w:szCs w:val="36"/>
          <w:lang w:val="es-MX"/>
        </w:rPr>
        <w:t>UNIVERSIDAD POLITÉCNICA INTERNACIONAL</w:t>
      </w:r>
    </w:p>
    <w:p w14:paraId="40982B10" w14:textId="77777777" w:rsidR="00D23696" w:rsidRPr="00D23696" w:rsidRDefault="00D23696" w:rsidP="00D23696">
      <w:pPr>
        <w:spacing w:line="276" w:lineRule="auto"/>
        <w:jc w:val="center"/>
        <w:rPr>
          <w:rFonts w:ascii="Arial" w:eastAsia="Aptos" w:hAnsi="Arial" w:cs="Arial"/>
          <w:b/>
          <w:bCs/>
          <w:sz w:val="36"/>
          <w:szCs w:val="36"/>
          <w:lang w:val="es-MX"/>
        </w:rPr>
      </w:pPr>
      <w:r w:rsidRPr="00D23696">
        <w:rPr>
          <w:rFonts w:ascii="Arial" w:eastAsia="Aptos" w:hAnsi="Arial" w:cs="Arial"/>
          <w:b/>
          <w:bCs/>
          <w:sz w:val="36"/>
          <w:szCs w:val="36"/>
          <w:lang w:val="es-MX"/>
        </w:rPr>
        <w:t>ESCUELA DE INGENIERÍA INFORMÁTICA</w:t>
      </w:r>
    </w:p>
    <w:p w14:paraId="28B8D12B" w14:textId="77777777" w:rsidR="00D23696" w:rsidRPr="00D23696" w:rsidRDefault="00D23696" w:rsidP="00D23696">
      <w:pPr>
        <w:spacing w:line="276" w:lineRule="auto"/>
        <w:jc w:val="center"/>
        <w:rPr>
          <w:rFonts w:ascii="Arial" w:eastAsia="Aptos" w:hAnsi="Arial" w:cs="Arial"/>
          <w:b/>
          <w:bCs/>
          <w:sz w:val="36"/>
          <w:szCs w:val="36"/>
          <w:lang w:val="es-MX"/>
        </w:rPr>
      </w:pPr>
      <w:r w:rsidRPr="00D23696">
        <w:rPr>
          <w:rFonts w:ascii="Arial" w:eastAsia="Aptos" w:hAnsi="Arial" w:cs="Arial"/>
          <w:b/>
          <w:bCs/>
          <w:sz w:val="36"/>
          <w:szCs w:val="36"/>
          <w:lang w:val="es-MX"/>
        </w:rPr>
        <w:t>PROYECTO</w:t>
      </w:r>
    </w:p>
    <w:p w14:paraId="553D159E" w14:textId="77777777" w:rsidR="00D23696" w:rsidRPr="00D23696" w:rsidRDefault="00D23696" w:rsidP="00D23696">
      <w:pPr>
        <w:spacing w:line="276" w:lineRule="auto"/>
        <w:jc w:val="center"/>
        <w:rPr>
          <w:rFonts w:ascii="Arial" w:eastAsia="Aptos" w:hAnsi="Arial" w:cs="Arial"/>
          <w:b/>
          <w:bCs/>
          <w:sz w:val="36"/>
          <w:szCs w:val="36"/>
          <w:lang w:val="es-MX"/>
        </w:rPr>
      </w:pPr>
      <w:r w:rsidRPr="00D23696">
        <w:rPr>
          <w:rFonts w:ascii="Arial" w:eastAsia="Aptos" w:hAnsi="Arial" w:cs="Arial"/>
          <w:b/>
          <w:bCs/>
          <w:sz w:val="36"/>
          <w:szCs w:val="36"/>
          <w:lang w:val="es-MX"/>
        </w:rPr>
        <w:t>“PROPUESTA DE ANÁLISIS Y DISEÑO CONCEPTUAL DE UN SISTEMA DE INFORMACIÓN EMPRESARIAL PARA FARMACIAS LA BOMBA”</w:t>
      </w:r>
    </w:p>
    <w:p w14:paraId="237334AD" w14:textId="77777777" w:rsidR="00D23696" w:rsidRPr="00D23696" w:rsidRDefault="00D23696" w:rsidP="00D23696">
      <w:pPr>
        <w:spacing w:line="276" w:lineRule="auto"/>
        <w:jc w:val="center"/>
        <w:rPr>
          <w:rFonts w:ascii="Arial" w:eastAsia="Aptos" w:hAnsi="Arial" w:cs="Arial"/>
          <w:b/>
          <w:bCs/>
          <w:sz w:val="36"/>
          <w:szCs w:val="36"/>
          <w:lang w:val="es-MX"/>
        </w:rPr>
      </w:pPr>
    </w:p>
    <w:p w14:paraId="15B8A85E" w14:textId="77777777" w:rsidR="00D23696" w:rsidRPr="00D23696" w:rsidRDefault="00D23696" w:rsidP="00D23696">
      <w:pPr>
        <w:spacing w:after="0" w:line="276" w:lineRule="auto"/>
        <w:jc w:val="center"/>
        <w:rPr>
          <w:rFonts w:ascii="Arial" w:eastAsia="Aptos" w:hAnsi="Arial" w:cs="Arial"/>
          <w:b/>
          <w:bCs/>
          <w:sz w:val="36"/>
          <w:szCs w:val="36"/>
          <w:lang w:val="es-MX"/>
        </w:rPr>
      </w:pPr>
      <w:r w:rsidRPr="00D23696">
        <w:rPr>
          <w:rFonts w:ascii="Arial" w:eastAsia="Aptos" w:hAnsi="Arial" w:cs="Arial"/>
          <w:b/>
          <w:bCs/>
          <w:sz w:val="36"/>
          <w:szCs w:val="36"/>
          <w:lang w:val="es-MX"/>
        </w:rPr>
        <w:t>CURSO</w:t>
      </w:r>
    </w:p>
    <w:p w14:paraId="681FD79E" w14:textId="77777777" w:rsidR="00D23696" w:rsidRPr="00D23696" w:rsidRDefault="00D23696" w:rsidP="00D23696">
      <w:pPr>
        <w:spacing w:line="276" w:lineRule="auto"/>
        <w:jc w:val="center"/>
        <w:rPr>
          <w:rFonts w:ascii="Arial" w:eastAsia="Aptos" w:hAnsi="Arial" w:cs="Arial"/>
          <w:b/>
          <w:bCs/>
          <w:sz w:val="36"/>
          <w:szCs w:val="36"/>
          <w:lang w:val="es-MX"/>
        </w:rPr>
      </w:pPr>
      <w:r w:rsidRPr="00D23696">
        <w:rPr>
          <w:rFonts w:ascii="Arial" w:eastAsia="Aptos" w:hAnsi="Arial" w:cs="Arial"/>
          <w:b/>
          <w:bCs/>
          <w:sz w:val="36"/>
          <w:szCs w:val="36"/>
          <w:lang w:val="es-MX"/>
        </w:rPr>
        <w:t>ANÁLISIS DE SISTEMAS II</w:t>
      </w:r>
    </w:p>
    <w:p w14:paraId="289FAE74" w14:textId="77777777" w:rsidR="00D23696" w:rsidRPr="00D23696" w:rsidRDefault="00D23696" w:rsidP="00D23696">
      <w:pPr>
        <w:spacing w:line="276" w:lineRule="auto"/>
        <w:rPr>
          <w:rFonts w:ascii="Arial" w:eastAsia="Aptos" w:hAnsi="Arial" w:cs="Arial"/>
          <w:b/>
          <w:bCs/>
          <w:sz w:val="36"/>
          <w:szCs w:val="36"/>
          <w:lang w:val="es-MX"/>
        </w:rPr>
      </w:pPr>
    </w:p>
    <w:p w14:paraId="10F45AC1" w14:textId="77777777" w:rsidR="00D23696" w:rsidRPr="00D23696" w:rsidRDefault="00D23696" w:rsidP="00D23696">
      <w:pPr>
        <w:spacing w:after="0" w:line="276" w:lineRule="auto"/>
        <w:jc w:val="center"/>
        <w:rPr>
          <w:rFonts w:ascii="Arial" w:eastAsia="Aptos" w:hAnsi="Arial" w:cs="Arial"/>
          <w:b/>
          <w:bCs/>
          <w:sz w:val="36"/>
          <w:szCs w:val="36"/>
          <w:lang w:val="es-MX"/>
        </w:rPr>
      </w:pPr>
      <w:r w:rsidRPr="00D23696">
        <w:rPr>
          <w:rFonts w:ascii="Arial" w:eastAsia="Aptos" w:hAnsi="Arial" w:cs="Arial"/>
          <w:b/>
          <w:bCs/>
          <w:sz w:val="36"/>
          <w:szCs w:val="36"/>
          <w:lang w:val="es-MX"/>
        </w:rPr>
        <w:t>NOMBRE DE LOS ESTUDIANTES</w:t>
      </w:r>
    </w:p>
    <w:p w14:paraId="094A63F3" w14:textId="77777777" w:rsidR="00D23696" w:rsidRPr="00D23696" w:rsidRDefault="00D23696" w:rsidP="00D23696">
      <w:pPr>
        <w:spacing w:after="0" w:line="276" w:lineRule="auto"/>
        <w:jc w:val="center"/>
        <w:rPr>
          <w:rFonts w:ascii="Arial" w:eastAsia="Aptos" w:hAnsi="Arial" w:cs="Arial"/>
          <w:b/>
          <w:bCs/>
          <w:sz w:val="36"/>
          <w:szCs w:val="36"/>
          <w:lang w:val="es-MX"/>
        </w:rPr>
      </w:pPr>
      <w:r w:rsidRPr="00D23696">
        <w:rPr>
          <w:rFonts w:ascii="Arial" w:eastAsia="Aptos" w:hAnsi="Arial" w:cs="Arial"/>
          <w:b/>
          <w:bCs/>
          <w:sz w:val="36"/>
          <w:szCs w:val="36"/>
          <w:lang w:val="es-MX"/>
        </w:rPr>
        <w:t>JOSÉ LUIS ÁLVAREZ MORALES</w:t>
      </w:r>
    </w:p>
    <w:p w14:paraId="05E91FD9" w14:textId="77777777" w:rsidR="00D23696" w:rsidRPr="00D23696" w:rsidRDefault="00D23696" w:rsidP="00D23696">
      <w:pPr>
        <w:spacing w:after="0" w:line="276" w:lineRule="auto"/>
        <w:jc w:val="center"/>
        <w:rPr>
          <w:rFonts w:ascii="Arial" w:eastAsia="Aptos" w:hAnsi="Arial" w:cs="Arial"/>
          <w:b/>
          <w:bCs/>
          <w:sz w:val="36"/>
          <w:szCs w:val="36"/>
          <w:lang w:val="es-MX"/>
        </w:rPr>
      </w:pPr>
      <w:r w:rsidRPr="00D23696">
        <w:rPr>
          <w:rFonts w:ascii="Arial" w:eastAsia="Aptos" w:hAnsi="Arial" w:cs="Arial"/>
          <w:b/>
          <w:bCs/>
          <w:sz w:val="36"/>
          <w:szCs w:val="36"/>
          <w:lang w:val="es-MX"/>
        </w:rPr>
        <w:t>ANTHONY JOSUÉ CASTRO MUÑOZ</w:t>
      </w:r>
    </w:p>
    <w:p w14:paraId="5B776EA5" w14:textId="5586DEDB" w:rsidR="00D23696" w:rsidRPr="00D23696" w:rsidRDefault="00D23696" w:rsidP="00D23696">
      <w:pPr>
        <w:spacing w:after="0" w:line="276" w:lineRule="auto"/>
        <w:jc w:val="center"/>
        <w:rPr>
          <w:rFonts w:ascii="Arial" w:eastAsia="Aptos" w:hAnsi="Arial" w:cs="Arial"/>
          <w:b/>
          <w:bCs/>
          <w:sz w:val="36"/>
          <w:szCs w:val="36"/>
          <w:lang w:val="es-MX"/>
        </w:rPr>
      </w:pPr>
      <w:r w:rsidRPr="00D23696">
        <w:rPr>
          <w:rFonts w:ascii="Arial" w:eastAsia="Aptos" w:hAnsi="Arial" w:cs="Arial"/>
          <w:b/>
          <w:bCs/>
          <w:sz w:val="36"/>
          <w:szCs w:val="36"/>
          <w:lang w:val="es-MX"/>
        </w:rPr>
        <w:t>RANDY</w:t>
      </w:r>
      <w:r w:rsidR="005B12F9">
        <w:rPr>
          <w:rFonts w:ascii="Arial" w:eastAsia="Aptos" w:hAnsi="Arial" w:cs="Arial"/>
          <w:b/>
          <w:bCs/>
          <w:sz w:val="36"/>
          <w:szCs w:val="36"/>
          <w:lang w:val="es-MX"/>
        </w:rPr>
        <w:t xml:space="preserve"> SANTIAGO</w:t>
      </w:r>
      <w:r w:rsidRPr="00D23696">
        <w:rPr>
          <w:rFonts w:ascii="Arial" w:eastAsia="Aptos" w:hAnsi="Arial" w:cs="Arial"/>
          <w:b/>
          <w:bCs/>
          <w:sz w:val="36"/>
          <w:szCs w:val="36"/>
          <w:lang w:val="es-MX"/>
        </w:rPr>
        <w:t xml:space="preserve"> CEDEÑO ORTEGA</w:t>
      </w:r>
    </w:p>
    <w:p w14:paraId="0FDC8D3B" w14:textId="617F627B" w:rsidR="00D23696" w:rsidRPr="00D23696" w:rsidRDefault="00D23696" w:rsidP="00D23696">
      <w:pPr>
        <w:spacing w:line="276" w:lineRule="auto"/>
        <w:jc w:val="center"/>
        <w:rPr>
          <w:rFonts w:ascii="Arial" w:eastAsia="Aptos" w:hAnsi="Arial" w:cs="Arial"/>
          <w:b/>
          <w:bCs/>
          <w:sz w:val="36"/>
          <w:szCs w:val="36"/>
          <w:lang w:val="es-MX"/>
        </w:rPr>
      </w:pPr>
      <w:r w:rsidRPr="00D23696">
        <w:rPr>
          <w:rFonts w:ascii="Arial" w:eastAsia="Aptos" w:hAnsi="Arial" w:cs="Arial"/>
          <w:b/>
          <w:bCs/>
          <w:sz w:val="36"/>
          <w:szCs w:val="36"/>
          <w:lang w:val="es-MX"/>
        </w:rPr>
        <w:t>FREDDY</w:t>
      </w:r>
      <w:r w:rsidR="005B12F9">
        <w:rPr>
          <w:rFonts w:ascii="Arial" w:eastAsia="Aptos" w:hAnsi="Arial" w:cs="Arial"/>
          <w:b/>
          <w:bCs/>
          <w:sz w:val="36"/>
          <w:szCs w:val="36"/>
          <w:lang w:val="es-MX"/>
        </w:rPr>
        <w:t xml:space="preserve"> GERARDO</w:t>
      </w:r>
      <w:r w:rsidRPr="00D23696">
        <w:rPr>
          <w:rFonts w:ascii="Arial" w:eastAsia="Aptos" w:hAnsi="Arial" w:cs="Arial"/>
          <w:b/>
          <w:bCs/>
          <w:sz w:val="36"/>
          <w:szCs w:val="36"/>
          <w:lang w:val="es-MX"/>
        </w:rPr>
        <w:t xml:space="preserve"> MARTÍNEZ ESPINOZA</w:t>
      </w:r>
    </w:p>
    <w:p w14:paraId="1B22C962" w14:textId="77777777" w:rsidR="00D23696" w:rsidRPr="00D23696" w:rsidRDefault="00D23696" w:rsidP="00D23696">
      <w:pPr>
        <w:spacing w:line="276" w:lineRule="auto"/>
        <w:jc w:val="center"/>
        <w:rPr>
          <w:rFonts w:ascii="Arial" w:eastAsia="Aptos" w:hAnsi="Arial" w:cs="Arial"/>
          <w:b/>
          <w:bCs/>
          <w:sz w:val="36"/>
          <w:szCs w:val="36"/>
          <w:lang w:val="es-MX"/>
        </w:rPr>
      </w:pPr>
    </w:p>
    <w:p w14:paraId="209469E1" w14:textId="77777777" w:rsidR="00D23696" w:rsidRPr="00D23696" w:rsidRDefault="00D23696" w:rsidP="00D23696">
      <w:pPr>
        <w:spacing w:line="276" w:lineRule="auto"/>
        <w:jc w:val="center"/>
        <w:rPr>
          <w:rFonts w:ascii="Arial" w:eastAsia="Aptos" w:hAnsi="Arial" w:cs="Arial"/>
          <w:b/>
          <w:bCs/>
          <w:sz w:val="36"/>
          <w:szCs w:val="36"/>
          <w:lang w:val="es-MX"/>
        </w:rPr>
      </w:pPr>
    </w:p>
    <w:p w14:paraId="78AE95D5" w14:textId="77777777" w:rsidR="00D23696" w:rsidRPr="00D23696" w:rsidRDefault="00D23696" w:rsidP="00D23696">
      <w:pPr>
        <w:spacing w:after="0" w:line="276" w:lineRule="auto"/>
        <w:jc w:val="center"/>
        <w:rPr>
          <w:rFonts w:ascii="Arial" w:eastAsia="Aptos" w:hAnsi="Arial" w:cs="Arial"/>
          <w:b/>
          <w:bCs/>
          <w:sz w:val="36"/>
          <w:szCs w:val="36"/>
          <w:lang w:val="es-MX"/>
        </w:rPr>
      </w:pPr>
      <w:r w:rsidRPr="00D23696">
        <w:rPr>
          <w:rFonts w:ascii="Arial" w:eastAsia="Aptos" w:hAnsi="Arial" w:cs="Arial"/>
          <w:b/>
          <w:bCs/>
          <w:sz w:val="36"/>
          <w:szCs w:val="36"/>
          <w:lang w:val="es-MX"/>
        </w:rPr>
        <w:t>PROFESOR</w:t>
      </w:r>
    </w:p>
    <w:p w14:paraId="5CB6F5F4" w14:textId="77777777" w:rsidR="00D23696" w:rsidRPr="00D23696" w:rsidRDefault="00D23696" w:rsidP="00D23696">
      <w:pPr>
        <w:spacing w:line="276" w:lineRule="auto"/>
        <w:jc w:val="center"/>
        <w:rPr>
          <w:rFonts w:ascii="Arial" w:eastAsia="Aptos" w:hAnsi="Arial" w:cs="Arial"/>
          <w:b/>
          <w:bCs/>
          <w:sz w:val="36"/>
          <w:szCs w:val="36"/>
          <w:lang w:val="es-MX"/>
        </w:rPr>
      </w:pPr>
      <w:r w:rsidRPr="00D23696">
        <w:rPr>
          <w:rFonts w:ascii="Arial" w:eastAsia="Aptos" w:hAnsi="Arial" w:cs="Arial"/>
          <w:b/>
          <w:bCs/>
          <w:sz w:val="36"/>
          <w:szCs w:val="36"/>
          <w:lang w:val="es-MX"/>
        </w:rPr>
        <w:t>RANDOLPH VEGA RAMÍREZ</w:t>
      </w:r>
    </w:p>
    <w:p w14:paraId="720668EE" w14:textId="77777777" w:rsidR="00D23696" w:rsidRPr="00D23696" w:rsidRDefault="00D23696" w:rsidP="00D23696">
      <w:pPr>
        <w:spacing w:line="276" w:lineRule="auto"/>
        <w:jc w:val="center"/>
        <w:rPr>
          <w:rFonts w:ascii="Arial" w:eastAsia="Aptos" w:hAnsi="Arial" w:cs="Arial"/>
          <w:b/>
          <w:bCs/>
          <w:sz w:val="36"/>
          <w:szCs w:val="36"/>
          <w:lang w:val="es-MX"/>
        </w:rPr>
      </w:pPr>
    </w:p>
    <w:p w14:paraId="7AF463C0" w14:textId="77777777" w:rsidR="00D23696" w:rsidRPr="00D23696" w:rsidRDefault="00D23696" w:rsidP="00D23696">
      <w:pPr>
        <w:spacing w:line="276" w:lineRule="auto"/>
        <w:jc w:val="center"/>
        <w:rPr>
          <w:rFonts w:ascii="Arial" w:eastAsia="Aptos" w:hAnsi="Arial" w:cs="Arial"/>
          <w:b/>
          <w:bCs/>
          <w:sz w:val="36"/>
          <w:szCs w:val="36"/>
          <w:lang w:val="es-MX"/>
        </w:rPr>
      </w:pPr>
    </w:p>
    <w:p w14:paraId="0CA3AF2B" w14:textId="77777777" w:rsidR="00D23696" w:rsidRPr="00D23696" w:rsidRDefault="00D23696" w:rsidP="00D23696">
      <w:pPr>
        <w:spacing w:line="276" w:lineRule="auto"/>
        <w:jc w:val="center"/>
        <w:rPr>
          <w:rFonts w:ascii="Arial" w:eastAsia="Aptos" w:hAnsi="Arial" w:cs="Arial"/>
          <w:b/>
          <w:bCs/>
          <w:sz w:val="36"/>
          <w:szCs w:val="36"/>
          <w:lang w:val="es-MX"/>
        </w:rPr>
      </w:pPr>
      <w:r w:rsidRPr="00D23696">
        <w:rPr>
          <w:rFonts w:ascii="Arial" w:eastAsia="Aptos" w:hAnsi="Arial" w:cs="Arial"/>
          <w:b/>
          <w:bCs/>
          <w:sz w:val="36"/>
          <w:szCs w:val="36"/>
          <w:lang w:val="es-MX"/>
        </w:rPr>
        <w:t>SAN JOSÉ, COSTA RICA</w:t>
      </w:r>
    </w:p>
    <w:p w14:paraId="1480CA76" w14:textId="2BE3C698" w:rsidR="001732AC" w:rsidRDefault="001732AC" w:rsidP="001732AC"/>
    <w:sdt>
      <w:sdtPr>
        <w:rPr>
          <w:lang w:val="es-ES"/>
        </w:rPr>
        <w:id w:val="1866248575"/>
        <w:docPartObj>
          <w:docPartGallery w:val="Table of Contents"/>
          <w:docPartUnique/>
        </w:docPartObj>
      </w:sdtPr>
      <w:sdtEndPr>
        <w:rPr>
          <w:b/>
          <w:bCs/>
        </w:rPr>
      </w:sdtEndPr>
      <w:sdtContent>
        <w:p w14:paraId="57962D3A" w14:textId="5D144146" w:rsidR="001732AC" w:rsidRPr="001732AC" w:rsidRDefault="001732AC" w:rsidP="001732AC">
          <w:pPr>
            <w:rPr>
              <w:rFonts w:asciiTheme="majorHAnsi" w:eastAsiaTheme="majorEastAsia" w:hAnsiTheme="majorHAnsi" w:cstheme="majorBidi"/>
              <w:b/>
              <w:bCs/>
              <w:color w:val="0F4761" w:themeColor="accent1" w:themeShade="BF"/>
              <w:sz w:val="44"/>
              <w:szCs w:val="44"/>
            </w:rPr>
          </w:pPr>
          <w:r w:rsidRPr="001732AC">
            <w:rPr>
              <w:b/>
              <w:bCs/>
              <w:sz w:val="24"/>
              <w:szCs w:val="24"/>
              <w:lang w:val="es-ES"/>
            </w:rPr>
            <w:t>Índice</w:t>
          </w:r>
        </w:p>
        <w:p w14:paraId="3875B0F5" w14:textId="7B5A7C73" w:rsidR="00012A22" w:rsidRDefault="001732AC">
          <w:pPr>
            <w:pStyle w:val="TDC1"/>
            <w:tabs>
              <w:tab w:val="right" w:leader="dot" w:pos="8828"/>
            </w:tabs>
            <w:rPr>
              <w:rFonts w:eastAsiaTheme="minorEastAsia"/>
              <w:noProof/>
              <w:sz w:val="24"/>
              <w:szCs w:val="24"/>
              <w:lang w:eastAsia="es-CO"/>
            </w:rPr>
          </w:pPr>
          <w:r>
            <w:fldChar w:fldCharType="begin"/>
          </w:r>
          <w:r>
            <w:instrText xml:space="preserve"> TOC \o "1-3" \h \z \u </w:instrText>
          </w:r>
          <w:r>
            <w:fldChar w:fldCharType="separate"/>
          </w:r>
          <w:hyperlink w:anchor="_Toc233879260" w:history="1">
            <w:r w:rsidR="00012A22" w:rsidRPr="00670BB7">
              <w:rPr>
                <w:rStyle w:val="Hipervnculo"/>
                <w:rFonts w:ascii="Arial" w:hAnsi="Arial" w:cs="Arial"/>
                <w:b/>
                <w:bCs/>
                <w:noProof/>
              </w:rPr>
              <w:t>introducción</w:t>
            </w:r>
            <w:r w:rsidR="00012A22">
              <w:rPr>
                <w:noProof/>
                <w:webHidden/>
              </w:rPr>
              <w:tab/>
            </w:r>
            <w:r w:rsidR="00012A22">
              <w:rPr>
                <w:noProof/>
                <w:webHidden/>
              </w:rPr>
              <w:fldChar w:fldCharType="begin"/>
            </w:r>
            <w:r w:rsidR="00012A22">
              <w:rPr>
                <w:noProof/>
                <w:webHidden/>
              </w:rPr>
              <w:instrText xml:space="preserve"> PAGEREF _Toc233879260 \h </w:instrText>
            </w:r>
            <w:r w:rsidR="00012A22">
              <w:rPr>
                <w:noProof/>
                <w:webHidden/>
              </w:rPr>
            </w:r>
            <w:r w:rsidR="00012A22">
              <w:rPr>
                <w:noProof/>
                <w:webHidden/>
              </w:rPr>
              <w:fldChar w:fldCharType="separate"/>
            </w:r>
            <w:r w:rsidR="00012A22">
              <w:rPr>
                <w:noProof/>
                <w:webHidden/>
              </w:rPr>
              <w:t>3</w:t>
            </w:r>
            <w:r w:rsidR="00012A22">
              <w:rPr>
                <w:noProof/>
                <w:webHidden/>
              </w:rPr>
              <w:fldChar w:fldCharType="end"/>
            </w:r>
          </w:hyperlink>
        </w:p>
        <w:p w14:paraId="1612820B" w14:textId="1EA6AD00" w:rsidR="00012A22" w:rsidRDefault="00012A22">
          <w:pPr>
            <w:pStyle w:val="TDC1"/>
            <w:tabs>
              <w:tab w:val="right" w:leader="dot" w:pos="8828"/>
            </w:tabs>
            <w:rPr>
              <w:rFonts w:eastAsiaTheme="minorEastAsia"/>
              <w:noProof/>
              <w:sz w:val="24"/>
              <w:szCs w:val="24"/>
              <w:lang w:eastAsia="es-CO"/>
            </w:rPr>
          </w:pPr>
          <w:hyperlink w:anchor="_Toc233879261" w:history="1">
            <w:r w:rsidRPr="00670BB7">
              <w:rPr>
                <w:rStyle w:val="Hipervnculo"/>
                <w:rFonts w:ascii="Arial" w:hAnsi="Arial" w:cs="Arial"/>
                <w:b/>
                <w:bCs/>
                <w:noProof/>
              </w:rPr>
              <w:t>Objetivo General</w:t>
            </w:r>
            <w:r>
              <w:rPr>
                <w:noProof/>
                <w:webHidden/>
              </w:rPr>
              <w:tab/>
            </w:r>
            <w:r>
              <w:rPr>
                <w:noProof/>
                <w:webHidden/>
              </w:rPr>
              <w:fldChar w:fldCharType="begin"/>
            </w:r>
            <w:r>
              <w:rPr>
                <w:noProof/>
                <w:webHidden/>
              </w:rPr>
              <w:instrText xml:space="preserve"> PAGEREF _Toc233879261 \h </w:instrText>
            </w:r>
            <w:r>
              <w:rPr>
                <w:noProof/>
                <w:webHidden/>
              </w:rPr>
            </w:r>
            <w:r>
              <w:rPr>
                <w:noProof/>
                <w:webHidden/>
              </w:rPr>
              <w:fldChar w:fldCharType="separate"/>
            </w:r>
            <w:r>
              <w:rPr>
                <w:noProof/>
                <w:webHidden/>
              </w:rPr>
              <w:t>3</w:t>
            </w:r>
            <w:r>
              <w:rPr>
                <w:noProof/>
                <w:webHidden/>
              </w:rPr>
              <w:fldChar w:fldCharType="end"/>
            </w:r>
          </w:hyperlink>
        </w:p>
        <w:p w14:paraId="5F13AE12" w14:textId="055A79AC" w:rsidR="00012A22" w:rsidRDefault="00012A22">
          <w:pPr>
            <w:pStyle w:val="TDC1"/>
            <w:tabs>
              <w:tab w:val="right" w:leader="dot" w:pos="8828"/>
            </w:tabs>
            <w:rPr>
              <w:rFonts w:eastAsiaTheme="minorEastAsia"/>
              <w:noProof/>
              <w:sz w:val="24"/>
              <w:szCs w:val="24"/>
              <w:lang w:eastAsia="es-CO"/>
            </w:rPr>
          </w:pPr>
          <w:hyperlink w:anchor="_Toc233879262" w:history="1">
            <w:r w:rsidRPr="00670BB7">
              <w:rPr>
                <w:rStyle w:val="Hipervnculo"/>
                <w:rFonts w:ascii="Arial" w:hAnsi="Arial" w:cs="Arial"/>
                <w:b/>
                <w:bCs/>
                <w:noProof/>
              </w:rPr>
              <w:t>Objetivos Específicos</w:t>
            </w:r>
            <w:r>
              <w:rPr>
                <w:noProof/>
                <w:webHidden/>
              </w:rPr>
              <w:tab/>
            </w:r>
            <w:r>
              <w:rPr>
                <w:noProof/>
                <w:webHidden/>
              </w:rPr>
              <w:fldChar w:fldCharType="begin"/>
            </w:r>
            <w:r>
              <w:rPr>
                <w:noProof/>
                <w:webHidden/>
              </w:rPr>
              <w:instrText xml:space="preserve"> PAGEREF _Toc233879262 \h </w:instrText>
            </w:r>
            <w:r>
              <w:rPr>
                <w:noProof/>
                <w:webHidden/>
              </w:rPr>
            </w:r>
            <w:r>
              <w:rPr>
                <w:noProof/>
                <w:webHidden/>
              </w:rPr>
              <w:fldChar w:fldCharType="separate"/>
            </w:r>
            <w:r>
              <w:rPr>
                <w:noProof/>
                <w:webHidden/>
              </w:rPr>
              <w:t>4</w:t>
            </w:r>
            <w:r>
              <w:rPr>
                <w:noProof/>
                <w:webHidden/>
              </w:rPr>
              <w:fldChar w:fldCharType="end"/>
            </w:r>
          </w:hyperlink>
        </w:p>
        <w:p w14:paraId="1109CCB9" w14:textId="772BC642" w:rsidR="00012A22" w:rsidRDefault="00012A22">
          <w:pPr>
            <w:pStyle w:val="TDC1"/>
            <w:tabs>
              <w:tab w:val="right" w:leader="dot" w:pos="8828"/>
            </w:tabs>
            <w:rPr>
              <w:rFonts w:eastAsiaTheme="minorEastAsia"/>
              <w:noProof/>
              <w:sz w:val="24"/>
              <w:szCs w:val="24"/>
              <w:lang w:eastAsia="es-CO"/>
            </w:rPr>
          </w:pPr>
          <w:hyperlink w:anchor="_Toc233879263" w:history="1">
            <w:r w:rsidRPr="00670BB7">
              <w:rPr>
                <w:rStyle w:val="Hipervnculo"/>
                <w:rFonts w:ascii="Arial" w:hAnsi="Arial" w:cs="Arial"/>
                <w:b/>
                <w:bCs/>
                <w:noProof/>
              </w:rPr>
              <w:t>Justificación</w:t>
            </w:r>
            <w:r>
              <w:rPr>
                <w:noProof/>
                <w:webHidden/>
              </w:rPr>
              <w:tab/>
            </w:r>
            <w:r>
              <w:rPr>
                <w:noProof/>
                <w:webHidden/>
              </w:rPr>
              <w:fldChar w:fldCharType="begin"/>
            </w:r>
            <w:r>
              <w:rPr>
                <w:noProof/>
                <w:webHidden/>
              </w:rPr>
              <w:instrText xml:space="preserve"> PAGEREF _Toc233879263 \h </w:instrText>
            </w:r>
            <w:r>
              <w:rPr>
                <w:noProof/>
                <w:webHidden/>
              </w:rPr>
            </w:r>
            <w:r>
              <w:rPr>
                <w:noProof/>
                <w:webHidden/>
              </w:rPr>
              <w:fldChar w:fldCharType="separate"/>
            </w:r>
            <w:r>
              <w:rPr>
                <w:noProof/>
                <w:webHidden/>
              </w:rPr>
              <w:t>4</w:t>
            </w:r>
            <w:r>
              <w:rPr>
                <w:noProof/>
                <w:webHidden/>
              </w:rPr>
              <w:fldChar w:fldCharType="end"/>
            </w:r>
          </w:hyperlink>
        </w:p>
        <w:p w14:paraId="3FFF8310" w14:textId="717626BC" w:rsidR="00012A22" w:rsidRDefault="00012A22">
          <w:pPr>
            <w:pStyle w:val="TDC1"/>
            <w:tabs>
              <w:tab w:val="right" w:leader="dot" w:pos="8828"/>
            </w:tabs>
            <w:rPr>
              <w:rFonts w:eastAsiaTheme="minorEastAsia"/>
              <w:noProof/>
              <w:sz w:val="24"/>
              <w:szCs w:val="24"/>
              <w:lang w:eastAsia="es-CO"/>
            </w:rPr>
          </w:pPr>
          <w:hyperlink w:anchor="_Toc233879264" w:history="1">
            <w:r w:rsidRPr="00670BB7">
              <w:rPr>
                <w:rStyle w:val="Hipervnculo"/>
                <w:rFonts w:ascii="Arial" w:hAnsi="Arial" w:cs="Arial"/>
                <w:b/>
                <w:bCs/>
                <w:noProof/>
              </w:rPr>
              <w:t>Alcance</w:t>
            </w:r>
            <w:r>
              <w:rPr>
                <w:noProof/>
                <w:webHidden/>
              </w:rPr>
              <w:tab/>
            </w:r>
            <w:r>
              <w:rPr>
                <w:noProof/>
                <w:webHidden/>
              </w:rPr>
              <w:fldChar w:fldCharType="begin"/>
            </w:r>
            <w:r>
              <w:rPr>
                <w:noProof/>
                <w:webHidden/>
              </w:rPr>
              <w:instrText xml:space="preserve"> PAGEREF _Toc233879264 \h </w:instrText>
            </w:r>
            <w:r>
              <w:rPr>
                <w:noProof/>
                <w:webHidden/>
              </w:rPr>
            </w:r>
            <w:r>
              <w:rPr>
                <w:noProof/>
                <w:webHidden/>
              </w:rPr>
              <w:fldChar w:fldCharType="separate"/>
            </w:r>
            <w:r>
              <w:rPr>
                <w:noProof/>
                <w:webHidden/>
              </w:rPr>
              <w:t>5</w:t>
            </w:r>
            <w:r>
              <w:rPr>
                <w:noProof/>
                <w:webHidden/>
              </w:rPr>
              <w:fldChar w:fldCharType="end"/>
            </w:r>
          </w:hyperlink>
        </w:p>
        <w:p w14:paraId="4853DCF2" w14:textId="3F3DF485" w:rsidR="00012A22" w:rsidRDefault="00012A22">
          <w:pPr>
            <w:pStyle w:val="TDC1"/>
            <w:tabs>
              <w:tab w:val="right" w:leader="dot" w:pos="8828"/>
            </w:tabs>
            <w:rPr>
              <w:rFonts w:eastAsiaTheme="minorEastAsia"/>
              <w:noProof/>
              <w:sz w:val="24"/>
              <w:szCs w:val="24"/>
              <w:lang w:eastAsia="es-CO"/>
            </w:rPr>
          </w:pPr>
          <w:hyperlink w:anchor="_Toc233879265" w:history="1">
            <w:r w:rsidRPr="00670BB7">
              <w:rPr>
                <w:rStyle w:val="Hipervnculo"/>
                <w:rFonts w:ascii="Arial" w:hAnsi="Arial" w:cs="Arial"/>
                <w:b/>
                <w:bCs/>
                <w:noProof/>
              </w:rPr>
              <w:t>Identificación De La Solución</w:t>
            </w:r>
            <w:r>
              <w:rPr>
                <w:noProof/>
                <w:webHidden/>
              </w:rPr>
              <w:tab/>
            </w:r>
            <w:r>
              <w:rPr>
                <w:noProof/>
                <w:webHidden/>
              </w:rPr>
              <w:fldChar w:fldCharType="begin"/>
            </w:r>
            <w:r>
              <w:rPr>
                <w:noProof/>
                <w:webHidden/>
              </w:rPr>
              <w:instrText xml:space="preserve"> PAGEREF _Toc233879265 \h </w:instrText>
            </w:r>
            <w:r>
              <w:rPr>
                <w:noProof/>
                <w:webHidden/>
              </w:rPr>
            </w:r>
            <w:r>
              <w:rPr>
                <w:noProof/>
                <w:webHidden/>
              </w:rPr>
              <w:fldChar w:fldCharType="separate"/>
            </w:r>
            <w:r>
              <w:rPr>
                <w:noProof/>
                <w:webHidden/>
              </w:rPr>
              <w:t>6</w:t>
            </w:r>
            <w:r>
              <w:rPr>
                <w:noProof/>
                <w:webHidden/>
              </w:rPr>
              <w:fldChar w:fldCharType="end"/>
            </w:r>
          </w:hyperlink>
        </w:p>
        <w:p w14:paraId="54500B7A" w14:textId="4579A06F" w:rsidR="00012A22" w:rsidRDefault="00012A22">
          <w:pPr>
            <w:pStyle w:val="TDC1"/>
            <w:tabs>
              <w:tab w:val="right" w:leader="dot" w:pos="8828"/>
            </w:tabs>
            <w:rPr>
              <w:rFonts w:eastAsiaTheme="minorEastAsia"/>
              <w:noProof/>
              <w:sz w:val="24"/>
              <w:szCs w:val="24"/>
              <w:lang w:eastAsia="es-CO"/>
            </w:rPr>
          </w:pPr>
          <w:hyperlink w:anchor="_Toc233879266" w:history="1">
            <w:r w:rsidRPr="00670BB7">
              <w:rPr>
                <w:rStyle w:val="Hipervnculo"/>
                <w:rFonts w:ascii="Arial" w:hAnsi="Arial" w:cs="Arial"/>
                <w:b/>
                <w:bCs/>
                <w:noProof/>
              </w:rPr>
              <w:t>Ficha de la Empresa u Organización: Farmacias La Bomba</w:t>
            </w:r>
            <w:r>
              <w:rPr>
                <w:noProof/>
                <w:webHidden/>
              </w:rPr>
              <w:tab/>
            </w:r>
            <w:r>
              <w:rPr>
                <w:noProof/>
                <w:webHidden/>
              </w:rPr>
              <w:fldChar w:fldCharType="begin"/>
            </w:r>
            <w:r>
              <w:rPr>
                <w:noProof/>
                <w:webHidden/>
              </w:rPr>
              <w:instrText xml:space="preserve"> PAGEREF _Toc233879266 \h </w:instrText>
            </w:r>
            <w:r>
              <w:rPr>
                <w:noProof/>
                <w:webHidden/>
              </w:rPr>
            </w:r>
            <w:r>
              <w:rPr>
                <w:noProof/>
                <w:webHidden/>
              </w:rPr>
              <w:fldChar w:fldCharType="separate"/>
            </w:r>
            <w:r>
              <w:rPr>
                <w:noProof/>
                <w:webHidden/>
              </w:rPr>
              <w:t>7</w:t>
            </w:r>
            <w:r>
              <w:rPr>
                <w:noProof/>
                <w:webHidden/>
              </w:rPr>
              <w:fldChar w:fldCharType="end"/>
            </w:r>
          </w:hyperlink>
        </w:p>
        <w:p w14:paraId="1DD51FD0" w14:textId="0E091AD6" w:rsidR="00012A22" w:rsidRDefault="00012A22">
          <w:pPr>
            <w:pStyle w:val="TDC1"/>
            <w:tabs>
              <w:tab w:val="right" w:leader="dot" w:pos="8828"/>
            </w:tabs>
            <w:rPr>
              <w:rFonts w:eastAsiaTheme="minorEastAsia"/>
              <w:noProof/>
              <w:sz w:val="24"/>
              <w:szCs w:val="24"/>
              <w:lang w:eastAsia="es-CO"/>
            </w:rPr>
          </w:pPr>
          <w:hyperlink w:anchor="_Toc233879267" w:history="1">
            <w:r w:rsidRPr="00670BB7">
              <w:rPr>
                <w:rStyle w:val="Hipervnculo"/>
                <w:rFonts w:ascii="Arial" w:hAnsi="Arial" w:cs="Arial"/>
                <w:b/>
                <w:bCs/>
                <w:noProof/>
              </w:rPr>
              <w:t>STAKEHOLDERS</w:t>
            </w:r>
            <w:r>
              <w:rPr>
                <w:noProof/>
                <w:webHidden/>
              </w:rPr>
              <w:tab/>
            </w:r>
            <w:r>
              <w:rPr>
                <w:noProof/>
                <w:webHidden/>
              </w:rPr>
              <w:fldChar w:fldCharType="begin"/>
            </w:r>
            <w:r>
              <w:rPr>
                <w:noProof/>
                <w:webHidden/>
              </w:rPr>
              <w:instrText xml:space="preserve"> PAGEREF _Toc233879267 \h </w:instrText>
            </w:r>
            <w:r>
              <w:rPr>
                <w:noProof/>
                <w:webHidden/>
              </w:rPr>
            </w:r>
            <w:r>
              <w:rPr>
                <w:noProof/>
                <w:webHidden/>
              </w:rPr>
              <w:fldChar w:fldCharType="separate"/>
            </w:r>
            <w:r>
              <w:rPr>
                <w:noProof/>
                <w:webHidden/>
              </w:rPr>
              <w:t>12</w:t>
            </w:r>
            <w:r>
              <w:rPr>
                <w:noProof/>
                <w:webHidden/>
              </w:rPr>
              <w:fldChar w:fldCharType="end"/>
            </w:r>
          </w:hyperlink>
        </w:p>
        <w:p w14:paraId="143235E6" w14:textId="44893E86" w:rsidR="00012A22" w:rsidRDefault="00012A22">
          <w:pPr>
            <w:pStyle w:val="TDC2"/>
            <w:tabs>
              <w:tab w:val="right" w:leader="dot" w:pos="8828"/>
            </w:tabs>
            <w:rPr>
              <w:rFonts w:eastAsiaTheme="minorEastAsia"/>
              <w:noProof/>
              <w:sz w:val="24"/>
              <w:szCs w:val="24"/>
              <w:lang w:eastAsia="es-CO"/>
            </w:rPr>
          </w:pPr>
          <w:hyperlink w:anchor="_Toc233879268" w:history="1">
            <w:r w:rsidRPr="00670BB7">
              <w:rPr>
                <w:rStyle w:val="Hipervnculo"/>
                <w:rFonts w:ascii="Arial" w:hAnsi="Arial" w:cs="Arial"/>
                <w:b/>
                <w:bCs/>
                <w:noProof/>
              </w:rPr>
              <w:t>Stakeholders Internos</w:t>
            </w:r>
            <w:r>
              <w:rPr>
                <w:noProof/>
                <w:webHidden/>
              </w:rPr>
              <w:tab/>
            </w:r>
            <w:r>
              <w:rPr>
                <w:noProof/>
                <w:webHidden/>
              </w:rPr>
              <w:fldChar w:fldCharType="begin"/>
            </w:r>
            <w:r>
              <w:rPr>
                <w:noProof/>
                <w:webHidden/>
              </w:rPr>
              <w:instrText xml:space="preserve"> PAGEREF _Toc233879268 \h </w:instrText>
            </w:r>
            <w:r>
              <w:rPr>
                <w:noProof/>
                <w:webHidden/>
              </w:rPr>
            </w:r>
            <w:r>
              <w:rPr>
                <w:noProof/>
                <w:webHidden/>
              </w:rPr>
              <w:fldChar w:fldCharType="separate"/>
            </w:r>
            <w:r>
              <w:rPr>
                <w:noProof/>
                <w:webHidden/>
              </w:rPr>
              <w:t>12</w:t>
            </w:r>
            <w:r>
              <w:rPr>
                <w:noProof/>
                <w:webHidden/>
              </w:rPr>
              <w:fldChar w:fldCharType="end"/>
            </w:r>
          </w:hyperlink>
        </w:p>
        <w:p w14:paraId="654A6908" w14:textId="3BCDDCB1" w:rsidR="00012A22" w:rsidRDefault="00012A22">
          <w:pPr>
            <w:pStyle w:val="TDC2"/>
            <w:tabs>
              <w:tab w:val="right" w:leader="dot" w:pos="8828"/>
            </w:tabs>
            <w:rPr>
              <w:rFonts w:eastAsiaTheme="minorEastAsia"/>
              <w:noProof/>
              <w:sz w:val="24"/>
              <w:szCs w:val="24"/>
              <w:lang w:eastAsia="es-CO"/>
            </w:rPr>
          </w:pPr>
          <w:hyperlink w:anchor="_Toc233879269" w:history="1">
            <w:r w:rsidRPr="00670BB7">
              <w:rPr>
                <w:rStyle w:val="Hipervnculo"/>
                <w:rFonts w:ascii="Arial" w:hAnsi="Arial" w:cs="Arial"/>
                <w:b/>
                <w:bCs/>
                <w:noProof/>
              </w:rPr>
              <w:t>Stakeholders Externos</w:t>
            </w:r>
            <w:r>
              <w:rPr>
                <w:noProof/>
                <w:webHidden/>
              </w:rPr>
              <w:tab/>
            </w:r>
            <w:r>
              <w:rPr>
                <w:noProof/>
                <w:webHidden/>
              </w:rPr>
              <w:fldChar w:fldCharType="begin"/>
            </w:r>
            <w:r>
              <w:rPr>
                <w:noProof/>
                <w:webHidden/>
              </w:rPr>
              <w:instrText xml:space="preserve"> PAGEREF _Toc233879269 \h </w:instrText>
            </w:r>
            <w:r>
              <w:rPr>
                <w:noProof/>
                <w:webHidden/>
              </w:rPr>
            </w:r>
            <w:r>
              <w:rPr>
                <w:noProof/>
                <w:webHidden/>
              </w:rPr>
              <w:fldChar w:fldCharType="separate"/>
            </w:r>
            <w:r>
              <w:rPr>
                <w:noProof/>
                <w:webHidden/>
              </w:rPr>
              <w:t>12</w:t>
            </w:r>
            <w:r>
              <w:rPr>
                <w:noProof/>
                <w:webHidden/>
              </w:rPr>
              <w:fldChar w:fldCharType="end"/>
            </w:r>
          </w:hyperlink>
        </w:p>
        <w:p w14:paraId="72AC45C0" w14:textId="61D69378" w:rsidR="00012A22" w:rsidRDefault="00012A22">
          <w:pPr>
            <w:pStyle w:val="TDC1"/>
            <w:tabs>
              <w:tab w:val="right" w:leader="dot" w:pos="8828"/>
            </w:tabs>
            <w:rPr>
              <w:rFonts w:eastAsiaTheme="minorEastAsia"/>
              <w:noProof/>
              <w:sz w:val="24"/>
              <w:szCs w:val="24"/>
              <w:lang w:eastAsia="es-CO"/>
            </w:rPr>
          </w:pPr>
          <w:hyperlink w:anchor="_Toc233879270" w:history="1">
            <w:r w:rsidRPr="00670BB7">
              <w:rPr>
                <w:rStyle w:val="Hipervnculo"/>
                <w:rFonts w:ascii="Arial" w:hAnsi="Arial" w:cs="Arial"/>
                <w:b/>
                <w:bCs/>
                <w:noProof/>
              </w:rPr>
              <w:t>REQUERIMIENTOS FUNCIONALES</w:t>
            </w:r>
            <w:r>
              <w:rPr>
                <w:noProof/>
                <w:webHidden/>
              </w:rPr>
              <w:tab/>
            </w:r>
            <w:r>
              <w:rPr>
                <w:noProof/>
                <w:webHidden/>
              </w:rPr>
              <w:fldChar w:fldCharType="begin"/>
            </w:r>
            <w:r>
              <w:rPr>
                <w:noProof/>
                <w:webHidden/>
              </w:rPr>
              <w:instrText xml:space="preserve"> PAGEREF _Toc233879270 \h </w:instrText>
            </w:r>
            <w:r>
              <w:rPr>
                <w:noProof/>
                <w:webHidden/>
              </w:rPr>
            </w:r>
            <w:r>
              <w:rPr>
                <w:noProof/>
                <w:webHidden/>
              </w:rPr>
              <w:fldChar w:fldCharType="separate"/>
            </w:r>
            <w:r>
              <w:rPr>
                <w:noProof/>
                <w:webHidden/>
              </w:rPr>
              <w:t>13</w:t>
            </w:r>
            <w:r>
              <w:rPr>
                <w:noProof/>
                <w:webHidden/>
              </w:rPr>
              <w:fldChar w:fldCharType="end"/>
            </w:r>
          </w:hyperlink>
        </w:p>
        <w:p w14:paraId="55FCBB87" w14:textId="72E39500" w:rsidR="00012A22" w:rsidRDefault="00012A22">
          <w:pPr>
            <w:pStyle w:val="TDC2"/>
            <w:tabs>
              <w:tab w:val="right" w:leader="dot" w:pos="8828"/>
            </w:tabs>
            <w:rPr>
              <w:rFonts w:eastAsiaTheme="minorEastAsia"/>
              <w:noProof/>
              <w:sz w:val="24"/>
              <w:szCs w:val="24"/>
              <w:lang w:eastAsia="es-CO"/>
            </w:rPr>
          </w:pPr>
          <w:hyperlink w:anchor="_Toc233879271" w:history="1">
            <w:r w:rsidRPr="00670BB7">
              <w:rPr>
                <w:rStyle w:val="Hipervnculo"/>
                <w:rFonts w:ascii="Arial" w:hAnsi="Arial" w:cs="Arial"/>
                <w:b/>
                <w:bCs/>
                <w:noProof/>
              </w:rPr>
              <w:t>Módulo de Inventario</w:t>
            </w:r>
            <w:r>
              <w:rPr>
                <w:noProof/>
                <w:webHidden/>
              </w:rPr>
              <w:tab/>
            </w:r>
            <w:r>
              <w:rPr>
                <w:noProof/>
                <w:webHidden/>
              </w:rPr>
              <w:fldChar w:fldCharType="begin"/>
            </w:r>
            <w:r>
              <w:rPr>
                <w:noProof/>
                <w:webHidden/>
              </w:rPr>
              <w:instrText xml:space="preserve"> PAGEREF _Toc233879271 \h </w:instrText>
            </w:r>
            <w:r>
              <w:rPr>
                <w:noProof/>
                <w:webHidden/>
              </w:rPr>
            </w:r>
            <w:r>
              <w:rPr>
                <w:noProof/>
                <w:webHidden/>
              </w:rPr>
              <w:fldChar w:fldCharType="separate"/>
            </w:r>
            <w:r>
              <w:rPr>
                <w:noProof/>
                <w:webHidden/>
              </w:rPr>
              <w:t>13</w:t>
            </w:r>
            <w:r>
              <w:rPr>
                <w:noProof/>
                <w:webHidden/>
              </w:rPr>
              <w:fldChar w:fldCharType="end"/>
            </w:r>
          </w:hyperlink>
        </w:p>
        <w:p w14:paraId="5BB30FB8" w14:textId="40AFA2F3" w:rsidR="00012A22" w:rsidRDefault="00012A22">
          <w:pPr>
            <w:pStyle w:val="TDC2"/>
            <w:tabs>
              <w:tab w:val="right" w:leader="dot" w:pos="8828"/>
            </w:tabs>
            <w:rPr>
              <w:rFonts w:eastAsiaTheme="minorEastAsia"/>
              <w:noProof/>
              <w:sz w:val="24"/>
              <w:szCs w:val="24"/>
              <w:lang w:eastAsia="es-CO"/>
            </w:rPr>
          </w:pPr>
          <w:hyperlink w:anchor="_Toc233879272" w:history="1">
            <w:r w:rsidRPr="00670BB7">
              <w:rPr>
                <w:rStyle w:val="Hipervnculo"/>
                <w:rFonts w:ascii="Arial" w:hAnsi="Arial" w:cs="Arial"/>
                <w:b/>
                <w:bCs/>
                <w:noProof/>
              </w:rPr>
              <w:t>Módulo de Ventas y Facturación</w:t>
            </w:r>
            <w:r>
              <w:rPr>
                <w:noProof/>
                <w:webHidden/>
              </w:rPr>
              <w:tab/>
            </w:r>
            <w:r>
              <w:rPr>
                <w:noProof/>
                <w:webHidden/>
              </w:rPr>
              <w:fldChar w:fldCharType="begin"/>
            </w:r>
            <w:r>
              <w:rPr>
                <w:noProof/>
                <w:webHidden/>
              </w:rPr>
              <w:instrText xml:space="preserve"> PAGEREF _Toc233879272 \h </w:instrText>
            </w:r>
            <w:r>
              <w:rPr>
                <w:noProof/>
                <w:webHidden/>
              </w:rPr>
            </w:r>
            <w:r>
              <w:rPr>
                <w:noProof/>
                <w:webHidden/>
              </w:rPr>
              <w:fldChar w:fldCharType="separate"/>
            </w:r>
            <w:r>
              <w:rPr>
                <w:noProof/>
                <w:webHidden/>
              </w:rPr>
              <w:t>14</w:t>
            </w:r>
            <w:r>
              <w:rPr>
                <w:noProof/>
                <w:webHidden/>
              </w:rPr>
              <w:fldChar w:fldCharType="end"/>
            </w:r>
          </w:hyperlink>
        </w:p>
        <w:p w14:paraId="7F6EF256" w14:textId="1E025CE9" w:rsidR="00012A22" w:rsidRDefault="00012A22">
          <w:pPr>
            <w:pStyle w:val="TDC2"/>
            <w:tabs>
              <w:tab w:val="right" w:leader="dot" w:pos="8828"/>
            </w:tabs>
            <w:rPr>
              <w:rFonts w:eastAsiaTheme="minorEastAsia"/>
              <w:noProof/>
              <w:sz w:val="24"/>
              <w:szCs w:val="24"/>
              <w:lang w:eastAsia="es-CO"/>
            </w:rPr>
          </w:pPr>
          <w:hyperlink w:anchor="_Toc233879273" w:history="1">
            <w:r w:rsidRPr="00670BB7">
              <w:rPr>
                <w:rStyle w:val="Hipervnculo"/>
                <w:rFonts w:ascii="Arial" w:hAnsi="Arial" w:cs="Arial"/>
                <w:b/>
                <w:bCs/>
                <w:noProof/>
              </w:rPr>
              <w:t>Módulo de Gestión de Clientes</w:t>
            </w:r>
            <w:r>
              <w:rPr>
                <w:noProof/>
                <w:webHidden/>
              </w:rPr>
              <w:tab/>
            </w:r>
            <w:r>
              <w:rPr>
                <w:noProof/>
                <w:webHidden/>
              </w:rPr>
              <w:fldChar w:fldCharType="begin"/>
            </w:r>
            <w:r>
              <w:rPr>
                <w:noProof/>
                <w:webHidden/>
              </w:rPr>
              <w:instrText xml:space="preserve"> PAGEREF _Toc233879273 \h </w:instrText>
            </w:r>
            <w:r>
              <w:rPr>
                <w:noProof/>
                <w:webHidden/>
              </w:rPr>
            </w:r>
            <w:r>
              <w:rPr>
                <w:noProof/>
                <w:webHidden/>
              </w:rPr>
              <w:fldChar w:fldCharType="separate"/>
            </w:r>
            <w:r>
              <w:rPr>
                <w:noProof/>
                <w:webHidden/>
              </w:rPr>
              <w:t>14</w:t>
            </w:r>
            <w:r>
              <w:rPr>
                <w:noProof/>
                <w:webHidden/>
              </w:rPr>
              <w:fldChar w:fldCharType="end"/>
            </w:r>
          </w:hyperlink>
        </w:p>
        <w:p w14:paraId="5E53CE0B" w14:textId="000AE841" w:rsidR="00012A22" w:rsidRDefault="00012A22">
          <w:pPr>
            <w:pStyle w:val="TDC1"/>
            <w:tabs>
              <w:tab w:val="right" w:leader="dot" w:pos="8828"/>
            </w:tabs>
            <w:rPr>
              <w:rFonts w:eastAsiaTheme="minorEastAsia"/>
              <w:noProof/>
              <w:sz w:val="24"/>
              <w:szCs w:val="24"/>
              <w:lang w:eastAsia="es-CO"/>
            </w:rPr>
          </w:pPr>
          <w:hyperlink w:anchor="_Toc233879274" w:history="1">
            <w:r w:rsidRPr="00670BB7">
              <w:rPr>
                <w:rStyle w:val="Hipervnculo"/>
                <w:rFonts w:ascii="Arial" w:hAnsi="Arial" w:cs="Arial"/>
                <w:b/>
                <w:bCs/>
                <w:noProof/>
              </w:rPr>
              <w:t>REQUERIMIENTOS NO FUNCIONALES</w:t>
            </w:r>
            <w:r>
              <w:rPr>
                <w:noProof/>
                <w:webHidden/>
              </w:rPr>
              <w:tab/>
            </w:r>
            <w:r>
              <w:rPr>
                <w:noProof/>
                <w:webHidden/>
              </w:rPr>
              <w:fldChar w:fldCharType="begin"/>
            </w:r>
            <w:r>
              <w:rPr>
                <w:noProof/>
                <w:webHidden/>
              </w:rPr>
              <w:instrText xml:space="preserve"> PAGEREF _Toc233879274 \h </w:instrText>
            </w:r>
            <w:r>
              <w:rPr>
                <w:noProof/>
                <w:webHidden/>
              </w:rPr>
            </w:r>
            <w:r>
              <w:rPr>
                <w:noProof/>
                <w:webHidden/>
              </w:rPr>
              <w:fldChar w:fldCharType="separate"/>
            </w:r>
            <w:r>
              <w:rPr>
                <w:noProof/>
                <w:webHidden/>
              </w:rPr>
              <w:t>15</w:t>
            </w:r>
            <w:r>
              <w:rPr>
                <w:noProof/>
                <w:webHidden/>
              </w:rPr>
              <w:fldChar w:fldCharType="end"/>
            </w:r>
          </w:hyperlink>
        </w:p>
        <w:p w14:paraId="50145F20" w14:textId="7596105C" w:rsidR="00012A22" w:rsidRDefault="00012A22">
          <w:pPr>
            <w:pStyle w:val="TDC1"/>
            <w:tabs>
              <w:tab w:val="right" w:leader="dot" w:pos="8828"/>
            </w:tabs>
            <w:rPr>
              <w:rFonts w:eastAsiaTheme="minorEastAsia"/>
              <w:noProof/>
              <w:sz w:val="24"/>
              <w:szCs w:val="24"/>
              <w:lang w:eastAsia="es-CO"/>
            </w:rPr>
          </w:pPr>
          <w:hyperlink w:anchor="_Toc233879275" w:history="1">
            <w:r w:rsidRPr="00670BB7">
              <w:rPr>
                <w:rStyle w:val="Hipervnculo"/>
                <w:rFonts w:ascii="Arial" w:hAnsi="Arial" w:cs="Arial"/>
                <w:b/>
                <w:bCs/>
                <w:noProof/>
              </w:rPr>
              <w:t>EVALUACION DE RIESGOS</w:t>
            </w:r>
            <w:r>
              <w:rPr>
                <w:noProof/>
                <w:webHidden/>
              </w:rPr>
              <w:tab/>
            </w:r>
            <w:r>
              <w:rPr>
                <w:noProof/>
                <w:webHidden/>
              </w:rPr>
              <w:fldChar w:fldCharType="begin"/>
            </w:r>
            <w:r>
              <w:rPr>
                <w:noProof/>
                <w:webHidden/>
              </w:rPr>
              <w:instrText xml:space="preserve"> PAGEREF _Toc233879275 \h </w:instrText>
            </w:r>
            <w:r>
              <w:rPr>
                <w:noProof/>
                <w:webHidden/>
              </w:rPr>
            </w:r>
            <w:r>
              <w:rPr>
                <w:noProof/>
                <w:webHidden/>
              </w:rPr>
              <w:fldChar w:fldCharType="separate"/>
            </w:r>
            <w:r>
              <w:rPr>
                <w:noProof/>
                <w:webHidden/>
              </w:rPr>
              <w:t>16</w:t>
            </w:r>
            <w:r>
              <w:rPr>
                <w:noProof/>
                <w:webHidden/>
              </w:rPr>
              <w:fldChar w:fldCharType="end"/>
            </w:r>
          </w:hyperlink>
        </w:p>
        <w:p w14:paraId="38923461" w14:textId="7B2FF73E" w:rsidR="00012A22" w:rsidRDefault="00012A22">
          <w:pPr>
            <w:pStyle w:val="TDC1"/>
            <w:tabs>
              <w:tab w:val="right" w:leader="dot" w:pos="8828"/>
            </w:tabs>
            <w:rPr>
              <w:rFonts w:eastAsiaTheme="minorEastAsia"/>
              <w:noProof/>
              <w:sz w:val="24"/>
              <w:szCs w:val="24"/>
              <w:lang w:eastAsia="es-CO"/>
            </w:rPr>
          </w:pPr>
          <w:hyperlink w:anchor="_Toc233879276" w:history="1">
            <w:r w:rsidRPr="00670BB7">
              <w:rPr>
                <w:rStyle w:val="Hipervnculo"/>
                <w:rFonts w:ascii="Arial" w:hAnsi="Arial" w:cs="Arial"/>
                <w:b/>
                <w:bCs/>
                <w:noProof/>
              </w:rPr>
              <w:t>HISTORIAS DE USUARIO</w:t>
            </w:r>
            <w:r>
              <w:rPr>
                <w:noProof/>
                <w:webHidden/>
              </w:rPr>
              <w:tab/>
            </w:r>
            <w:r>
              <w:rPr>
                <w:noProof/>
                <w:webHidden/>
              </w:rPr>
              <w:fldChar w:fldCharType="begin"/>
            </w:r>
            <w:r>
              <w:rPr>
                <w:noProof/>
                <w:webHidden/>
              </w:rPr>
              <w:instrText xml:space="preserve"> PAGEREF _Toc233879276 \h </w:instrText>
            </w:r>
            <w:r>
              <w:rPr>
                <w:noProof/>
                <w:webHidden/>
              </w:rPr>
            </w:r>
            <w:r>
              <w:rPr>
                <w:noProof/>
                <w:webHidden/>
              </w:rPr>
              <w:fldChar w:fldCharType="separate"/>
            </w:r>
            <w:r>
              <w:rPr>
                <w:noProof/>
                <w:webHidden/>
              </w:rPr>
              <w:t>17</w:t>
            </w:r>
            <w:r>
              <w:rPr>
                <w:noProof/>
                <w:webHidden/>
              </w:rPr>
              <w:fldChar w:fldCharType="end"/>
            </w:r>
          </w:hyperlink>
        </w:p>
        <w:p w14:paraId="5BF03A57" w14:textId="2DF38EDE" w:rsidR="00012A22" w:rsidRDefault="00012A22">
          <w:pPr>
            <w:pStyle w:val="TDC2"/>
            <w:tabs>
              <w:tab w:val="right" w:leader="dot" w:pos="8828"/>
            </w:tabs>
            <w:rPr>
              <w:rFonts w:eastAsiaTheme="minorEastAsia"/>
              <w:noProof/>
              <w:sz w:val="24"/>
              <w:szCs w:val="24"/>
              <w:lang w:eastAsia="es-CO"/>
            </w:rPr>
          </w:pPr>
          <w:hyperlink w:anchor="_Toc233879277" w:history="1">
            <w:r w:rsidRPr="00670BB7">
              <w:rPr>
                <w:rStyle w:val="Hipervnculo"/>
                <w:rFonts w:ascii="Arial" w:hAnsi="Arial" w:cs="Arial"/>
                <w:b/>
                <w:bCs/>
                <w:noProof/>
              </w:rPr>
              <w:t>Módulo de Inventario</w:t>
            </w:r>
            <w:r>
              <w:rPr>
                <w:noProof/>
                <w:webHidden/>
              </w:rPr>
              <w:tab/>
            </w:r>
            <w:r>
              <w:rPr>
                <w:noProof/>
                <w:webHidden/>
              </w:rPr>
              <w:fldChar w:fldCharType="begin"/>
            </w:r>
            <w:r>
              <w:rPr>
                <w:noProof/>
                <w:webHidden/>
              </w:rPr>
              <w:instrText xml:space="preserve"> PAGEREF _Toc233879277 \h </w:instrText>
            </w:r>
            <w:r>
              <w:rPr>
                <w:noProof/>
                <w:webHidden/>
              </w:rPr>
            </w:r>
            <w:r>
              <w:rPr>
                <w:noProof/>
                <w:webHidden/>
              </w:rPr>
              <w:fldChar w:fldCharType="separate"/>
            </w:r>
            <w:r>
              <w:rPr>
                <w:noProof/>
                <w:webHidden/>
              </w:rPr>
              <w:t>17</w:t>
            </w:r>
            <w:r>
              <w:rPr>
                <w:noProof/>
                <w:webHidden/>
              </w:rPr>
              <w:fldChar w:fldCharType="end"/>
            </w:r>
          </w:hyperlink>
        </w:p>
        <w:p w14:paraId="29FAF1ED" w14:textId="2468AA81" w:rsidR="00012A22" w:rsidRDefault="00012A22">
          <w:pPr>
            <w:pStyle w:val="TDC2"/>
            <w:tabs>
              <w:tab w:val="right" w:leader="dot" w:pos="8828"/>
            </w:tabs>
            <w:rPr>
              <w:rFonts w:eastAsiaTheme="minorEastAsia"/>
              <w:noProof/>
              <w:sz w:val="24"/>
              <w:szCs w:val="24"/>
              <w:lang w:eastAsia="es-CO"/>
            </w:rPr>
          </w:pPr>
          <w:hyperlink w:anchor="_Toc233879278" w:history="1">
            <w:r w:rsidRPr="00670BB7">
              <w:rPr>
                <w:rStyle w:val="Hipervnculo"/>
                <w:rFonts w:ascii="Arial" w:hAnsi="Arial" w:cs="Arial"/>
                <w:b/>
                <w:bCs/>
                <w:noProof/>
              </w:rPr>
              <w:t>Módulo de Ventas y Facturación</w:t>
            </w:r>
            <w:r>
              <w:rPr>
                <w:noProof/>
                <w:webHidden/>
              </w:rPr>
              <w:tab/>
            </w:r>
            <w:r>
              <w:rPr>
                <w:noProof/>
                <w:webHidden/>
              </w:rPr>
              <w:fldChar w:fldCharType="begin"/>
            </w:r>
            <w:r>
              <w:rPr>
                <w:noProof/>
                <w:webHidden/>
              </w:rPr>
              <w:instrText xml:space="preserve"> PAGEREF _Toc233879278 \h </w:instrText>
            </w:r>
            <w:r>
              <w:rPr>
                <w:noProof/>
                <w:webHidden/>
              </w:rPr>
            </w:r>
            <w:r>
              <w:rPr>
                <w:noProof/>
                <w:webHidden/>
              </w:rPr>
              <w:fldChar w:fldCharType="separate"/>
            </w:r>
            <w:r>
              <w:rPr>
                <w:noProof/>
                <w:webHidden/>
              </w:rPr>
              <w:t>18</w:t>
            </w:r>
            <w:r>
              <w:rPr>
                <w:noProof/>
                <w:webHidden/>
              </w:rPr>
              <w:fldChar w:fldCharType="end"/>
            </w:r>
          </w:hyperlink>
        </w:p>
        <w:p w14:paraId="1B1FCE2B" w14:textId="6C900FC1" w:rsidR="00012A22" w:rsidRDefault="00012A22">
          <w:pPr>
            <w:pStyle w:val="TDC2"/>
            <w:tabs>
              <w:tab w:val="right" w:leader="dot" w:pos="8828"/>
            </w:tabs>
            <w:rPr>
              <w:rFonts w:eastAsiaTheme="minorEastAsia"/>
              <w:noProof/>
              <w:sz w:val="24"/>
              <w:szCs w:val="24"/>
              <w:lang w:eastAsia="es-CO"/>
            </w:rPr>
          </w:pPr>
          <w:hyperlink w:anchor="_Toc233879279" w:history="1">
            <w:r w:rsidRPr="00670BB7">
              <w:rPr>
                <w:rStyle w:val="Hipervnculo"/>
                <w:rFonts w:ascii="Arial" w:hAnsi="Arial" w:cs="Arial"/>
                <w:b/>
                <w:bCs/>
                <w:noProof/>
              </w:rPr>
              <w:t>Módulo de Gestión de Clientes</w:t>
            </w:r>
            <w:r>
              <w:rPr>
                <w:noProof/>
                <w:webHidden/>
              </w:rPr>
              <w:tab/>
            </w:r>
            <w:r>
              <w:rPr>
                <w:noProof/>
                <w:webHidden/>
              </w:rPr>
              <w:fldChar w:fldCharType="begin"/>
            </w:r>
            <w:r>
              <w:rPr>
                <w:noProof/>
                <w:webHidden/>
              </w:rPr>
              <w:instrText xml:space="preserve"> PAGEREF _Toc233879279 \h </w:instrText>
            </w:r>
            <w:r>
              <w:rPr>
                <w:noProof/>
                <w:webHidden/>
              </w:rPr>
            </w:r>
            <w:r>
              <w:rPr>
                <w:noProof/>
                <w:webHidden/>
              </w:rPr>
              <w:fldChar w:fldCharType="separate"/>
            </w:r>
            <w:r>
              <w:rPr>
                <w:noProof/>
                <w:webHidden/>
              </w:rPr>
              <w:t>19</w:t>
            </w:r>
            <w:r>
              <w:rPr>
                <w:noProof/>
                <w:webHidden/>
              </w:rPr>
              <w:fldChar w:fldCharType="end"/>
            </w:r>
          </w:hyperlink>
        </w:p>
        <w:p w14:paraId="2E34FC86" w14:textId="76CD6EBF" w:rsidR="00012A22" w:rsidRDefault="00012A22">
          <w:pPr>
            <w:pStyle w:val="TDC1"/>
            <w:tabs>
              <w:tab w:val="right" w:leader="dot" w:pos="8828"/>
            </w:tabs>
            <w:rPr>
              <w:rFonts w:eastAsiaTheme="minorEastAsia"/>
              <w:noProof/>
              <w:sz w:val="24"/>
              <w:szCs w:val="24"/>
              <w:lang w:eastAsia="es-CO"/>
            </w:rPr>
          </w:pPr>
          <w:hyperlink w:anchor="_Toc233879280" w:history="1">
            <w:r w:rsidRPr="00670BB7">
              <w:rPr>
                <w:rStyle w:val="Hipervnculo"/>
                <w:rFonts w:ascii="Arial" w:hAnsi="Arial" w:cs="Arial"/>
                <w:b/>
                <w:bCs/>
                <w:noProof/>
              </w:rPr>
              <w:t>CRITERIOS DE ACEPTACION</w:t>
            </w:r>
            <w:r>
              <w:rPr>
                <w:noProof/>
                <w:webHidden/>
              </w:rPr>
              <w:tab/>
            </w:r>
            <w:r>
              <w:rPr>
                <w:noProof/>
                <w:webHidden/>
              </w:rPr>
              <w:fldChar w:fldCharType="begin"/>
            </w:r>
            <w:r>
              <w:rPr>
                <w:noProof/>
                <w:webHidden/>
              </w:rPr>
              <w:instrText xml:space="preserve"> PAGEREF _Toc233879280 \h </w:instrText>
            </w:r>
            <w:r>
              <w:rPr>
                <w:noProof/>
                <w:webHidden/>
              </w:rPr>
            </w:r>
            <w:r>
              <w:rPr>
                <w:noProof/>
                <w:webHidden/>
              </w:rPr>
              <w:fldChar w:fldCharType="separate"/>
            </w:r>
            <w:r>
              <w:rPr>
                <w:noProof/>
                <w:webHidden/>
              </w:rPr>
              <w:t>20</w:t>
            </w:r>
            <w:r>
              <w:rPr>
                <w:noProof/>
                <w:webHidden/>
              </w:rPr>
              <w:fldChar w:fldCharType="end"/>
            </w:r>
          </w:hyperlink>
        </w:p>
        <w:p w14:paraId="41C85D4C" w14:textId="27837474" w:rsidR="00012A22" w:rsidRDefault="00012A22">
          <w:pPr>
            <w:pStyle w:val="TDC1"/>
            <w:tabs>
              <w:tab w:val="right" w:leader="dot" w:pos="8828"/>
            </w:tabs>
            <w:rPr>
              <w:rFonts w:eastAsiaTheme="minorEastAsia"/>
              <w:noProof/>
              <w:sz w:val="24"/>
              <w:szCs w:val="24"/>
              <w:lang w:eastAsia="es-CO"/>
            </w:rPr>
          </w:pPr>
          <w:hyperlink w:anchor="_Toc233879281" w:history="1">
            <w:r w:rsidRPr="00670BB7">
              <w:rPr>
                <w:rStyle w:val="Hipervnculo"/>
                <w:rFonts w:ascii="Arial" w:hAnsi="Arial" w:cs="Arial"/>
                <w:b/>
                <w:bCs/>
                <w:noProof/>
              </w:rPr>
              <w:t>Diagramas UML Casos De Uso</w:t>
            </w:r>
            <w:r>
              <w:rPr>
                <w:noProof/>
                <w:webHidden/>
              </w:rPr>
              <w:tab/>
            </w:r>
            <w:r>
              <w:rPr>
                <w:noProof/>
                <w:webHidden/>
              </w:rPr>
              <w:fldChar w:fldCharType="begin"/>
            </w:r>
            <w:r>
              <w:rPr>
                <w:noProof/>
                <w:webHidden/>
              </w:rPr>
              <w:instrText xml:space="preserve"> PAGEREF _Toc233879281 \h </w:instrText>
            </w:r>
            <w:r>
              <w:rPr>
                <w:noProof/>
                <w:webHidden/>
              </w:rPr>
            </w:r>
            <w:r>
              <w:rPr>
                <w:noProof/>
                <w:webHidden/>
              </w:rPr>
              <w:fldChar w:fldCharType="separate"/>
            </w:r>
            <w:r>
              <w:rPr>
                <w:noProof/>
                <w:webHidden/>
              </w:rPr>
              <w:t>24</w:t>
            </w:r>
            <w:r>
              <w:rPr>
                <w:noProof/>
                <w:webHidden/>
              </w:rPr>
              <w:fldChar w:fldCharType="end"/>
            </w:r>
          </w:hyperlink>
        </w:p>
        <w:p w14:paraId="3EB0046D" w14:textId="0DA7F5F1" w:rsidR="00012A22" w:rsidRDefault="00012A22">
          <w:pPr>
            <w:pStyle w:val="TDC1"/>
            <w:tabs>
              <w:tab w:val="right" w:leader="dot" w:pos="8828"/>
            </w:tabs>
            <w:rPr>
              <w:rFonts w:eastAsiaTheme="minorEastAsia"/>
              <w:noProof/>
              <w:sz w:val="24"/>
              <w:szCs w:val="24"/>
              <w:lang w:eastAsia="es-CO"/>
            </w:rPr>
          </w:pPr>
          <w:hyperlink w:anchor="_Toc233879282" w:history="1">
            <w:r w:rsidRPr="00670BB7">
              <w:rPr>
                <w:rStyle w:val="Hipervnculo"/>
                <w:rFonts w:ascii="Arial" w:hAnsi="Arial" w:cs="Arial"/>
                <w:b/>
                <w:bCs/>
                <w:noProof/>
              </w:rPr>
              <w:t>Planning Poker</w:t>
            </w:r>
            <w:r>
              <w:rPr>
                <w:noProof/>
                <w:webHidden/>
              </w:rPr>
              <w:tab/>
            </w:r>
            <w:r>
              <w:rPr>
                <w:noProof/>
                <w:webHidden/>
              </w:rPr>
              <w:fldChar w:fldCharType="begin"/>
            </w:r>
            <w:r>
              <w:rPr>
                <w:noProof/>
                <w:webHidden/>
              </w:rPr>
              <w:instrText xml:space="preserve"> PAGEREF _Toc233879282 \h </w:instrText>
            </w:r>
            <w:r>
              <w:rPr>
                <w:noProof/>
                <w:webHidden/>
              </w:rPr>
            </w:r>
            <w:r>
              <w:rPr>
                <w:noProof/>
                <w:webHidden/>
              </w:rPr>
              <w:fldChar w:fldCharType="separate"/>
            </w:r>
            <w:r>
              <w:rPr>
                <w:noProof/>
                <w:webHidden/>
              </w:rPr>
              <w:t>25</w:t>
            </w:r>
            <w:r>
              <w:rPr>
                <w:noProof/>
                <w:webHidden/>
              </w:rPr>
              <w:fldChar w:fldCharType="end"/>
            </w:r>
          </w:hyperlink>
        </w:p>
        <w:p w14:paraId="01A69EF2" w14:textId="3E56AACD" w:rsidR="00012A22" w:rsidRDefault="00012A22">
          <w:pPr>
            <w:pStyle w:val="TDC1"/>
            <w:tabs>
              <w:tab w:val="right" w:leader="dot" w:pos="8828"/>
            </w:tabs>
            <w:rPr>
              <w:rFonts w:eastAsiaTheme="minorEastAsia"/>
              <w:noProof/>
              <w:sz w:val="24"/>
              <w:szCs w:val="24"/>
              <w:lang w:eastAsia="es-CO"/>
            </w:rPr>
          </w:pPr>
          <w:hyperlink w:anchor="_Toc233879283" w:history="1">
            <w:r w:rsidRPr="00670BB7">
              <w:rPr>
                <w:rStyle w:val="Hipervnculo"/>
                <w:rFonts w:ascii="Arial" w:hAnsi="Arial" w:cs="Arial"/>
                <w:b/>
                <w:bCs/>
                <w:noProof/>
              </w:rPr>
              <w:t>Estimación PERT</w:t>
            </w:r>
            <w:r>
              <w:rPr>
                <w:noProof/>
                <w:webHidden/>
              </w:rPr>
              <w:tab/>
            </w:r>
            <w:r>
              <w:rPr>
                <w:noProof/>
                <w:webHidden/>
              </w:rPr>
              <w:fldChar w:fldCharType="begin"/>
            </w:r>
            <w:r>
              <w:rPr>
                <w:noProof/>
                <w:webHidden/>
              </w:rPr>
              <w:instrText xml:space="preserve"> PAGEREF _Toc233879283 \h </w:instrText>
            </w:r>
            <w:r>
              <w:rPr>
                <w:noProof/>
                <w:webHidden/>
              </w:rPr>
            </w:r>
            <w:r>
              <w:rPr>
                <w:noProof/>
                <w:webHidden/>
              </w:rPr>
              <w:fldChar w:fldCharType="separate"/>
            </w:r>
            <w:r>
              <w:rPr>
                <w:noProof/>
                <w:webHidden/>
              </w:rPr>
              <w:t>27</w:t>
            </w:r>
            <w:r>
              <w:rPr>
                <w:noProof/>
                <w:webHidden/>
              </w:rPr>
              <w:fldChar w:fldCharType="end"/>
            </w:r>
          </w:hyperlink>
        </w:p>
        <w:p w14:paraId="702C591E" w14:textId="35F5496C" w:rsidR="00012A22" w:rsidRDefault="00012A22">
          <w:pPr>
            <w:pStyle w:val="TDC1"/>
            <w:tabs>
              <w:tab w:val="right" w:leader="dot" w:pos="8828"/>
            </w:tabs>
            <w:rPr>
              <w:rFonts w:eastAsiaTheme="minorEastAsia"/>
              <w:noProof/>
              <w:sz w:val="24"/>
              <w:szCs w:val="24"/>
              <w:lang w:eastAsia="es-CO"/>
            </w:rPr>
          </w:pPr>
          <w:hyperlink w:anchor="_Toc233879284" w:history="1">
            <w:r w:rsidRPr="00670BB7">
              <w:rPr>
                <w:rStyle w:val="Hipervnculo"/>
                <w:rFonts w:ascii="Arial" w:hAnsi="Arial" w:cs="Arial"/>
                <w:b/>
                <w:bCs/>
                <w:noProof/>
              </w:rPr>
              <w:t>Velocidad del equipo</w:t>
            </w:r>
            <w:r>
              <w:rPr>
                <w:noProof/>
                <w:webHidden/>
              </w:rPr>
              <w:tab/>
            </w:r>
            <w:r>
              <w:rPr>
                <w:noProof/>
                <w:webHidden/>
              </w:rPr>
              <w:fldChar w:fldCharType="begin"/>
            </w:r>
            <w:r>
              <w:rPr>
                <w:noProof/>
                <w:webHidden/>
              </w:rPr>
              <w:instrText xml:space="preserve"> PAGEREF _Toc233879284 \h </w:instrText>
            </w:r>
            <w:r>
              <w:rPr>
                <w:noProof/>
                <w:webHidden/>
              </w:rPr>
            </w:r>
            <w:r>
              <w:rPr>
                <w:noProof/>
                <w:webHidden/>
              </w:rPr>
              <w:fldChar w:fldCharType="separate"/>
            </w:r>
            <w:r>
              <w:rPr>
                <w:noProof/>
                <w:webHidden/>
              </w:rPr>
              <w:t>28</w:t>
            </w:r>
            <w:r>
              <w:rPr>
                <w:noProof/>
                <w:webHidden/>
              </w:rPr>
              <w:fldChar w:fldCharType="end"/>
            </w:r>
          </w:hyperlink>
        </w:p>
        <w:p w14:paraId="7063BE5F" w14:textId="30E2EFC3" w:rsidR="00012A22" w:rsidRDefault="00012A22">
          <w:pPr>
            <w:pStyle w:val="TDC1"/>
            <w:tabs>
              <w:tab w:val="right" w:leader="dot" w:pos="8828"/>
            </w:tabs>
            <w:rPr>
              <w:rFonts w:eastAsiaTheme="minorEastAsia"/>
              <w:noProof/>
              <w:sz w:val="24"/>
              <w:szCs w:val="24"/>
              <w:lang w:eastAsia="es-CO"/>
            </w:rPr>
          </w:pPr>
          <w:hyperlink w:anchor="_Toc233879285" w:history="1">
            <w:r w:rsidRPr="00670BB7">
              <w:rPr>
                <w:rStyle w:val="Hipervnculo"/>
                <w:rFonts w:ascii="Arial" w:hAnsi="Arial" w:cs="Arial"/>
                <w:b/>
                <w:bCs/>
                <w:noProof/>
              </w:rPr>
              <w:t>Repositorio Git</w:t>
            </w:r>
            <w:r>
              <w:rPr>
                <w:noProof/>
                <w:webHidden/>
              </w:rPr>
              <w:tab/>
            </w:r>
            <w:r>
              <w:rPr>
                <w:noProof/>
                <w:webHidden/>
              </w:rPr>
              <w:fldChar w:fldCharType="begin"/>
            </w:r>
            <w:r>
              <w:rPr>
                <w:noProof/>
                <w:webHidden/>
              </w:rPr>
              <w:instrText xml:space="preserve"> PAGEREF _Toc233879285 \h </w:instrText>
            </w:r>
            <w:r>
              <w:rPr>
                <w:noProof/>
                <w:webHidden/>
              </w:rPr>
            </w:r>
            <w:r>
              <w:rPr>
                <w:noProof/>
                <w:webHidden/>
              </w:rPr>
              <w:fldChar w:fldCharType="separate"/>
            </w:r>
            <w:r>
              <w:rPr>
                <w:noProof/>
                <w:webHidden/>
              </w:rPr>
              <w:t>29</w:t>
            </w:r>
            <w:r>
              <w:rPr>
                <w:noProof/>
                <w:webHidden/>
              </w:rPr>
              <w:fldChar w:fldCharType="end"/>
            </w:r>
          </w:hyperlink>
        </w:p>
        <w:p w14:paraId="3D8B2C3C" w14:textId="75DE9454" w:rsidR="00012A22" w:rsidRDefault="00012A22">
          <w:pPr>
            <w:pStyle w:val="TDC1"/>
            <w:tabs>
              <w:tab w:val="right" w:leader="dot" w:pos="8828"/>
            </w:tabs>
            <w:rPr>
              <w:rFonts w:eastAsiaTheme="minorEastAsia"/>
              <w:noProof/>
              <w:sz w:val="24"/>
              <w:szCs w:val="24"/>
              <w:lang w:eastAsia="es-CO"/>
            </w:rPr>
          </w:pPr>
          <w:hyperlink w:anchor="_Toc233879286" w:history="1">
            <w:r w:rsidRPr="00670BB7">
              <w:rPr>
                <w:rStyle w:val="Hipervnculo"/>
                <w:rFonts w:ascii="Arial" w:hAnsi="Arial" w:cs="Arial"/>
                <w:b/>
                <w:bCs/>
                <w:noProof/>
              </w:rPr>
              <w:t>Apéndice A: Bitácora del proyecto</w:t>
            </w:r>
            <w:r>
              <w:rPr>
                <w:noProof/>
                <w:webHidden/>
              </w:rPr>
              <w:tab/>
            </w:r>
            <w:r>
              <w:rPr>
                <w:noProof/>
                <w:webHidden/>
              </w:rPr>
              <w:fldChar w:fldCharType="begin"/>
            </w:r>
            <w:r>
              <w:rPr>
                <w:noProof/>
                <w:webHidden/>
              </w:rPr>
              <w:instrText xml:space="preserve"> PAGEREF _Toc233879286 \h </w:instrText>
            </w:r>
            <w:r>
              <w:rPr>
                <w:noProof/>
                <w:webHidden/>
              </w:rPr>
            </w:r>
            <w:r>
              <w:rPr>
                <w:noProof/>
                <w:webHidden/>
              </w:rPr>
              <w:fldChar w:fldCharType="separate"/>
            </w:r>
            <w:r>
              <w:rPr>
                <w:noProof/>
                <w:webHidden/>
              </w:rPr>
              <w:t>31</w:t>
            </w:r>
            <w:r>
              <w:rPr>
                <w:noProof/>
                <w:webHidden/>
              </w:rPr>
              <w:fldChar w:fldCharType="end"/>
            </w:r>
          </w:hyperlink>
        </w:p>
        <w:p w14:paraId="1F2CDF07" w14:textId="09036A83" w:rsidR="00012A22" w:rsidRDefault="00012A22">
          <w:pPr>
            <w:pStyle w:val="TDC1"/>
            <w:tabs>
              <w:tab w:val="right" w:leader="dot" w:pos="8828"/>
            </w:tabs>
            <w:rPr>
              <w:rFonts w:eastAsiaTheme="minorEastAsia"/>
              <w:noProof/>
              <w:sz w:val="24"/>
              <w:szCs w:val="24"/>
              <w:lang w:eastAsia="es-CO"/>
            </w:rPr>
          </w:pPr>
          <w:hyperlink w:anchor="_Toc233879287" w:history="1">
            <w:r w:rsidRPr="00670BB7">
              <w:rPr>
                <w:rStyle w:val="Hipervnculo"/>
                <w:rFonts w:ascii="Arial" w:hAnsi="Arial" w:cs="Arial"/>
                <w:b/>
                <w:bCs/>
                <w:noProof/>
              </w:rPr>
              <w:t>Referencias bibliográficas</w:t>
            </w:r>
            <w:r>
              <w:rPr>
                <w:noProof/>
                <w:webHidden/>
              </w:rPr>
              <w:tab/>
            </w:r>
            <w:r>
              <w:rPr>
                <w:noProof/>
                <w:webHidden/>
              </w:rPr>
              <w:fldChar w:fldCharType="begin"/>
            </w:r>
            <w:r>
              <w:rPr>
                <w:noProof/>
                <w:webHidden/>
              </w:rPr>
              <w:instrText xml:space="preserve"> PAGEREF _Toc233879287 \h </w:instrText>
            </w:r>
            <w:r>
              <w:rPr>
                <w:noProof/>
                <w:webHidden/>
              </w:rPr>
            </w:r>
            <w:r>
              <w:rPr>
                <w:noProof/>
                <w:webHidden/>
              </w:rPr>
              <w:fldChar w:fldCharType="separate"/>
            </w:r>
            <w:r>
              <w:rPr>
                <w:noProof/>
                <w:webHidden/>
              </w:rPr>
              <w:t>34</w:t>
            </w:r>
            <w:r>
              <w:rPr>
                <w:noProof/>
                <w:webHidden/>
              </w:rPr>
              <w:fldChar w:fldCharType="end"/>
            </w:r>
          </w:hyperlink>
        </w:p>
        <w:p w14:paraId="3751E6AF" w14:textId="1774D23B" w:rsidR="001732AC" w:rsidRDefault="001732AC">
          <w:r>
            <w:rPr>
              <w:b/>
              <w:bCs/>
              <w:lang w:val="es-ES"/>
            </w:rPr>
            <w:fldChar w:fldCharType="end"/>
          </w:r>
        </w:p>
      </w:sdtContent>
    </w:sdt>
    <w:p w14:paraId="7BDCF61F" w14:textId="2D8ED65F" w:rsidR="004D76F1" w:rsidRPr="001732AC" w:rsidRDefault="00D23696" w:rsidP="001732AC">
      <w:pPr>
        <w:pStyle w:val="Ttulo1"/>
        <w:spacing w:line="360" w:lineRule="auto"/>
        <w:jc w:val="both"/>
        <w:rPr>
          <w:rFonts w:ascii="Arial" w:hAnsi="Arial" w:cs="Arial"/>
          <w:b/>
          <w:bCs/>
          <w:color w:val="auto"/>
          <w:sz w:val="28"/>
          <w:szCs w:val="28"/>
        </w:rPr>
      </w:pPr>
      <w:r>
        <w:br w:type="page"/>
      </w:r>
      <w:bookmarkStart w:id="0" w:name="_Toc233879260"/>
      <w:r w:rsidR="002C44AA" w:rsidRPr="001732AC">
        <w:rPr>
          <w:rFonts w:ascii="Arial" w:hAnsi="Arial" w:cs="Arial"/>
          <w:b/>
          <w:bCs/>
          <w:color w:val="auto"/>
          <w:sz w:val="28"/>
          <w:szCs w:val="28"/>
        </w:rPr>
        <w:t>introducción</w:t>
      </w:r>
      <w:bookmarkEnd w:id="0"/>
    </w:p>
    <w:p w14:paraId="63956C27" w14:textId="4972E0E3" w:rsidR="002C44AA" w:rsidRPr="002C44AA" w:rsidRDefault="002C44AA" w:rsidP="008B1C09">
      <w:pPr>
        <w:spacing w:line="360" w:lineRule="auto"/>
        <w:jc w:val="both"/>
        <w:rPr>
          <w:rFonts w:ascii="Arial" w:hAnsi="Arial" w:cs="Arial"/>
          <w:sz w:val="24"/>
          <w:szCs w:val="24"/>
        </w:rPr>
      </w:pPr>
      <w:r w:rsidRPr="002C44AA">
        <w:rPr>
          <w:rFonts w:ascii="Arial" w:hAnsi="Arial" w:cs="Arial"/>
          <w:sz w:val="24"/>
          <w:szCs w:val="24"/>
        </w:rPr>
        <w:t>El sector farmacéutico costarricense representa uno de los</w:t>
      </w:r>
      <w:r>
        <w:rPr>
          <w:rFonts w:ascii="Arial" w:hAnsi="Arial" w:cs="Arial"/>
          <w:sz w:val="24"/>
          <w:szCs w:val="24"/>
        </w:rPr>
        <w:t xml:space="preserve"> </w:t>
      </w:r>
      <w:r w:rsidRPr="002C44AA">
        <w:rPr>
          <w:rFonts w:ascii="Arial" w:hAnsi="Arial" w:cs="Arial"/>
          <w:sz w:val="24"/>
          <w:szCs w:val="24"/>
        </w:rPr>
        <w:t>pilares fundamentales del sistema de salud del país, siendo un área de alta demanda y constante crecimiento. Dentro de este contexto, las cadenas de farmacias enfrentan el reto de gestionar eficientemente sus operaciones internas para mantenerse competitivas y brindar un servicio de calidad a sus clientes.</w:t>
      </w:r>
    </w:p>
    <w:p w14:paraId="5D6E4414" w14:textId="572A46FF" w:rsidR="002C44AA" w:rsidRPr="002C44AA" w:rsidRDefault="002C44AA" w:rsidP="008B1C09">
      <w:pPr>
        <w:spacing w:line="360" w:lineRule="auto"/>
        <w:jc w:val="both"/>
        <w:rPr>
          <w:rFonts w:ascii="Arial" w:hAnsi="Arial" w:cs="Arial"/>
          <w:sz w:val="24"/>
          <w:szCs w:val="24"/>
        </w:rPr>
      </w:pPr>
      <w:r w:rsidRPr="002C44AA">
        <w:rPr>
          <w:rFonts w:ascii="Arial" w:hAnsi="Arial" w:cs="Arial"/>
          <w:sz w:val="24"/>
          <w:szCs w:val="24"/>
        </w:rPr>
        <w:t>El presente proyecto integrador, desarrollado en el marco del curso Análisis de Sistemas II de la Universidad Politécnica Internacional, tiene como propósito analizar la situación actual de una sucursal de Farmacias La Bomba ubicada fuera del Gran Área Metropolitana y proponer un sistema web de gestión integral que permita optimizar sus procesos de inventario, ventas y atención al cliente.</w:t>
      </w:r>
    </w:p>
    <w:p w14:paraId="6CB64465" w14:textId="1D4FB167" w:rsidR="002C44AA" w:rsidRDefault="002C44AA" w:rsidP="008B1C09">
      <w:pPr>
        <w:spacing w:line="360" w:lineRule="auto"/>
        <w:jc w:val="both"/>
        <w:rPr>
          <w:rFonts w:ascii="Arial" w:hAnsi="Arial" w:cs="Arial"/>
          <w:sz w:val="24"/>
          <w:szCs w:val="24"/>
        </w:rPr>
      </w:pPr>
      <w:r w:rsidRPr="002C44AA">
        <w:rPr>
          <w:rFonts w:ascii="Arial" w:hAnsi="Arial" w:cs="Arial"/>
          <w:sz w:val="24"/>
          <w:szCs w:val="24"/>
        </w:rPr>
        <w:t xml:space="preserve">Para ello, el equipo asume el rol de consultores de </w:t>
      </w:r>
      <w:r>
        <w:rPr>
          <w:rFonts w:ascii="Arial" w:hAnsi="Arial" w:cs="Arial"/>
          <w:sz w:val="24"/>
          <w:szCs w:val="24"/>
        </w:rPr>
        <w:t xml:space="preserve"> </w:t>
      </w:r>
      <w:r>
        <w:rPr>
          <w:rFonts w:ascii="Arial" w:hAnsi="Arial" w:cs="Arial"/>
          <w:sz w:val="24"/>
          <w:szCs w:val="24"/>
        </w:rPr>
        <w:tab/>
      </w:r>
      <w:r w:rsidRPr="002C44AA">
        <w:rPr>
          <w:rFonts w:ascii="Arial" w:hAnsi="Arial" w:cs="Arial"/>
          <w:sz w:val="24"/>
          <w:szCs w:val="24"/>
        </w:rPr>
        <w:t>sistemas de información, aplicando las metodologías y herramientas estudiadas durante el curso, tales como levantamiento de requerimientos, historias de usuario, diagramas UML, Planning Poker y estimación PERT, con el fin de documentar una propuesta técnica sólida y coherente con las necesidades reales del negocio.</w:t>
      </w:r>
    </w:p>
    <w:p w14:paraId="7857FA0A" w14:textId="77777777" w:rsidR="002C44AA" w:rsidRDefault="002C44AA" w:rsidP="008B1C09">
      <w:pPr>
        <w:spacing w:line="360" w:lineRule="auto"/>
        <w:jc w:val="both"/>
        <w:rPr>
          <w:rFonts w:ascii="Arial" w:hAnsi="Arial" w:cs="Arial"/>
          <w:sz w:val="24"/>
          <w:szCs w:val="24"/>
        </w:rPr>
      </w:pPr>
    </w:p>
    <w:p w14:paraId="0A163157" w14:textId="023835AA" w:rsidR="002C44AA" w:rsidRPr="001732AC" w:rsidRDefault="002C44AA" w:rsidP="001732AC">
      <w:pPr>
        <w:pStyle w:val="Ttulo1"/>
        <w:spacing w:line="360" w:lineRule="auto"/>
        <w:jc w:val="both"/>
        <w:rPr>
          <w:rFonts w:ascii="Arial" w:hAnsi="Arial" w:cs="Arial"/>
          <w:b/>
          <w:bCs/>
          <w:color w:val="auto"/>
          <w:sz w:val="24"/>
          <w:szCs w:val="24"/>
        </w:rPr>
      </w:pPr>
      <w:bookmarkStart w:id="1" w:name="_Toc233879261"/>
      <w:r w:rsidRPr="001732AC">
        <w:rPr>
          <w:rFonts w:ascii="Arial" w:hAnsi="Arial" w:cs="Arial"/>
          <w:b/>
          <w:bCs/>
          <w:color w:val="auto"/>
          <w:sz w:val="24"/>
          <w:szCs w:val="24"/>
        </w:rPr>
        <w:t>Objetivo General</w:t>
      </w:r>
      <w:bookmarkEnd w:id="1"/>
    </w:p>
    <w:p w14:paraId="688C007F" w14:textId="57DD93A6" w:rsidR="002C44AA" w:rsidRDefault="002C44AA" w:rsidP="008B1C09">
      <w:pPr>
        <w:spacing w:line="360" w:lineRule="auto"/>
        <w:jc w:val="both"/>
        <w:rPr>
          <w:rFonts w:ascii="Arial" w:hAnsi="Arial" w:cs="Arial"/>
          <w:sz w:val="24"/>
          <w:szCs w:val="24"/>
        </w:rPr>
      </w:pPr>
      <w:r w:rsidRPr="002C44AA">
        <w:rPr>
          <w:rFonts w:ascii="Arial" w:hAnsi="Arial" w:cs="Arial"/>
          <w:sz w:val="24"/>
          <w:szCs w:val="24"/>
        </w:rPr>
        <w:t>Desarrollar una propuesta de análisis de sistemas para una sucursal de Farmacias La Bomba, mediante el levantamiento de requerimientos, modelado UML y estimaciones ágiles, con el fin de diseñar conceptualmente un sistema web de gestión integral que optimice los procesos de inventario, ventas y atención al cliente.</w:t>
      </w:r>
    </w:p>
    <w:p w14:paraId="672E142E" w14:textId="77777777" w:rsidR="002C44AA" w:rsidRDefault="002C44AA" w:rsidP="008B1C09">
      <w:pPr>
        <w:spacing w:line="360" w:lineRule="auto"/>
        <w:jc w:val="both"/>
        <w:rPr>
          <w:rFonts w:ascii="Arial" w:hAnsi="Arial" w:cs="Arial"/>
          <w:sz w:val="24"/>
          <w:szCs w:val="24"/>
        </w:rPr>
      </w:pPr>
    </w:p>
    <w:p w14:paraId="0097D7A9" w14:textId="77777777" w:rsidR="008E4A2A" w:rsidRDefault="008E4A2A" w:rsidP="008B1C09">
      <w:pPr>
        <w:spacing w:line="360" w:lineRule="auto"/>
        <w:jc w:val="both"/>
        <w:rPr>
          <w:rFonts w:ascii="Arial" w:hAnsi="Arial" w:cs="Arial"/>
          <w:sz w:val="24"/>
          <w:szCs w:val="24"/>
        </w:rPr>
      </w:pPr>
    </w:p>
    <w:p w14:paraId="54F7687B" w14:textId="77777777" w:rsidR="001732AC" w:rsidRDefault="001732AC" w:rsidP="008B1C09">
      <w:pPr>
        <w:spacing w:line="360" w:lineRule="auto"/>
        <w:jc w:val="both"/>
        <w:rPr>
          <w:rFonts w:ascii="Arial" w:hAnsi="Arial" w:cs="Arial"/>
          <w:sz w:val="24"/>
          <w:szCs w:val="24"/>
        </w:rPr>
      </w:pPr>
    </w:p>
    <w:p w14:paraId="1222403D" w14:textId="77777777" w:rsidR="001732AC" w:rsidRDefault="001732AC" w:rsidP="008B1C09">
      <w:pPr>
        <w:spacing w:line="360" w:lineRule="auto"/>
        <w:jc w:val="both"/>
        <w:rPr>
          <w:rFonts w:ascii="Arial" w:hAnsi="Arial" w:cs="Arial"/>
          <w:sz w:val="24"/>
          <w:szCs w:val="24"/>
        </w:rPr>
      </w:pPr>
    </w:p>
    <w:p w14:paraId="55C0F262" w14:textId="77777777" w:rsidR="002C44AA" w:rsidRDefault="002C44AA" w:rsidP="008B1C09">
      <w:pPr>
        <w:spacing w:line="360" w:lineRule="auto"/>
        <w:jc w:val="both"/>
        <w:rPr>
          <w:rFonts w:ascii="Arial" w:hAnsi="Arial" w:cs="Arial"/>
          <w:sz w:val="24"/>
          <w:szCs w:val="24"/>
        </w:rPr>
      </w:pPr>
    </w:p>
    <w:p w14:paraId="5F6E89CA" w14:textId="7F82C1B0" w:rsidR="002C44AA" w:rsidRPr="001732AC" w:rsidRDefault="002C44AA" w:rsidP="001732AC">
      <w:pPr>
        <w:pStyle w:val="Ttulo1"/>
        <w:spacing w:line="360" w:lineRule="auto"/>
        <w:jc w:val="both"/>
        <w:rPr>
          <w:rFonts w:ascii="Arial" w:hAnsi="Arial" w:cs="Arial"/>
          <w:b/>
          <w:bCs/>
          <w:color w:val="auto"/>
          <w:sz w:val="24"/>
          <w:szCs w:val="24"/>
        </w:rPr>
      </w:pPr>
      <w:bookmarkStart w:id="2" w:name="_Toc233879262"/>
      <w:r w:rsidRPr="001732AC">
        <w:rPr>
          <w:rFonts w:ascii="Arial" w:hAnsi="Arial" w:cs="Arial"/>
          <w:b/>
          <w:bCs/>
          <w:color w:val="auto"/>
          <w:sz w:val="24"/>
          <w:szCs w:val="24"/>
        </w:rPr>
        <w:t>Objetivos Específicos</w:t>
      </w:r>
      <w:bookmarkEnd w:id="2"/>
    </w:p>
    <w:p w14:paraId="4B37B59C" w14:textId="7922DC85" w:rsidR="002C44AA" w:rsidRPr="008B1C09" w:rsidRDefault="002C44AA" w:rsidP="008B1C09">
      <w:pPr>
        <w:spacing w:line="360" w:lineRule="auto"/>
        <w:jc w:val="both"/>
        <w:rPr>
          <w:rFonts w:ascii="Arial" w:hAnsi="Arial" w:cs="Arial"/>
          <w:sz w:val="24"/>
          <w:szCs w:val="24"/>
        </w:rPr>
      </w:pPr>
      <w:r w:rsidRPr="002C44AA">
        <w:rPr>
          <w:rFonts w:ascii="Arial" w:hAnsi="Arial" w:cs="Arial"/>
          <w:b/>
          <w:bCs/>
          <w:sz w:val="24"/>
          <w:szCs w:val="24"/>
        </w:rPr>
        <w:t xml:space="preserve">1. </w:t>
      </w:r>
      <w:r w:rsidRPr="002C44AA">
        <w:rPr>
          <w:rFonts w:ascii="Arial" w:hAnsi="Arial" w:cs="Arial"/>
          <w:sz w:val="24"/>
          <w:szCs w:val="24"/>
        </w:rPr>
        <w:t>Documentar el contexto organizacional y los procesos actuales de la sucursal de Farmacias La Bomba mediante una ficha de empresa detallada.</w:t>
      </w:r>
    </w:p>
    <w:p w14:paraId="5D9766F8" w14:textId="49F93995" w:rsidR="002C44AA" w:rsidRPr="008B1C09" w:rsidRDefault="002C44AA" w:rsidP="008B1C09">
      <w:pPr>
        <w:spacing w:line="360" w:lineRule="auto"/>
        <w:jc w:val="both"/>
        <w:rPr>
          <w:rFonts w:ascii="Arial" w:hAnsi="Arial" w:cs="Arial"/>
          <w:sz w:val="24"/>
          <w:szCs w:val="24"/>
        </w:rPr>
      </w:pPr>
      <w:r w:rsidRPr="002C44AA">
        <w:rPr>
          <w:rFonts w:ascii="Arial" w:hAnsi="Arial" w:cs="Arial"/>
          <w:b/>
          <w:bCs/>
          <w:sz w:val="24"/>
          <w:szCs w:val="24"/>
        </w:rPr>
        <w:t xml:space="preserve">2. </w:t>
      </w:r>
      <w:r w:rsidRPr="002C44AA">
        <w:rPr>
          <w:rFonts w:ascii="Arial" w:hAnsi="Arial" w:cs="Arial"/>
          <w:sz w:val="24"/>
          <w:szCs w:val="24"/>
        </w:rPr>
        <w:t>Identificar y clasificar los requerimientos funcionales y no funcionales del sistema propuesto a partir del análisis de los procesos actuales.</w:t>
      </w:r>
    </w:p>
    <w:p w14:paraId="2BF41015" w14:textId="5FA14C4E" w:rsidR="002C44AA" w:rsidRPr="008B1C09" w:rsidRDefault="002C44AA" w:rsidP="008B1C09">
      <w:pPr>
        <w:spacing w:line="360" w:lineRule="auto"/>
        <w:jc w:val="both"/>
        <w:rPr>
          <w:rFonts w:ascii="Arial" w:hAnsi="Arial" w:cs="Arial"/>
          <w:sz w:val="24"/>
          <w:szCs w:val="24"/>
        </w:rPr>
      </w:pPr>
      <w:r w:rsidRPr="002C44AA">
        <w:rPr>
          <w:rFonts w:ascii="Arial" w:hAnsi="Arial" w:cs="Arial"/>
          <w:b/>
          <w:bCs/>
          <w:sz w:val="24"/>
          <w:szCs w:val="24"/>
        </w:rPr>
        <w:t xml:space="preserve">3. </w:t>
      </w:r>
      <w:r w:rsidRPr="002C44AA">
        <w:rPr>
          <w:rFonts w:ascii="Arial" w:hAnsi="Arial" w:cs="Arial"/>
          <w:sz w:val="24"/>
          <w:szCs w:val="24"/>
        </w:rPr>
        <w:t>Modelar los casos de uso del sistema mediante diagramas UML que representen la interacción entre los usuarios y los tres módulos principales.</w:t>
      </w:r>
    </w:p>
    <w:p w14:paraId="5CE38326" w14:textId="04C39E6C" w:rsidR="002C44AA" w:rsidRPr="008B1C09" w:rsidRDefault="002C44AA" w:rsidP="008B1C09">
      <w:pPr>
        <w:spacing w:line="360" w:lineRule="auto"/>
        <w:jc w:val="both"/>
        <w:rPr>
          <w:rFonts w:ascii="Arial" w:hAnsi="Arial" w:cs="Arial"/>
          <w:sz w:val="24"/>
          <w:szCs w:val="24"/>
        </w:rPr>
      </w:pPr>
      <w:r w:rsidRPr="002C44AA">
        <w:rPr>
          <w:rFonts w:ascii="Arial" w:hAnsi="Arial" w:cs="Arial"/>
          <w:b/>
          <w:bCs/>
          <w:sz w:val="24"/>
          <w:szCs w:val="24"/>
        </w:rPr>
        <w:t xml:space="preserve">4. </w:t>
      </w:r>
      <w:r w:rsidRPr="002C44AA">
        <w:rPr>
          <w:rFonts w:ascii="Arial" w:hAnsi="Arial" w:cs="Arial"/>
          <w:sz w:val="24"/>
          <w:szCs w:val="24"/>
        </w:rPr>
        <w:t>Elaborar las historias de usuario con sus respectivos criterios de aceptación siguiendo el estándar INVEST.</w:t>
      </w:r>
    </w:p>
    <w:p w14:paraId="75E07E95" w14:textId="026790B0" w:rsidR="002C44AA" w:rsidRDefault="002C44AA" w:rsidP="008B1C09">
      <w:pPr>
        <w:spacing w:line="360" w:lineRule="auto"/>
        <w:jc w:val="both"/>
        <w:rPr>
          <w:rFonts w:ascii="Arial" w:hAnsi="Arial" w:cs="Arial"/>
          <w:sz w:val="24"/>
          <w:szCs w:val="24"/>
        </w:rPr>
      </w:pPr>
      <w:r w:rsidRPr="002C44AA">
        <w:rPr>
          <w:rFonts w:ascii="Arial" w:hAnsi="Arial" w:cs="Arial"/>
          <w:b/>
          <w:bCs/>
          <w:sz w:val="24"/>
          <w:szCs w:val="24"/>
        </w:rPr>
        <w:t xml:space="preserve">5. </w:t>
      </w:r>
      <w:r w:rsidRPr="002C44AA">
        <w:rPr>
          <w:rFonts w:ascii="Arial" w:hAnsi="Arial" w:cs="Arial"/>
          <w:sz w:val="24"/>
          <w:szCs w:val="24"/>
        </w:rPr>
        <w:t>Estimar el esfuerzo de desarrollo utilizando las técnicas de Planning Poker y PERT para determinar la velocidad del equipo y la planificación del proyecto.</w:t>
      </w:r>
    </w:p>
    <w:p w14:paraId="0C847969" w14:textId="77777777" w:rsidR="002C44AA" w:rsidRDefault="002C44AA" w:rsidP="008B1C09">
      <w:pPr>
        <w:spacing w:line="360" w:lineRule="auto"/>
        <w:jc w:val="both"/>
        <w:rPr>
          <w:rFonts w:ascii="Arial" w:hAnsi="Arial" w:cs="Arial"/>
          <w:sz w:val="24"/>
          <w:szCs w:val="24"/>
        </w:rPr>
      </w:pPr>
    </w:p>
    <w:p w14:paraId="179DFEAA" w14:textId="2F37F11D" w:rsidR="002C44AA" w:rsidRPr="001732AC" w:rsidRDefault="002C44AA" w:rsidP="001732AC">
      <w:pPr>
        <w:pStyle w:val="Ttulo1"/>
        <w:spacing w:line="360" w:lineRule="auto"/>
        <w:jc w:val="both"/>
        <w:rPr>
          <w:rFonts w:ascii="Arial" w:hAnsi="Arial" w:cs="Arial"/>
          <w:b/>
          <w:bCs/>
          <w:color w:val="auto"/>
          <w:sz w:val="24"/>
          <w:szCs w:val="24"/>
        </w:rPr>
      </w:pPr>
      <w:bookmarkStart w:id="3" w:name="_Toc233879263"/>
      <w:r w:rsidRPr="001732AC">
        <w:rPr>
          <w:rFonts w:ascii="Arial" w:hAnsi="Arial" w:cs="Arial"/>
          <w:b/>
          <w:bCs/>
          <w:color w:val="auto"/>
          <w:sz w:val="24"/>
          <w:szCs w:val="24"/>
        </w:rPr>
        <w:t>Justificación</w:t>
      </w:r>
      <w:bookmarkEnd w:id="3"/>
    </w:p>
    <w:p w14:paraId="6E36968D" w14:textId="77777777" w:rsidR="008B1C09" w:rsidRDefault="002C44AA" w:rsidP="008B1C09">
      <w:pPr>
        <w:spacing w:line="360" w:lineRule="auto"/>
        <w:jc w:val="both"/>
        <w:rPr>
          <w:rFonts w:ascii="Arial" w:hAnsi="Arial" w:cs="Arial"/>
          <w:sz w:val="24"/>
          <w:szCs w:val="24"/>
        </w:rPr>
      </w:pPr>
      <w:r w:rsidRPr="002C44AA">
        <w:rPr>
          <w:rFonts w:ascii="Arial" w:hAnsi="Arial" w:cs="Arial"/>
          <w:sz w:val="24"/>
          <w:szCs w:val="24"/>
        </w:rPr>
        <w:t xml:space="preserve">El desarrollo de este proyecto surge ante la necesidad de una sucursal de Farmacias La Bomba ubicada fuera del Gran Área Metropolitana, la cual opera de forma semi-independiente y no cuenta con acceso al sistema corporativo SAP del grupo Cuestamoras. </w:t>
      </w:r>
    </w:p>
    <w:p w14:paraId="1A28C3F5" w14:textId="01DF4A6B" w:rsidR="002C44AA" w:rsidRPr="002C44AA" w:rsidRDefault="002C44AA" w:rsidP="008B1C09">
      <w:pPr>
        <w:spacing w:line="360" w:lineRule="auto"/>
        <w:jc w:val="both"/>
        <w:rPr>
          <w:rFonts w:ascii="Arial" w:hAnsi="Arial" w:cs="Arial"/>
          <w:sz w:val="24"/>
          <w:szCs w:val="24"/>
        </w:rPr>
      </w:pPr>
      <w:r w:rsidRPr="002C44AA">
        <w:rPr>
          <w:rFonts w:ascii="Arial" w:hAnsi="Arial" w:cs="Arial"/>
          <w:sz w:val="24"/>
          <w:szCs w:val="24"/>
        </w:rPr>
        <w:t>Como consecuencia, sus procesos de inventario, ventas y atención al cliente se gestionan de manera manual o con herramientas básicas no integradas, lo que genera inconsistencias en el control de stock, pérdidas por vencimiento de productos y falta de visibilidad en la toma de decisiones.</w:t>
      </w:r>
    </w:p>
    <w:p w14:paraId="28F2605A" w14:textId="77777777" w:rsidR="002C44AA" w:rsidRPr="002C44AA" w:rsidRDefault="002C44AA" w:rsidP="008B1C09">
      <w:pPr>
        <w:spacing w:line="360" w:lineRule="auto"/>
        <w:jc w:val="both"/>
        <w:rPr>
          <w:rFonts w:ascii="Arial" w:hAnsi="Arial" w:cs="Arial"/>
          <w:sz w:val="24"/>
          <w:szCs w:val="24"/>
        </w:rPr>
      </w:pPr>
    </w:p>
    <w:p w14:paraId="2247ED19" w14:textId="3F3A9B75" w:rsidR="002C44AA" w:rsidRPr="002C44AA" w:rsidRDefault="002C44AA" w:rsidP="008B1C09">
      <w:pPr>
        <w:spacing w:line="360" w:lineRule="auto"/>
        <w:jc w:val="both"/>
        <w:rPr>
          <w:rFonts w:ascii="Arial" w:hAnsi="Arial" w:cs="Arial"/>
          <w:sz w:val="24"/>
          <w:szCs w:val="24"/>
        </w:rPr>
      </w:pPr>
      <w:r w:rsidRPr="002C44AA">
        <w:rPr>
          <w:rFonts w:ascii="Arial" w:hAnsi="Arial" w:cs="Arial"/>
          <w:sz w:val="24"/>
          <w:szCs w:val="24"/>
        </w:rPr>
        <w:t>Ante esta situación, el equipo propone el análisis y diseño conceptual de un sistema web de gestión integral que permita centralizar y automatizar dichos procesos, mejorando la eficiencia operativa de la sucursal y reduciendo los errores derivados de la gestión manual.</w:t>
      </w:r>
    </w:p>
    <w:p w14:paraId="2EB9931E" w14:textId="466AA834" w:rsidR="002C44AA" w:rsidRDefault="002C44AA" w:rsidP="008B1C09">
      <w:pPr>
        <w:spacing w:line="360" w:lineRule="auto"/>
        <w:jc w:val="both"/>
        <w:rPr>
          <w:rFonts w:ascii="Arial" w:hAnsi="Arial" w:cs="Arial"/>
          <w:sz w:val="24"/>
          <w:szCs w:val="24"/>
        </w:rPr>
      </w:pPr>
      <w:r w:rsidRPr="002C44AA">
        <w:rPr>
          <w:rFonts w:ascii="Arial" w:hAnsi="Arial" w:cs="Arial"/>
          <w:sz w:val="24"/>
          <w:szCs w:val="24"/>
        </w:rPr>
        <w:t>Este proyecto representa además una oportunidad académica para aplicar de forma práctica las metodologías y herramientas del análisis de sistemas empresariales estudiadas durante el curso.</w:t>
      </w:r>
    </w:p>
    <w:p w14:paraId="3AC5D445" w14:textId="77777777" w:rsidR="002C44AA" w:rsidRDefault="002C44AA" w:rsidP="008B1C09">
      <w:pPr>
        <w:spacing w:line="360" w:lineRule="auto"/>
        <w:jc w:val="both"/>
        <w:rPr>
          <w:rFonts w:ascii="Arial" w:hAnsi="Arial" w:cs="Arial"/>
          <w:sz w:val="24"/>
          <w:szCs w:val="24"/>
        </w:rPr>
      </w:pPr>
    </w:p>
    <w:p w14:paraId="5ECAC07A" w14:textId="6CCBF3C1" w:rsidR="002C44AA" w:rsidRPr="001732AC" w:rsidRDefault="002C44AA" w:rsidP="001732AC">
      <w:pPr>
        <w:pStyle w:val="Ttulo1"/>
        <w:spacing w:line="360" w:lineRule="auto"/>
        <w:jc w:val="both"/>
        <w:rPr>
          <w:rFonts w:ascii="Arial" w:hAnsi="Arial" w:cs="Arial"/>
          <w:b/>
          <w:bCs/>
          <w:color w:val="auto"/>
          <w:sz w:val="24"/>
          <w:szCs w:val="24"/>
        </w:rPr>
      </w:pPr>
      <w:bookmarkStart w:id="4" w:name="_Toc233879264"/>
      <w:r w:rsidRPr="001732AC">
        <w:rPr>
          <w:rFonts w:ascii="Arial" w:hAnsi="Arial" w:cs="Arial"/>
          <w:b/>
          <w:bCs/>
          <w:color w:val="auto"/>
          <w:sz w:val="24"/>
          <w:szCs w:val="24"/>
        </w:rPr>
        <w:t>Alcance</w:t>
      </w:r>
      <w:bookmarkEnd w:id="4"/>
    </w:p>
    <w:p w14:paraId="452A5709" w14:textId="016364CB" w:rsidR="002C44AA" w:rsidRPr="00A15C91" w:rsidRDefault="002C44AA" w:rsidP="008B1C09">
      <w:pPr>
        <w:spacing w:line="360" w:lineRule="auto"/>
        <w:jc w:val="both"/>
        <w:rPr>
          <w:rFonts w:ascii="Arial" w:hAnsi="Arial" w:cs="Arial"/>
          <w:sz w:val="24"/>
          <w:szCs w:val="24"/>
        </w:rPr>
      </w:pPr>
      <w:r w:rsidRPr="00A15C91">
        <w:rPr>
          <w:rFonts w:ascii="Arial" w:hAnsi="Arial" w:cs="Arial"/>
          <w:sz w:val="24"/>
          <w:szCs w:val="24"/>
        </w:rPr>
        <w:t>El presente proyecto abarca el análisis y diseño conceptual de un sistema web de gestión integral para una sucursal de Farmacias La Bomba ubicada fuera del Gran Área Metropolitana, que opera de forma semi-independiente sin acceso al sistema corporativo SAP del grupo Cuestamoras.</w:t>
      </w:r>
    </w:p>
    <w:p w14:paraId="0459DEE5" w14:textId="77777777" w:rsidR="002C44AA" w:rsidRPr="002C44AA" w:rsidRDefault="002C44AA" w:rsidP="008B1C09">
      <w:pPr>
        <w:spacing w:line="360" w:lineRule="auto"/>
        <w:jc w:val="both"/>
        <w:rPr>
          <w:rFonts w:ascii="Arial" w:hAnsi="Arial" w:cs="Arial"/>
          <w:b/>
          <w:bCs/>
          <w:sz w:val="24"/>
          <w:szCs w:val="24"/>
        </w:rPr>
      </w:pPr>
    </w:p>
    <w:p w14:paraId="06C8BCE1" w14:textId="77777777" w:rsidR="002C44AA" w:rsidRPr="002C44AA" w:rsidRDefault="002C44AA" w:rsidP="008B1C09">
      <w:pPr>
        <w:spacing w:line="360" w:lineRule="auto"/>
        <w:jc w:val="both"/>
        <w:rPr>
          <w:rFonts w:ascii="Arial" w:hAnsi="Arial" w:cs="Arial"/>
          <w:b/>
          <w:bCs/>
          <w:sz w:val="24"/>
          <w:szCs w:val="24"/>
        </w:rPr>
      </w:pPr>
      <w:r w:rsidRPr="002C44AA">
        <w:rPr>
          <w:rFonts w:ascii="Arial" w:hAnsi="Arial" w:cs="Arial"/>
          <w:b/>
          <w:bCs/>
          <w:sz w:val="24"/>
          <w:szCs w:val="24"/>
        </w:rPr>
        <w:t>Dentro del alcance:</w:t>
      </w:r>
    </w:p>
    <w:p w14:paraId="28CE4F92" w14:textId="33950230" w:rsidR="002C44AA" w:rsidRPr="00A15C91" w:rsidRDefault="002C44AA" w:rsidP="008B1C09">
      <w:pPr>
        <w:spacing w:line="360" w:lineRule="auto"/>
        <w:jc w:val="both"/>
        <w:rPr>
          <w:rFonts w:ascii="Arial" w:hAnsi="Arial" w:cs="Arial"/>
          <w:sz w:val="24"/>
          <w:szCs w:val="24"/>
        </w:rPr>
      </w:pPr>
      <w:r w:rsidRPr="00A15C91">
        <w:rPr>
          <w:rFonts w:ascii="Arial" w:hAnsi="Arial" w:cs="Arial"/>
          <w:sz w:val="24"/>
          <w:szCs w:val="24"/>
        </w:rPr>
        <w:t>- Levantamiento y documentación de requerimientos funcionales y no funcionales.</w:t>
      </w:r>
    </w:p>
    <w:p w14:paraId="645EDFF8" w14:textId="5D85CEE2" w:rsidR="002C44AA" w:rsidRPr="00A15C91" w:rsidRDefault="002C44AA" w:rsidP="008B1C09">
      <w:pPr>
        <w:spacing w:line="360" w:lineRule="auto"/>
        <w:jc w:val="both"/>
        <w:rPr>
          <w:rFonts w:ascii="Arial" w:hAnsi="Arial" w:cs="Arial"/>
          <w:sz w:val="24"/>
          <w:szCs w:val="24"/>
        </w:rPr>
      </w:pPr>
      <w:r w:rsidRPr="00A15C91">
        <w:rPr>
          <w:rFonts w:ascii="Arial" w:hAnsi="Arial" w:cs="Arial"/>
          <w:sz w:val="24"/>
          <w:szCs w:val="24"/>
        </w:rPr>
        <w:t>- Elaboración de historias de usuario con criterios de aceptación.</w:t>
      </w:r>
    </w:p>
    <w:p w14:paraId="26C30B95" w14:textId="77777777" w:rsidR="002C44AA" w:rsidRPr="00A15C91" w:rsidRDefault="002C44AA" w:rsidP="008B1C09">
      <w:pPr>
        <w:spacing w:line="360" w:lineRule="auto"/>
        <w:jc w:val="both"/>
        <w:rPr>
          <w:rFonts w:ascii="Arial" w:hAnsi="Arial" w:cs="Arial"/>
          <w:sz w:val="24"/>
          <w:szCs w:val="24"/>
        </w:rPr>
      </w:pPr>
      <w:r w:rsidRPr="00A15C91">
        <w:rPr>
          <w:rFonts w:ascii="Arial" w:hAnsi="Arial" w:cs="Arial"/>
          <w:sz w:val="24"/>
          <w:szCs w:val="24"/>
        </w:rPr>
        <w:t>- Modelado de casos de uso mediante diagramas UML.</w:t>
      </w:r>
    </w:p>
    <w:p w14:paraId="23A0087B" w14:textId="77777777" w:rsidR="002C44AA" w:rsidRPr="00A15C91" w:rsidRDefault="002C44AA" w:rsidP="008B1C09">
      <w:pPr>
        <w:spacing w:line="360" w:lineRule="auto"/>
        <w:jc w:val="both"/>
        <w:rPr>
          <w:rFonts w:ascii="Arial" w:hAnsi="Arial" w:cs="Arial"/>
          <w:sz w:val="24"/>
          <w:szCs w:val="24"/>
        </w:rPr>
      </w:pPr>
      <w:r w:rsidRPr="00A15C91">
        <w:rPr>
          <w:rFonts w:ascii="Arial" w:hAnsi="Arial" w:cs="Arial"/>
          <w:sz w:val="24"/>
          <w:szCs w:val="24"/>
        </w:rPr>
        <w:t>- Estimaciones de esfuerzo con Planning Poker y PERT.</w:t>
      </w:r>
    </w:p>
    <w:p w14:paraId="4D7216BF" w14:textId="77777777" w:rsidR="002C44AA" w:rsidRPr="00A15C91" w:rsidRDefault="002C44AA" w:rsidP="008B1C09">
      <w:pPr>
        <w:spacing w:line="360" w:lineRule="auto"/>
        <w:jc w:val="both"/>
        <w:rPr>
          <w:rFonts w:ascii="Arial" w:hAnsi="Arial" w:cs="Arial"/>
          <w:sz w:val="24"/>
          <w:szCs w:val="24"/>
        </w:rPr>
      </w:pPr>
      <w:r w:rsidRPr="00A15C91">
        <w:rPr>
          <w:rFonts w:ascii="Arial" w:hAnsi="Arial" w:cs="Arial"/>
          <w:sz w:val="24"/>
          <w:szCs w:val="24"/>
        </w:rPr>
        <w:t>- Gestión del repositorio Git con control de versiones.</w:t>
      </w:r>
    </w:p>
    <w:p w14:paraId="67371877" w14:textId="7019096E" w:rsidR="002C44AA" w:rsidRPr="008B1C09" w:rsidRDefault="002C44AA" w:rsidP="008B1C09">
      <w:pPr>
        <w:spacing w:line="360" w:lineRule="auto"/>
        <w:jc w:val="both"/>
        <w:rPr>
          <w:rFonts w:ascii="Arial" w:hAnsi="Arial" w:cs="Arial"/>
          <w:sz w:val="24"/>
          <w:szCs w:val="24"/>
        </w:rPr>
      </w:pPr>
      <w:r w:rsidRPr="00A15C91">
        <w:rPr>
          <w:rFonts w:ascii="Arial" w:hAnsi="Arial" w:cs="Arial"/>
          <w:sz w:val="24"/>
          <w:szCs w:val="24"/>
        </w:rPr>
        <w:t>- Tres módulos: Inventario, Ventas y Facturación,</w:t>
      </w:r>
      <w:r w:rsidR="00A15C91" w:rsidRPr="00A15C91">
        <w:rPr>
          <w:rFonts w:ascii="Arial" w:hAnsi="Arial" w:cs="Arial"/>
          <w:sz w:val="24"/>
          <w:szCs w:val="24"/>
        </w:rPr>
        <w:t xml:space="preserve"> </w:t>
      </w:r>
      <w:r w:rsidRPr="00A15C91">
        <w:rPr>
          <w:rFonts w:ascii="Arial" w:hAnsi="Arial" w:cs="Arial"/>
          <w:sz w:val="24"/>
          <w:szCs w:val="24"/>
        </w:rPr>
        <w:t>y Gestión de Clientes.</w:t>
      </w:r>
    </w:p>
    <w:p w14:paraId="47B26F29" w14:textId="77777777" w:rsidR="002C44AA" w:rsidRPr="002C44AA" w:rsidRDefault="002C44AA" w:rsidP="008B1C09">
      <w:pPr>
        <w:spacing w:line="360" w:lineRule="auto"/>
        <w:jc w:val="both"/>
        <w:rPr>
          <w:rFonts w:ascii="Arial" w:hAnsi="Arial" w:cs="Arial"/>
          <w:b/>
          <w:bCs/>
          <w:sz w:val="24"/>
          <w:szCs w:val="24"/>
        </w:rPr>
      </w:pPr>
      <w:r w:rsidRPr="002C44AA">
        <w:rPr>
          <w:rFonts w:ascii="Arial" w:hAnsi="Arial" w:cs="Arial"/>
          <w:b/>
          <w:bCs/>
          <w:sz w:val="24"/>
          <w:szCs w:val="24"/>
        </w:rPr>
        <w:t>Fuera del alcance:</w:t>
      </w:r>
    </w:p>
    <w:p w14:paraId="235F613F" w14:textId="77777777" w:rsidR="002C44AA" w:rsidRPr="00A15C91" w:rsidRDefault="002C44AA" w:rsidP="008B1C09">
      <w:pPr>
        <w:spacing w:line="360" w:lineRule="auto"/>
        <w:jc w:val="both"/>
        <w:rPr>
          <w:rFonts w:ascii="Arial" w:hAnsi="Arial" w:cs="Arial"/>
          <w:sz w:val="24"/>
          <w:szCs w:val="24"/>
        </w:rPr>
      </w:pPr>
      <w:r w:rsidRPr="00A15C91">
        <w:rPr>
          <w:rFonts w:ascii="Arial" w:hAnsi="Arial" w:cs="Arial"/>
          <w:sz w:val="24"/>
          <w:szCs w:val="24"/>
        </w:rPr>
        <w:t>- Programación o desarrollo del sistema.</w:t>
      </w:r>
    </w:p>
    <w:p w14:paraId="1D227033" w14:textId="77777777" w:rsidR="002C44AA" w:rsidRPr="00A15C91" w:rsidRDefault="002C44AA" w:rsidP="008B1C09">
      <w:pPr>
        <w:spacing w:line="360" w:lineRule="auto"/>
        <w:jc w:val="both"/>
        <w:rPr>
          <w:rFonts w:ascii="Arial" w:hAnsi="Arial" w:cs="Arial"/>
          <w:sz w:val="24"/>
          <w:szCs w:val="24"/>
        </w:rPr>
      </w:pPr>
      <w:r w:rsidRPr="00A15C91">
        <w:rPr>
          <w:rFonts w:ascii="Arial" w:hAnsi="Arial" w:cs="Arial"/>
          <w:sz w:val="24"/>
          <w:szCs w:val="24"/>
        </w:rPr>
        <w:t>- Diseño de base de datos funcional.</w:t>
      </w:r>
    </w:p>
    <w:p w14:paraId="4D3724DA" w14:textId="77777777" w:rsidR="002C44AA" w:rsidRPr="00A15C91" w:rsidRDefault="002C44AA" w:rsidP="008B1C09">
      <w:pPr>
        <w:spacing w:line="360" w:lineRule="auto"/>
        <w:jc w:val="both"/>
        <w:rPr>
          <w:rFonts w:ascii="Arial" w:hAnsi="Arial" w:cs="Arial"/>
          <w:sz w:val="24"/>
          <w:szCs w:val="24"/>
        </w:rPr>
      </w:pPr>
      <w:r w:rsidRPr="00A15C91">
        <w:rPr>
          <w:rFonts w:ascii="Arial" w:hAnsi="Arial" w:cs="Arial"/>
          <w:sz w:val="24"/>
          <w:szCs w:val="24"/>
        </w:rPr>
        <w:t>- Pruebas de software.</w:t>
      </w:r>
    </w:p>
    <w:p w14:paraId="578D8E3E" w14:textId="77777777" w:rsidR="002C44AA" w:rsidRPr="00A15C91" w:rsidRDefault="002C44AA" w:rsidP="008B1C09">
      <w:pPr>
        <w:spacing w:line="360" w:lineRule="auto"/>
        <w:jc w:val="both"/>
        <w:rPr>
          <w:rFonts w:ascii="Arial" w:hAnsi="Arial" w:cs="Arial"/>
          <w:sz w:val="24"/>
          <w:szCs w:val="24"/>
        </w:rPr>
      </w:pPr>
      <w:r w:rsidRPr="00A15C91">
        <w:rPr>
          <w:rFonts w:ascii="Arial" w:hAnsi="Arial" w:cs="Arial"/>
          <w:sz w:val="24"/>
          <w:szCs w:val="24"/>
        </w:rPr>
        <w:t>- Integración con sistemas externos o APIs.</w:t>
      </w:r>
    </w:p>
    <w:p w14:paraId="04952B2D" w14:textId="77777777" w:rsidR="00A15C91" w:rsidRPr="00A15C91" w:rsidRDefault="002C44AA" w:rsidP="008B1C09">
      <w:pPr>
        <w:spacing w:line="360" w:lineRule="auto"/>
        <w:jc w:val="both"/>
        <w:rPr>
          <w:rFonts w:ascii="Arial" w:hAnsi="Arial" w:cs="Arial"/>
          <w:sz w:val="24"/>
          <w:szCs w:val="24"/>
        </w:rPr>
      </w:pPr>
      <w:r w:rsidRPr="00A15C91">
        <w:rPr>
          <w:rFonts w:ascii="Arial" w:hAnsi="Arial" w:cs="Arial"/>
          <w:sz w:val="24"/>
          <w:szCs w:val="24"/>
        </w:rPr>
        <w:t>- Hosting o despliegue del sistema.</w:t>
      </w:r>
    </w:p>
    <w:p w14:paraId="74420974" w14:textId="0A84252F" w:rsidR="00A15C91" w:rsidRDefault="002C44AA" w:rsidP="008B1C09">
      <w:pPr>
        <w:spacing w:line="360" w:lineRule="auto"/>
        <w:jc w:val="both"/>
        <w:rPr>
          <w:rFonts w:ascii="Arial" w:hAnsi="Arial" w:cs="Arial"/>
          <w:sz w:val="24"/>
          <w:szCs w:val="24"/>
        </w:rPr>
      </w:pPr>
      <w:r w:rsidRPr="00A15C91">
        <w:rPr>
          <w:rFonts w:ascii="Arial" w:hAnsi="Arial" w:cs="Arial"/>
          <w:sz w:val="24"/>
          <w:szCs w:val="24"/>
        </w:rPr>
        <w:t>- Otras sucursales o la operación corporativa del grupo Cuestamoras.</w:t>
      </w:r>
    </w:p>
    <w:p w14:paraId="7429DB7D" w14:textId="041F17B8" w:rsidR="00A15C91" w:rsidRPr="001732AC" w:rsidRDefault="00A15C91" w:rsidP="001732AC">
      <w:pPr>
        <w:pStyle w:val="Ttulo1"/>
        <w:spacing w:line="360" w:lineRule="auto"/>
        <w:jc w:val="both"/>
        <w:rPr>
          <w:rFonts w:ascii="Arial" w:hAnsi="Arial" w:cs="Arial"/>
          <w:b/>
          <w:bCs/>
          <w:color w:val="auto"/>
          <w:sz w:val="24"/>
          <w:szCs w:val="24"/>
        </w:rPr>
      </w:pPr>
      <w:bookmarkStart w:id="5" w:name="_Toc233879265"/>
      <w:r w:rsidRPr="001732AC">
        <w:rPr>
          <w:rFonts w:ascii="Arial" w:hAnsi="Arial" w:cs="Arial"/>
          <w:b/>
          <w:bCs/>
          <w:color w:val="auto"/>
          <w:sz w:val="24"/>
          <w:szCs w:val="24"/>
        </w:rPr>
        <w:t>Identificación De La Solución</w:t>
      </w:r>
      <w:bookmarkEnd w:id="5"/>
    </w:p>
    <w:p w14:paraId="24877D64" w14:textId="582FB7E9" w:rsidR="00A15C91" w:rsidRPr="008B1C09" w:rsidRDefault="00A15C91" w:rsidP="008B1C09">
      <w:pPr>
        <w:spacing w:line="360" w:lineRule="auto"/>
        <w:jc w:val="both"/>
        <w:rPr>
          <w:rFonts w:ascii="Arial" w:hAnsi="Arial" w:cs="Arial"/>
          <w:sz w:val="24"/>
          <w:szCs w:val="24"/>
        </w:rPr>
      </w:pPr>
      <w:r w:rsidRPr="00A15C91">
        <w:rPr>
          <w:rFonts w:ascii="Arial" w:hAnsi="Arial" w:cs="Arial"/>
          <w:sz w:val="24"/>
          <w:szCs w:val="24"/>
        </w:rPr>
        <w:t>La solución propuesta consiste en un Sistema Web de Gestión Integral diseñado específicamente para cubrir las necesidades operativas de la sucursal. El sistema contempla tres módulos principales:</w:t>
      </w:r>
    </w:p>
    <w:p w14:paraId="388D6A9C" w14:textId="39AF378B" w:rsidR="00A15C91" w:rsidRPr="008B1C09" w:rsidRDefault="00A15C91" w:rsidP="008B1C09">
      <w:pPr>
        <w:spacing w:line="360" w:lineRule="auto"/>
        <w:jc w:val="both"/>
        <w:rPr>
          <w:rFonts w:ascii="Arial" w:hAnsi="Arial" w:cs="Arial"/>
          <w:sz w:val="24"/>
          <w:szCs w:val="24"/>
        </w:rPr>
      </w:pPr>
      <w:r w:rsidRPr="00A15C91">
        <w:rPr>
          <w:rFonts w:ascii="Arial" w:hAnsi="Arial" w:cs="Arial"/>
          <w:b/>
          <w:bCs/>
          <w:sz w:val="24"/>
          <w:szCs w:val="24"/>
        </w:rPr>
        <w:t xml:space="preserve">- Módulo de Inventario: </w:t>
      </w:r>
      <w:r w:rsidRPr="00A15C91">
        <w:rPr>
          <w:rFonts w:ascii="Arial" w:hAnsi="Arial" w:cs="Arial"/>
          <w:sz w:val="24"/>
          <w:szCs w:val="24"/>
        </w:rPr>
        <w:t>control de medicamentos, registro de entradas y salidas de productos, alertas de vencimiento y stock mínimo.</w:t>
      </w:r>
    </w:p>
    <w:p w14:paraId="5BA28592" w14:textId="11F2976E" w:rsidR="00A15C91" w:rsidRPr="008B1C09" w:rsidRDefault="00A15C91" w:rsidP="008B1C09">
      <w:pPr>
        <w:spacing w:line="360" w:lineRule="auto"/>
        <w:jc w:val="both"/>
        <w:rPr>
          <w:rFonts w:ascii="Arial" w:hAnsi="Arial" w:cs="Arial"/>
          <w:sz w:val="24"/>
          <w:szCs w:val="24"/>
        </w:rPr>
      </w:pPr>
      <w:r w:rsidRPr="00A15C91">
        <w:rPr>
          <w:rFonts w:ascii="Arial" w:hAnsi="Arial" w:cs="Arial"/>
          <w:b/>
          <w:bCs/>
          <w:sz w:val="24"/>
          <w:szCs w:val="24"/>
        </w:rPr>
        <w:t xml:space="preserve">- Módulo de Ventas y Facturación: </w:t>
      </w:r>
      <w:r w:rsidRPr="00A15C91">
        <w:rPr>
          <w:rFonts w:ascii="Arial" w:hAnsi="Arial" w:cs="Arial"/>
          <w:sz w:val="24"/>
          <w:szCs w:val="24"/>
        </w:rPr>
        <w:t>registro de ventas, gestión de recetas médicas y emisión de comprobantes.</w:t>
      </w:r>
    </w:p>
    <w:p w14:paraId="0963E408" w14:textId="22A818D3" w:rsidR="008B1C09" w:rsidRPr="008B1C09" w:rsidRDefault="00A15C91" w:rsidP="008B1C09">
      <w:pPr>
        <w:spacing w:line="360" w:lineRule="auto"/>
        <w:jc w:val="both"/>
        <w:rPr>
          <w:rFonts w:ascii="Arial" w:hAnsi="Arial" w:cs="Arial"/>
          <w:sz w:val="24"/>
          <w:szCs w:val="24"/>
        </w:rPr>
      </w:pPr>
      <w:r w:rsidRPr="00A15C91">
        <w:rPr>
          <w:rFonts w:ascii="Arial" w:hAnsi="Arial" w:cs="Arial"/>
          <w:b/>
          <w:bCs/>
          <w:sz w:val="24"/>
          <w:szCs w:val="24"/>
        </w:rPr>
        <w:t xml:space="preserve">- Módulo de Gestión de Clientes: </w:t>
      </w:r>
      <w:r w:rsidRPr="00A15C91">
        <w:rPr>
          <w:rFonts w:ascii="Arial" w:hAnsi="Arial" w:cs="Arial"/>
          <w:sz w:val="24"/>
          <w:szCs w:val="24"/>
        </w:rPr>
        <w:t>historial de compras, atención al cliente y seguimiento de recetas.</w:t>
      </w:r>
    </w:p>
    <w:p w14:paraId="4C601A03" w14:textId="2AB867E3" w:rsidR="00A15C91" w:rsidRDefault="00A15C91" w:rsidP="008B1C09">
      <w:pPr>
        <w:spacing w:line="360" w:lineRule="auto"/>
        <w:jc w:val="both"/>
        <w:rPr>
          <w:rFonts w:ascii="Arial" w:hAnsi="Arial" w:cs="Arial"/>
          <w:sz w:val="24"/>
          <w:szCs w:val="24"/>
        </w:rPr>
      </w:pPr>
      <w:r w:rsidRPr="00A15C91">
        <w:rPr>
          <w:rFonts w:ascii="Arial" w:hAnsi="Arial" w:cs="Arial"/>
          <w:sz w:val="24"/>
          <w:szCs w:val="24"/>
        </w:rPr>
        <w:t>Esta solución responde directamente a la problemática identificada, permitiendo centralizar y automatizar los procesos que actualmente se gestionan de forma manual, mejorando la eficiencia operativa y la toma de decisiones en la sucursal.</w:t>
      </w:r>
    </w:p>
    <w:p w14:paraId="49D8D9D2" w14:textId="77777777" w:rsidR="008B1C09" w:rsidRDefault="008B1C09" w:rsidP="008B1C09">
      <w:pPr>
        <w:spacing w:line="360" w:lineRule="auto"/>
        <w:jc w:val="both"/>
        <w:rPr>
          <w:rFonts w:ascii="Arial" w:hAnsi="Arial" w:cs="Arial"/>
          <w:sz w:val="24"/>
          <w:szCs w:val="24"/>
        </w:rPr>
      </w:pPr>
    </w:p>
    <w:p w14:paraId="4CE2E726" w14:textId="77777777" w:rsidR="008B1C09" w:rsidRDefault="008B1C09" w:rsidP="008B1C09">
      <w:pPr>
        <w:spacing w:line="360" w:lineRule="auto"/>
        <w:jc w:val="both"/>
        <w:rPr>
          <w:rFonts w:ascii="Arial" w:hAnsi="Arial" w:cs="Arial"/>
          <w:sz w:val="24"/>
          <w:szCs w:val="24"/>
        </w:rPr>
      </w:pPr>
    </w:p>
    <w:p w14:paraId="6DAF242E" w14:textId="77777777" w:rsidR="008B1C09" w:rsidRDefault="008B1C09" w:rsidP="008B1C09">
      <w:pPr>
        <w:spacing w:line="360" w:lineRule="auto"/>
        <w:jc w:val="both"/>
        <w:rPr>
          <w:rFonts w:ascii="Arial" w:hAnsi="Arial" w:cs="Arial"/>
          <w:sz w:val="24"/>
          <w:szCs w:val="24"/>
        </w:rPr>
      </w:pPr>
    </w:p>
    <w:p w14:paraId="2A569D6A" w14:textId="77777777" w:rsidR="008B1C09" w:rsidRDefault="008B1C09" w:rsidP="008B1C09">
      <w:pPr>
        <w:spacing w:line="360" w:lineRule="auto"/>
        <w:jc w:val="both"/>
        <w:rPr>
          <w:rFonts w:ascii="Arial" w:hAnsi="Arial" w:cs="Arial"/>
          <w:sz w:val="24"/>
          <w:szCs w:val="24"/>
        </w:rPr>
      </w:pPr>
    </w:p>
    <w:p w14:paraId="0B233B98" w14:textId="77777777" w:rsidR="008B1C09" w:rsidRDefault="008B1C09" w:rsidP="008B1C09">
      <w:pPr>
        <w:spacing w:line="360" w:lineRule="auto"/>
        <w:jc w:val="both"/>
        <w:rPr>
          <w:rFonts w:ascii="Arial" w:hAnsi="Arial" w:cs="Arial"/>
          <w:sz w:val="24"/>
          <w:szCs w:val="24"/>
        </w:rPr>
      </w:pPr>
    </w:p>
    <w:p w14:paraId="02285A4A" w14:textId="77777777" w:rsidR="008B1C09" w:rsidRDefault="008B1C09" w:rsidP="008B1C09">
      <w:pPr>
        <w:spacing w:line="360" w:lineRule="auto"/>
        <w:jc w:val="both"/>
        <w:rPr>
          <w:rFonts w:ascii="Arial" w:hAnsi="Arial" w:cs="Arial"/>
          <w:sz w:val="24"/>
          <w:szCs w:val="24"/>
        </w:rPr>
      </w:pPr>
    </w:p>
    <w:p w14:paraId="19CDCA46" w14:textId="77777777" w:rsidR="008B1C09" w:rsidRDefault="008B1C09" w:rsidP="008B1C09">
      <w:pPr>
        <w:spacing w:line="360" w:lineRule="auto"/>
        <w:jc w:val="both"/>
        <w:rPr>
          <w:rFonts w:ascii="Arial" w:hAnsi="Arial" w:cs="Arial"/>
          <w:sz w:val="24"/>
          <w:szCs w:val="24"/>
        </w:rPr>
      </w:pPr>
    </w:p>
    <w:p w14:paraId="4F14CA8A" w14:textId="77777777" w:rsidR="008B1C09" w:rsidRDefault="008B1C09" w:rsidP="008B1C09">
      <w:pPr>
        <w:spacing w:line="360" w:lineRule="auto"/>
        <w:jc w:val="both"/>
        <w:rPr>
          <w:rFonts w:ascii="Arial" w:hAnsi="Arial" w:cs="Arial"/>
          <w:sz w:val="24"/>
          <w:szCs w:val="24"/>
        </w:rPr>
      </w:pPr>
    </w:p>
    <w:p w14:paraId="1A73BDE0" w14:textId="77777777" w:rsidR="008B1C09" w:rsidRDefault="008B1C09" w:rsidP="008B1C09">
      <w:pPr>
        <w:spacing w:line="360" w:lineRule="auto"/>
        <w:jc w:val="both"/>
        <w:rPr>
          <w:rFonts w:ascii="Arial" w:hAnsi="Arial" w:cs="Arial"/>
          <w:sz w:val="24"/>
          <w:szCs w:val="24"/>
        </w:rPr>
      </w:pPr>
    </w:p>
    <w:p w14:paraId="17A42605" w14:textId="77777777" w:rsidR="008B1C09" w:rsidRDefault="008B1C09" w:rsidP="008B1C09">
      <w:pPr>
        <w:spacing w:line="360" w:lineRule="auto"/>
        <w:jc w:val="both"/>
        <w:rPr>
          <w:rFonts w:ascii="Arial" w:hAnsi="Arial" w:cs="Arial"/>
          <w:sz w:val="24"/>
          <w:szCs w:val="24"/>
        </w:rPr>
      </w:pPr>
    </w:p>
    <w:p w14:paraId="09611BE3" w14:textId="77777777" w:rsidR="008B1C09" w:rsidRDefault="008B1C09" w:rsidP="008B1C09">
      <w:pPr>
        <w:spacing w:line="360" w:lineRule="auto"/>
        <w:jc w:val="both"/>
        <w:rPr>
          <w:rFonts w:ascii="Arial" w:hAnsi="Arial" w:cs="Arial"/>
          <w:sz w:val="24"/>
          <w:szCs w:val="24"/>
        </w:rPr>
      </w:pPr>
    </w:p>
    <w:p w14:paraId="1B97F336" w14:textId="77777777" w:rsidR="008B1C09" w:rsidRDefault="008B1C09" w:rsidP="008B1C09">
      <w:pPr>
        <w:spacing w:line="360" w:lineRule="auto"/>
        <w:jc w:val="both"/>
        <w:rPr>
          <w:rFonts w:ascii="Arial" w:hAnsi="Arial" w:cs="Arial"/>
          <w:sz w:val="24"/>
          <w:szCs w:val="24"/>
        </w:rPr>
      </w:pPr>
    </w:p>
    <w:p w14:paraId="5ABC826A" w14:textId="77777777" w:rsidR="008B1C09" w:rsidRPr="001732AC" w:rsidRDefault="008B1C09" w:rsidP="001732AC">
      <w:pPr>
        <w:pStyle w:val="Ttulo1"/>
        <w:spacing w:line="360" w:lineRule="auto"/>
        <w:jc w:val="both"/>
        <w:rPr>
          <w:rFonts w:ascii="Arial" w:hAnsi="Arial" w:cs="Arial"/>
          <w:b/>
          <w:bCs/>
          <w:color w:val="auto"/>
          <w:sz w:val="24"/>
          <w:szCs w:val="24"/>
        </w:rPr>
      </w:pPr>
      <w:bookmarkStart w:id="6" w:name="_Toc233879266"/>
      <w:r w:rsidRPr="001732AC">
        <w:rPr>
          <w:rFonts w:ascii="Arial" w:hAnsi="Arial" w:cs="Arial"/>
          <w:b/>
          <w:bCs/>
          <w:color w:val="auto"/>
          <w:sz w:val="24"/>
          <w:szCs w:val="24"/>
        </w:rPr>
        <w:t>Ficha de la Empresa u Organización: Farmacias La Bomba</w:t>
      </w:r>
      <w:bookmarkEnd w:id="6"/>
    </w:p>
    <w:p w14:paraId="791CF9DA" w14:textId="77777777" w:rsidR="008B1C09" w:rsidRPr="008B1C09" w:rsidRDefault="008B1C09" w:rsidP="008B1C09">
      <w:pPr>
        <w:spacing w:line="360" w:lineRule="auto"/>
        <w:jc w:val="both"/>
        <w:rPr>
          <w:rFonts w:ascii="Arial" w:hAnsi="Arial" w:cs="Arial"/>
          <w:b/>
          <w:bCs/>
          <w:sz w:val="24"/>
          <w:szCs w:val="24"/>
        </w:rPr>
      </w:pPr>
    </w:p>
    <w:p w14:paraId="0CE41226" w14:textId="752EA77D" w:rsidR="008B1C09" w:rsidRPr="008B1C09" w:rsidRDefault="008B1C09" w:rsidP="008B1C09">
      <w:pPr>
        <w:spacing w:line="360" w:lineRule="auto"/>
        <w:jc w:val="both"/>
        <w:rPr>
          <w:rFonts w:ascii="Arial" w:hAnsi="Arial" w:cs="Arial"/>
          <w:b/>
          <w:bCs/>
          <w:sz w:val="24"/>
          <w:szCs w:val="24"/>
        </w:rPr>
      </w:pPr>
      <w:r>
        <w:rPr>
          <w:rFonts w:ascii="Arial" w:hAnsi="Arial" w:cs="Arial"/>
          <w:b/>
          <w:bCs/>
          <w:sz w:val="24"/>
          <w:szCs w:val="24"/>
        </w:rPr>
        <w:t>A</w:t>
      </w:r>
      <w:r w:rsidRPr="008B1C09">
        <w:rPr>
          <w:rFonts w:ascii="Arial" w:hAnsi="Arial" w:cs="Arial"/>
          <w:b/>
          <w:bCs/>
          <w:sz w:val="24"/>
          <w:szCs w:val="24"/>
        </w:rPr>
        <w:t>. Giro de negocio principal y diversificación</w:t>
      </w:r>
    </w:p>
    <w:p w14:paraId="2498F607" w14:textId="77777777" w:rsidR="008B1C09" w:rsidRPr="008B1C09" w:rsidRDefault="008B1C09" w:rsidP="008B1C09">
      <w:pPr>
        <w:spacing w:line="360" w:lineRule="auto"/>
        <w:jc w:val="both"/>
        <w:rPr>
          <w:rFonts w:ascii="Arial" w:hAnsi="Arial" w:cs="Arial"/>
          <w:sz w:val="24"/>
          <w:szCs w:val="24"/>
        </w:rPr>
      </w:pPr>
      <w:r w:rsidRPr="008B1C09">
        <w:rPr>
          <w:rFonts w:ascii="Arial" w:hAnsi="Arial" w:cs="Arial"/>
          <w:b/>
          <w:bCs/>
          <w:sz w:val="24"/>
          <w:szCs w:val="24"/>
        </w:rPr>
        <w:t>Giro principal:</w:t>
      </w:r>
      <w:r w:rsidRPr="008B1C09">
        <w:rPr>
          <w:rFonts w:ascii="Arial" w:hAnsi="Arial" w:cs="Arial"/>
          <w:sz w:val="24"/>
          <w:szCs w:val="24"/>
        </w:rPr>
        <w:t xml:space="preserve"> Venta al por menor (retail) de productos farmacéuticos, medicamentos con y sin receta médica (OTC).</w:t>
      </w:r>
    </w:p>
    <w:p w14:paraId="1B232331" w14:textId="77777777" w:rsidR="008B1C09" w:rsidRDefault="008B1C09" w:rsidP="008B1C09">
      <w:pPr>
        <w:spacing w:line="360" w:lineRule="auto"/>
        <w:jc w:val="both"/>
        <w:rPr>
          <w:rFonts w:ascii="Arial" w:hAnsi="Arial" w:cs="Arial"/>
          <w:sz w:val="24"/>
          <w:szCs w:val="24"/>
        </w:rPr>
      </w:pPr>
      <w:r w:rsidRPr="008B1C09">
        <w:rPr>
          <w:rFonts w:ascii="Arial" w:hAnsi="Arial" w:cs="Arial"/>
          <w:b/>
          <w:bCs/>
          <w:sz w:val="24"/>
          <w:szCs w:val="24"/>
        </w:rPr>
        <w:t>Diversificación:</w:t>
      </w:r>
      <w:r w:rsidRPr="008B1C09">
        <w:rPr>
          <w:rFonts w:ascii="Arial" w:hAnsi="Arial" w:cs="Arial"/>
          <w:sz w:val="24"/>
          <w:szCs w:val="24"/>
        </w:rPr>
        <w:t xml:space="preserve"> Venta de productos de cuidado personal, dermocosmética básica, vitaminas, suplementos, equipo médico menor, y servicios de conveniencia (inyecciones, toma de presión). Además, diversificación de canales de venta a través de su plataforma de e-commerce (App/Web) y alianzas con aplicaciones de delivery (UberEats, PedidosYa).</w:t>
      </w:r>
    </w:p>
    <w:p w14:paraId="551E584D" w14:textId="77777777" w:rsidR="008B1C09" w:rsidRPr="008B1C09" w:rsidRDefault="008B1C09" w:rsidP="008B1C09">
      <w:pPr>
        <w:spacing w:line="360" w:lineRule="auto"/>
        <w:jc w:val="both"/>
        <w:rPr>
          <w:rFonts w:ascii="Arial" w:hAnsi="Arial" w:cs="Arial"/>
          <w:sz w:val="24"/>
          <w:szCs w:val="24"/>
        </w:rPr>
      </w:pPr>
    </w:p>
    <w:p w14:paraId="2E09CE91" w14:textId="2968C348" w:rsidR="008B1C09" w:rsidRPr="008B1C09" w:rsidRDefault="008B1C09" w:rsidP="008B1C09">
      <w:pPr>
        <w:spacing w:line="360" w:lineRule="auto"/>
        <w:jc w:val="both"/>
        <w:rPr>
          <w:rFonts w:ascii="Arial" w:hAnsi="Arial" w:cs="Arial"/>
          <w:b/>
          <w:bCs/>
          <w:sz w:val="24"/>
          <w:szCs w:val="24"/>
        </w:rPr>
      </w:pPr>
      <w:r>
        <w:rPr>
          <w:rFonts w:ascii="Arial" w:hAnsi="Arial" w:cs="Arial"/>
          <w:b/>
          <w:bCs/>
          <w:sz w:val="24"/>
          <w:szCs w:val="24"/>
        </w:rPr>
        <w:t>B</w:t>
      </w:r>
      <w:r w:rsidRPr="008B1C09">
        <w:rPr>
          <w:rFonts w:ascii="Arial" w:hAnsi="Arial" w:cs="Arial"/>
          <w:b/>
          <w:bCs/>
          <w:sz w:val="24"/>
          <w:szCs w:val="24"/>
        </w:rPr>
        <w:t>. Sector de mercado al que pertenece</w:t>
      </w:r>
    </w:p>
    <w:p w14:paraId="06596AFD" w14:textId="49465A41" w:rsidR="008B1C09" w:rsidRDefault="008B1C09" w:rsidP="008B1C09">
      <w:pPr>
        <w:spacing w:line="360" w:lineRule="auto"/>
        <w:jc w:val="both"/>
        <w:rPr>
          <w:rFonts w:ascii="Arial" w:hAnsi="Arial" w:cs="Arial"/>
          <w:sz w:val="24"/>
          <w:szCs w:val="24"/>
        </w:rPr>
      </w:pPr>
      <w:r w:rsidRPr="008B1C09">
        <w:rPr>
          <w:rFonts w:ascii="Arial" w:hAnsi="Arial" w:cs="Arial"/>
          <w:sz w:val="24"/>
          <w:szCs w:val="24"/>
        </w:rPr>
        <w:t>Pertenece al sector terciario (servicios y comercio), específicamente al subsector de Retail Farmacéutico. Dentro de este mercado, se enfoca en el segmento Low-Cost o de precios de descuento.</w:t>
      </w:r>
    </w:p>
    <w:p w14:paraId="0114C3FC" w14:textId="77777777" w:rsidR="008B1C09" w:rsidRDefault="008B1C09" w:rsidP="008B1C09">
      <w:pPr>
        <w:spacing w:line="360" w:lineRule="auto"/>
        <w:jc w:val="both"/>
        <w:rPr>
          <w:rFonts w:ascii="Arial" w:hAnsi="Arial" w:cs="Arial"/>
          <w:sz w:val="24"/>
          <w:szCs w:val="24"/>
        </w:rPr>
      </w:pPr>
    </w:p>
    <w:p w14:paraId="66E0DB85" w14:textId="3B5E66AE" w:rsidR="008B1C09" w:rsidRPr="008B1C09" w:rsidRDefault="008B1C09" w:rsidP="008B1C09">
      <w:pPr>
        <w:spacing w:line="360" w:lineRule="auto"/>
        <w:jc w:val="both"/>
        <w:rPr>
          <w:rFonts w:ascii="Arial" w:hAnsi="Arial" w:cs="Arial"/>
          <w:b/>
          <w:bCs/>
          <w:sz w:val="24"/>
          <w:szCs w:val="24"/>
        </w:rPr>
      </w:pPr>
      <w:r>
        <w:rPr>
          <w:rFonts w:ascii="Arial" w:hAnsi="Arial" w:cs="Arial"/>
          <w:b/>
          <w:bCs/>
          <w:sz w:val="24"/>
          <w:szCs w:val="24"/>
        </w:rPr>
        <w:t>C</w:t>
      </w:r>
      <w:r w:rsidRPr="008B1C09">
        <w:rPr>
          <w:rFonts w:ascii="Arial" w:hAnsi="Arial" w:cs="Arial"/>
          <w:b/>
          <w:bCs/>
          <w:sz w:val="24"/>
          <w:szCs w:val="24"/>
        </w:rPr>
        <w:t>. Estructura organizacional</w:t>
      </w:r>
    </w:p>
    <w:p w14:paraId="5B525D39" w14:textId="77777777" w:rsidR="008B1C09" w:rsidRPr="008B1C09" w:rsidRDefault="008B1C09" w:rsidP="008B1C09">
      <w:pPr>
        <w:numPr>
          <w:ilvl w:val="0"/>
          <w:numId w:val="1"/>
        </w:numPr>
        <w:spacing w:line="360" w:lineRule="auto"/>
        <w:jc w:val="both"/>
        <w:rPr>
          <w:rFonts w:ascii="Arial" w:hAnsi="Arial" w:cs="Arial"/>
          <w:sz w:val="24"/>
          <w:szCs w:val="24"/>
        </w:rPr>
      </w:pPr>
      <w:r w:rsidRPr="008B1C09">
        <w:rPr>
          <w:rFonts w:ascii="Arial" w:hAnsi="Arial" w:cs="Arial"/>
          <w:sz w:val="24"/>
          <w:szCs w:val="24"/>
        </w:rPr>
        <w:t xml:space="preserve">Forma parte de la división </w:t>
      </w:r>
      <w:r w:rsidRPr="008B1C09">
        <w:rPr>
          <w:rFonts w:ascii="Arial" w:hAnsi="Arial" w:cs="Arial"/>
          <w:b/>
          <w:bCs/>
          <w:sz w:val="24"/>
          <w:szCs w:val="24"/>
        </w:rPr>
        <w:t>Cuestamoras Salud</w:t>
      </w:r>
      <w:r w:rsidRPr="008B1C09">
        <w:rPr>
          <w:rFonts w:ascii="Arial" w:hAnsi="Arial" w:cs="Arial"/>
          <w:sz w:val="24"/>
          <w:szCs w:val="24"/>
        </w:rPr>
        <w:t xml:space="preserve"> (junto con Farmacias Fischel).</w:t>
      </w:r>
    </w:p>
    <w:p w14:paraId="01CF40BB" w14:textId="77777777" w:rsidR="008B1C09" w:rsidRPr="008B1C09" w:rsidRDefault="008B1C09" w:rsidP="008B1C09">
      <w:pPr>
        <w:numPr>
          <w:ilvl w:val="0"/>
          <w:numId w:val="1"/>
        </w:numPr>
        <w:spacing w:line="360" w:lineRule="auto"/>
        <w:jc w:val="both"/>
        <w:rPr>
          <w:rFonts w:ascii="Arial" w:hAnsi="Arial" w:cs="Arial"/>
          <w:sz w:val="24"/>
          <w:szCs w:val="24"/>
        </w:rPr>
      </w:pPr>
      <w:r w:rsidRPr="008B1C09">
        <w:rPr>
          <w:rFonts w:ascii="Arial" w:hAnsi="Arial" w:cs="Arial"/>
          <w:sz w:val="24"/>
          <w:szCs w:val="24"/>
        </w:rPr>
        <w:t>Su estructura está centralizada en la cúpula corporativa y descentralizada en la operación de tiendas.</w:t>
      </w:r>
    </w:p>
    <w:p w14:paraId="06F3046D" w14:textId="77777777" w:rsidR="008B1C09" w:rsidRPr="008B1C09" w:rsidRDefault="008B1C09" w:rsidP="008B1C09">
      <w:pPr>
        <w:numPr>
          <w:ilvl w:val="0"/>
          <w:numId w:val="1"/>
        </w:numPr>
        <w:spacing w:line="360" w:lineRule="auto"/>
        <w:jc w:val="both"/>
        <w:rPr>
          <w:rFonts w:ascii="Arial" w:hAnsi="Arial" w:cs="Arial"/>
          <w:sz w:val="24"/>
          <w:szCs w:val="24"/>
        </w:rPr>
      </w:pPr>
      <w:r w:rsidRPr="008B1C09">
        <w:rPr>
          <w:rFonts w:ascii="Arial" w:hAnsi="Arial" w:cs="Arial"/>
          <w:b/>
          <w:bCs/>
          <w:sz w:val="24"/>
          <w:szCs w:val="24"/>
        </w:rPr>
        <w:t>Nivel Directivo:</w:t>
      </w:r>
      <w:r w:rsidRPr="008B1C09">
        <w:rPr>
          <w:rFonts w:ascii="Arial" w:hAnsi="Arial" w:cs="Arial"/>
          <w:sz w:val="24"/>
          <w:szCs w:val="24"/>
        </w:rPr>
        <w:t xml:space="preserve"> Dirección General de Cuestamoras Salud.</w:t>
      </w:r>
    </w:p>
    <w:p w14:paraId="33FD8FCF" w14:textId="77777777" w:rsidR="008B1C09" w:rsidRPr="008B1C09" w:rsidRDefault="008B1C09" w:rsidP="008B1C09">
      <w:pPr>
        <w:numPr>
          <w:ilvl w:val="0"/>
          <w:numId w:val="1"/>
        </w:numPr>
        <w:spacing w:line="360" w:lineRule="auto"/>
        <w:jc w:val="both"/>
        <w:rPr>
          <w:rFonts w:ascii="Arial" w:hAnsi="Arial" w:cs="Arial"/>
          <w:sz w:val="24"/>
          <w:szCs w:val="24"/>
        </w:rPr>
      </w:pPr>
      <w:r w:rsidRPr="008B1C09">
        <w:rPr>
          <w:rFonts w:ascii="Arial" w:hAnsi="Arial" w:cs="Arial"/>
          <w:b/>
          <w:bCs/>
          <w:sz w:val="24"/>
          <w:szCs w:val="24"/>
        </w:rPr>
        <w:t>Nivel Gerencial/Corporativo:</w:t>
      </w:r>
      <w:r w:rsidRPr="008B1C09">
        <w:rPr>
          <w:rFonts w:ascii="Arial" w:hAnsi="Arial" w:cs="Arial"/>
          <w:sz w:val="24"/>
          <w:szCs w:val="24"/>
        </w:rPr>
        <w:t xml:space="preserve"> Direcciones de Operaciones, Finanzas y Tesorería, Compras y Categorías (Centralizada para La Bomba y Fischel), Logística, TI y Recursos Humanos.</w:t>
      </w:r>
    </w:p>
    <w:p w14:paraId="6FA63B63" w14:textId="03D6B60D" w:rsidR="008B1C09" w:rsidRDefault="008B1C09" w:rsidP="008B1C09">
      <w:pPr>
        <w:numPr>
          <w:ilvl w:val="0"/>
          <w:numId w:val="1"/>
        </w:numPr>
        <w:spacing w:line="360" w:lineRule="auto"/>
        <w:jc w:val="both"/>
        <w:rPr>
          <w:rFonts w:ascii="Arial" w:hAnsi="Arial" w:cs="Arial"/>
          <w:sz w:val="24"/>
          <w:szCs w:val="24"/>
        </w:rPr>
      </w:pPr>
      <w:r w:rsidRPr="008B1C09">
        <w:rPr>
          <w:rFonts w:ascii="Arial" w:hAnsi="Arial" w:cs="Arial"/>
          <w:b/>
          <w:bCs/>
          <w:sz w:val="24"/>
          <w:szCs w:val="24"/>
        </w:rPr>
        <w:t>Nivel Operativo (por sucursal):</w:t>
      </w:r>
      <w:r w:rsidRPr="008B1C09">
        <w:rPr>
          <w:rFonts w:ascii="Arial" w:hAnsi="Arial" w:cs="Arial"/>
          <w:sz w:val="24"/>
          <w:szCs w:val="24"/>
        </w:rPr>
        <w:t xml:space="preserve"> Gerente/Administrador de Tienda, Regente Farmacéutico (obligatorio por ley), Supervisores de caja y Dependientes de farmacia.</w:t>
      </w:r>
    </w:p>
    <w:p w14:paraId="6D769046" w14:textId="77777777" w:rsidR="008B1C09" w:rsidRDefault="008B1C09" w:rsidP="008B1C09">
      <w:pPr>
        <w:spacing w:line="360" w:lineRule="auto"/>
        <w:jc w:val="both"/>
        <w:rPr>
          <w:rFonts w:ascii="Arial" w:hAnsi="Arial" w:cs="Arial"/>
          <w:sz w:val="24"/>
          <w:szCs w:val="24"/>
        </w:rPr>
      </w:pPr>
    </w:p>
    <w:p w14:paraId="173397EE" w14:textId="352E9FD1" w:rsidR="008B1C09" w:rsidRPr="008B1C09" w:rsidRDefault="008B1C09" w:rsidP="008B1C09">
      <w:pPr>
        <w:spacing w:line="360" w:lineRule="auto"/>
        <w:jc w:val="both"/>
        <w:rPr>
          <w:rFonts w:ascii="Arial" w:hAnsi="Arial" w:cs="Arial"/>
          <w:b/>
          <w:bCs/>
          <w:sz w:val="24"/>
          <w:szCs w:val="24"/>
        </w:rPr>
      </w:pPr>
      <w:r>
        <w:rPr>
          <w:rFonts w:ascii="Arial" w:hAnsi="Arial" w:cs="Arial"/>
          <w:b/>
          <w:bCs/>
          <w:sz w:val="24"/>
          <w:szCs w:val="24"/>
        </w:rPr>
        <w:t>D</w:t>
      </w:r>
      <w:r w:rsidRPr="008B1C09">
        <w:rPr>
          <w:rFonts w:ascii="Arial" w:hAnsi="Arial" w:cs="Arial"/>
          <w:b/>
          <w:bCs/>
          <w:sz w:val="24"/>
          <w:szCs w:val="24"/>
        </w:rPr>
        <w:t>. Resumen estrategia de negocio y modelo de negocio</w:t>
      </w:r>
    </w:p>
    <w:p w14:paraId="31584C1F" w14:textId="77777777" w:rsidR="008B1C09" w:rsidRPr="008B1C09" w:rsidRDefault="008B1C09" w:rsidP="008B1C09">
      <w:pPr>
        <w:numPr>
          <w:ilvl w:val="0"/>
          <w:numId w:val="2"/>
        </w:numPr>
        <w:spacing w:line="360" w:lineRule="auto"/>
        <w:jc w:val="both"/>
        <w:rPr>
          <w:rFonts w:ascii="Arial" w:hAnsi="Arial" w:cs="Arial"/>
          <w:sz w:val="24"/>
          <w:szCs w:val="24"/>
        </w:rPr>
      </w:pPr>
      <w:r w:rsidRPr="008B1C09">
        <w:rPr>
          <w:rFonts w:ascii="Arial" w:hAnsi="Arial" w:cs="Arial"/>
          <w:b/>
          <w:bCs/>
          <w:sz w:val="24"/>
          <w:szCs w:val="24"/>
        </w:rPr>
        <w:t>Modelo de Negocio:</w:t>
      </w:r>
      <w:r w:rsidRPr="008B1C09">
        <w:rPr>
          <w:rFonts w:ascii="Arial" w:hAnsi="Arial" w:cs="Arial"/>
          <w:sz w:val="24"/>
          <w:szCs w:val="24"/>
        </w:rPr>
        <w:t xml:space="preserve"> </w:t>
      </w:r>
      <w:r w:rsidRPr="008B1C09">
        <w:rPr>
          <w:rFonts w:ascii="Arial" w:hAnsi="Arial" w:cs="Arial"/>
          <w:i/>
          <w:iCs/>
          <w:sz w:val="24"/>
          <w:szCs w:val="24"/>
        </w:rPr>
        <w:t>Cash and Carry</w:t>
      </w:r>
      <w:r w:rsidRPr="008B1C09">
        <w:rPr>
          <w:rFonts w:ascii="Arial" w:hAnsi="Arial" w:cs="Arial"/>
          <w:sz w:val="24"/>
          <w:szCs w:val="24"/>
        </w:rPr>
        <w:t xml:space="preserve"> (paga y lleva) de alta rotación y bajo margen unitario.</w:t>
      </w:r>
    </w:p>
    <w:p w14:paraId="236CFFC1" w14:textId="77777777" w:rsidR="008B1C09" w:rsidRDefault="008B1C09" w:rsidP="008B1C09">
      <w:pPr>
        <w:numPr>
          <w:ilvl w:val="0"/>
          <w:numId w:val="2"/>
        </w:numPr>
        <w:spacing w:line="360" w:lineRule="auto"/>
        <w:jc w:val="both"/>
        <w:rPr>
          <w:rFonts w:ascii="Arial" w:hAnsi="Arial" w:cs="Arial"/>
          <w:sz w:val="24"/>
          <w:szCs w:val="24"/>
        </w:rPr>
      </w:pPr>
      <w:r w:rsidRPr="008B1C09">
        <w:rPr>
          <w:rFonts w:ascii="Arial" w:hAnsi="Arial" w:cs="Arial"/>
          <w:b/>
          <w:bCs/>
          <w:sz w:val="24"/>
          <w:szCs w:val="24"/>
        </w:rPr>
        <w:t>Estrategia de Negocio:</w:t>
      </w:r>
      <w:r w:rsidRPr="008B1C09">
        <w:rPr>
          <w:rFonts w:ascii="Arial" w:hAnsi="Arial" w:cs="Arial"/>
          <w:sz w:val="24"/>
          <w:szCs w:val="24"/>
        </w:rPr>
        <w:t xml:space="preserve"> Liderazgo en costos. Su ventaja competitiva se basa en el modelo de "Pronto Pago": negocian grandes volúmenes de compra con los laboratorios y droguerías a cambio de pagar las facturas en plazos muy cortos (ej. a 7 o 15 días). Los grandes descuentos obtenidos en la compra se trasladan al precio final para el consumidor.</w:t>
      </w:r>
    </w:p>
    <w:p w14:paraId="13F74E3E" w14:textId="77777777" w:rsidR="008B1C09" w:rsidRPr="008B1C09" w:rsidRDefault="008B1C09" w:rsidP="008B1C09">
      <w:pPr>
        <w:spacing w:line="360" w:lineRule="auto"/>
        <w:jc w:val="both"/>
        <w:rPr>
          <w:rFonts w:ascii="Arial" w:hAnsi="Arial" w:cs="Arial"/>
          <w:sz w:val="24"/>
          <w:szCs w:val="24"/>
        </w:rPr>
      </w:pPr>
    </w:p>
    <w:p w14:paraId="06C54422" w14:textId="034CF8E4" w:rsidR="008B1C09" w:rsidRPr="008B1C09" w:rsidRDefault="008B1C09" w:rsidP="008B1C09">
      <w:pPr>
        <w:spacing w:line="360" w:lineRule="auto"/>
        <w:jc w:val="both"/>
        <w:rPr>
          <w:rFonts w:ascii="Arial" w:hAnsi="Arial" w:cs="Arial"/>
          <w:b/>
          <w:bCs/>
          <w:sz w:val="24"/>
          <w:szCs w:val="24"/>
        </w:rPr>
      </w:pPr>
      <w:r>
        <w:rPr>
          <w:rFonts w:ascii="Arial" w:hAnsi="Arial" w:cs="Arial"/>
          <w:b/>
          <w:bCs/>
          <w:sz w:val="24"/>
          <w:szCs w:val="24"/>
        </w:rPr>
        <w:t>E</w:t>
      </w:r>
      <w:r w:rsidRPr="008B1C09">
        <w:rPr>
          <w:rFonts w:ascii="Arial" w:hAnsi="Arial" w:cs="Arial"/>
          <w:b/>
          <w:bCs/>
          <w:sz w:val="24"/>
          <w:szCs w:val="24"/>
        </w:rPr>
        <w:t>. Descripción de las áreas funcionales y cantidad de colaboradores por área</w:t>
      </w:r>
    </w:p>
    <w:p w14:paraId="58D38A9E" w14:textId="77777777" w:rsidR="008B1C09" w:rsidRPr="008B1C09" w:rsidRDefault="008B1C09" w:rsidP="008B1C09">
      <w:pPr>
        <w:spacing w:line="360" w:lineRule="auto"/>
        <w:jc w:val="both"/>
        <w:rPr>
          <w:rFonts w:ascii="Arial" w:hAnsi="Arial" w:cs="Arial"/>
          <w:i/>
          <w:iCs/>
          <w:sz w:val="24"/>
          <w:szCs w:val="24"/>
        </w:rPr>
      </w:pPr>
      <w:r w:rsidRPr="008B1C09">
        <w:rPr>
          <w:rFonts w:ascii="Arial" w:hAnsi="Arial" w:cs="Arial"/>
          <w:i/>
          <w:iCs/>
          <w:sz w:val="24"/>
          <w:szCs w:val="24"/>
        </w:rPr>
        <w:t>(Distribución estándar estimada por giro de negocio)</w:t>
      </w:r>
    </w:p>
    <w:p w14:paraId="4679A711" w14:textId="77777777" w:rsidR="008B1C09" w:rsidRPr="008B1C09" w:rsidRDefault="008B1C09" w:rsidP="008B1C09">
      <w:pPr>
        <w:numPr>
          <w:ilvl w:val="0"/>
          <w:numId w:val="3"/>
        </w:numPr>
        <w:spacing w:line="360" w:lineRule="auto"/>
        <w:jc w:val="both"/>
        <w:rPr>
          <w:rFonts w:ascii="Arial" w:hAnsi="Arial" w:cs="Arial"/>
          <w:sz w:val="24"/>
          <w:szCs w:val="24"/>
        </w:rPr>
      </w:pPr>
      <w:r w:rsidRPr="008B1C09">
        <w:rPr>
          <w:rFonts w:ascii="Arial" w:hAnsi="Arial" w:cs="Arial"/>
          <w:b/>
          <w:bCs/>
          <w:sz w:val="24"/>
          <w:szCs w:val="24"/>
        </w:rPr>
        <w:t>Operaciones/Ventas (80% aprox.):</w:t>
      </w:r>
      <w:r w:rsidRPr="008B1C09">
        <w:rPr>
          <w:rFonts w:ascii="Arial" w:hAnsi="Arial" w:cs="Arial"/>
          <w:sz w:val="24"/>
          <w:szCs w:val="24"/>
        </w:rPr>
        <w:t xml:space="preserve"> Personal en sucursales. Cada tienda opera con turnos rotativos que incluyen al menos 1 Regente Farmacéutico, 2-4 dependientes, cajeros y personal de seguridad/limpieza.</w:t>
      </w:r>
    </w:p>
    <w:p w14:paraId="440AFE95" w14:textId="77777777" w:rsidR="008B1C09" w:rsidRPr="008B1C09" w:rsidRDefault="008B1C09" w:rsidP="008B1C09">
      <w:pPr>
        <w:numPr>
          <w:ilvl w:val="0"/>
          <w:numId w:val="3"/>
        </w:numPr>
        <w:spacing w:line="360" w:lineRule="auto"/>
        <w:jc w:val="both"/>
        <w:rPr>
          <w:rFonts w:ascii="Arial" w:hAnsi="Arial" w:cs="Arial"/>
          <w:sz w:val="24"/>
          <w:szCs w:val="24"/>
        </w:rPr>
      </w:pPr>
      <w:r w:rsidRPr="008B1C09">
        <w:rPr>
          <w:rFonts w:ascii="Arial" w:hAnsi="Arial" w:cs="Arial"/>
          <w:b/>
          <w:bCs/>
          <w:sz w:val="24"/>
          <w:szCs w:val="24"/>
        </w:rPr>
        <w:t>Supply Chain / Logística (10% aprox.):</w:t>
      </w:r>
      <w:r w:rsidRPr="008B1C09">
        <w:rPr>
          <w:rFonts w:ascii="Arial" w:hAnsi="Arial" w:cs="Arial"/>
          <w:sz w:val="24"/>
          <w:szCs w:val="24"/>
        </w:rPr>
        <w:t xml:space="preserve"> Personal en centros de distribución, manejo de inventarios, choferes y despachadores.</w:t>
      </w:r>
    </w:p>
    <w:p w14:paraId="74D577F0" w14:textId="77777777" w:rsidR="008B1C09" w:rsidRPr="008B1C09" w:rsidRDefault="008B1C09" w:rsidP="008B1C09">
      <w:pPr>
        <w:numPr>
          <w:ilvl w:val="0"/>
          <w:numId w:val="3"/>
        </w:numPr>
        <w:spacing w:line="360" w:lineRule="auto"/>
        <w:jc w:val="both"/>
        <w:rPr>
          <w:rFonts w:ascii="Arial" w:hAnsi="Arial" w:cs="Arial"/>
          <w:sz w:val="24"/>
          <w:szCs w:val="24"/>
        </w:rPr>
      </w:pPr>
      <w:r w:rsidRPr="008B1C09">
        <w:rPr>
          <w:rFonts w:ascii="Arial" w:hAnsi="Arial" w:cs="Arial"/>
          <w:b/>
          <w:bCs/>
          <w:sz w:val="24"/>
          <w:szCs w:val="24"/>
        </w:rPr>
        <w:t>Comercial y Compras (3% aprox.):</w:t>
      </w:r>
      <w:r w:rsidRPr="008B1C09">
        <w:rPr>
          <w:rFonts w:ascii="Arial" w:hAnsi="Arial" w:cs="Arial"/>
          <w:sz w:val="24"/>
          <w:szCs w:val="24"/>
        </w:rPr>
        <w:t xml:space="preserve"> Negociadores, analistas de datos y category managers.</w:t>
      </w:r>
    </w:p>
    <w:p w14:paraId="3C671BE9" w14:textId="77777777" w:rsidR="008B1C09" w:rsidRPr="008B1C09" w:rsidRDefault="008B1C09" w:rsidP="008B1C09">
      <w:pPr>
        <w:numPr>
          <w:ilvl w:val="0"/>
          <w:numId w:val="3"/>
        </w:numPr>
        <w:spacing w:line="360" w:lineRule="auto"/>
        <w:jc w:val="both"/>
        <w:rPr>
          <w:rFonts w:ascii="Arial" w:hAnsi="Arial" w:cs="Arial"/>
          <w:sz w:val="24"/>
          <w:szCs w:val="24"/>
        </w:rPr>
      </w:pPr>
      <w:r w:rsidRPr="008B1C09">
        <w:rPr>
          <w:rFonts w:ascii="Arial" w:hAnsi="Arial" w:cs="Arial"/>
          <w:b/>
          <w:bCs/>
          <w:sz w:val="24"/>
          <w:szCs w:val="24"/>
        </w:rPr>
        <w:t>Finanzas y Tesorería (3% aprox.):</w:t>
      </w:r>
      <w:r w:rsidRPr="008B1C09">
        <w:rPr>
          <w:rFonts w:ascii="Arial" w:hAnsi="Arial" w:cs="Arial"/>
          <w:sz w:val="24"/>
          <w:szCs w:val="24"/>
        </w:rPr>
        <w:t xml:space="preserve"> Encargados de gestionar el flujo de caja diario para cumplir con la estrategia de pronto pago.</w:t>
      </w:r>
    </w:p>
    <w:p w14:paraId="5AA69EDF" w14:textId="77777777" w:rsidR="008B1C09" w:rsidRDefault="008B1C09" w:rsidP="008B1C09">
      <w:pPr>
        <w:numPr>
          <w:ilvl w:val="0"/>
          <w:numId w:val="3"/>
        </w:numPr>
        <w:spacing w:line="360" w:lineRule="auto"/>
        <w:jc w:val="both"/>
        <w:rPr>
          <w:rFonts w:ascii="Arial" w:hAnsi="Arial" w:cs="Arial"/>
          <w:sz w:val="24"/>
          <w:szCs w:val="24"/>
        </w:rPr>
      </w:pPr>
      <w:r w:rsidRPr="008B1C09">
        <w:rPr>
          <w:rFonts w:ascii="Arial" w:hAnsi="Arial" w:cs="Arial"/>
          <w:b/>
          <w:bCs/>
          <w:sz w:val="24"/>
          <w:szCs w:val="24"/>
        </w:rPr>
        <w:t>TI y Recursos Humanos (4% aprox.):</w:t>
      </w:r>
      <w:r w:rsidRPr="008B1C09">
        <w:rPr>
          <w:rFonts w:ascii="Arial" w:hAnsi="Arial" w:cs="Arial"/>
          <w:sz w:val="24"/>
          <w:szCs w:val="24"/>
        </w:rPr>
        <w:t xml:space="preserve"> Soporte técnico, desarrollo, planillas y reclutamiento constante.</w:t>
      </w:r>
    </w:p>
    <w:p w14:paraId="289EAFD3" w14:textId="77777777" w:rsidR="008B1C09" w:rsidRDefault="008B1C09" w:rsidP="008B1C09">
      <w:pPr>
        <w:spacing w:line="360" w:lineRule="auto"/>
        <w:jc w:val="both"/>
        <w:rPr>
          <w:rFonts w:ascii="Arial" w:hAnsi="Arial" w:cs="Arial"/>
          <w:sz w:val="24"/>
          <w:szCs w:val="24"/>
        </w:rPr>
      </w:pPr>
    </w:p>
    <w:p w14:paraId="52E30BD1" w14:textId="6C2BF969" w:rsidR="008B1C09" w:rsidRPr="008B1C09" w:rsidRDefault="008B1C09" w:rsidP="008B1C09">
      <w:pPr>
        <w:spacing w:line="360" w:lineRule="auto"/>
        <w:jc w:val="both"/>
        <w:rPr>
          <w:rFonts w:ascii="Arial" w:hAnsi="Arial" w:cs="Arial"/>
          <w:b/>
          <w:bCs/>
          <w:sz w:val="24"/>
          <w:szCs w:val="24"/>
        </w:rPr>
      </w:pPr>
      <w:r>
        <w:rPr>
          <w:rFonts w:ascii="Arial" w:hAnsi="Arial" w:cs="Arial"/>
          <w:b/>
          <w:bCs/>
          <w:sz w:val="24"/>
          <w:szCs w:val="24"/>
        </w:rPr>
        <w:t>F</w:t>
      </w:r>
      <w:r w:rsidRPr="008B1C09">
        <w:rPr>
          <w:rFonts w:ascii="Arial" w:hAnsi="Arial" w:cs="Arial"/>
          <w:b/>
          <w:bCs/>
          <w:sz w:val="24"/>
          <w:szCs w:val="24"/>
        </w:rPr>
        <w:t>. Descripción de los principales procesos sustantivos</w:t>
      </w:r>
    </w:p>
    <w:p w14:paraId="6B4922BF" w14:textId="77777777" w:rsidR="008B1C09" w:rsidRPr="008B1C09" w:rsidRDefault="008B1C09" w:rsidP="008B1C09">
      <w:pPr>
        <w:numPr>
          <w:ilvl w:val="0"/>
          <w:numId w:val="4"/>
        </w:numPr>
        <w:spacing w:line="360" w:lineRule="auto"/>
        <w:jc w:val="both"/>
        <w:rPr>
          <w:rFonts w:ascii="Arial" w:hAnsi="Arial" w:cs="Arial"/>
          <w:sz w:val="24"/>
          <w:szCs w:val="24"/>
        </w:rPr>
      </w:pPr>
      <w:r w:rsidRPr="008B1C09">
        <w:rPr>
          <w:rFonts w:ascii="Arial" w:hAnsi="Arial" w:cs="Arial"/>
          <w:b/>
          <w:bCs/>
          <w:sz w:val="24"/>
          <w:szCs w:val="24"/>
        </w:rPr>
        <w:t>Abastecimiento Estratégico:</w:t>
      </w:r>
      <w:r w:rsidRPr="008B1C09">
        <w:rPr>
          <w:rFonts w:ascii="Arial" w:hAnsi="Arial" w:cs="Arial"/>
          <w:sz w:val="24"/>
          <w:szCs w:val="24"/>
        </w:rPr>
        <w:t xml:space="preserve"> Negociación constante con proveedores farmacéuticos para asegurar volumen y precios con descuento.</w:t>
      </w:r>
    </w:p>
    <w:p w14:paraId="6FC6E0B6" w14:textId="77777777" w:rsidR="008B1C09" w:rsidRPr="008B1C09" w:rsidRDefault="008B1C09" w:rsidP="008B1C09">
      <w:pPr>
        <w:numPr>
          <w:ilvl w:val="0"/>
          <w:numId w:val="4"/>
        </w:numPr>
        <w:spacing w:line="360" w:lineRule="auto"/>
        <w:jc w:val="both"/>
        <w:rPr>
          <w:rFonts w:ascii="Arial" w:hAnsi="Arial" w:cs="Arial"/>
          <w:sz w:val="24"/>
          <w:szCs w:val="24"/>
        </w:rPr>
      </w:pPr>
      <w:r w:rsidRPr="008B1C09">
        <w:rPr>
          <w:rFonts w:ascii="Arial" w:hAnsi="Arial" w:cs="Arial"/>
          <w:b/>
          <w:bCs/>
          <w:sz w:val="24"/>
          <w:szCs w:val="24"/>
        </w:rPr>
        <w:t>Gestión de Inventario y Distribución:</w:t>
      </w:r>
      <w:r w:rsidRPr="008B1C09">
        <w:rPr>
          <w:rFonts w:ascii="Arial" w:hAnsi="Arial" w:cs="Arial"/>
          <w:sz w:val="24"/>
          <w:szCs w:val="24"/>
        </w:rPr>
        <w:t xml:space="preserve"> Recepción en el Centro de Distribución (CEDI) y despacho diario/semanal a sucursales priorizando productos de alta demanda.</w:t>
      </w:r>
    </w:p>
    <w:p w14:paraId="306D47AF" w14:textId="7FCF38CC" w:rsidR="008B1C09" w:rsidRPr="008B1C09" w:rsidRDefault="008B1C09" w:rsidP="008B1C09">
      <w:pPr>
        <w:numPr>
          <w:ilvl w:val="0"/>
          <w:numId w:val="4"/>
        </w:numPr>
        <w:spacing w:line="360" w:lineRule="auto"/>
        <w:jc w:val="both"/>
        <w:rPr>
          <w:rFonts w:ascii="Arial" w:hAnsi="Arial" w:cs="Arial"/>
          <w:sz w:val="24"/>
          <w:szCs w:val="24"/>
        </w:rPr>
      </w:pPr>
      <w:r w:rsidRPr="008B1C09">
        <w:rPr>
          <w:rFonts w:ascii="Arial" w:hAnsi="Arial" w:cs="Arial"/>
          <w:b/>
          <w:bCs/>
          <w:sz w:val="24"/>
          <w:szCs w:val="24"/>
        </w:rPr>
        <w:t>Dispensación y Venta en Mostrador:</w:t>
      </w:r>
      <w:r w:rsidRPr="008B1C09">
        <w:rPr>
          <w:rFonts w:ascii="Arial" w:hAnsi="Arial" w:cs="Arial"/>
          <w:sz w:val="24"/>
          <w:szCs w:val="24"/>
        </w:rPr>
        <w:t xml:space="preserve"> Atención al cliente, validación de recetas médicas por parte del regente, facturación y cobro.</w:t>
      </w:r>
    </w:p>
    <w:p w14:paraId="49653D21" w14:textId="77777777" w:rsidR="008B1C09" w:rsidRDefault="008B1C09" w:rsidP="008B1C09">
      <w:pPr>
        <w:spacing w:line="360" w:lineRule="auto"/>
        <w:jc w:val="both"/>
        <w:rPr>
          <w:rFonts w:ascii="Arial" w:hAnsi="Arial" w:cs="Arial"/>
          <w:sz w:val="24"/>
          <w:szCs w:val="24"/>
        </w:rPr>
      </w:pPr>
    </w:p>
    <w:p w14:paraId="0FE2FA54" w14:textId="02E032B5" w:rsidR="008B1C09" w:rsidRPr="008B1C09" w:rsidRDefault="008B1C09" w:rsidP="008B1C09">
      <w:pPr>
        <w:spacing w:line="360" w:lineRule="auto"/>
        <w:jc w:val="both"/>
        <w:rPr>
          <w:rFonts w:ascii="Arial" w:hAnsi="Arial" w:cs="Arial"/>
          <w:b/>
          <w:bCs/>
          <w:sz w:val="24"/>
          <w:szCs w:val="24"/>
        </w:rPr>
      </w:pPr>
      <w:r>
        <w:rPr>
          <w:rFonts w:ascii="Arial" w:hAnsi="Arial" w:cs="Arial"/>
          <w:b/>
          <w:bCs/>
          <w:sz w:val="24"/>
          <w:szCs w:val="24"/>
        </w:rPr>
        <w:t>G</w:t>
      </w:r>
      <w:r w:rsidRPr="008B1C09">
        <w:rPr>
          <w:rFonts w:ascii="Arial" w:hAnsi="Arial" w:cs="Arial"/>
          <w:b/>
          <w:bCs/>
          <w:sz w:val="24"/>
          <w:szCs w:val="24"/>
        </w:rPr>
        <w:t>. Aspectos de cumplimiento y regulación</w:t>
      </w:r>
    </w:p>
    <w:p w14:paraId="11AA1B65" w14:textId="0CAFD2C0" w:rsidR="008B1C09" w:rsidRPr="008B1C09" w:rsidRDefault="008B1C09" w:rsidP="008B1C09">
      <w:pPr>
        <w:numPr>
          <w:ilvl w:val="0"/>
          <w:numId w:val="5"/>
        </w:numPr>
        <w:spacing w:line="360" w:lineRule="auto"/>
        <w:jc w:val="both"/>
        <w:rPr>
          <w:rFonts w:ascii="Arial" w:hAnsi="Arial" w:cs="Arial"/>
          <w:sz w:val="24"/>
          <w:szCs w:val="24"/>
        </w:rPr>
      </w:pPr>
      <w:r w:rsidRPr="008B1C09">
        <w:rPr>
          <w:rFonts w:ascii="Arial" w:hAnsi="Arial" w:cs="Arial"/>
          <w:b/>
          <w:bCs/>
          <w:sz w:val="24"/>
          <w:szCs w:val="24"/>
        </w:rPr>
        <w:t>Ministerio de Salud:</w:t>
      </w:r>
      <w:r w:rsidRPr="008B1C09">
        <w:rPr>
          <w:rFonts w:ascii="Arial" w:hAnsi="Arial" w:cs="Arial"/>
          <w:sz w:val="24"/>
          <w:szCs w:val="24"/>
        </w:rPr>
        <w:t xml:space="preserve"> Permisos de funcionamiento y regulaciones sobre almacenamiento y</w:t>
      </w:r>
      <w:r>
        <w:rPr>
          <w:rFonts w:ascii="Arial" w:hAnsi="Arial" w:cs="Arial"/>
          <w:sz w:val="24"/>
          <w:szCs w:val="24"/>
        </w:rPr>
        <w:t xml:space="preserve"> </w:t>
      </w:r>
      <w:r w:rsidRPr="008B1C09">
        <w:rPr>
          <w:rFonts w:ascii="Arial" w:hAnsi="Arial" w:cs="Arial"/>
          <w:sz w:val="24"/>
          <w:szCs w:val="24"/>
        </w:rPr>
        <w:t>dispensación de medicamentos (psicotrópicos/estupefacientes).</w:t>
      </w:r>
    </w:p>
    <w:p w14:paraId="45E9B1FB" w14:textId="77777777" w:rsidR="008B1C09" w:rsidRPr="008B1C09" w:rsidRDefault="008B1C09" w:rsidP="008B1C09">
      <w:pPr>
        <w:numPr>
          <w:ilvl w:val="0"/>
          <w:numId w:val="5"/>
        </w:numPr>
        <w:spacing w:line="360" w:lineRule="auto"/>
        <w:jc w:val="both"/>
        <w:rPr>
          <w:rFonts w:ascii="Arial" w:hAnsi="Arial" w:cs="Arial"/>
          <w:sz w:val="24"/>
          <w:szCs w:val="24"/>
        </w:rPr>
      </w:pPr>
      <w:r w:rsidRPr="008B1C09">
        <w:rPr>
          <w:rFonts w:ascii="Arial" w:hAnsi="Arial" w:cs="Arial"/>
          <w:b/>
          <w:bCs/>
          <w:sz w:val="24"/>
          <w:szCs w:val="24"/>
        </w:rPr>
        <w:t>Colegio de Farmacéuticos de Costa Rica:</w:t>
      </w:r>
      <w:r w:rsidRPr="008B1C09">
        <w:rPr>
          <w:rFonts w:ascii="Arial" w:hAnsi="Arial" w:cs="Arial"/>
          <w:sz w:val="24"/>
          <w:szCs w:val="24"/>
        </w:rPr>
        <w:t xml:space="preserve"> Exigencia de contar con un profesional farmacéutico (Regente) activo y presente.</w:t>
      </w:r>
    </w:p>
    <w:p w14:paraId="315DBE2E" w14:textId="77777777" w:rsidR="008B1C09" w:rsidRPr="008B1C09" w:rsidRDefault="008B1C09" w:rsidP="008B1C09">
      <w:pPr>
        <w:numPr>
          <w:ilvl w:val="0"/>
          <w:numId w:val="5"/>
        </w:numPr>
        <w:spacing w:line="360" w:lineRule="auto"/>
        <w:jc w:val="both"/>
        <w:rPr>
          <w:rFonts w:ascii="Arial" w:hAnsi="Arial" w:cs="Arial"/>
          <w:sz w:val="24"/>
          <w:szCs w:val="24"/>
        </w:rPr>
      </w:pPr>
      <w:r w:rsidRPr="008B1C09">
        <w:rPr>
          <w:rFonts w:ascii="Arial" w:hAnsi="Arial" w:cs="Arial"/>
          <w:b/>
          <w:bCs/>
          <w:sz w:val="24"/>
          <w:szCs w:val="24"/>
        </w:rPr>
        <w:t>Ministerio de Hacienda:</w:t>
      </w:r>
      <w:r w:rsidRPr="008B1C09">
        <w:rPr>
          <w:rFonts w:ascii="Arial" w:hAnsi="Arial" w:cs="Arial"/>
          <w:sz w:val="24"/>
          <w:szCs w:val="24"/>
        </w:rPr>
        <w:t xml:space="preserve"> Cumplimiento de facturación electrónica y tributación.</w:t>
      </w:r>
    </w:p>
    <w:p w14:paraId="7455B5F0" w14:textId="77777777" w:rsidR="008B1C09" w:rsidRPr="008B1C09" w:rsidRDefault="008B1C09" w:rsidP="008B1C09">
      <w:pPr>
        <w:numPr>
          <w:ilvl w:val="0"/>
          <w:numId w:val="5"/>
        </w:numPr>
        <w:spacing w:line="360" w:lineRule="auto"/>
        <w:jc w:val="both"/>
        <w:rPr>
          <w:rFonts w:ascii="Arial" w:hAnsi="Arial" w:cs="Arial"/>
          <w:sz w:val="24"/>
          <w:szCs w:val="24"/>
        </w:rPr>
      </w:pPr>
      <w:r w:rsidRPr="008B1C09">
        <w:rPr>
          <w:rFonts w:ascii="Arial" w:hAnsi="Arial" w:cs="Arial"/>
          <w:b/>
          <w:bCs/>
          <w:sz w:val="24"/>
          <w:szCs w:val="24"/>
        </w:rPr>
        <w:t>MEIC:</w:t>
      </w:r>
      <w:r w:rsidRPr="008B1C09">
        <w:rPr>
          <w:rFonts w:ascii="Arial" w:hAnsi="Arial" w:cs="Arial"/>
          <w:sz w:val="24"/>
          <w:szCs w:val="24"/>
        </w:rPr>
        <w:t xml:space="preserve"> Regulaciones de defensa al consumidor, publicidad de promociones y precios.</w:t>
      </w:r>
    </w:p>
    <w:p w14:paraId="617B1B5C" w14:textId="77777777" w:rsidR="008B1C09" w:rsidRDefault="008B1C09" w:rsidP="008B1C09">
      <w:pPr>
        <w:spacing w:line="360" w:lineRule="auto"/>
        <w:jc w:val="both"/>
        <w:rPr>
          <w:rFonts w:ascii="Arial" w:hAnsi="Arial" w:cs="Arial"/>
          <w:sz w:val="24"/>
          <w:szCs w:val="24"/>
        </w:rPr>
      </w:pPr>
    </w:p>
    <w:p w14:paraId="7D8560EA" w14:textId="680E24CF" w:rsidR="008B1C09" w:rsidRPr="008B1C09" w:rsidRDefault="008B1C09" w:rsidP="008B1C09">
      <w:pPr>
        <w:spacing w:line="360" w:lineRule="auto"/>
        <w:jc w:val="both"/>
        <w:rPr>
          <w:rFonts w:ascii="Arial" w:hAnsi="Arial" w:cs="Arial"/>
          <w:b/>
          <w:bCs/>
          <w:sz w:val="24"/>
          <w:szCs w:val="24"/>
        </w:rPr>
      </w:pPr>
      <w:r>
        <w:rPr>
          <w:rFonts w:ascii="Arial" w:hAnsi="Arial" w:cs="Arial"/>
          <w:b/>
          <w:bCs/>
          <w:sz w:val="24"/>
          <w:szCs w:val="24"/>
        </w:rPr>
        <w:t>H</w:t>
      </w:r>
      <w:r w:rsidRPr="008B1C09">
        <w:rPr>
          <w:rFonts w:ascii="Arial" w:hAnsi="Arial" w:cs="Arial"/>
          <w:b/>
          <w:bCs/>
          <w:sz w:val="24"/>
          <w:szCs w:val="24"/>
        </w:rPr>
        <w:t>. Principales competidores</w:t>
      </w:r>
    </w:p>
    <w:p w14:paraId="00E3F51C" w14:textId="77777777" w:rsidR="008B1C09" w:rsidRPr="008B1C09" w:rsidRDefault="008B1C09" w:rsidP="008B1C09">
      <w:pPr>
        <w:numPr>
          <w:ilvl w:val="0"/>
          <w:numId w:val="6"/>
        </w:numPr>
        <w:spacing w:line="360" w:lineRule="auto"/>
        <w:jc w:val="both"/>
        <w:rPr>
          <w:rFonts w:ascii="Arial" w:hAnsi="Arial" w:cs="Arial"/>
          <w:sz w:val="24"/>
          <w:szCs w:val="24"/>
        </w:rPr>
      </w:pPr>
      <w:r w:rsidRPr="008B1C09">
        <w:rPr>
          <w:rFonts w:ascii="Arial" w:hAnsi="Arial" w:cs="Arial"/>
          <w:b/>
          <w:bCs/>
          <w:sz w:val="24"/>
          <w:szCs w:val="24"/>
        </w:rPr>
        <w:t>Competencia Directa:</w:t>
      </w:r>
      <w:r w:rsidRPr="008B1C09">
        <w:rPr>
          <w:rFonts w:ascii="Arial" w:hAnsi="Arial" w:cs="Arial"/>
          <w:sz w:val="24"/>
          <w:szCs w:val="24"/>
        </w:rPr>
        <w:t xml:space="preserve"> FarmaValue (principal rival en guerra de precios).</w:t>
      </w:r>
    </w:p>
    <w:p w14:paraId="443EEFA4" w14:textId="77777777" w:rsidR="008B1C09" w:rsidRPr="008B1C09" w:rsidRDefault="008B1C09" w:rsidP="008B1C09">
      <w:pPr>
        <w:numPr>
          <w:ilvl w:val="0"/>
          <w:numId w:val="6"/>
        </w:numPr>
        <w:spacing w:line="360" w:lineRule="auto"/>
        <w:jc w:val="both"/>
        <w:rPr>
          <w:rFonts w:ascii="Arial" w:hAnsi="Arial" w:cs="Arial"/>
          <w:sz w:val="24"/>
          <w:szCs w:val="24"/>
        </w:rPr>
      </w:pPr>
      <w:r w:rsidRPr="008B1C09">
        <w:rPr>
          <w:rFonts w:ascii="Arial" w:hAnsi="Arial" w:cs="Arial"/>
          <w:b/>
          <w:bCs/>
          <w:sz w:val="24"/>
          <w:szCs w:val="24"/>
        </w:rPr>
        <w:t>Competencia Indirecta:</w:t>
      </w:r>
      <w:r w:rsidRPr="008B1C09">
        <w:rPr>
          <w:rFonts w:ascii="Arial" w:hAnsi="Arial" w:cs="Arial"/>
          <w:sz w:val="24"/>
          <w:szCs w:val="24"/>
        </w:rPr>
        <w:t xml:space="preserve"> Farmacias independientes de comunidad, Farmacias Sucre / Saba (precios intermedios), supermercados Walmart/Masxmenos.</w:t>
      </w:r>
    </w:p>
    <w:p w14:paraId="78DE9A70" w14:textId="77777777" w:rsidR="008B1C09" w:rsidRDefault="008B1C09" w:rsidP="008B1C09">
      <w:pPr>
        <w:spacing w:line="360" w:lineRule="auto"/>
        <w:jc w:val="both"/>
        <w:rPr>
          <w:rFonts w:ascii="Arial" w:hAnsi="Arial" w:cs="Arial"/>
          <w:sz w:val="24"/>
          <w:szCs w:val="24"/>
        </w:rPr>
      </w:pPr>
    </w:p>
    <w:p w14:paraId="3C275454" w14:textId="143D60DE" w:rsidR="008B1C09" w:rsidRPr="008B1C09" w:rsidRDefault="008B1C09" w:rsidP="008B1C09">
      <w:pPr>
        <w:spacing w:line="360" w:lineRule="auto"/>
        <w:jc w:val="both"/>
        <w:rPr>
          <w:rFonts w:ascii="Arial" w:hAnsi="Arial" w:cs="Arial"/>
          <w:b/>
          <w:bCs/>
          <w:sz w:val="24"/>
          <w:szCs w:val="24"/>
        </w:rPr>
      </w:pPr>
      <w:r>
        <w:rPr>
          <w:rFonts w:ascii="Arial" w:hAnsi="Arial" w:cs="Arial"/>
          <w:b/>
          <w:bCs/>
          <w:sz w:val="24"/>
          <w:szCs w:val="24"/>
        </w:rPr>
        <w:t>I</w:t>
      </w:r>
      <w:r w:rsidRPr="008B1C09">
        <w:rPr>
          <w:rFonts w:ascii="Arial" w:hAnsi="Arial" w:cs="Arial"/>
          <w:b/>
          <w:bCs/>
          <w:sz w:val="24"/>
          <w:szCs w:val="24"/>
        </w:rPr>
        <w:t>. Nivel respecto a uso de Sistemas</w:t>
      </w:r>
    </w:p>
    <w:p w14:paraId="4BDAEBF6" w14:textId="77777777" w:rsidR="008B1C09" w:rsidRPr="008B1C09" w:rsidRDefault="008B1C09" w:rsidP="008B1C09">
      <w:pPr>
        <w:numPr>
          <w:ilvl w:val="0"/>
          <w:numId w:val="7"/>
        </w:numPr>
        <w:spacing w:line="360" w:lineRule="auto"/>
        <w:jc w:val="both"/>
        <w:rPr>
          <w:rFonts w:ascii="Arial" w:hAnsi="Arial" w:cs="Arial"/>
          <w:sz w:val="24"/>
          <w:szCs w:val="24"/>
        </w:rPr>
      </w:pPr>
      <w:r w:rsidRPr="008B1C09">
        <w:rPr>
          <w:rFonts w:ascii="Arial" w:hAnsi="Arial" w:cs="Arial"/>
          <w:b/>
          <w:bCs/>
          <w:sz w:val="24"/>
          <w:szCs w:val="24"/>
        </w:rPr>
        <w:t>Nivel:</w:t>
      </w:r>
      <w:r w:rsidRPr="008B1C09">
        <w:rPr>
          <w:rFonts w:ascii="Arial" w:hAnsi="Arial" w:cs="Arial"/>
          <w:sz w:val="24"/>
          <w:szCs w:val="24"/>
        </w:rPr>
        <w:t xml:space="preserve"> Muy Alto y Corporativo.</w:t>
      </w:r>
    </w:p>
    <w:p w14:paraId="289B2737" w14:textId="77777777" w:rsidR="008B1C09" w:rsidRPr="008B1C09" w:rsidRDefault="008B1C09" w:rsidP="008B1C09">
      <w:pPr>
        <w:numPr>
          <w:ilvl w:val="0"/>
          <w:numId w:val="7"/>
        </w:numPr>
        <w:spacing w:line="360" w:lineRule="auto"/>
        <w:jc w:val="both"/>
        <w:rPr>
          <w:rFonts w:ascii="Arial" w:hAnsi="Arial" w:cs="Arial"/>
          <w:sz w:val="24"/>
          <w:szCs w:val="24"/>
        </w:rPr>
      </w:pPr>
      <w:r w:rsidRPr="008B1C09">
        <w:rPr>
          <w:rFonts w:ascii="Arial" w:hAnsi="Arial" w:cs="Arial"/>
          <w:sz w:val="24"/>
          <w:szCs w:val="24"/>
        </w:rPr>
        <w:t xml:space="preserve">Operan sobre un ecosistema robusto basado en </w:t>
      </w:r>
      <w:r w:rsidRPr="008B1C09">
        <w:rPr>
          <w:rFonts w:ascii="Arial" w:hAnsi="Arial" w:cs="Arial"/>
          <w:b/>
          <w:bCs/>
          <w:sz w:val="24"/>
          <w:szCs w:val="24"/>
        </w:rPr>
        <w:t>SAP (ERP)</w:t>
      </w:r>
      <w:r w:rsidRPr="008B1C09">
        <w:rPr>
          <w:rFonts w:ascii="Arial" w:hAnsi="Arial" w:cs="Arial"/>
          <w:sz w:val="24"/>
          <w:szCs w:val="24"/>
        </w:rPr>
        <w:t xml:space="preserve"> para la gestión contable e inventarios.</w:t>
      </w:r>
    </w:p>
    <w:p w14:paraId="633C4391" w14:textId="77777777" w:rsidR="008B1C09" w:rsidRPr="008B1C09" w:rsidRDefault="008B1C09" w:rsidP="008B1C09">
      <w:pPr>
        <w:numPr>
          <w:ilvl w:val="0"/>
          <w:numId w:val="7"/>
        </w:numPr>
        <w:spacing w:line="360" w:lineRule="auto"/>
        <w:jc w:val="both"/>
        <w:rPr>
          <w:rFonts w:ascii="Arial" w:hAnsi="Arial" w:cs="Arial"/>
          <w:sz w:val="24"/>
          <w:szCs w:val="24"/>
        </w:rPr>
      </w:pPr>
      <w:r w:rsidRPr="008B1C09">
        <w:rPr>
          <w:rFonts w:ascii="Arial" w:hAnsi="Arial" w:cs="Arial"/>
          <w:sz w:val="24"/>
          <w:szCs w:val="24"/>
        </w:rPr>
        <w:t xml:space="preserve">Utilizan </w:t>
      </w:r>
      <w:r w:rsidRPr="008B1C09">
        <w:rPr>
          <w:rFonts w:ascii="Arial" w:hAnsi="Arial" w:cs="Arial"/>
          <w:b/>
          <w:bCs/>
          <w:sz w:val="24"/>
          <w:szCs w:val="24"/>
        </w:rPr>
        <w:t>SAP SuccessFactors</w:t>
      </w:r>
      <w:r w:rsidRPr="008B1C09">
        <w:rPr>
          <w:rFonts w:ascii="Arial" w:hAnsi="Arial" w:cs="Arial"/>
          <w:sz w:val="24"/>
          <w:szCs w:val="24"/>
        </w:rPr>
        <w:t xml:space="preserve"> para la gestión de su fuerza laboral.</w:t>
      </w:r>
    </w:p>
    <w:p w14:paraId="19F902AC" w14:textId="77777777" w:rsidR="008B1C09" w:rsidRPr="008B1C09" w:rsidRDefault="008B1C09" w:rsidP="008B1C09">
      <w:pPr>
        <w:numPr>
          <w:ilvl w:val="0"/>
          <w:numId w:val="7"/>
        </w:numPr>
        <w:spacing w:line="360" w:lineRule="auto"/>
        <w:jc w:val="both"/>
        <w:rPr>
          <w:rFonts w:ascii="Arial" w:hAnsi="Arial" w:cs="Arial"/>
          <w:sz w:val="24"/>
          <w:szCs w:val="24"/>
        </w:rPr>
      </w:pPr>
      <w:r w:rsidRPr="008B1C09">
        <w:rPr>
          <w:rFonts w:ascii="Arial" w:hAnsi="Arial" w:cs="Arial"/>
          <w:sz w:val="24"/>
          <w:szCs w:val="24"/>
        </w:rPr>
        <w:t xml:space="preserve">Implementan el sistema financiero </w:t>
      </w:r>
      <w:r w:rsidRPr="008B1C09">
        <w:rPr>
          <w:rFonts w:ascii="Arial" w:hAnsi="Arial" w:cs="Arial"/>
          <w:b/>
          <w:bCs/>
          <w:sz w:val="24"/>
          <w:szCs w:val="24"/>
        </w:rPr>
        <w:t>Kyriba</w:t>
      </w:r>
      <w:r w:rsidRPr="008B1C09">
        <w:rPr>
          <w:rFonts w:ascii="Arial" w:hAnsi="Arial" w:cs="Arial"/>
          <w:sz w:val="24"/>
          <w:szCs w:val="24"/>
        </w:rPr>
        <w:t xml:space="preserve"> para el manejo crítico de la tesorería y liquidez (vital para el pronto pago).</w:t>
      </w:r>
    </w:p>
    <w:p w14:paraId="00E830AB" w14:textId="77777777" w:rsidR="008B1C09" w:rsidRDefault="008B1C09" w:rsidP="008B1C09">
      <w:pPr>
        <w:numPr>
          <w:ilvl w:val="0"/>
          <w:numId w:val="7"/>
        </w:numPr>
        <w:spacing w:line="360" w:lineRule="auto"/>
        <w:jc w:val="both"/>
        <w:rPr>
          <w:rFonts w:ascii="Arial" w:hAnsi="Arial" w:cs="Arial"/>
          <w:sz w:val="24"/>
          <w:szCs w:val="24"/>
        </w:rPr>
      </w:pPr>
      <w:r w:rsidRPr="008B1C09">
        <w:rPr>
          <w:rFonts w:ascii="Arial" w:hAnsi="Arial" w:cs="Arial"/>
          <w:sz w:val="24"/>
          <w:szCs w:val="24"/>
        </w:rPr>
        <w:t>Sistemas POS en tiempo real con bases de datos transaccionales (cumplimiento ACID) e integraciones API para e-commerce.</w:t>
      </w:r>
    </w:p>
    <w:p w14:paraId="245CB601" w14:textId="77777777" w:rsidR="008B1C09" w:rsidRDefault="008B1C09" w:rsidP="008B1C09">
      <w:pPr>
        <w:spacing w:line="360" w:lineRule="auto"/>
        <w:jc w:val="both"/>
        <w:rPr>
          <w:rFonts w:ascii="Arial" w:hAnsi="Arial" w:cs="Arial"/>
          <w:sz w:val="24"/>
          <w:szCs w:val="24"/>
        </w:rPr>
      </w:pPr>
    </w:p>
    <w:p w14:paraId="16973C3C" w14:textId="0C39BBA8" w:rsidR="008B1C09" w:rsidRPr="008B1C09" w:rsidRDefault="008B1C09" w:rsidP="008B1C09">
      <w:pPr>
        <w:spacing w:line="360" w:lineRule="auto"/>
        <w:jc w:val="both"/>
        <w:rPr>
          <w:rFonts w:ascii="Arial" w:hAnsi="Arial" w:cs="Arial"/>
          <w:b/>
          <w:bCs/>
          <w:sz w:val="24"/>
          <w:szCs w:val="24"/>
        </w:rPr>
      </w:pPr>
      <w:r>
        <w:rPr>
          <w:rFonts w:ascii="Arial" w:hAnsi="Arial" w:cs="Arial"/>
          <w:b/>
          <w:bCs/>
          <w:sz w:val="24"/>
          <w:szCs w:val="24"/>
        </w:rPr>
        <w:t>J</w:t>
      </w:r>
      <w:r w:rsidRPr="008B1C09">
        <w:rPr>
          <w:rFonts w:ascii="Arial" w:hAnsi="Arial" w:cs="Arial"/>
          <w:b/>
          <w:bCs/>
          <w:sz w:val="24"/>
          <w:szCs w:val="24"/>
        </w:rPr>
        <w:t>. Factores críticos de éxito</w:t>
      </w:r>
    </w:p>
    <w:p w14:paraId="42EE7D0C" w14:textId="77777777" w:rsidR="008B1C09" w:rsidRPr="008B1C09" w:rsidRDefault="008B1C09" w:rsidP="008B1C09">
      <w:pPr>
        <w:numPr>
          <w:ilvl w:val="0"/>
          <w:numId w:val="8"/>
        </w:numPr>
        <w:spacing w:line="360" w:lineRule="auto"/>
        <w:jc w:val="both"/>
        <w:rPr>
          <w:rFonts w:ascii="Arial" w:hAnsi="Arial" w:cs="Arial"/>
          <w:sz w:val="24"/>
          <w:szCs w:val="24"/>
        </w:rPr>
      </w:pPr>
      <w:r w:rsidRPr="008B1C09">
        <w:rPr>
          <w:rFonts w:ascii="Arial" w:hAnsi="Arial" w:cs="Arial"/>
          <w:b/>
          <w:bCs/>
          <w:sz w:val="24"/>
          <w:szCs w:val="24"/>
        </w:rPr>
        <w:t>Músculo Financiero:</w:t>
      </w:r>
      <w:r w:rsidRPr="008B1C09">
        <w:rPr>
          <w:rFonts w:ascii="Arial" w:hAnsi="Arial" w:cs="Arial"/>
          <w:sz w:val="24"/>
          <w:szCs w:val="24"/>
        </w:rPr>
        <w:t xml:space="preserve"> Mantener liquidez constante para honrar los tratos de "pronto pago".</w:t>
      </w:r>
    </w:p>
    <w:p w14:paraId="5240187D" w14:textId="77777777" w:rsidR="008B1C09" w:rsidRPr="008B1C09" w:rsidRDefault="008B1C09" w:rsidP="008B1C09">
      <w:pPr>
        <w:numPr>
          <w:ilvl w:val="0"/>
          <w:numId w:val="8"/>
        </w:numPr>
        <w:spacing w:line="360" w:lineRule="auto"/>
        <w:jc w:val="both"/>
        <w:rPr>
          <w:rFonts w:ascii="Arial" w:hAnsi="Arial" w:cs="Arial"/>
          <w:sz w:val="24"/>
          <w:szCs w:val="24"/>
        </w:rPr>
      </w:pPr>
      <w:r w:rsidRPr="008B1C09">
        <w:rPr>
          <w:rFonts w:ascii="Arial" w:hAnsi="Arial" w:cs="Arial"/>
          <w:b/>
          <w:bCs/>
          <w:sz w:val="24"/>
          <w:szCs w:val="24"/>
        </w:rPr>
        <w:t>Ubicación Estratégica:</w:t>
      </w:r>
      <w:r w:rsidRPr="008B1C09">
        <w:rPr>
          <w:rFonts w:ascii="Arial" w:hAnsi="Arial" w:cs="Arial"/>
          <w:sz w:val="24"/>
          <w:szCs w:val="24"/>
        </w:rPr>
        <w:t xml:space="preserve"> Locales en puntos de alto tránsito peatonal/vehicular.</w:t>
      </w:r>
    </w:p>
    <w:p w14:paraId="7FF85929" w14:textId="77777777" w:rsidR="008B1C09" w:rsidRPr="008B1C09" w:rsidRDefault="008B1C09" w:rsidP="008B1C09">
      <w:pPr>
        <w:numPr>
          <w:ilvl w:val="0"/>
          <w:numId w:val="8"/>
        </w:numPr>
        <w:spacing w:line="360" w:lineRule="auto"/>
        <w:jc w:val="both"/>
        <w:rPr>
          <w:rFonts w:ascii="Arial" w:hAnsi="Arial" w:cs="Arial"/>
          <w:sz w:val="24"/>
          <w:szCs w:val="24"/>
        </w:rPr>
      </w:pPr>
      <w:r w:rsidRPr="008B1C09">
        <w:rPr>
          <w:rFonts w:ascii="Arial" w:hAnsi="Arial" w:cs="Arial"/>
          <w:b/>
          <w:bCs/>
          <w:sz w:val="24"/>
          <w:szCs w:val="24"/>
        </w:rPr>
        <w:t>Eficiencia Logística:</w:t>
      </w:r>
      <w:r w:rsidRPr="008B1C09">
        <w:rPr>
          <w:rFonts w:ascii="Arial" w:hAnsi="Arial" w:cs="Arial"/>
          <w:sz w:val="24"/>
          <w:szCs w:val="24"/>
        </w:rPr>
        <w:t xml:space="preserve"> Evitar el desabastecimiento (quiebres de stock) de productos de primera necesidad.</w:t>
      </w:r>
    </w:p>
    <w:p w14:paraId="75816D5B" w14:textId="77777777" w:rsidR="008B1C09" w:rsidRPr="008B1C09" w:rsidRDefault="008B1C09" w:rsidP="008B1C09">
      <w:pPr>
        <w:numPr>
          <w:ilvl w:val="0"/>
          <w:numId w:val="8"/>
        </w:numPr>
        <w:spacing w:line="360" w:lineRule="auto"/>
        <w:jc w:val="both"/>
        <w:rPr>
          <w:rFonts w:ascii="Arial" w:hAnsi="Arial" w:cs="Arial"/>
          <w:sz w:val="24"/>
          <w:szCs w:val="24"/>
        </w:rPr>
      </w:pPr>
      <w:r w:rsidRPr="008B1C09">
        <w:rPr>
          <w:rFonts w:ascii="Arial" w:hAnsi="Arial" w:cs="Arial"/>
          <w:b/>
          <w:bCs/>
          <w:sz w:val="24"/>
          <w:szCs w:val="24"/>
        </w:rPr>
        <w:t>Control de Gastos Operativos:</w:t>
      </w:r>
      <w:r w:rsidRPr="008B1C09">
        <w:rPr>
          <w:rFonts w:ascii="Arial" w:hAnsi="Arial" w:cs="Arial"/>
          <w:sz w:val="24"/>
          <w:szCs w:val="24"/>
        </w:rPr>
        <w:t xml:space="preserve"> Mantener locales austeros pero funcionales.</w:t>
      </w:r>
    </w:p>
    <w:p w14:paraId="202B454C" w14:textId="77777777" w:rsidR="008B1C09" w:rsidRPr="008B1C09" w:rsidRDefault="008B1C09" w:rsidP="008B1C09">
      <w:pPr>
        <w:spacing w:line="360" w:lineRule="auto"/>
        <w:jc w:val="both"/>
        <w:rPr>
          <w:rFonts w:ascii="Arial" w:hAnsi="Arial" w:cs="Arial"/>
          <w:sz w:val="24"/>
          <w:szCs w:val="24"/>
        </w:rPr>
      </w:pPr>
    </w:p>
    <w:p w14:paraId="467DEF70" w14:textId="03004D94" w:rsidR="008B1C09" w:rsidRPr="008B1C09" w:rsidRDefault="008B1C09" w:rsidP="008B1C09">
      <w:pPr>
        <w:spacing w:line="360" w:lineRule="auto"/>
        <w:jc w:val="both"/>
        <w:rPr>
          <w:rFonts w:ascii="Arial" w:hAnsi="Arial" w:cs="Arial"/>
          <w:b/>
          <w:bCs/>
          <w:sz w:val="24"/>
          <w:szCs w:val="24"/>
        </w:rPr>
      </w:pPr>
      <w:r>
        <w:rPr>
          <w:rFonts w:ascii="Arial" w:hAnsi="Arial" w:cs="Arial"/>
          <w:b/>
          <w:bCs/>
          <w:sz w:val="24"/>
          <w:szCs w:val="24"/>
        </w:rPr>
        <w:t>K</w:t>
      </w:r>
      <w:r w:rsidRPr="008B1C09">
        <w:rPr>
          <w:rFonts w:ascii="Arial" w:hAnsi="Arial" w:cs="Arial"/>
          <w:b/>
          <w:bCs/>
          <w:sz w:val="24"/>
          <w:szCs w:val="24"/>
        </w:rPr>
        <w:t>. Aspectos Estratégicos</w:t>
      </w:r>
    </w:p>
    <w:p w14:paraId="685768DD" w14:textId="77777777" w:rsidR="008B1C09" w:rsidRPr="008B1C09" w:rsidRDefault="008B1C09" w:rsidP="008B1C09">
      <w:pPr>
        <w:numPr>
          <w:ilvl w:val="0"/>
          <w:numId w:val="9"/>
        </w:numPr>
        <w:spacing w:line="360" w:lineRule="auto"/>
        <w:jc w:val="both"/>
        <w:rPr>
          <w:rFonts w:ascii="Arial" w:hAnsi="Arial" w:cs="Arial"/>
          <w:sz w:val="24"/>
          <w:szCs w:val="24"/>
        </w:rPr>
      </w:pPr>
      <w:r w:rsidRPr="008B1C09">
        <w:rPr>
          <w:rFonts w:ascii="Arial" w:hAnsi="Arial" w:cs="Arial"/>
          <w:b/>
          <w:bCs/>
          <w:sz w:val="24"/>
          <w:szCs w:val="24"/>
        </w:rPr>
        <w:t>Objetivo Estratégico:</w:t>
      </w:r>
      <w:r w:rsidRPr="008B1C09">
        <w:rPr>
          <w:rFonts w:ascii="Arial" w:hAnsi="Arial" w:cs="Arial"/>
          <w:sz w:val="24"/>
          <w:szCs w:val="24"/>
        </w:rPr>
        <w:t xml:space="preserve"> Consolidar el liderazgo en participación de mercado (Market Share) por volumen en el segmento de bajo costo en Costa Rica, maximizando la rentabilidad a través de economías de escala.</w:t>
      </w:r>
    </w:p>
    <w:p w14:paraId="7C5EC391" w14:textId="77777777" w:rsidR="008B1C09" w:rsidRPr="008B1C09" w:rsidRDefault="008B1C09" w:rsidP="008B1C09">
      <w:pPr>
        <w:numPr>
          <w:ilvl w:val="0"/>
          <w:numId w:val="9"/>
        </w:numPr>
        <w:spacing w:line="360" w:lineRule="auto"/>
        <w:jc w:val="both"/>
        <w:rPr>
          <w:rFonts w:ascii="Arial" w:hAnsi="Arial" w:cs="Arial"/>
          <w:sz w:val="24"/>
          <w:szCs w:val="24"/>
        </w:rPr>
      </w:pPr>
      <w:r w:rsidRPr="008B1C09">
        <w:rPr>
          <w:rFonts w:ascii="Arial" w:hAnsi="Arial" w:cs="Arial"/>
          <w:b/>
          <w:bCs/>
          <w:sz w:val="24"/>
          <w:szCs w:val="24"/>
        </w:rPr>
        <w:t>Objetivos Tácticos:</w:t>
      </w:r>
    </w:p>
    <w:p w14:paraId="5A819759" w14:textId="77777777" w:rsidR="008B1C09" w:rsidRPr="008B1C09" w:rsidRDefault="008B1C09" w:rsidP="008B1C09">
      <w:pPr>
        <w:numPr>
          <w:ilvl w:val="1"/>
          <w:numId w:val="10"/>
        </w:numPr>
        <w:spacing w:line="360" w:lineRule="auto"/>
        <w:jc w:val="both"/>
        <w:rPr>
          <w:rFonts w:ascii="Arial" w:hAnsi="Arial" w:cs="Arial"/>
          <w:sz w:val="24"/>
          <w:szCs w:val="24"/>
        </w:rPr>
      </w:pPr>
      <w:r w:rsidRPr="008B1C09">
        <w:rPr>
          <w:rFonts w:ascii="Arial" w:hAnsi="Arial" w:cs="Arial"/>
          <w:sz w:val="24"/>
          <w:szCs w:val="24"/>
        </w:rPr>
        <w:t>Expansión de la huella física (nuevas sucursales fuera del GAM).</w:t>
      </w:r>
    </w:p>
    <w:p w14:paraId="38980CF8" w14:textId="77777777" w:rsidR="008B1C09" w:rsidRPr="008B1C09" w:rsidRDefault="008B1C09" w:rsidP="008B1C09">
      <w:pPr>
        <w:numPr>
          <w:ilvl w:val="1"/>
          <w:numId w:val="10"/>
        </w:numPr>
        <w:spacing w:line="360" w:lineRule="auto"/>
        <w:jc w:val="both"/>
        <w:rPr>
          <w:rFonts w:ascii="Arial" w:hAnsi="Arial" w:cs="Arial"/>
          <w:sz w:val="24"/>
          <w:szCs w:val="24"/>
        </w:rPr>
      </w:pPr>
      <w:r w:rsidRPr="008B1C09">
        <w:rPr>
          <w:rFonts w:ascii="Arial" w:hAnsi="Arial" w:cs="Arial"/>
          <w:sz w:val="24"/>
          <w:szCs w:val="24"/>
        </w:rPr>
        <w:t>Fortalecimiento de la omnicanalidad (App y delivery).</w:t>
      </w:r>
    </w:p>
    <w:p w14:paraId="7E117AA6" w14:textId="54938C6E" w:rsidR="008B1C09" w:rsidRDefault="008B1C09" w:rsidP="008B1C09">
      <w:pPr>
        <w:numPr>
          <w:ilvl w:val="1"/>
          <w:numId w:val="10"/>
        </w:numPr>
        <w:spacing w:line="360" w:lineRule="auto"/>
        <w:jc w:val="both"/>
        <w:rPr>
          <w:rFonts w:ascii="Arial" w:hAnsi="Arial" w:cs="Arial"/>
          <w:sz w:val="24"/>
          <w:szCs w:val="24"/>
        </w:rPr>
      </w:pPr>
      <w:r w:rsidRPr="008B1C09">
        <w:rPr>
          <w:rFonts w:ascii="Arial" w:hAnsi="Arial" w:cs="Arial"/>
          <w:sz w:val="24"/>
          <w:szCs w:val="24"/>
        </w:rPr>
        <w:t>Optimización de la cadena de frío y logística.</w:t>
      </w:r>
    </w:p>
    <w:p w14:paraId="18E00012" w14:textId="77777777" w:rsidR="008B1C09" w:rsidRDefault="008B1C09" w:rsidP="008B1C09">
      <w:pPr>
        <w:spacing w:line="360" w:lineRule="auto"/>
        <w:jc w:val="both"/>
        <w:rPr>
          <w:rFonts w:ascii="Arial" w:hAnsi="Arial" w:cs="Arial"/>
          <w:sz w:val="24"/>
          <w:szCs w:val="24"/>
        </w:rPr>
      </w:pPr>
    </w:p>
    <w:p w14:paraId="22F6BE9E" w14:textId="77777777" w:rsidR="008B1C09" w:rsidRDefault="008B1C09" w:rsidP="008B1C09">
      <w:pPr>
        <w:spacing w:line="360" w:lineRule="auto"/>
        <w:jc w:val="both"/>
        <w:rPr>
          <w:rFonts w:ascii="Arial" w:hAnsi="Arial" w:cs="Arial"/>
          <w:sz w:val="24"/>
          <w:szCs w:val="24"/>
        </w:rPr>
      </w:pPr>
    </w:p>
    <w:p w14:paraId="3D75933F" w14:textId="77777777" w:rsidR="008B1C09" w:rsidRDefault="008B1C09" w:rsidP="008B1C09">
      <w:pPr>
        <w:spacing w:line="360" w:lineRule="auto"/>
        <w:jc w:val="both"/>
        <w:rPr>
          <w:rFonts w:ascii="Arial" w:hAnsi="Arial" w:cs="Arial"/>
          <w:sz w:val="24"/>
          <w:szCs w:val="24"/>
        </w:rPr>
      </w:pPr>
    </w:p>
    <w:p w14:paraId="1493E9D7" w14:textId="77777777" w:rsidR="008B1C09" w:rsidRDefault="008B1C09" w:rsidP="008B1C09">
      <w:pPr>
        <w:spacing w:line="360" w:lineRule="auto"/>
        <w:jc w:val="both"/>
        <w:rPr>
          <w:rFonts w:ascii="Arial" w:hAnsi="Arial" w:cs="Arial"/>
          <w:sz w:val="24"/>
          <w:szCs w:val="24"/>
        </w:rPr>
      </w:pPr>
    </w:p>
    <w:p w14:paraId="5632E4AC" w14:textId="77777777" w:rsidR="008B1C09" w:rsidRDefault="008B1C09" w:rsidP="008B1C09">
      <w:pPr>
        <w:spacing w:line="360" w:lineRule="auto"/>
        <w:jc w:val="both"/>
        <w:rPr>
          <w:rFonts w:ascii="Arial" w:hAnsi="Arial" w:cs="Arial"/>
          <w:sz w:val="24"/>
          <w:szCs w:val="24"/>
        </w:rPr>
      </w:pPr>
    </w:p>
    <w:p w14:paraId="12216F32" w14:textId="77777777" w:rsidR="008B1C09" w:rsidRDefault="008B1C09" w:rsidP="008B1C09">
      <w:pPr>
        <w:spacing w:line="360" w:lineRule="auto"/>
        <w:jc w:val="both"/>
        <w:rPr>
          <w:rFonts w:ascii="Arial" w:hAnsi="Arial" w:cs="Arial"/>
          <w:sz w:val="24"/>
          <w:szCs w:val="24"/>
        </w:rPr>
      </w:pPr>
    </w:p>
    <w:p w14:paraId="2E0E0C94" w14:textId="77777777" w:rsidR="008B1C09" w:rsidRDefault="008B1C09" w:rsidP="008B1C09">
      <w:pPr>
        <w:spacing w:line="360" w:lineRule="auto"/>
        <w:jc w:val="both"/>
        <w:rPr>
          <w:rFonts w:ascii="Arial" w:hAnsi="Arial" w:cs="Arial"/>
          <w:sz w:val="24"/>
          <w:szCs w:val="24"/>
        </w:rPr>
      </w:pPr>
    </w:p>
    <w:p w14:paraId="22B1A6AD" w14:textId="77777777" w:rsidR="008B1C09" w:rsidRDefault="008B1C09" w:rsidP="008B1C09">
      <w:pPr>
        <w:spacing w:line="360" w:lineRule="auto"/>
        <w:jc w:val="both"/>
        <w:rPr>
          <w:rFonts w:ascii="Arial" w:hAnsi="Arial" w:cs="Arial"/>
          <w:sz w:val="24"/>
          <w:szCs w:val="24"/>
        </w:rPr>
      </w:pPr>
    </w:p>
    <w:p w14:paraId="76998D67" w14:textId="77777777" w:rsidR="008B1C09" w:rsidRDefault="008B1C09" w:rsidP="008B1C09">
      <w:pPr>
        <w:spacing w:line="360" w:lineRule="auto"/>
        <w:jc w:val="both"/>
        <w:rPr>
          <w:rFonts w:ascii="Arial" w:hAnsi="Arial" w:cs="Arial"/>
          <w:sz w:val="24"/>
          <w:szCs w:val="24"/>
        </w:rPr>
      </w:pPr>
    </w:p>
    <w:p w14:paraId="5A317DCD" w14:textId="77777777" w:rsidR="008B1C09" w:rsidRDefault="008B1C09" w:rsidP="008B1C09">
      <w:pPr>
        <w:spacing w:line="360" w:lineRule="auto"/>
        <w:jc w:val="both"/>
        <w:rPr>
          <w:rFonts w:ascii="Arial" w:hAnsi="Arial" w:cs="Arial"/>
          <w:sz w:val="24"/>
          <w:szCs w:val="24"/>
        </w:rPr>
      </w:pPr>
    </w:p>
    <w:p w14:paraId="12CD8EEC" w14:textId="77777777" w:rsidR="008B1C09" w:rsidRDefault="008B1C09" w:rsidP="008B1C09">
      <w:pPr>
        <w:spacing w:line="360" w:lineRule="auto"/>
        <w:jc w:val="both"/>
        <w:rPr>
          <w:rFonts w:ascii="Arial" w:hAnsi="Arial" w:cs="Arial"/>
          <w:sz w:val="24"/>
          <w:szCs w:val="24"/>
        </w:rPr>
      </w:pPr>
    </w:p>
    <w:p w14:paraId="15E10D91" w14:textId="77777777" w:rsidR="008B1C09" w:rsidRDefault="008B1C09" w:rsidP="008B1C09">
      <w:pPr>
        <w:spacing w:line="360" w:lineRule="auto"/>
        <w:jc w:val="both"/>
        <w:rPr>
          <w:rFonts w:ascii="Arial" w:hAnsi="Arial" w:cs="Arial"/>
          <w:sz w:val="24"/>
          <w:szCs w:val="24"/>
        </w:rPr>
      </w:pPr>
    </w:p>
    <w:p w14:paraId="1C8AB9F1" w14:textId="77777777" w:rsidR="008B1C09" w:rsidRDefault="008B1C09" w:rsidP="008B1C09">
      <w:pPr>
        <w:spacing w:line="360" w:lineRule="auto"/>
        <w:jc w:val="both"/>
        <w:rPr>
          <w:rFonts w:ascii="Arial" w:hAnsi="Arial" w:cs="Arial"/>
          <w:sz w:val="24"/>
          <w:szCs w:val="24"/>
        </w:rPr>
      </w:pPr>
    </w:p>
    <w:p w14:paraId="190A6148" w14:textId="77777777" w:rsidR="008B1C09" w:rsidRDefault="008B1C09" w:rsidP="008B1C09">
      <w:pPr>
        <w:spacing w:line="360" w:lineRule="auto"/>
        <w:jc w:val="both"/>
        <w:rPr>
          <w:rFonts w:ascii="Arial" w:hAnsi="Arial" w:cs="Arial"/>
          <w:sz w:val="24"/>
          <w:szCs w:val="24"/>
        </w:rPr>
      </w:pPr>
    </w:p>
    <w:p w14:paraId="22DBD50F" w14:textId="77777777" w:rsidR="008B1C09" w:rsidRDefault="008B1C09" w:rsidP="008B1C09">
      <w:pPr>
        <w:spacing w:line="360" w:lineRule="auto"/>
        <w:jc w:val="both"/>
        <w:rPr>
          <w:rFonts w:ascii="Arial" w:hAnsi="Arial" w:cs="Arial"/>
          <w:sz w:val="24"/>
          <w:szCs w:val="24"/>
        </w:rPr>
      </w:pPr>
    </w:p>
    <w:p w14:paraId="3E4B726D" w14:textId="77777777" w:rsidR="008B1C09" w:rsidRDefault="008B1C09" w:rsidP="008B1C09">
      <w:pPr>
        <w:spacing w:line="360" w:lineRule="auto"/>
        <w:jc w:val="both"/>
        <w:rPr>
          <w:rFonts w:ascii="Arial" w:hAnsi="Arial" w:cs="Arial"/>
          <w:sz w:val="24"/>
          <w:szCs w:val="24"/>
        </w:rPr>
      </w:pPr>
    </w:p>
    <w:p w14:paraId="709D1773" w14:textId="77777777" w:rsidR="008B1C09" w:rsidRDefault="008B1C09" w:rsidP="008B1C09">
      <w:pPr>
        <w:spacing w:line="360" w:lineRule="auto"/>
        <w:jc w:val="both"/>
        <w:rPr>
          <w:rFonts w:ascii="Arial" w:hAnsi="Arial" w:cs="Arial"/>
          <w:sz w:val="24"/>
          <w:szCs w:val="24"/>
        </w:rPr>
      </w:pPr>
    </w:p>
    <w:p w14:paraId="7C2B9C00" w14:textId="77777777" w:rsidR="008B1C09" w:rsidRDefault="008B1C09" w:rsidP="008B1C09">
      <w:pPr>
        <w:spacing w:line="360" w:lineRule="auto"/>
        <w:jc w:val="both"/>
        <w:rPr>
          <w:rFonts w:ascii="Arial" w:hAnsi="Arial" w:cs="Arial"/>
          <w:sz w:val="24"/>
          <w:szCs w:val="24"/>
        </w:rPr>
      </w:pPr>
    </w:p>
    <w:p w14:paraId="72C6A6BC" w14:textId="77777777" w:rsidR="008B1C09" w:rsidRDefault="008B1C09" w:rsidP="008B1C09">
      <w:pPr>
        <w:spacing w:line="360" w:lineRule="auto"/>
        <w:jc w:val="both"/>
        <w:rPr>
          <w:rFonts w:ascii="Arial" w:hAnsi="Arial" w:cs="Arial"/>
          <w:sz w:val="24"/>
          <w:szCs w:val="24"/>
        </w:rPr>
      </w:pPr>
    </w:p>
    <w:p w14:paraId="7C06CA65" w14:textId="77777777" w:rsidR="008B1C09" w:rsidRPr="008B1C09" w:rsidRDefault="008B1C09" w:rsidP="008B1C09">
      <w:pPr>
        <w:spacing w:line="360" w:lineRule="auto"/>
        <w:jc w:val="both"/>
        <w:rPr>
          <w:rFonts w:ascii="Arial" w:hAnsi="Arial" w:cs="Arial"/>
          <w:sz w:val="24"/>
          <w:szCs w:val="24"/>
        </w:rPr>
      </w:pPr>
    </w:p>
    <w:p w14:paraId="3BE52F0F" w14:textId="5D198EEB" w:rsidR="008B1C09" w:rsidRPr="001732AC" w:rsidRDefault="008B1C09" w:rsidP="001732AC">
      <w:pPr>
        <w:pStyle w:val="Ttulo1"/>
        <w:spacing w:line="360" w:lineRule="auto"/>
        <w:jc w:val="both"/>
        <w:rPr>
          <w:rFonts w:ascii="Arial" w:hAnsi="Arial" w:cs="Arial"/>
          <w:b/>
          <w:bCs/>
          <w:color w:val="auto"/>
          <w:sz w:val="24"/>
          <w:szCs w:val="24"/>
        </w:rPr>
      </w:pPr>
      <w:bookmarkStart w:id="7" w:name="_Toc233879267"/>
      <w:r w:rsidRPr="001732AC">
        <w:rPr>
          <w:rFonts w:ascii="Arial" w:hAnsi="Arial" w:cs="Arial"/>
          <w:b/>
          <w:bCs/>
          <w:color w:val="auto"/>
          <w:sz w:val="24"/>
          <w:szCs w:val="24"/>
        </w:rPr>
        <w:t>STAKEHOLDERS</w:t>
      </w:r>
      <w:bookmarkEnd w:id="7"/>
    </w:p>
    <w:p w14:paraId="0A8F6AE9" w14:textId="77777777" w:rsidR="00165FF0" w:rsidRPr="00165FF0" w:rsidRDefault="00165FF0" w:rsidP="00165FF0"/>
    <w:p w14:paraId="7EF9DFC1" w14:textId="5C385D9D" w:rsidR="008B1C09" w:rsidRPr="001732AC" w:rsidRDefault="008B1C09" w:rsidP="001732AC">
      <w:pPr>
        <w:pStyle w:val="Ttulo2"/>
        <w:spacing w:line="360" w:lineRule="auto"/>
        <w:jc w:val="both"/>
        <w:rPr>
          <w:rFonts w:ascii="Arial" w:hAnsi="Arial" w:cs="Arial"/>
          <w:b/>
          <w:bCs/>
          <w:color w:val="auto"/>
          <w:sz w:val="24"/>
          <w:szCs w:val="24"/>
        </w:rPr>
      </w:pPr>
      <w:bookmarkStart w:id="8" w:name="_Toc233879268"/>
      <w:r w:rsidRPr="001732AC">
        <w:rPr>
          <w:rFonts w:ascii="Arial" w:hAnsi="Arial" w:cs="Arial"/>
          <w:b/>
          <w:bCs/>
          <w:color w:val="auto"/>
          <w:sz w:val="24"/>
          <w:szCs w:val="24"/>
        </w:rPr>
        <w:t>Stakeholders Internos</w:t>
      </w:r>
      <w:bookmarkEnd w:id="8"/>
    </w:p>
    <w:p w14:paraId="667BED3A" w14:textId="77777777" w:rsidR="008B1C09" w:rsidRPr="008B1C09" w:rsidRDefault="008B1C09" w:rsidP="00165FF0">
      <w:pPr>
        <w:spacing w:line="360" w:lineRule="auto"/>
        <w:jc w:val="both"/>
        <w:rPr>
          <w:rFonts w:ascii="Arial" w:hAnsi="Arial" w:cs="Arial"/>
          <w:sz w:val="24"/>
          <w:szCs w:val="24"/>
        </w:rPr>
      </w:pPr>
      <w:r w:rsidRPr="008B1C09">
        <w:rPr>
          <w:rFonts w:ascii="Arial" w:hAnsi="Arial" w:cs="Arial"/>
          <w:b/>
          <w:bCs/>
          <w:sz w:val="24"/>
          <w:szCs w:val="24"/>
        </w:rPr>
        <w:t>- Administrador / Gerente de Tienda:</w:t>
      </w:r>
      <w:r w:rsidRPr="008B1C09">
        <w:rPr>
          <w:rFonts w:ascii="Arial" w:hAnsi="Arial" w:cs="Arial"/>
          <w:sz w:val="24"/>
          <w:szCs w:val="24"/>
        </w:rPr>
        <w:t xml:space="preserve"> usuario administrador principal, le interesa tener visibilidad total de las operaciones y reportes.</w:t>
      </w:r>
    </w:p>
    <w:p w14:paraId="3B48B897" w14:textId="77777777" w:rsidR="008B1C09" w:rsidRPr="008B1C09" w:rsidRDefault="008B1C09" w:rsidP="00165FF0">
      <w:pPr>
        <w:spacing w:line="360" w:lineRule="auto"/>
        <w:jc w:val="both"/>
        <w:rPr>
          <w:rFonts w:ascii="Arial" w:hAnsi="Arial" w:cs="Arial"/>
          <w:sz w:val="24"/>
          <w:szCs w:val="24"/>
        </w:rPr>
      </w:pPr>
      <w:r w:rsidRPr="008B1C09">
        <w:rPr>
          <w:rFonts w:ascii="Arial" w:hAnsi="Arial" w:cs="Arial"/>
          <w:b/>
          <w:bCs/>
          <w:sz w:val="24"/>
          <w:szCs w:val="24"/>
        </w:rPr>
        <w:t xml:space="preserve">- Regente Farmacéutico: </w:t>
      </w:r>
      <w:r w:rsidRPr="008B1C09">
        <w:rPr>
          <w:rFonts w:ascii="Arial" w:hAnsi="Arial" w:cs="Arial"/>
          <w:sz w:val="24"/>
          <w:szCs w:val="24"/>
        </w:rPr>
        <w:t>valida recetas y supervisa la dispensación, le interesa el cumplimiento legal y la trazabilidad.</w:t>
      </w:r>
    </w:p>
    <w:p w14:paraId="6FDE4F9F" w14:textId="77777777" w:rsidR="008B1C09" w:rsidRPr="008B1C09" w:rsidRDefault="008B1C09" w:rsidP="00165FF0">
      <w:pPr>
        <w:spacing w:line="360" w:lineRule="auto"/>
        <w:jc w:val="both"/>
        <w:rPr>
          <w:rFonts w:ascii="Arial" w:hAnsi="Arial" w:cs="Arial"/>
          <w:sz w:val="24"/>
          <w:szCs w:val="24"/>
        </w:rPr>
      </w:pPr>
      <w:r w:rsidRPr="008B1C09">
        <w:rPr>
          <w:rFonts w:ascii="Arial" w:hAnsi="Arial" w:cs="Arial"/>
          <w:b/>
          <w:bCs/>
          <w:sz w:val="24"/>
          <w:szCs w:val="24"/>
        </w:rPr>
        <w:t>- Dependientes de Farmacia:</w:t>
      </w:r>
      <w:r w:rsidRPr="008B1C09">
        <w:rPr>
          <w:rFonts w:ascii="Arial" w:hAnsi="Arial" w:cs="Arial"/>
          <w:sz w:val="24"/>
          <w:szCs w:val="24"/>
        </w:rPr>
        <w:t xml:space="preserve"> usan el sistema para ventas e inventario, les interesa que sea ágil y fácil de consultar.</w:t>
      </w:r>
    </w:p>
    <w:p w14:paraId="3EA16DA4" w14:textId="77777777" w:rsidR="008B1C09" w:rsidRPr="008B1C09" w:rsidRDefault="008B1C09" w:rsidP="00165FF0">
      <w:pPr>
        <w:spacing w:line="360" w:lineRule="auto"/>
        <w:jc w:val="both"/>
        <w:rPr>
          <w:rFonts w:ascii="Arial" w:hAnsi="Arial" w:cs="Arial"/>
          <w:sz w:val="24"/>
          <w:szCs w:val="24"/>
        </w:rPr>
      </w:pPr>
      <w:r w:rsidRPr="008B1C09">
        <w:rPr>
          <w:rFonts w:ascii="Arial" w:hAnsi="Arial" w:cs="Arial"/>
          <w:b/>
          <w:bCs/>
          <w:sz w:val="24"/>
          <w:szCs w:val="24"/>
        </w:rPr>
        <w:t>- Cajeros:</w:t>
      </w:r>
      <w:r w:rsidRPr="008B1C09">
        <w:rPr>
          <w:rFonts w:ascii="Arial" w:hAnsi="Arial" w:cs="Arial"/>
          <w:sz w:val="24"/>
          <w:szCs w:val="24"/>
        </w:rPr>
        <w:t xml:space="preserve"> usan el módulo de facturación, les interesa emitir comprobantes rápido y sin errores.</w:t>
      </w:r>
    </w:p>
    <w:p w14:paraId="51F7EF30" w14:textId="77777777" w:rsidR="008B1C09" w:rsidRDefault="008B1C09" w:rsidP="00165FF0">
      <w:pPr>
        <w:spacing w:line="360" w:lineRule="auto"/>
        <w:jc w:val="both"/>
        <w:rPr>
          <w:rFonts w:ascii="Arial" w:hAnsi="Arial" w:cs="Arial"/>
          <w:sz w:val="24"/>
          <w:szCs w:val="24"/>
        </w:rPr>
      </w:pPr>
      <w:r w:rsidRPr="008B1C09">
        <w:rPr>
          <w:rFonts w:ascii="Arial" w:hAnsi="Arial" w:cs="Arial"/>
          <w:b/>
          <w:bCs/>
          <w:sz w:val="24"/>
          <w:szCs w:val="24"/>
        </w:rPr>
        <w:t>- Personal de Bodega:</w:t>
      </w:r>
      <w:r w:rsidRPr="008B1C09">
        <w:rPr>
          <w:rFonts w:ascii="Arial" w:hAnsi="Arial" w:cs="Arial"/>
          <w:sz w:val="24"/>
          <w:szCs w:val="24"/>
        </w:rPr>
        <w:t xml:space="preserve"> registran entradas y salidas de productos, les interesa que el proceso sea sencillo.</w:t>
      </w:r>
    </w:p>
    <w:p w14:paraId="75199761" w14:textId="77777777" w:rsidR="008B1C09" w:rsidRDefault="008B1C09" w:rsidP="00165FF0">
      <w:pPr>
        <w:spacing w:line="360" w:lineRule="auto"/>
        <w:jc w:val="both"/>
        <w:rPr>
          <w:rFonts w:ascii="Arial" w:hAnsi="Arial" w:cs="Arial"/>
          <w:sz w:val="24"/>
          <w:szCs w:val="24"/>
        </w:rPr>
      </w:pPr>
    </w:p>
    <w:p w14:paraId="7B2C041C" w14:textId="1C8CAF93" w:rsidR="008B1C09" w:rsidRPr="001732AC" w:rsidRDefault="008B1C09" w:rsidP="001732AC">
      <w:pPr>
        <w:pStyle w:val="Ttulo2"/>
        <w:spacing w:line="360" w:lineRule="auto"/>
        <w:jc w:val="both"/>
        <w:rPr>
          <w:rFonts w:ascii="Arial" w:hAnsi="Arial" w:cs="Arial"/>
          <w:b/>
          <w:bCs/>
          <w:color w:val="auto"/>
          <w:sz w:val="24"/>
          <w:szCs w:val="24"/>
        </w:rPr>
      </w:pPr>
      <w:bookmarkStart w:id="9" w:name="_Toc233879269"/>
      <w:r w:rsidRPr="001732AC">
        <w:rPr>
          <w:rFonts w:ascii="Arial" w:hAnsi="Arial" w:cs="Arial"/>
          <w:b/>
          <w:bCs/>
          <w:color w:val="auto"/>
          <w:sz w:val="24"/>
          <w:szCs w:val="24"/>
        </w:rPr>
        <w:t>Stakeholders Externos</w:t>
      </w:r>
      <w:bookmarkEnd w:id="9"/>
    </w:p>
    <w:p w14:paraId="62A6A71F" w14:textId="6B924973" w:rsidR="008B1C09" w:rsidRPr="008B1C09" w:rsidRDefault="008B1C09" w:rsidP="00165FF0">
      <w:pPr>
        <w:spacing w:line="360" w:lineRule="auto"/>
        <w:jc w:val="both"/>
        <w:rPr>
          <w:rFonts w:ascii="Arial" w:hAnsi="Arial" w:cs="Arial"/>
          <w:sz w:val="24"/>
          <w:szCs w:val="24"/>
        </w:rPr>
      </w:pPr>
      <w:r w:rsidRPr="008B1C09">
        <w:rPr>
          <w:rFonts w:ascii="Arial" w:hAnsi="Arial" w:cs="Arial"/>
          <w:b/>
          <w:bCs/>
          <w:sz w:val="24"/>
          <w:szCs w:val="24"/>
        </w:rPr>
        <w:t xml:space="preserve">- Clientes: </w:t>
      </w:r>
      <w:r w:rsidRPr="008B1C09">
        <w:rPr>
          <w:rFonts w:ascii="Arial" w:hAnsi="Arial" w:cs="Arial"/>
          <w:sz w:val="24"/>
          <w:szCs w:val="24"/>
        </w:rPr>
        <w:t>quieren atención rápida, acceso a su historial y seguimiento de sus recetas.</w:t>
      </w:r>
    </w:p>
    <w:p w14:paraId="2E664154" w14:textId="382B48EC" w:rsidR="008B1C09" w:rsidRPr="008B1C09" w:rsidRDefault="008B1C09" w:rsidP="00165FF0">
      <w:pPr>
        <w:spacing w:line="360" w:lineRule="auto"/>
        <w:jc w:val="both"/>
        <w:rPr>
          <w:rFonts w:ascii="Arial" w:hAnsi="Arial" w:cs="Arial"/>
          <w:sz w:val="24"/>
          <w:szCs w:val="24"/>
        </w:rPr>
      </w:pPr>
      <w:r w:rsidRPr="008B1C09">
        <w:rPr>
          <w:rFonts w:ascii="Arial" w:hAnsi="Arial" w:cs="Arial"/>
          <w:b/>
          <w:bCs/>
          <w:sz w:val="24"/>
          <w:szCs w:val="24"/>
        </w:rPr>
        <w:t>- Proveedores y Droguerías:</w:t>
      </w:r>
      <w:r w:rsidRPr="008B1C09">
        <w:rPr>
          <w:rFonts w:ascii="Arial" w:hAnsi="Arial" w:cs="Arial"/>
          <w:sz w:val="24"/>
          <w:szCs w:val="24"/>
        </w:rPr>
        <w:t xml:space="preserve"> necesitan que los pedidos sean claros y oportunos.</w:t>
      </w:r>
    </w:p>
    <w:p w14:paraId="23E51107" w14:textId="77777777" w:rsidR="008B1C09" w:rsidRPr="008B1C09" w:rsidRDefault="008B1C09" w:rsidP="00165FF0">
      <w:pPr>
        <w:spacing w:line="360" w:lineRule="auto"/>
        <w:jc w:val="both"/>
        <w:rPr>
          <w:rFonts w:ascii="Arial" w:hAnsi="Arial" w:cs="Arial"/>
          <w:sz w:val="24"/>
          <w:szCs w:val="24"/>
        </w:rPr>
      </w:pPr>
      <w:r w:rsidRPr="008B1C09">
        <w:rPr>
          <w:rFonts w:ascii="Arial" w:hAnsi="Arial" w:cs="Arial"/>
          <w:b/>
          <w:bCs/>
          <w:sz w:val="24"/>
          <w:szCs w:val="24"/>
        </w:rPr>
        <w:t>- Ministerio de Salud:</w:t>
      </w:r>
      <w:r w:rsidRPr="008B1C09">
        <w:rPr>
          <w:rFonts w:ascii="Arial" w:hAnsi="Arial" w:cs="Arial"/>
          <w:sz w:val="24"/>
          <w:szCs w:val="24"/>
        </w:rPr>
        <w:t xml:space="preserve"> requiere cumplimiento en dispensación y almacenamiento de medicamentos.</w:t>
      </w:r>
    </w:p>
    <w:p w14:paraId="25CB0765" w14:textId="5BF2CE7C" w:rsidR="008B1C09" w:rsidRPr="008B1C09" w:rsidRDefault="008B1C09" w:rsidP="00165FF0">
      <w:pPr>
        <w:spacing w:line="360" w:lineRule="auto"/>
        <w:jc w:val="both"/>
        <w:rPr>
          <w:rFonts w:ascii="Arial" w:hAnsi="Arial" w:cs="Arial"/>
          <w:sz w:val="24"/>
          <w:szCs w:val="24"/>
        </w:rPr>
      </w:pPr>
      <w:r w:rsidRPr="008B1C09">
        <w:rPr>
          <w:rFonts w:ascii="Arial" w:hAnsi="Arial" w:cs="Arial"/>
          <w:b/>
          <w:bCs/>
          <w:sz w:val="24"/>
          <w:szCs w:val="24"/>
        </w:rPr>
        <w:t>- Colegio de Farmacéuticos de CR:</w:t>
      </w:r>
      <w:r w:rsidRPr="008B1C09">
        <w:rPr>
          <w:rFonts w:ascii="Arial" w:hAnsi="Arial" w:cs="Arial"/>
          <w:sz w:val="24"/>
          <w:szCs w:val="24"/>
        </w:rPr>
        <w:t xml:space="preserve"> exige que el Regente supervise activamente la dispensación.</w:t>
      </w:r>
    </w:p>
    <w:p w14:paraId="78E77CF6" w14:textId="77777777" w:rsidR="008B1C09" w:rsidRPr="008B1C09" w:rsidRDefault="008B1C09" w:rsidP="00165FF0">
      <w:pPr>
        <w:spacing w:line="360" w:lineRule="auto"/>
        <w:jc w:val="both"/>
        <w:rPr>
          <w:rFonts w:ascii="Arial" w:hAnsi="Arial" w:cs="Arial"/>
          <w:sz w:val="24"/>
          <w:szCs w:val="24"/>
        </w:rPr>
      </w:pPr>
      <w:r w:rsidRPr="008B1C09">
        <w:rPr>
          <w:rFonts w:ascii="Arial" w:hAnsi="Arial" w:cs="Arial"/>
          <w:b/>
          <w:bCs/>
          <w:sz w:val="24"/>
          <w:szCs w:val="24"/>
        </w:rPr>
        <w:t>- Ministerio de Hacienda:</w:t>
      </w:r>
      <w:r w:rsidRPr="008B1C09">
        <w:rPr>
          <w:rFonts w:ascii="Arial" w:hAnsi="Arial" w:cs="Arial"/>
          <w:sz w:val="24"/>
          <w:szCs w:val="24"/>
        </w:rPr>
        <w:t xml:space="preserve"> requiere que los comprobantes cumplan con facturación electrónica.</w:t>
      </w:r>
    </w:p>
    <w:p w14:paraId="4F7CD5D5" w14:textId="796C2740" w:rsidR="008B1C09" w:rsidRDefault="008B1C09" w:rsidP="00165FF0">
      <w:pPr>
        <w:spacing w:line="360" w:lineRule="auto"/>
        <w:jc w:val="both"/>
        <w:rPr>
          <w:rFonts w:ascii="Arial" w:hAnsi="Arial" w:cs="Arial"/>
          <w:sz w:val="24"/>
          <w:szCs w:val="24"/>
        </w:rPr>
      </w:pPr>
      <w:r w:rsidRPr="008B1C09">
        <w:rPr>
          <w:rFonts w:ascii="Arial" w:hAnsi="Arial" w:cs="Arial"/>
          <w:b/>
          <w:bCs/>
          <w:sz w:val="24"/>
          <w:szCs w:val="24"/>
        </w:rPr>
        <w:t>- Dirección Corporativa Cuestamoras Salud:</w:t>
      </w:r>
      <w:r w:rsidRPr="008B1C09">
        <w:rPr>
          <w:rFonts w:ascii="Arial" w:hAnsi="Arial" w:cs="Arial"/>
          <w:sz w:val="24"/>
          <w:szCs w:val="24"/>
        </w:rPr>
        <w:t xml:space="preserve"> podría requerir visibilidad futura o integración con SAP.</w:t>
      </w:r>
    </w:p>
    <w:p w14:paraId="72F92AC2" w14:textId="452AAC93" w:rsidR="008B1C09" w:rsidRPr="001732AC" w:rsidRDefault="008B1C09" w:rsidP="001732AC">
      <w:pPr>
        <w:pStyle w:val="Ttulo1"/>
        <w:spacing w:line="360" w:lineRule="auto"/>
        <w:jc w:val="both"/>
        <w:rPr>
          <w:rFonts w:ascii="Arial" w:hAnsi="Arial" w:cs="Arial"/>
          <w:b/>
          <w:bCs/>
          <w:color w:val="auto"/>
          <w:sz w:val="24"/>
          <w:szCs w:val="24"/>
        </w:rPr>
      </w:pPr>
      <w:bookmarkStart w:id="10" w:name="_Toc233879270"/>
      <w:r w:rsidRPr="001732AC">
        <w:rPr>
          <w:rFonts w:ascii="Arial" w:hAnsi="Arial" w:cs="Arial"/>
          <w:b/>
          <w:bCs/>
          <w:color w:val="auto"/>
          <w:sz w:val="24"/>
          <w:szCs w:val="24"/>
        </w:rPr>
        <w:t>REQUERIMIENTOS FUNCIONALES</w:t>
      </w:r>
      <w:bookmarkEnd w:id="10"/>
    </w:p>
    <w:p w14:paraId="4634F5C0" w14:textId="77777777" w:rsidR="00165FF0" w:rsidRPr="00165FF0" w:rsidRDefault="00165FF0" w:rsidP="00165FF0"/>
    <w:p w14:paraId="46BF948B" w14:textId="78C4968C" w:rsidR="008B1C09" w:rsidRPr="001732AC" w:rsidRDefault="008B1C09" w:rsidP="001732AC">
      <w:pPr>
        <w:pStyle w:val="Ttulo2"/>
        <w:spacing w:line="360" w:lineRule="auto"/>
        <w:rPr>
          <w:rFonts w:ascii="Arial" w:hAnsi="Arial" w:cs="Arial"/>
          <w:b/>
          <w:bCs/>
          <w:color w:val="auto"/>
          <w:sz w:val="24"/>
          <w:szCs w:val="24"/>
        </w:rPr>
      </w:pPr>
      <w:bookmarkStart w:id="11" w:name="_Toc233879271"/>
      <w:r w:rsidRPr="001732AC">
        <w:rPr>
          <w:rFonts w:ascii="Arial" w:hAnsi="Arial" w:cs="Arial"/>
          <w:b/>
          <w:bCs/>
          <w:color w:val="auto"/>
          <w:sz w:val="24"/>
          <w:szCs w:val="24"/>
        </w:rPr>
        <w:t>Módulo de Inventario</w:t>
      </w:r>
      <w:bookmarkEnd w:id="11"/>
    </w:p>
    <w:p w14:paraId="3EB26EF7" w14:textId="77777777" w:rsidR="008B1C09" w:rsidRPr="008B1C09" w:rsidRDefault="008B1C09" w:rsidP="00165FF0">
      <w:pPr>
        <w:spacing w:line="360" w:lineRule="auto"/>
        <w:jc w:val="both"/>
        <w:rPr>
          <w:rFonts w:ascii="Arial" w:hAnsi="Arial" w:cs="Arial"/>
          <w:sz w:val="24"/>
          <w:szCs w:val="24"/>
        </w:rPr>
      </w:pPr>
      <w:r w:rsidRPr="008B1C09">
        <w:rPr>
          <w:rFonts w:ascii="Arial" w:hAnsi="Arial" w:cs="Arial"/>
          <w:b/>
          <w:bCs/>
          <w:sz w:val="24"/>
          <w:szCs w:val="24"/>
        </w:rPr>
        <w:t>- RF-01:</w:t>
      </w:r>
      <w:r w:rsidRPr="008B1C09">
        <w:rPr>
          <w:rFonts w:ascii="Arial" w:hAnsi="Arial" w:cs="Arial"/>
          <w:sz w:val="24"/>
          <w:szCs w:val="24"/>
        </w:rPr>
        <w:t xml:space="preserve"> el sistema debe permitir registrar el ingreso de productos con nombre, codigo, cantidad, precio, proveedor, fecha de ingreso y fecha de vencimiento.</w:t>
      </w:r>
    </w:p>
    <w:p w14:paraId="5E57C4BB" w14:textId="77777777" w:rsidR="008B1C09" w:rsidRPr="008B1C09" w:rsidRDefault="008B1C09" w:rsidP="00165FF0">
      <w:pPr>
        <w:spacing w:line="360" w:lineRule="auto"/>
        <w:jc w:val="both"/>
        <w:rPr>
          <w:rFonts w:ascii="Arial" w:hAnsi="Arial" w:cs="Arial"/>
          <w:sz w:val="24"/>
          <w:szCs w:val="24"/>
        </w:rPr>
      </w:pPr>
      <w:r w:rsidRPr="008B1C09">
        <w:rPr>
          <w:rFonts w:ascii="Arial" w:hAnsi="Arial" w:cs="Arial"/>
          <w:b/>
          <w:bCs/>
          <w:sz w:val="24"/>
          <w:szCs w:val="24"/>
        </w:rPr>
        <w:t>- RF-02:</w:t>
      </w:r>
      <w:r w:rsidRPr="008B1C09">
        <w:rPr>
          <w:rFonts w:ascii="Arial" w:hAnsi="Arial" w:cs="Arial"/>
          <w:sz w:val="24"/>
          <w:szCs w:val="24"/>
        </w:rPr>
        <w:t xml:space="preserve"> el sistema debe registrar salidas de productos por venta, devolución, vencimiento o ajuste manual.</w:t>
      </w:r>
    </w:p>
    <w:p w14:paraId="68233351" w14:textId="77777777" w:rsidR="008B1C09" w:rsidRPr="008B1C09" w:rsidRDefault="008B1C09" w:rsidP="00165FF0">
      <w:pPr>
        <w:spacing w:line="360" w:lineRule="auto"/>
        <w:jc w:val="both"/>
        <w:rPr>
          <w:rFonts w:ascii="Arial" w:hAnsi="Arial" w:cs="Arial"/>
          <w:sz w:val="24"/>
          <w:szCs w:val="24"/>
        </w:rPr>
      </w:pPr>
      <w:r w:rsidRPr="008B1C09">
        <w:rPr>
          <w:rFonts w:ascii="Arial" w:hAnsi="Arial" w:cs="Arial"/>
          <w:b/>
          <w:bCs/>
          <w:sz w:val="24"/>
          <w:szCs w:val="24"/>
        </w:rPr>
        <w:t>- RF-03:</w:t>
      </w:r>
      <w:r w:rsidRPr="008B1C09">
        <w:rPr>
          <w:rFonts w:ascii="Arial" w:hAnsi="Arial" w:cs="Arial"/>
          <w:sz w:val="24"/>
          <w:szCs w:val="24"/>
        </w:rPr>
        <w:t xml:space="preserve"> el sistema debe generar alertas cuando un producto este proximo a vencer.</w:t>
      </w:r>
    </w:p>
    <w:p w14:paraId="29748E28" w14:textId="77777777" w:rsidR="008B1C09" w:rsidRPr="008B1C09" w:rsidRDefault="008B1C09" w:rsidP="00165FF0">
      <w:pPr>
        <w:spacing w:line="360" w:lineRule="auto"/>
        <w:jc w:val="both"/>
        <w:rPr>
          <w:rFonts w:ascii="Arial" w:hAnsi="Arial" w:cs="Arial"/>
          <w:sz w:val="24"/>
          <w:szCs w:val="24"/>
        </w:rPr>
      </w:pPr>
      <w:r w:rsidRPr="008B1C09">
        <w:rPr>
          <w:rFonts w:ascii="Arial" w:hAnsi="Arial" w:cs="Arial"/>
          <w:b/>
          <w:bCs/>
          <w:sz w:val="24"/>
          <w:szCs w:val="24"/>
        </w:rPr>
        <w:t xml:space="preserve">- RF-04: </w:t>
      </w:r>
      <w:r w:rsidRPr="008B1C09">
        <w:rPr>
          <w:rFonts w:ascii="Arial" w:hAnsi="Arial" w:cs="Arial"/>
          <w:sz w:val="24"/>
          <w:szCs w:val="24"/>
        </w:rPr>
        <w:t>el sistema debe generar alertas cuando el stock de un producto baje del nivel mínimo configurado.</w:t>
      </w:r>
    </w:p>
    <w:p w14:paraId="777E654D" w14:textId="77777777" w:rsidR="008B1C09" w:rsidRPr="008B1C09" w:rsidRDefault="008B1C09" w:rsidP="00165FF0">
      <w:pPr>
        <w:spacing w:line="360" w:lineRule="auto"/>
        <w:jc w:val="both"/>
        <w:rPr>
          <w:rFonts w:ascii="Arial" w:hAnsi="Arial" w:cs="Arial"/>
          <w:sz w:val="24"/>
          <w:szCs w:val="24"/>
        </w:rPr>
      </w:pPr>
      <w:r w:rsidRPr="008B1C09">
        <w:rPr>
          <w:rFonts w:ascii="Arial" w:hAnsi="Arial" w:cs="Arial"/>
          <w:b/>
          <w:bCs/>
          <w:sz w:val="24"/>
          <w:szCs w:val="24"/>
        </w:rPr>
        <w:t>- RF-05:</w:t>
      </w:r>
      <w:r w:rsidRPr="008B1C09">
        <w:rPr>
          <w:rFonts w:ascii="Arial" w:hAnsi="Arial" w:cs="Arial"/>
          <w:sz w:val="24"/>
          <w:szCs w:val="24"/>
        </w:rPr>
        <w:t xml:space="preserve"> el sistema debe permitir configurar el nivel mínimo de stock por producto.</w:t>
      </w:r>
    </w:p>
    <w:p w14:paraId="470133D5" w14:textId="77777777" w:rsidR="008B1C09" w:rsidRPr="008B1C09" w:rsidRDefault="008B1C09" w:rsidP="00165FF0">
      <w:pPr>
        <w:spacing w:line="360" w:lineRule="auto"/>
        <w:jc w:val="both"/>
        <w:rPr>
          <w:rFonts w:ascii="Arial" w:hAnsi="Arial" w:cs="Arial"/>
          <w:sz w:val="24"/>
          <w:szCs w:val="24"/>
        </w:rPr>
      </w:pPr>
      <w:r w:rsidRPr="008B1C09">
        <w:rPr>
          <w:rFonts w:ascii="Arial" w:hAnsi="Arial" w:cs="Arial"/>
          <w:b/>
          <w:bCs/>
          <w:sz w:val="24"/>
          <w:szCs w:val="24"/>
        </w:rPr>
        <w:t>- RF-06:</w:t>
      </w:r>
      <w:r w:rsidRPr="008B1C09">
        <w:rPr>
          <w:rFonts w:ascii="Arial" w:hAnsi="Arial" w:cs="Arial"/>
          <w:sz w:val="24"/>
          <w:szCs w:val="24"/>
        </w:rPr>
        <w:t xml:space="preserve"> el sistema debe mostrar un reporte de productos próximos a vencer, filtrable por 30, 60 o 90 días.</w:t>
      </w:r>
    </w:p>
    <w:p w14:paraId="142E4BC5" w14:textId="77777777" w:rsidR="008B1C09" w:rsidRPr="008B1C09" w:rsidRDefault="008B1C09" w:rsidP="00165FF0">
      <w:pPr>
        <w:spacing w:line="360" w:lineRule="auto"/>
        <w:jc w:val="both"/>
        <w:rPr>
          <w:rFonts w:ascii="Arial" w:hAnsi="Arial" w:cs="Arial"/>
          <w:sz w:val="24"/>
          <w:szCs w:val="24"/>
        </w:rPr>
      </w:pPr>
      <w:r w:rsidRPr="008B1C09">
        <w:rPr>
          <w:rFonts w:ascii="Arial" w:hAnsi="Arial" w:cs="Arial"/>
          <w:b/>
          <w:bCs/>
          <w:sz w:val="24"/>
          <w:szCs w:val="24"/>
        </w:rPr>
        <w:t>- RF-07:</w:t>
      </w:r>
      <w:r w:rsidRPr="008B1C09">
        <w:rPr>
          <w:rFonts w:ascii="Arial" w:hAnsi="Arial" w:cs="Arial"/>
          <w:sz w:val="24"/>
          <w:szCs w:val="24"/>
        </w:rPr>
        <w:t xml:space="preserve"> el sistema debe permitir buscar productos por nombre, código o categoría.</w:t>
      </w:r>
    </w:p>
    <w:p w14:paraId="4F1D92CA" w14:textId="77777777" w:rsidR="008B1C09" w:rsidRPr="008B1C09" w:rsidRDefault="008B1C09" w:rsidP="00165FF0">
      <w:pPr>
        <w:spacing w:line="360" w:lineRule="auto"/>
        <w:jc w:val="both"/>
        <w:rPr>
          <w:rFonts w:ascii="Arial" w:hAnsi="Arial" w:cs="Arial"/>
          <w:sz w:val="24"/>
          <w:szCs w:val="24"/>
        </w:rPr>
      </w:pPr>
      <w:r w:rsidRPr="008B1C09">
        <w:rPr>
          <w:rFonts w:ascii="Arial" w:hAnsi="Arial" w:cs="Arial"/>
          <w:b/>
          <w:bCs/>
          <w:sz w:val="24"/>
          <w:szCs w:val="24"/>
        </w:rPr>
        <w:t>- RF-08:</w:t>
      </w:r>
      <w:r w:rsidRPr="008B1C09">
        <w:rPr>
          <w:rFonts w:ascii="Arial" w:hAnsi="Arial" w:cs="Arial"/>
          <w:sz w:val="24"/>
          <w:szCs w:val="24"/>
        </w:rPr>
        <w:t xml:space="preserve"> el sistema debe llevar un historial de movimientos de inventario con fecha, hora y usuario responsable.</w:t>
      </w:r>
    </w:p>
    <w:p w14:paraId="1F6786A9" w14:textId="77777777" w:rsidR="008B1C09" w:rsidRDefault="008B1C09" w:rsidP="00165FF0">
      <w:pPr>
        <w:spacing w:line="360" w:lineRule="auto"/>
        <w:jc w:val="both"/>
        <w:rPr>
          <w:rFonts w:ascii="Arial" w:hAnsi="Arial" w:cs="Arial"/>
          <w:sz w:val="24"/>
          <w:szCs w:val="24"/>
        </w:rPr>
      </w:pPr>
    </w:p>
    <w:p w14:paraId="646D5D7B" w14:textId="28D063DC" w:rsidR="00165FF0" w:rsidRPr="001732AC" w:rsidRDefault="00165FF0" w:rsidP="001732AC">
      <w:pPr>
        <w:pStyle w:val="Ttulo2"/>
        <w:spacing w:line="360" w:lineRule="auto"/>
        <w:rPr>
          <w:rFonts w:ascii="Arial" w:hAnsi="Arial" w:cs="Arial"/>
          <w:b/>
          <w:bCs/>
          <w:color w:val="auto"/>
          <w:sz w:val="24"/>
          <w:szCs w:val="24"/>
        </w:rPr>
      </w:pPr>
      <w:bookmarkStart w:id="12" w:name="_Toc233879272"/>
      <w:r w:rsidRPr="001732AC">
        <w:rPr>
          <w:rFonts w:ascii="Arial" w:hAnsi="Arial" w:cs="Arial"/>
          <w:b/>
          <w:bCs/>
          <w:color w:val="auto"/>
          <w:sz w:val="24"/>
          <w:szCs w:val="24"/>
        </w:rPr>
        <w:t>Módulo de Ventas y Facturación</w:t>
      </w:r>
      <w:bookmarkEnd w:id="12"/>
    </w:p>
    <w:p w14:paraId="52A817BE" w14:textId="77777777" w:rsidR="00165FF0" w:rsidRPr="00165FF0" w:rsidRDefault="00165FF0" w:rsidP="00165FF0">
      <w:pPr>
        <w:spacing w:line="360" w:lineRule="auto"/>
        <w:jc w:val="both"/>
        <w:rPr>
          <w:rFonts w:ascii="Arial" w:hAnsi="Arial" w:cs="Arial"/>
          <w:sz w:val="24"/>
          <w:szCs w:val="24"/>
        </w:rPr>
      </w:pPr>
      <w:r w:rsidRPr="00165FF0">
        <w:rPr>
          <w:rFonts w:ascii="Arial" w:hAnsi="Arial" w:cs="Arial"/>
          <w:b/>
          <w:bCs/>
          <w:sz w:val="24"/>
          <w:szCs w:val="24"/>
        </w:rPr>
        <w:t>- RF-09:</w:t>
      </w:r>
      <w:r w:rsidRPr="00165FF0">
        <w:rPr>
          <w:rFonts w:ascii="Arial" w:hAnsi="Arial" w:cs="Arial"/>
          <w:sz w:val="24"/>
          <w:szCs w:val="24"/>
        </w:rPr>
        <w:t xml:space="preserve"> el sistema debe permitir registrar una venta con productos, cantidades y método de pago (efectivo, tarjeta, SINPE).</w:t>
      </w:r>
    </w:p>
    <w:p w14:paraId="15A3A89F" w14:textId="77777777" w:rsidR="00165FF0" w:rsidRPr="00165FF0" w:rsidRDefault="00165FF0" w:rsidP="00165FF0">
      <w:pPr>
        <w:spacing w:line="360" w:lineRule="auto"/>
        <w:jc w:val="both"/>
        <w:rPr>
          <w:rFonts w:ascii="Arial" w:hAnsi="Arial" w:cs="Arial"/>
          <w:sz w:val="24"/>
          <w:szCs w:val="24"/>
        </w:rPr>
      </w:pPr>
      <w:r w:rsidRPr="00165FF0">
        <w:rPr>
          <w:rFonts w:ascii="Arial" w:hAnsi="Arial" w:cs="Arial"/>
          <w:b/>
          <w:bCs/>
          <w:sz w:val="24"/>
          <w:szCs w:val="24"/>
        </w:rPr>
        <w:t>- RF-10:</w:t>
      </w:r>
      <w:r w:rsidRPr="00165FF0">
        <w:rPr>
          <w:rFonts w:ascii="Arial" w:hAnsi="Arial" w:cs="Arial"/>
          <w:sz w:val="24"/>
          <w:szCs w:val="24"/>
        </w:rPr>
        <w:t xml:space="preserve"> el sistema debe descontar automáticamente del inventario los productos vendidos al confirmar la venta.</w:t>
      </w:r>
    </w:p>
    <w:p w14:paraId="42889203" w14:textId="77777777" w:rsidR="00165FF0" w:rsidRPr="00165FF0" w:rsidRDefault="00165FF0" w:rsidP="00165FF0">
      <w:pPr>
        <w:spacing w:line="360" w:lineRule="auto"/>
        <w:jc w:val="both"/>
        <w:rPr>
          <w:rFonts w:ascii="Arial" w:hAnsi="Arial" w:cs="Arial"/>
          <w:sz w:val="24"/>
          <w:szCs w:val="24"/>
        </w:rPr>
      </w:pPr>
      <w:r w:rsidRPr="00165FF0">
        <w:rPr>
          <w:rFonts w:ascii="Arial" w:hAnsi="Arial" w:cs="Arial"/>
          <w:b/>
          <w:bCs/>
          <w:sz w:val="24"/>
          <w:szCs w:val="24"/>
        </w:rPr>
        <w:t>- RF-11:</w:t>
      </w:r>
      <w:r w:rsidRPr="00165FF0">
        <w:rPr>
          <w:rFonts w:ascii="Arial" w:hAnsi="Arial" w:cs="Arial"/>
          <w:sz w:val="24"/>
          <w:szCs w:val="24"/>
        </w:rPr>
        <w:t xml:space="preserve"> el sistema debe permitir adjuntar recetas médicas a una venta, indicando medico emisor y medicamento prescrito.</w:t>
      </w:r>
    </w:p>
    <w:p w14:paraId="0C56440D" w14:textId="77777777" w:rsidR="00165FF0" w:rsidRPr="00165FF0" w:rsidRDefault="00165FF0" w:rsidP="00165FF0">
      <w:pPr>
        <w:spacing w:line="360" w:lineRule="auto"/>
        <w:jc w:val="both"/>
        <w:rPr>
          <w:rFonts w:ascii="Arial" w:hAnsi="Arial" w:cs="Arial"/>
          <w:sz w:val="24"/>
          <w:szCs w:val="24"/>
        </w:rPr>
      </w:pPr>
      <w:r w:rsidRPr="00165FF0">
        <w:rPr>
          <w:rFonts w:ascii="Arial" w:hAnsi="Arial" w:cs="Arial"/>
          <w:b/>
          <w:bCs/>
          <w:sz w:val="24"/>
          <w:szCs w:val="24"/>
        </w:rPr>
        <w:t>- RF-12:</w:t>
      </w:r>
      <w:r w:rsidRPr="00165FF0">
        <w:rPr>
          <w:rFonts w:ascii="Arial" w:hAnsi="Arial" w:cs="Arial"/>
          <w:sz w:val="24"/>
          <w:szCs w:val="24"/>
        </w:rPr>
        <w:t xml:space="preserve"> el sistema debe permitir al Regente validar o rechazar una receta antes de autorizar la dispensación.</w:t>
      </w:r>
    </w:p>
    <w:p w14:paraId="647D5AB9" w14:textId="77777777" w:rsidR="00165FF0" w:rsidRPr="00165FF0" w:rsidRDefault="00165FF0" w:rsidP="00165FF0">
      <w:pPr>
        <w:spacing w:line="360" w:lineRule="auto"/>
        <w:jc w:val="both"/>
        <w:rPr>
          <w:rFonts w:ascii="Arial" w:hAnsi="Arial" w:cs="Arial"/>
          <w:sz w:val="24"/>
          <w:szCs w:val="24"/>
        </w:rPr>
      </w:pPr>
      <w:r w:rsidRPr="00165FF0">
        <w:rPr>
          <w:rFonts w:ascii="Arial" w:hAnsi="Arial" w:cs="Arial"/>
          <w:b/>
          <w:bCs/>
          <w:sz w:val="24"/>
          <w:szCs w:val="24"/>
        </w:rPr>
        <w:t xml:space="preserve">- RF-13: </w:t>
      </w:r>
      <w:r w:rsidRPr="00165FF0">
        <w:rPr>
          <w:rFonts w:ascii="Arial" w:hAnsi="Arial" w:cs="Arial"/>
          <w:sz w:val="24"/>
          <w:szCs w:val="24"/>
        </w:rPr>
        <w:t>el sistema debe emitir un comprobante con nombre del producto, precio, impuesto, total y datos del negocio.</w:t>
      </w:r>
    </w:p>
    <w:p w14:paraId="380E474B" w14:textId="77777777" w:rsidR="00165FF0" w:rsidRPr="00165FF0" w:rsidRDefault="00165FF0" w:rsidP="00165FF0">
      <w:pPr>
        <w:spacing w:line="360" w:lineRule="auto"/>
        <w:jc w:val="both"/>
        <w:rPr>
          <w:rFonts w:ascii="Arial" w:hAnsi="Arial" w:cs="Arial"/>
          <w:sz w:val="24"/>
          <w:szCs w:val="24"/>
        </w:rPr>
      </w:pPr>
      <w:r w:rsidRPr="00165FF0">
        <w:rPr>
          <w:rFonts w:ascii="Arial" w:hAnsi="Arial" w:cs="Arial"/>
          <w:b/>
          <w:bCs/>
          <w:sz w:val="24"/>
          <w:szCs w:val="24"/>
        </w:rPr>
        <w:t xml:space="preserve">- RF-14: </w:t>
      </w:r>
      <w:r w:rsidRPr="00165FF0">
        <w:rPr>
          <w:rFonts w:ascii="Arial" w:hAnsi="Arial" w:cs="Arial"/>
          <w:sz w:val="24"/>
          <w:szCs w:val="24"/>
        </w:rPr>
        <w:t>el sistema debe permitir aplicar descuentos autorizados a una venta.</w:t>
      </w:r>
    </w:p>
    <w:p w14:paraId="16D1EB27" w14:textId="77777777" w:rsidR="00165FF0" w:rsidRPr="00165FF0" w:rsidRDefault="00165FF0" w:rsidP="00165FF0">
      <w:pPr>
        <w:spacing w:line="360" w:lineRule="auto"/>
        <w:jc w:val="both"/>
        <w:rPr>
          <w:rFonts w:ascii="Arial" w:hAnsi="Arial" w:cs="Arial"/>
          <w:sz w:val="24"/>
          <w:szCs w:val="24"/>
        </w:rPr>
      </w:pPr>
      <w:r w:rsidRPr="00165FF0">
        <w:rPr>
          <w:rFonts w:ascii="Arial" w:hAnsi="Arial" w:cs="Arial"/>
          <w:b/>
          <w:bCs/>
          <w:sz w:val="24"/>
          <w:szCs w:val="24"/>
        </w:rPr>
        <w:t xml:space="preserve">- RF-15: </w:t>
      </w:r>
      <w:r w:rsidRPr="00165FF0">
        <w:rPr>
          <w:rFonts w:ascii="Arial" w:hAnsi="Arial" w:cs="Arial"/>
          <w:sz w:val="24"/>
          <w:szCs w:val="24"/>
        </w:rPr>
        <w:t>el sistema debe permitir procesar devoluciones con reversión automática al inventario.</w:t>
      </w:r>
    </w:p>
    <w:p w14:paraId="0E370805" w14:textId="77777777" w:rsidR="00165FF0" w:rsidRDefault="00165FF0" w:rsidP="00165FF0">
      <w:pPr>
        <w:spacing w:line="360" w:lineRule="auto"/>
        <w:jc w:val="both"/>
        <w:rPr>
          <w:rFonts w:ascii="Arial" w:hAnsi="Arial" w:cs="Arial"/>
          <w:sz w:val="24"/>
          <w:szCs w:val="24"/>
        </w:rPr>
      </w:pPr>
      <w:r w:rsidRPr="00165FF0">
        <w:rPr>
          <w:rFonts w:ascii="Arial" w:hAnsi="Arial" w:cs="Arial"/>
          <w:b/>
          <w:bCs/>
          <w:sz w:val="24"/>
          <w:szCs w:val="24"/>
        </w:rPr>
        <w:t>- RF-16:</w:t>
      </w:r>
      <w:r w:rsidRPr="00165FF0">
        <w:rPr>
          <w:rFonts w:ascii="Arial" w:hAnsi="Arial" w:cs="Arial"/>
          <w:sz w:val="24"/>
          <w:szCs w:val="24"/>
        </w:rPr>
        <w:t xml:space="preserve"> el sistema debe generar reportes de ventas diarios, semanales y mensuales.</w:t>
      </w:r>
    </w:p>
    <w:p w14:paraId="4E39F35B" w14:textId="77777777" w:rsidR="00165FF0" w:rsidRDefault="00165FF0" w:rsidP="00165FF0">
      <w:pPr>
        <w:spacing w:line="360" w:lineRule="auto"/>
        <w:jc w:val="both"/>
        <w:rPr>
          <w:rFonts w:ascii="Arial" w:hAnsi="Arial" w:cs="Arial"/>
          <w:sz w:val="24"/>
          <w:szCs w:val="24"/>
        </w:rPr>
      </w:pPr>
    </w:p>
    <w:p w14:paraId="60E58E3F" w14:textId="5D93B115" w:rsidR="00165FF0" w:rsidRPr="001732AC" w:rsidRDefault="00165FF0" w:rsidP="001732AC">
      <w:pPr>
        <w:pStyle w:val="Ttulo2"/>
        <w:spacing w:line="360" w:lineRule="auto"/>
        <w:jc w:val="both"/>
        <w:rPr>
          <w:rFonts w:ascii="Arial" w:hAnsi="Arial" w:cs="Arial"/>
          <w:b/>
          <w:bCs/>
          <w:color w:val="auto"/>
          <w:sz w:val="24"/>
          <w:szCs w:val="24"/>
        </w:rPr>
      </w:pPr>
      <w:bookmarkStart w:id="13" w:name="_Toc233879273"/>
      <w:r w:rsidRPr="001732AC">
        <w:rPr>
          <w:rFonts w:ascii="Arial" w:hAnsi="Arial" w:cs="Arial"/>
          <w:b/>
          <w:bCs/>
          <w:color w:val="auto"/>
          <w:sz w:val="24"/>
          <w:szCs w:val="24"/>
        </w:rPr>
        <w:t>Módulo de Gestión de Clientes</w:t>
      </w:r>
      <w:bookmarkEnd w:id="13"/>
    </w:p>
    <w:p w14:paraId="618EF33B" w14:textId="77777777" w:rsidR="00165FF0" w:rsidRPr="00165FF0" w:rsidRDefault="00165FF0" w:rsidP="00165FF0">
      <w:pPr>
        <w:spacing w:line="360" w:lineRule="auto"/>
        <w:jc w:val="both"/>
        <w:rPr>
          <w:rFonts w:ascii="Arial" w:hAnsi="Arial" w:cs="Arial"/>
          <w:sz w:val="24"/>
          <w:szCs w:val="24"/>
        </w:rPr>
      </w:pPr>
      <w:r w:rsidRPr="00165FF0">
        <w:rPr>
          <w:rFonts w:ascii="Arial" w:hAnsi="Arial" w:cs="Arial"/>
          <w:b/>
          <w:bCs/>
          <w:sz w:val="24"/>
          <w:szCs w:val="24"/>
        </w:rPr>
        <w:t>-</w:t>
      </w:r>
      <w:r w:rsidRPr="00165FF0">
        <w:rPr>
          <w:rFonts w:ascii="Arial" w:hAnsi="Arial" w:cs="Arial"/>
          <w:sz w:val="24"/>
          <w:szCs w:val="24"/>
        </w:rPr>
        <w:t xml:space="preserve"> </w:t>
      </w:r>
      <w:r w:rsidRPr="00165FF0">
        <w:rPr>
          <w:rFonts w:ascii="Arial" w:hAnsi="Arial" w:cs="Arial"/>
          <w:b/>
          <w:bCs/>
          <w:sz w:val="24"/>
          <w:szCs w:val="24"/>
        </w:rPr>
        <w:t xml:space="preserve">RF-17: </w:t>
      </w:r>
      <w:r w:rsidRPr="00165FF0">
        <w:rPr>
          <w:rFonts w:ascii="Arial" w:hAnsi="Arial" w:cs="Arial"/>
          <w:sz w:val="24"/>
          <w:szCs w:val="24"/>
        </w:rPr>
        <w:t>el sistema debe permitir registrar clientes con nombre, cedula, teléfono y correo.</w:t>
      </w:r>
    </w:p>
    <w:p w14:paraId="4416114C" w14:textId="77777777" w:rsidR="00165FF0" w:rsidRPr="00165FF0" w:rsidRDefault="00165FF0" w:rsidP="00165FF0">
      <w:pPr>
        <w:spacing w:line="360" w:lineRule="auto"/>
        <w:jc w:val="both"/>
        <w:rPr>
          <w:rFonts w:ascii="Arial" w:hAnsi="Arial" w:cs="Arial"/>
          <w:sz w:val="24"/>
          <w:szCs w:val="24"/>
        </w:rPr>
      </w:pPr>
      <w:r w:rsidRPr="00165FF0">
        <w:rPr>
          <w:rFonts w:ascii="Arial" w:hAnsi="Arial" w:cs="Arial"/>
          <w:b/>
          <w:bCs/>
          <w:sz w:val="24"/>
          <w:szCs w:val="24"/>
        </w:rPr>
        <w:t>-</w:t>
      </w:r>
      <w:r w:rsidRPr="00165FF0">
        <w:rPr>
          <w:rFonts w:ascii="Arial" w:hAnsi="Arial" w:cs="Arial"/>
          <w:sz w:val="24"/>
          <w:szCs w:val="24"/>
        </w:rPr>
        <w:t xml:space="preserve"> </w:t>
      </w:r>
      <w:r w:rsidRPr="00165FF0">
        <w:rPr>
          <w:rFonts w:ascii="Arial" w:hAnsi="Arial" w:cs="Arial"/>
          <w:b/>
          <w:bCs/>
          <w:sz w:val="24"/>
          <w:szCs w:val="24"/>
        </w:rPr>
        <w:t>RF-18:</w:t>
      </w:r>
      <w:r w:rsidRPr="00165FF0">
        <w:rPr>
          <w:rFonts w:ascii="Arial" w:hAnsi="Arial" w:cs="Arial"/>
          <w:sz w:val="24"/>
          <w:szCs w:val="24"/>
        </w:rPr>
        <w:t xml:space="preserve"> el sistema debe mostrar el historial de compras de un cliente con fecha, productos y montos.</w:t>
      </w:r>
    </w:p>
    <w:p w14:paraId="1DA27BE9" w14:textId="77777777" w:rsidR="00165FF0" w:rsidRPr="00165FF0" w:rsidRDefault="00165FF0" w:rsidP="00165FF0">
      <w:pPr>
        <w:spacing w:line="360" w:lineRule="auto"/>
        <w:jc w:val="both"/>
        <w:rPr>
          <w:rFonts w:ascii="Arial" w:hAnsi="Arial" w:cs="Arial"/>
          <w:sz w:val="24"/>
          <w:szCs w:val="24"/>
        </w:rPr>
      </w:pPr>
      <w:r w:rsidRPr="00165FF0">
        <w:rPr>
          <w:rFonts w:ascii="Arial" w:hAnsi="Arial" w:cs="Arial"/>
          <w:b/>
          <w:bCs/>
          <w:sz w:val="24"/>
          <w:szCs w:val="24"/>
        </w:rPr>
        <w:t>-</w:t>
      </w:r>
      <w:r w:rsidRPr="00165FF0">
        <w:rPr>
          <w:rFonts w:ascii="Arial" w:hAnsi="Arial" w:cs="Arial"/>
          <w:sz w:val="24"/>
          <w:szCs w:val="24"/>
        </w:rPr>
        <w:t xml:space="preserve"> </w:t>
      </w:r>
      <w:r w:rsidRPr="00165FF0">
        <w:rPr>
          <w:rFonts w:ascii="Arial" w:hAnsi="Arial" w:cs="Arial"/>
          <w:b/>
          <w:bCs/>
          <w:sz w:val="24"/>
          <w:szCs w:val="24"/>
        </w:rPr>
        <w:t>RF-19:</w:t>
      </w:r>
      <w:r w:rsidRPr="00165FF0">
        <w:rPr>
          <w:rFonts w:ascii="Arial" w:hAnsi="Arial" w:cs="Arial"/>
          <w:sz w:val="24"/>
          <w:szCs w:val="24"/>
        </w:rPr>
        <w:t xml:space="preserve"> el sistema debe registrar las recetas de un cliente y su estado (activa, completada, vencida).</w:t>
      </w:r>
    </w:p>
    <w:p w14:paraId="7D785150" w14:textId="77777777" w:rsidR="00165FF0" w:rsidRPr="00165FF0" w:rsidRDefault="00165FF0" w:rsidP="00165FF0">
      <w:pPr>
        <w:spacing w:line="360" w:lineRule="auto"/>
        <w:jc w:val="both"/>
        <w:rPr>
          <w:rFonts w:ascii="Arial" w:hAnsi="Arial" w:cs="Arial"/>
          <w:sz w:val="24"/>
          <w:szCs w:val="24"/>
        </w:rPr>
      </w:pPr>
      <w:r w:rsidRPr="00165FF0">
        <w:rPr>
          <w:rFonts w:ascii="Arial" w:hAnsi="Arial" w:cs="Arial"/>
          <w:b/>
          <w:bCs/>
          <w:sz w:val="24"/>
          <w:szCs w:val="24"/>
        </w:rPr>
        <w:t>- RF-20:</w:t>
      </w:r>
      <w:r w:rsidRPr="00165FF0">
        <w:rPr>
          <w:rFonts w:ascii="Arial" w:hAnsi="Arial" w:cs="Arial"/>
          <w:sz w:val="24"/>
          <w:szCs w:val="24"/>
        </w:rPr>
        <w:t xml:space="preserve"> el sistema debe permitir agregar notas de atencion al cliente como alergias o medicamentos cronicos.</w:t>
      </w:r>
    </w:p>
    <w:p w14:paraId="0BD468B2" w14:textId="77777777" w:rsidR="00165FF0" w:rsidRPr="00165FF0" w:rsidRDefault="00165FF0" w:rsidP="00165FF0">
      <w:pPr>
        <w:spacing w:line="360" w:lineRule="auto"/>
        <w:jc w:val="both"/>
        <w:rPr>
          <w:rFonts w:ascii="Arial" w:hAnsi="Arial" w:cs="Arial"/>
          <w:sz w:val="24"/>
          <w:szCs w:val="24"/>
        </w:rPr>
      </w:pPr>
      <w:r w:rsidRPr="00165FF0">
        <w:rPr>
          <w:rFonts w:ascii="Arial" w:hAnsi="Arial" w:cs="Arial"/>
          <w:b/>
          <w:bCs/>
          <w:sz w:val="24"/>
          <w:szCs w:val="24"/>
        </w:rPr>
        <w:t>- RF-21:</w:t>
      </w:r>
      <w:r w:rsidRPr="00165FF0">
        <w:rPr>
          <w:rFonts w:ascii="Arial" w:hAnsi="Arial" w:cs="Arial"/>
          <w:sz w:val="24"/>
          <w:szCs w:val="24"/>
        </w:rPr>
        <w:t xml:space="preserve"> el sistema debe permitir buscar un cliente por nombre o cedula.</w:t>
      </w:r>
    </w:p>
    <w:p w14:paraId="63735C58" w14:textId="77777777" w:rsidR="00165FF0" w:rsidRPr="00165FF0" w:rsidRDefault="00165FF0" w:rsidP="00165FF0">
      <w:pPr>
        <w:spacing w:line="360" w:lineRule="auto"/>
        <w:jc w:val="both"/>
        <w:rPr>
          <w:rFonts w:ascii="Arial" w:hAnsi="Arial" w:cs="Arial"/>
          <w:sz w:val="24"/>
          <w:szCs w:val="24"/>
        </w:rPr>
      </w:pPr>
    </w:p>
    <w:p w14:paraId="7CAB103F" w14:textId="77777777" w:rsidR="00165FF0" w:rsidRDefault="00165FF0" w:rsidP="00165FF0">
      <w:pPr>
        <w:spacing w:line="360" w:lineRule="auto"/>
        <w:jc w:val="both"/>
        <w:rPr>
          <w:rFonts w:ascii="Arial" w:hAnsi="Arial" w:cs="Arial"/>
          <w:sz w:val="24"/>
          <w:szCs w:val="24"/>
        </w:rPr>
      </w:pPr>
    </w:p>
    <w:p w14:paraId="63A76F87" w14:textId="77777777" w:rsidR="00165FF0" w:rsidRDefault="00165FF0" w:rsidP="00165FF0">
      <w:pPr>
        <w:spacing w:line="360" w:lineRule="auto"/>
        <w:jc w:val="both"/>
        <w:rPr>
          <w:rFonts w:ascii="Arial" w:hAnsi="Arial" w:cs="Arial"/>
          <w:sz w:val="24"/>
          <w:szCs w:val="24"/>
        </w:rPr>
      </w:pPr>
    </w:p>
    <w:p w14:paraId="0F17D24C" w14:textId="77777777" w:rsidR="00165FF0" w:rsidRDefault="00165FF0" w:rsidP="00165FF0">
      <w:pPr>
        <w:spacing w:line="360" w:lineRule="auto"/>
        <w:jc w:val="both"/>
        <w:rPr>
          <w:rFonts w:ascii="Arial" w:hAnsi="Arial" w:cs="Arial"/>
          <w:sz w:val="24"/>
          <w:szCs w:val="24"/>
        </w:rPr>
      </w:pPr>
    </w:p>
    <w:p w14:paraId="2611E27B" w14:textId="77777777" w:rsidR="00165FF0" w:rsidRDefault="00165FF0" w:rsidP="00165FF0">
      <w:pPr>
        <w:spacing w:line="360" w:lineRule="auto"/>
        <w:jc w:val="both"/>
        <w:rPr>
          <w:rFonts w:ascii="Arial" w:hAnsi="Arial" w:cs="Arial"/>
          <w:sz w:val="24"/>
          <w:szCs w:val="24"/>
        </w:rPr>
      </w:pPr>
    </w:p>
    <w:p w14:paraId="4F7FE6F2" w14:textId="77777777" w:rsidR="00165FF0" w:rsidRDefault="00165FF0" w:rsidP="00165FF0">
      <w:pPr>
        <w:spacing w:line="360" w:lineRule="auto"/>
        <w:jc w:val="both"/>
        <w:rPr>
          <w:rFonts w:ascii="Arial" w:hAnsi="Arial" w:cs="Arial"/>
          <w:sz w:val="24"/>
          <w:szCs w:val="24"/>
        </w:rPr>
      </w:pPr>
    </w:p>
    <w:p w14:paraId="00AB1EB5" w14:textId="77777777" w:rsidR="00165FF0" w:rsidRDefault="00165FF0" w:rsidP="00165FF0">
      <w:pPr>
        <w:spacing w:line="360" w:lineRule="auto"/>
        <w:jc w:val="both"/>
        <w:rPr>
          <w:rFonts w:ascii="Arial" w:hAnsi="Arial" w:cs="Arial"/>
          <w:sz w:val="24"/>
          <w:szCs w:val="24"/>
        </w:rPr>
      </w:pPr>
    </w:p>
    <w:p w14:paraId="1B9895E6" w14:textId="2C1D3579" w:rsidR="00165FF0" w:rsidRPr="001732AC" w:rsidRDefault="00165FF0" w:rsidP="001732AC">
      <w:pPr>
        <w:pStyle w:val="Ttulo1"/>
        <w:spacing w:line="360" w:lineRule="auto"/>
        <w:jc w:val="both"/>
        <w:rPr>
          <w:rFonts w:ascii="Arial" w:hAnsi="Arial" w:cs="Arial"/>
          <w:b/>
          <w:bCs/>
          <w:color w:val="auto"/>
          <w:sz w:val="24"/>
          <w:szCs w:val="24"/>
        </w:rPr>
      </w:pPr>
      <w:bookmarkStart w:id="14" w:name="_Toc233879274"/>
      <w:r w:rsidRPr="001732AC">
        <w:rPr>
          <w:rFonts w:ascii="Arial" w:hAnsi="Arial" w:cs="Arial"/>
          <w:b/>
          <w:bCs/>
          <w:color w:val="auto"/>
          <w:sz w:val="24"/>
          <w:szCs w:val="24"/>
        </w:rPr>
        <w:t>REQUERIMIENTOS NO FUNCIONALES</w:t>
      </w:r>
      <w:bookmarkEnd w:id="14"/>
    </w:p>
    <w:p w14:paraId="47BB67E7" w14:textId="77777777" w:rsidR="00165FF0" w:rsidRPr="00165FF0" w:rsidRDefault="00165FF0" w:rsidP="00165FF0">
      <w:pPr>
        <w:spacing w:line="360" w:lineRule="auto"/>
        <w:jc w:val="both"/>
        <w:rPr>
          <w:rFonts w:ascii="Arial" w:hAnsi="Arial" w:cs="Arial"/>
          <w:sz w:val="24"/>
          <w:szCs w:val="24"/>
        </w:rPr>
      </w:pPr>
    </w:p>
    <w:p w14:paraId="7B8DF077" w14:textId="20A6DF07" w:rsidR="00165FF0" w:rsidRPr="00165FF0" w:rsidRDefault="00165FF0" w:rsidP="00165FF0">
      <w:pPr>
        <w:spacing w:line="360" w:lineRule="auto"/>
        <w:jc w:val="both"/>
        <w:rPr>
          <w:rFonts w:ascii="Arial" w:hAnsi="Arial" w:cs="Arial"/>
          <w:sz w:val="24"/>
          <w:szCs w:val="24"/>
        </w:rPr>
      </w:pPr>
      <w:r w:rsidRPr="00165FF0">
        <w:rPr>
          <w:rFonts w:ascii="Arial" w:hAnsi="Arial" w:cs="Arial"/>
          <w:b/>
          <w:bCs/>
          <w:sz w:val="24"/>
          <w:szCs w:val="24"/>
        </w:rPr>
        <w:t>- RNF-01</w:t>
      </w:r>
      <w:r>
        <w:rPr>
          <w:rFonts w:ascii="Arial" w:hAnsi="Arial" w:cs="Arial"/>
          <w:b/>
          <w:bCs/>
          <w:sz w:val="24"/>
          <w:szCs w:val="24"/>
        </w:rPr>
        <w:t>:</w:t>
      </w:r>
      <w:r w:rsidRPr="00165FF0">
        <w:rPr>
          <w:rFonts w:ascii="Arial" w:hAnsi="Arial" w:cs="Arial"/>
          <w:sz w:val="24"/>
          <w:szCs w:val="24"/>
        </w:rPr>
        <w:t xml:space="preserve"> Rendimiento: el sistema debe responder en un máximo de 3 segundos bajo uso normal.</w:t>
      </w:r>
    </w:p>
    <w:p w14:paraId="0F4F067C" w14:textId="3CC6DFF1" w:rsidR="00165FF0" w:rsidRPr="00165FF0" w:rsidRDefault="00165FF0" w:rsidP="00165FF0">
      <w:pPr>
        <w:spacing w:line="360" w:lineRule="auto"/>
        <w:jc w:val="both"/>
        <w:rPr>
          <w:rFonts w:ascii="Arial" w:hAnsi="Arial" w:cs="Arial"/>
          <w:sz w:val="24"/>
          <w:szCs w:val="24"/>
        </w:rPr>
      </w:pPr>
      <w:r w:rsidRPr="00165FF0">
        <w:rPr>
          <w:rFonts w:ascii="Arial" w:hAnsi="Arial" w:cs="Arial"/>
          <w:b/>
          <w:bCs/>
          <w:sz w:val="24"/>
          <w:szCs w:val="24"/>
        </w:rPr>
        <w:t>- RNF-02:</w:t>
      </w:r>
      <w:r w:rsidRPr="00165FF0">
        <w:rPr>
          <w:rFonts w:ascii="Arial" w:hAnsi="Arial" w:cs="Arial"/>
          <w:sz w:val="24"/>
          <w:szCs w:val="24"/>
        </w:rPr>
        <w:t xml:space="preserve"> Disponibilidad: debe estar disponible al menos el 99% del tiempo en el horario de operación (6am a 10pm).</w:t>
      </w:r>
    </w:p>
    <w:p w14:paraId="65B88342" w14:textId="3489F692" w:rsidR="00165FF0" w:rsidRPr="00165FF0" w:rsidRDefault="00165FF0" w:rsidP="00165FF0">
      <w:pPr>
        <w:spacing w:line="360" w:lineRule="auto"/>
        <w:jc w:val="both"/>
        <w:rPr>
          <w:rFonts w:ascii="Arial" w:hAnsi="Arial" w:cs="Arial"/>
          <w:sz w:val="24"/>
          <w:szCs w:val="24"/>
        </w:rPr>
      </w:pPr>
      <w:r w:rsidRPr="00165FF0">
        <w:rPr>
          <w:rFonts w:ascii="Arial" w:hAnsi="Arial" w:cs="Arial"/>
          <w:b/>
          <w:bCs/>
          <w:sz w:val="24"/>
          <w:szCs w:val="24"/>
        </w:rPr>
        <w:t>- RNF-03:</w:t>
      </w:r>
      <w:r w:rsidRPr="00165FF0">
        <w:rPr>
          <w:rFonts w:ascii="Arial" w:hAnsi="Arial" w:cs="Arial"/>
          <w:sz w:val="24"/>
          <w:szCs w:val="24"/>
        </w:rPr>
        <w:t xml:space="preserve"> Seguridad: debe requerir usuario y contraseña para acceder a cualquier modulo.</w:t>
      </w:r>
    </w:p>
    <w:p w14:paraId="72906E5D" w14:textId="2BC50699" w:rsidR="00165FF0" w:rsidRPr="00165FF0" w:rsidRDefault="00165FF0" w:rsidP="00165FF0">
      <w:pPr>
        <w:spacing w:line="360" w:lineRule="auto"/>
        <w:jc w:val="both"/>
        <w:rPr>
          <w:rFonts w:ascii="Arial" w:hAnsi="Arial" w:cs="Arial"/>
          <w:sz w:val="24"/>
          <w:szCs w:val="24"/>
        </w:rPr>
      </w:pPr>
      <w:r w:rsidRPr="00165FF0">
        <w:rPr>
          <w:rFonts w:ascii="Arial" w:hAnsi="Arial" w:cs="Arial"/>
          <w:b/>
          <w:bCs/>
          <w:sz w:val="24"/>
          <w:szCs w:val="24"/>
        </w:rPr>
        <w:t>- RNF-04:</w:t>
      </w:r>
      <w:r w:rsidRPr="00165FF0">
        <w:rPr>
          <w:rFonts w:ascii="Arial" w:hAnsi="Arial" w:cs="Arial"/>
          <w:sz w:val="24"/>
          <w:szCs w:val="24"/>
        </w:rPr>
        <w:t xml:space="preserve"> Seguridad: debe manejar roles diferenciados: Administrador, Regente, Dependiente y Cajero.</w:t>
      </w:r>
    </w:p>
    <w:p w14:paraId="29E6DB80" w14:textId="152D0E86" w:rsidR="00165FF0" w:rsidRPr="00165FF0" w:rsidRDefault="00165FF0" w:rsidP="00C402D2">
      <w:pPr>
        <w:spacing w:line="360" w:lineRule="auto"/>
        <w:jc w:val="both"/>
        <w:rPr>
          <w:rFonts w:ascii="Arial" w:hAnsi="Arial" w:cs="Arial"/>
          <w:sz w:val="24"/>
          <w:szCs w:val="24"/>
        </w:rPr>
      </w:pPr>
      <w:r w:rsidRPr="00165FF0">
        <w:rPr>
          <w:rFonts w:ascii="Arial" w:hAnsi="Arial" w:cs="Arial"/>
          <w:b/>
          <w:bCs/>
          <w:sz w:val="24"/>
          <w:szCs w:val="24"/>
        </w:rPr>
        <w:t>- RNF-05:</w:t>
      </w:r>
      <w:r w:rsidRPr="00165FF0">
        <w:rPr>
          <w:rFonts w:ascii="Arial" w:hAnsi="Arial" w:cs="Arial"/>
          <w:sz w:val="24"/>
          <w:szCs w:val="24"/>
        </w:rPr>
        <w:t xml:space="preserve"> Seguridad: debe registrar un historial de auditoría de todas las acciones críticas.</w:t>
      </w:r>
    </w:p>
    <w:p w14:paraId="187F7EC4" w14:textId="7C92DF5A" w:rsidR="00165FF0" w:rsidRPr="00165FF0" w:rsidRDefault="00165FF0" w:rsidP="00C402D2">
      <w:pPr>
        <w:spacing w:line="360" w:lineRule="auto"/>
        <w:jc w:val="both"/>
        <w:rPr>
          <w:rFonts w:ascii="Arial" w:hAnsi="Arial" w:cs="Arial"/>
          <w:sz w:val="24"/>
          <w:szCs w:val="24"/>
        </w:rPr>
      </w:pPr>
      <w:r w:rsidRPr="00165FF0">
        <w:rPr>
          <w:rFonts w:ascii="Arial" w:hAnsi="Arial" w:cs="Arial"/>
          <w:b/>
          <w:bCs/>
          <w:sz w:val="24"/>
          <w:szCs w:val="24"/>
        </w:rPr>
        <w:t>- RNF-06:</w:t>
      </w:r>
      <w:r w:rsidRPr="00165FF0">
        <w:rPr>
          <w:rFonts w:ascii="Arial" w:hAnsi="Arial" w:cs="Arial"/>
          <w:sz w:val="24"/>
          <w:szCs w:val="24"/>
        </w:rPr>
        <w:t xml:space="preserve"> Usabilidad: el flujo de una venta no debe requerir más de 5 pasos.</w:t>
      </w:r>
    </w:p>
    <w:p w14:paraId="6E2EE0B2" w14:textId="12FA9C80" w:rsidR="00165FF0" w:rsidRPr="00165FF0" w:rsidRDefault="00165FF0" w:rsidP="00C402D2">
      <w:pPr>
        <w:spacing w:line="360" w:lineRule="auto"/>
        <w:jc w:val="both"/>
        <w:rPr>
          <w:rFonts w:ascii="Arial" w:hAnsi="Arial" w:cs="Arial"/>
          <w:sz w:val="24"/>
          <w:szCs w:val="24"/>
        </w:rPr>
      </w:pPr>
      <w:r w:rsidRPr="00165FF0">
        <w:rPr>
          <w:rFonts w:ascii="Arial" w:hAnsi="Arial" w:cs="Arial"/>
          <w:b/>
          <w:bCs/>
          <w:sz w:val="24"/>
          <w:szCs w:val="24"/>
        </w:rPr>
        <w:t>-RNF-07:</w:t>
      </w:r>
      <w:r w:rsidRPr="00165FF0">
        <w:rPr>
          <w:rFonts w:ascii="Arial" w:hAnsi="Arial" w:cs="Arial"/>
          <w:sz w:val="24"/>
          <w:szCs w:val="24"/>
        </w:rPr>
        <w:t xml:space="preserve"> Usabilidad: debe funcionar en navegadores modernos desde computadoras o tablets.</w:t>
      </w:r>
    </w:p>
    <w:p w14:paraId="176EEF0C" w14:textId="7F6720AD" w:rsidR="00165FF0" w:rsidRPr="00165FF0" w:rsidRDefault="00165FF0" w:rsidP="00C402D2">
      <w:pPr>
        <w:spacing w:line="360" w:lineRule="auto"/>
        <w:jc w:val="both"/>
        <w:rPr>
          <w:rFonts w:ascii="Arial" w:hAnsi="Arial" w:cs="Arial"/>
          <w:sz w:val="24"/>
          <w:szCs w:val="24"/>
        </w:rPr>
      </w:pPr>
      <w:r w:rsidRPr="00165FF0">
        <w:rPr>
          <w:rFonts w:ascii="Arial" w:hAnsi="Arial" w:cs="Arial"/>
          <w:b/>
          <w:bCs/>
          <w:sz w:val="24"/>
          <w:szCs w:val="24"/>
        </w:rPr>
        <w:t>- RNF-08:</w:t>
      </w:r>
      <w:r w:rsidRPr="00165FF0">
        <w:rPr>
          <w:rFonts w:ascii="Arial" w:hAnsi="Arial" w:cs="Arial"/>
          <w:sz w:val="24"/>
          <w:szCs w:val="24"/>
        </w:rPr>
        <w:t xml:space="preserve"> Mantenibilidad: debe estar organizado por módulos para facilitar cambios futuros sin afectar el resto.</w:t>
      </w:r>
    </w:p>
    <w:p w14:paraId="15D565DF" w14:textId="325D955E" w:rsidR="00165FF0" w:rsidRPr="00165FF0" w:rsidRDefault="00165FF0" w:rsidP="00C402D2">
      <w:pPr>
        <w:spacing w:line="360" w:lineRule="auto"/>
        <w:jc w:val="both"/>
        <w:rPr>
          <w:rFonts w:ascii="Arial" w:hAnsi="Arial" w:cs="Arial"/>
          <w:sz w:val="24"/>
          <w:szCs w:val="24"/>
        </w:rPr>
      </w:pPr>
      <w:r w:rsidRPr="00165FF0">
        <w:rPr>
          <w:rFonts w:ascii="Arial" w:hAnsi="Arial" w:cs="Arial"/>
          <w:b/>
          <w:bCs/>
          <w:sz w:val="24"/>
          <w:szCs w:val="24"/>
        </w:rPr>
        <w:t>- RNF-09:</w:t>
      </w:r>
      <w:r w:rsidRPr="00165FF0">
        <w:rPr>
          <w:rFonts w:ascii="Arial" w:hAnsi="Arial" w:cs="Arial"/>
          <w:sz w:val="24"/>
          <w:szCs w:val="24"/>
        </w:rPr>
        <w:t xml:space="preserve"> Portabilidad: debe poder instalarse en servidor local o en la nube.</w:t>
      </w:r>
    </w:p>
    <w:p w14:paraId="36B1CC91" w14:textId="4B380F30" w:rsidR="00165FF0" w:rsidRPr="00165FF0" w:rsidRDefault="00165FF0" w:rsidP="00C402D2">
      <w:pPr>
        <w:spacing w:line="360" w:lineRule="auto"/>
        <w:jc w:val="both"/>
        <w:rPr>
          <w:rFonts w:ascii="Arial" w:hAnsi="Arial" w:cs="Arial"/>
          <w:sz w:val="24"/>
          <w:szCs w:val="24"/>
        </w:rPr>
      </w:pPr>
      <w:r w:rsidRPr="00165FF0">
        <w:rPr>
          <w:rFonts w:ascii="Arial" w:hAnsi="Arial" w:cs="Arial"/>
          <w:b/>
          <w:bCs/>
          <w:sz w:val="24"/>
          <w:szCs w:val="24"/>
        </w:rPr>
        <w:t>- RNF-10:</w:t>
      </w:r>
      <w:r w:rsidRPr="00165FF0">
        <w:rPr>
          <w:rFonts w:ascii="Arial" w:hAnsi="Arial" w:cs="Arial"/>
          <w:sz w:val="24"/>
          <w:szCs w:val="24"/>
        </w:rPr>
        <w:t xml:space="preserve"> Cumplimiento legal: los comprobantes deben cumplir con los requisitos del Ministerio de Hacienda.</w:t>
      </w:r>
    </w:p>
    <w:p w14:paraId="5E01A520" w14:textId="40AB8EB0" w:rsidR="00165FF0" w:rsidRPr="00165FF0" w:rsidRDefault="00165FF0" w:rsidP="00C402D2">
      <w:pPr>
        <w:spacing w:line="360" w:lineRule="auto"/>
        <w:jc w:val="both"/>
        <w:rPr>
          <w:rFonts w:ascii="Arial" w:hAnsi="Arial" w:cs="Arial"/>
          <w:sz w:val="24"/>
          <w:szCs w:val="24"/>
        </w:rPr>
      </w:pPr>
      <w:r w:rsidRPr="00165FF0">
        <w:rPr>
          <w:rFonts w:ascii="Arial" w:hAnsi="Arial" w:cs="Arial"/>
          <w:b/>
          <w:bCs/>
          <w:sz w:val="24"/>
          <w:szCs w:val="24"/>
        </w:rPr>
        <w:t>- RNF-11:</w:t>
      </w:r>
      <w:r w:rsidRPr="00165FF0">
        <w:rPr>
          <w:rFonts w:ascii="Arial" w:hAnsi="Arial" w:cs="Arial"/>
          <w:sz w:val="24"/>
          <w:szCs w:val="24"/>
        </w:rPr>
        <w:t xml:space="preserve"> Escalabilidad: debe soportar al menos 5 usuarios al mismo tiempo sin problemas de rendimiento.</w:t>
      </w:r>
    </w:p>
    <w:p w14:paraId="00289D49" w14:textId="63FD9829" w:rsidR="00165FF0" w:rsidRDefault="00165FF0" w:rsidP="00C402D2">
      <w:pPr>
        <w:spacing w:line="360" w:lineRule="auto"/>
        <w:jc w:val="both"/>
        <w:rPr>
          <w:rFonts w:ascii="Arial" w:hAnsi="Arial" w:cs="Arial"/>
          <w:sz w:val="24"/>
          <w:szCs w:val="24"/>
        </w:rPr>
      </w:pPr>
      <w:r w:rsidRPr="00165FF0">
        <w:rPr>
          <w:rFonts w:ascii="Arial" w:hAnsi="Arial" w:cs="Arial"/>
          <w:b/>
          <w:bCs/>
          <w:sz w:val="24"/>
          <w:szCs w:val="24"/>
        </w:rPr>
        <w:t>-RNF-12:</w:t>
      </w:r>
      <w:r>
        <w:rPr>
          <w:rFonts w:ascii="Arial" w:hAnsi="Arial" w:cs="Arial"/>
          <w:sz w:val="24"/>
          <w:szCs w:val="24"/>
        </w:rPr>
        <w:t xml:space="preserve"> </w:t>
      </w:r>
      <w:r w:rsidRPr="00165FF0">
        <w:rPr>
          <w:rFonts w:ascii="Arial" w:hAnsi="Arial" w:cs="Arial"/>
          <w:sz w:val="24"/>
          <w:szCs w:val="24"/>
        </w:rPr>
        <w:t>Integridad: no debe permitir ventas de productos sin stock ni medicamentos sin receta validada.</w:t>
      </w:r>
    </w:p>
    <w:p w14:paraId="6A19D943" w14:textId="77777777" w:rsidR="00165FF0" w:rsidRDefault="00165FF0" w:rsidP="00C402D2">
      <w:pPr>
        <w:spacing w:line="360" w:lineRule="auto"/>
        <w:jc w:val="both"/>
        <w:rPr>
          <w:rFonts w:ascii="Arial" w:hAnsi="Arial" w:cs="Arial"/>
          <w:sz w:val="24"/>
          <w:szCs w:val="24"/>
        </w:rPr>
      </w:pPr>
    </w:p>
    <w:p w14:paraId="25354EEF" w14:textId="77777777" w:rsidR="00165FF0" w:rsidRDefault="00165FF0" w:rsidP="00C402D2">
      <w:pPr>
        <w:spacing w:line="360" w:lineRule="auto"/>
        <w:jc w:val="both"/>
        <w:rPr>
          <w:rFonts w:ascii="Arial" w:hAnsi="Arial" w:cs="Arial"/>
          <w:sz w:val="24"/>
          <w:szCs w:val="24"/>
        </w:rPr>
      </w:pPr>
    </w:p>
    <w:p w14:paraId="12B01692" w14:textId="7467B557" w:rsidR="00165FF0" w:rsidRPr="001732AC" w:rsidRDefault="00165FF0" w:rsidP="001732AC">
      <w:pPr>
        <w:pStyle w:val="Ttulo1"/>
        <w:spacing w:line="360" w:lineRule="auto"/>
        <w:jc w:val="both"/>
        <w:rPr>
          <w:rFonts w:ascii="Arial" w:hAnsi="Arial" w:cs="Arial"/>
          <w:b/>
          <w:bCs/>
          <w:color w:val="auto"/>
          <w:sz w:val="24"/>
          <w:szCs w:val="24"/>
        </w:rPr>
      </w:pPr>
      <w:bookmarkStart w:id="15" w:name="_Toc233879275"/>
      <w:r w:rsidRPr="001732AC">
        <w:rPr>
          <w:rFonts w:ascii="Arial" w:hAnsi="Arial" w:cs="Arial"/>
          <w:b/>
          <w:bCs/>
          <w:color w:val="auto"/>
          <w:sz w:val="24"/>
          <w:szCs w:val="24"/>
        </w:rPr>
        <w:t>EVALUACION DE RIESGOS</w:t>
      </w:r>
      <w:bookmarkEnd w:id="15"/>
    </w:p>
    <w:p w14:paraId="52C8C714" w14:textId="77777777" w:rsidR="00C402D2" w:rsidRPr="00C402D2" w:rsidRDefault="00C402D2" w:rsidP="00C402D2">
      <w:pPr>
        <w:spacing w:line="360" w:lineRule="auto"/>
        <w:jc w:val="both"/>
      </w:pPr>
    </w:p>
    <w:p w14:paraId="00A30DEB" w14:textId="77777777" w:rsidR="00165FF0" w:rsidRPr="00165FF0" w:rsidRDefault="00165FF0" w:rsidP="00C402D2">
      <w:pPr>
        <w:spacing w:line="360" w:lineRule="auto"/>
        <w:jc w:val="both"/>
        <w:rPr>
          <w:rFonts w:ascii="Arial" w:hAnsi="Arial" w:cs="Arial"/>
          <w:sz w:val="24"/>
          <w:szCs w:val="24"/>
        </w:rPr>
      </w:pPr>
      <w:r w:rsidRPr="00165FF0">
        <w:rPr>
          <w:rFonts w:ascii="Arial" w:hAnsi="Arial" w:cs="Arial"/>
          <w:b/>
          <w:bCs/>
          <w:sz w:val="24"/>
          <w:szCs w:val="24"/>
        </w:rPr>
        <w:t>- R-01:</w:t>
      </w:r>
      <w:r w:rsidRPr="00165FF0">
        <w:rPr>
          <w:rFonts w:ascii="Arial" w:hAnsi="Arial" w:cs="Arial"/>
          <w:sz w:val="24"/>
          <w:szCs w:val="24"/>
        </w:rPr>
        <w:t xml:space="preserve"> resistencia del personal al cambio de lo manual a lo digital. Probabilidad alta, impacto alto. Mitigación: capacitación practica antes del lanzamiento e interfaz sencilla.</w:t>
      </w:r>
    </w:p>
    <w:p w14:paraId="0A59A44D" w14:textId="77777777" w:rsidR="00165FF0" w:rsidRPr="00165FF0" w:rsidRDefault="00165FF0" w:rsidP="00C402D2">
      <w:pPr>
        <w:spacing w:line="360" w:lineRule="auto"/>
        <w:jc w:val="both"/>
        <w:rPr>
          <w:rFonts w:ascii="Arial" w:hAnsi="Arial" w:cs="Arial"/>
          <w:sz w:val="24"/>
          <w:szCs w:val="24"/>
        </w:rPr>
      </w:pPr>
      <w:r w:rsidRPr="00165FF0">
        <w:rPr>
          <w:rFonts w:ascii="Arial" w:hAnsi="Arial" w:cs="Arial"/>
          <w:b/>
          <w:bCs/>
          <w:sz w:val="24"/>
          <w:szCs w:val="24"/>
        </w:rPr>
        <w:t>- R-02:</w:t>
      </w:r>
      <w:r w:rsidRPr="00165FF0">
        <w:rPr>
          <w:rFonts w:ascii="Arial" w:hAnsi="Arial" w:cs="Arial"/>
          <w:sz w:val="24"/>
          <w:szCs w:val="24"/>
        </w:rPr>
        <w:t xml:space="preserve"> perdida de datos por fallo eléctrico o de hardware. Probabilidad media, impacto alto. Mitigación: respaldos automáticos diarios y uso de UPS en equipos críticos.</w:t>
      </w:r>
    </w:p>
    <w:p w14:paraId="2C00CCBB" w14:textId="77777777" w:rsidR="00165FF0" w:rsidRPr="00165FF0" w:rsidRDefault="00165FF0" w:rsidP="00C402D2">
      <w:pPr>
        <w:spacing w:line="360" w:lineRule="auto"/>
        <w:jc w:val="both"/>
        <w:rPr>
          <w:rFonts w:ascii="Arial" w:hAnsi="Arial" w:cs="Arial"/>
          <w:sz w:val="24"/>
          <w:szCs w:val="24"/>
        </w:rPr>
      </w:pPr>
      <w:r w:rsidRPr="00165FF0">
        <w:rPr>
          <w:rFonts w:ascii="Arial" w:hAnsi="Arial" w:cs="Arial"/>
          <w:b/>
          <w:bCs/>
          <w:sz w:val="24"/>
          <w:szCs w:val="24"/>
        </w:rPr>
        <w:t>- R-03:</w:t>
      </w:r>
      <w:r w:rsidRPr="00165FF0">
        <w:rPr>
          <w:rFonts w:ascii="Arial" w:hAnsi="Arial" w:cs="Arial"/>
          <w:sz w:val="24"/>
          <w:szCs w:val="24"/>
        </w:rPr>
        <w:t xml:space="preserve"> errores humanos al ingresar datos al inventario. Probabilidad alta, impacto medio. Mitigación: validaciones en tiempo real e historial para corregir movimientos.</w:t>
      </w:r>
    </w:p>
    <w:p w14:paraId="35BAEE19" w14:textId="77777777" w:rsidR="00165FF0" w:rsidRPr="00165FF0" w:rsidRDefault="00165FF0" w:rsidP="00C402D2">
      <w:pPr>
        <w:spacing w:line="360" w:lineRule="auto"/>
        <w:jc w:val="both"/>
        <w:rPr>
          <w:rFonts w:ascii="Arial" w:hAnsi="Arial" w:cs="Arial"/>
          <w:sz w:val="24"/>
          <w:szCs w:val="24"/>
        </w:rPr>
      </w:pPr>
      <w:r w:rsidRPr="00165FF0">
        <w:rPr>
          <w:rFonts w:ascii="Arial" w:hAnsi="Arial" w:cs="Arial"/>
          <w:b/>
          <w:bCs/>
          <w:sz w:val="24"/>
          <w:szCs w:val="24"/>
        </w:rPr>
        <w:t>- R-04:</w:t>
      </w:r>
      <w:r w:rsidRPr="00165FF0">
        <w:rPr>
          <w:rFonts w:ascii="Arial" w:hAnsi="Arial" w:cs="Arial"/>
          <w:sz w:val="24"/>
          <w:szCs w:val="24"/>
        </w:rPr>
        <w:t xml:space="preserve"> dispensar medicamentos sin receta valida. Probabilidad baja, impacto muy alto. Mitigación: el sistema bloquea la venta si no hay receta validada por el Regente.</w:t>
      </w:r>
    </w:p>
    <w:p w14:paraId="5F4D1434" w14:textId="77777777" w:rsidR="00165FF0" w:rsidRPr="00165FF0" w:rsidRDefault="00165FF0" w:rsidP="00C402D2">
      <w:pPr>
        <w:spacing w:line="360" w:lineRule="auto"/>
        <w:jc w:val="both"/>
        <w:rPr>
          <w:rFonts w:ascii="Arial" w:hAnsi="Arial" w:cs="Arial"/>
          <w:sz w:val="24"/>
          <w:szCs w:val="24"/>
        </w:rPr>
      </w:pPr>
      <w:r w:rsidRPr="00165FF0">
        <w:rPr>
          <w:rFonts w:ascii="Arial" w:hAnsi="Arial" w:cs="Arial"/>
          <w:b/>
          <w:bCs/>
          <w:sz w:val="24"/>
          <w:szCs w:val="24"/>
        </w:rPr>
        <w:t>- R-05:</w:t>
      </w:r>
      <w:r w:rsidRPr="00165FF0">
        <w:rPr>
          <w:rFonts w:ascii="Arial" w:hAnsi="Arial" w:cs="Arial"/>
          <w:sz w:val="24"/>
          <w:szCs w:val="24"/>
        </w:rPr>
        <w:t xml:space="preserve"> falta de conexión a internet por estar fuera del GAM. Probabilidad media, impacto alto. Mitigación: operación básica sin conexión y sincronización al recuperarla.</w:t>
      </w:r>
    </w:p>
    <w:p w14:paraId="2B0CEC41" w14:textId="77777777" w:rsidR="00165FF0" w:rsidRPr="00165FF0" w:rsidRDefault="00165FF0" w:rsidP="00C402D2">
      <w:pPr>
        <w:spacing w:line="360" w:lineRule="auto"/>
        <w:jc w:val="both"/>
        <w:rPr>
          <w:rFonts w:ascii="Arial" w:hAnsi="Arial" w:cs="Arial"/>
          <w:sz w:val="24"/>
          <w:szCs w:val="24"/>
        </w:rPr>
      </w:pPr>
      <w:r w:rsidRPr="00165FF0">
        <w:rPr>
          <w:rFonts w:ascii="Arial" w:hAnsi="Arial" w:cs="Arial"/>
          <w:b/>
          <w:bCs/>
          <w:sz w:val="24"/>
          <w:szCs w:val="24"/>
        </w:rPr>
        <w:t>- R-06:</w:t>
      </w:r>
      <w:r w:rsidRPr="00165FF0">
        <w:rPr>
          <w:rFonts w:ascii="Arial" w:hAnsi="Arial" w:cs="Arial"/>
          <w:sz w:val="24"/>
          <w:szCs w:val="24"/>
        </w:rPr>
        <w:t xml:space="preserve"> el alcance crece durante el análisis. Probabilidad media, impacto medio. Mitigación: documentar límites del alcance y requerir aprobación para cualquier cambio.</w:t>
      </w:r>
    </w:p>
    <w:p w14:paraId="29D03987" w14:textId="77777777" w:rsidR="00165FF0" w:rsidRPr="00165FF0" w:rsidRDefault="00165FF0" w:rsidP="00C402D2">
      <w:pPr>
        <w:spacing w:line="360" w:lineRule="auto"/>
        <w:jc w:val="both"/>
        <w:rPr>
          <w:rFonts w:ascii="Arial" w:hAnsi="Arial" w:cs="Arial"/>
          <w:sz w:val="24"/>
          <w:szCs w:val="24"/>
        </w:rPr>
      </w:pPr>
      <w:r w:rsidRPr="00165FF0">
        <w:rPr>
          <w:rFonts w:ascii="Arial" w:hAnsi="Arial" w:cs="Arial"/>
          <w:b/>
          <w:bCs/>
          <w:sz w:val="24"/>
          <w:szCs w:val="24"/>
        </w:rPr>
        <w:t>- R-07:</w:t>
      </w:r>
      <w:r w:rsidRPr="00165FF0">
        <w:rPr>
          <w:rFonts w:ascii="Arial" w:hAnsi="Arial" w:cs="Arial"/>
          <w:sz w:val="24"/>
          <w:szCs w:val="24"/>
        </w:rPr>
        <w:t xml:space="preserve"> subestimación del esfuerzo en las estimaciones. Probabilidad media, impacto medio. Mitigación: usar Planning Poker con varias rondas y agregar un margen del 15 al 20%.</w:t>
      </w:r>
    </w:p>
    <w:p w14:paraId="343BC78F" w14:textId="32B49EC6" w:rsidR="00165FF0" w:rsidRPr="00165FF0" w:rsidRDefault="00165FF0" w:rsidP="00C402D2">
      <w:pPr>
        <w:spacing w:line="360" w:lineRule="auto"/>
        <w:jc w:val="both"/>
        <w:rPr>
          <w:rFonts w:ascii="Arial" w:hAnsi="Arial" w:cs="Arial"/>
          <w:sz w:val="24"/>
          <w:szCs w:val="24"/>
        </w:rPr>
      </w:pPr>
      <w:r w:rsidRPr="00165FF0">
        <w:rPr>
          <w:rFonts w:ascii="Arial" w:hAnsi="Arial" w:cs="Arial"/>
          <w:b/>
          <w:bCs/>
          <w:sz w:val="24"/>
          <w:szCs w:val="24"/>
        </w:rPr>
        <w:t>- R-08:</w:t>
      </w:r>
      <w:r w:rsidRPr="00165FF0">
        <w:rPr>
          <w:rFonts w:ascii="Arial" w:hAnsi="Arial" w:cs="Arial"/>
          <w:sz w:val="24"/>
          <w:szCs w:val="24"/>
        </w:rPr>
        <w:t xml:space="preserve"> acceso no autorizado a datos de clientes. Probabilidad baja, impacto alto. Mitigación: autenticación obligatoria, roles con permisos mínimos y sesiones con expiración automática.</w:t>
      </w:r>
    </w:p>
    <w:p w14:paraId="5EB34C7D" w14:textId="77777777" w:rsidR="00165FF0" w:rsidRDefault="00165FF0" w:rsidP="00C402D2">
      <w:pPr>
        <w:spacing w:line="360" w:lineRule="auto"/>
        <w:jc w:val="both"/>
        <w:rPr>
          <w:rFonts w:ascii="Arial" w:hAnsi="Arial" w:cs="Arial"/>
          <w:sz w:val="24"/>
          <w:szCs w:val="24"/>
        </w:rPr>
      </w:pPr>
    </w:p>
    <w:p w14:paraId="6E028A69" w14:textId="77777777" w:rsidR="00165FF0" w:rsidRDefault="00165FF0" w:rsidP="00C402D2">
      <w:pPr>
        <w:spacing w:line="360" w:lineRule="auto"/>
        <w:jc w:val="both"/>
        <w:rPr>
          <w:rFonts w:ascii="Arial" w:hAnsi="Arial" w:cs="Arial"/>
          <w:sz w:val="24"/>
          <w:szCs w:val="24"/>
        </w:rPr>
      </w:pPr>
    </w:p>
    <w:p w14:paraId="12E70477" w14:textId="7B8A3543" w:rsidR="00165FF0" w:rsidRPr="001732AC" w:rsidRDefault="00165FF0" w:rsidP="001732AC">
      <w:pPr>
        <w:pStyle w:val="Ttulo1"/>
        <w:spacing w:line="360" w:lineRule="auto"/>
        <w:jc w:val="both"/>
        <w:rPr>
          <w:rFonts w:ascii="Arial" w:hAnsi="Arial" w:cs="Arial"/>
          <w:b/>
          <w:bCs/>
          <w:color w:val="auto"/>
          <w:sz w:val="24"/>
          <w:szCs w:val="24"/>
        </w:rPr>
      </w:pPr>
      <w:bookmarkStart w:id="16" w:name="_Toc233879276"/>
      <w:r w:rsidRPr="001732AC">
        <w:rPr>
          <w:rFonts w:ascii="Arial" w:hAnsi="Arial" w:cs="Arial"/>
          <w:b/>
          <w:bCs/>
          <w:color w:val="auto"/>
          <w:sz w:val="24"/>
          <w:szCs w:val="24"/>
        </w:rPr>
        <w:t>HISTORIAS DE USUARIO</w:t>
      </w:r>
      <w:bookmarkEnd w:id="16"/>
    </w:p>
    <w:p w14:paraId="6218B594" w14:textId="68FAE4C7" w:rsidR="00165FF0" w:rsidRPr="001732AC" w:rsidRDefault="00165FF0" w:rsidP="001732AC">
      <w:pPr>
        <w:pStyle w:val="Ttulo2"/>
        <w:spacing w:line="360" w:lineRule="auto"/>
        <w:jc w:val="both"/>
        <w:rPr>
          <w:rFonts w:ascii="Arial" w:hAnsi="Arial" w:cs="Arial"/>
          <w:b/>
          <w:bCs/>
          <w:color w:val="auto"/>
          <w:sz w:val="24"/>
          <w:szCs w:val="24"/>
        </w:rPr>
      </w:pPr>
      <w:bookmarkStart w:id="17" w:name="_Toc233879277"/>
      <w:r w:rsidRPr="001732AC">
        <w:rPr>
          <w:rFonts w:ascii="Arial" w:hAnsi="Arial" w:cs="Arial"/>
          <w:b/>
          <w:bCs/>
          <w:color w:val="auto"/>
          <w:sz w:val="24"/>
          <w:szCs w:val="24"/>
        </w:rPr>
        <w:t>Módulo de Inventario</w:t>
      </w:r>
      <w:bookmarkEnd w:id="17"/>
    </w:p>
    <w:p w14:paraId="7A1A3374" w14:textId="77777777" w:rsidR="001732AC" w:rsidRPr="001732AC" w:rsidRDefault="001732AC" w:rsidP="001732AC"/>
    <w:p w14:paraId="1C9468E2" w14:textId="77777777" w:rsidR="00165FF0" w:rsidRPr="00165FF0" w:rsidRDefault="00165FF0" w:rsidP="00C402D2">
      <w:pPr>
        <w:spacing w:line="360" w:lineRule="auto"/>
        <w:jc w:val="both"/>
        <w:rPr>
          <w:rFonts w:ascii="Arial" w:hAnsi="Arial" w:cs="Arial"/>
          <w:b/>
          <w:bCs/>
          <w:sz w:val="24"/>
          <w:szCs w:val="24"/>
        </w:rPr>
      </w:pPr>
      <w:r w:rsidRPr="00165FF0">
        <w:rPr>
          <w:rFonts w:ascii="Arial" w:hAnsi="Arial" w:cs="Arial"/>
          <w:b/>
          <w:bCs/>
          <w:sz w:val="24"/>
          <w:szCs w:val="24"/>
        </w:rPr>
        <w:t>HU-01 - Registro de entrada de productos</w:t>
      </w:r>
    </w:p>
    <w:p w14:paraId="0488692B" w14:textId="77777777" w:rsidR="00165FF0" w:rsidRPr="00165FF0" w:rsidRDefault="00165FF0" w:rsidP="00C402D2">
      <w:pPr>
        <w:spacing w:line="360" w:lineRule="auto"/>
        <w:jc w:val="both"/>
        <w:rPr>
          <w:rFonts w:ascii="Arial" w:hAnsi="Arial" w:cs="Arial"/>
          <w:sz w:val="24"/>
          <w:szCs w:val="24"/>
        </w:rPr>
      </w:pPr>
      <w:r w:rsidRPr="00165FF0">
        <w:rPr>
          <w:rFonts w:ascii="Arial" w:hAnsi="Arial" w:cs="Arial"/>
          <w:sz w:val="24"/>
          <w:szCs w:val="24"/>
        </w:rPr>
        <w:t>Como personal de bodega, quiero registrar el ingreso de nuevos productos al inventario con todos sus datos, para mantener el stock actualizado y tener un registro de cada lote recibido.</w:t>
      </w:r>
    </w:p>
    <w:p w14:paraId="61A72F55" w14:textId="5DAF86FA" w:rsidR="00165FF0" w:rsidRDefault="00165FF0" w:rsidP="00C402D2">
      <w:pPr>
        <w:spacing w:line="360" w:lineRule="auto"/>
        <w:jc w:val="both"/>
        <w:rPr>
          <w:rFonts w:ascii="Arial" w:hAnsi="Arial" w:cs="Arial"/>
          <w:sz w:val="24"/>
          <w:szCs w:val="24"/>
        </w:rPr>
      </w:pPr>
      <w:r w:rsidRPr="00165FF0">
        <w:rPr>
          <w:rFonts w:ascii="Arial" w:hAnsi="Arial" w:cs="Arial"/>
          <w:sz w:val="24"/>
          <w:szCs w:val="24"/>
        </w:rPr>
        <w:t>Prioridad: Alta</w:t>
      </w:r>
    </w:p>
    <w:p w14:paraId="16640488" w14:textId="77777777" w:rsidR="00165FF0" w:rsidRPr="00165FF0" w:rsidRDefault="00165FF0" w:rsidP="00C402D2">
      <w:pPr>
        <w:spacing w:line="360" w:lineRule="auto"/>
        <w:jc w:val="both"/>
        <w:rPr>
          <w:rFonts w:ascii="Arial" w:hAnsi="Arial" w:cs="Arial"/>
          <w:sz w:val="24"/>
          <w:szCs w:val="24"/>
        </w:rPr>
      </w:pPr>
    </w:p>
    <w:p w14:paraId="65CFC5AA" w14:textId="77777777" w:rsidR="00165FF0" w:rsidRPr="00165FF0" w:rsidRDefault="00165FF0" w:rsidP="00C402D2">
      <w:pPr>
        <w:spacing w:line="360" w:lineRule="auto"/>
        <w:jc w:val="both"/>
        <w:rPr>
          <w:rFonts w:ascii="Arial" w:hAnsi="Arial" w:cs="Arial"/>
          <w:b/>
          <w:bCs/>
          <w:sz w:val="24"/>
          <w:szCs w:val="24"/>
        </w:rPr>
      </w:pPr>
      <w:r w:rsidRPr="00165FF0">
        <w:rPr>
          <w:rFonts w:ascii="Arial" w:hAnsi="Arial" w:cs="Arial"/>
          <w:b/>
          <w:bCs/>
          <w:sz w:val="24"/>
          <w:szCs w:val="24"/>
        </w:rPr>
        <w:t>HU-02 - Alertas de stock mínimo</w:t>
      </w:r>
    </w:p>
    <w:p w14:paraId="6EDF07A9" w14:textId="77777777" w:rsidR="00165FF0" w:rsidRPr="00165FF0" w:rsidRDefault="00165FF0" w:rsidP="00C402D2">
      <w:pPr>
        <w:spacing w:line="360" w:lineRule="auto"/>
        <w:jc w:val="both"/>
        <w:rPr>
          <w:rFonts w:ascii="Arial" w:hAnsi="Arial" w:cs="Arial"/>
          <w:sz w:val="24"/>
          <w:szCs w:val="24"/>
        </w:rPr>
      </w:pPr>
      <w:r w:rsidRPr="00165FF0">
        <w:rPr>
          <w:rFonts w:ascii="Arial" w:hAnsi="Arial" w:cs="Arial"/>
          <w:sz w:val="24"/>
          <w:szCs w:val="24"/>
        </w:rPr>
        <w:t>Como administrador de tienda, quiero recibir una alerta cuando el stock de un producto baje del nivel mínimo, para hacer el pedido al proveedor a tiempo y evitar quedarse sin el producto.</w:t>
      </w:r>
    </w:p>
    <w:p w14:paraId="157B92FC" w14:textId="43A30AF1" w:rsidR="00165FF0" w:rsidRDefault="00165FF0" w:rsidP="00C402D2">
      <w:pPr>
        <w:spacing w:line="360" w:lineRule="auto"/>
        <w:jc w:val="both"/>
        <w:rPr>
          <w:rFonts w:ascii="Arial" w:hAnsi="Arial" w:cs="Arial"/>
          <w:sz w:val="24"/>
          <w:szCs w:val="24"/>
        </w:rPr>
      </w:pPr>
      <w:r w:rsidRPr="00165FF0">
        <w:rPr>
          <w:rFonts w:ascii="Arial" w:hAnsi="Arial" w:cs="Arial"/>
          <w:sz w:val="24"/>
          <w:szCs w:val="24"/>
        </w:rPr>
        <w:t>Prioridad: Alta</w:t>
      </w:r>
    </w:p>
    <w:p w14:paraId="31AC2F37" w14:textId="77777777" w:rsidR="00165FF0" w:rsidRPr="00165FF0" w:rsidRDefault="00165FF0" w:rsidP="00C402D2">
      <w:pPr>
        <w:spacing w:line="360" w:lineRule="auto"/>
        <w:jc w:val="both"/>
        <w:rPr>
          <w:rFonts w:ascii="Arial" w:hAnsi="Arial" w:cs="Arial"/>
          <w:sz w:val="24"/>
          <w:szCs w:val="24"/>
        </w:rPr>
      </w:pPr>
    </w:p>
    <w:p w14:paraId="40C2994D" w14:textId="77777777" w:rsidR="00165FF0" w:rsidRPr="00165FF0" w:rsidRDefault="00165FF0" w:rsidP="00C402D2">
      <w:pPr>
        <w:spacing w:line="360" w:lineRule="auto"/>
        <w:jc w:val="both"/>
        <w:rPr>
          <w:rFonts w:ascii="Arial" w:hAnsi="Arial" w:cs="Arial"/>
          <w:b/>
          <w:bCs/>
          <w:sz w:val="24"/>
          <w:szCs w:val="24"/>
        </w:rPr>
      </w:pPr>
      <w:r w:rsidRPr="00165FF0">
        <w:rPr>
          <w:rFonts w:ascii="Arial" w:hAnsi="Arial" w:cs="Arial"/>
          <w:b/>
          <w:bCs/>
          <w:sz w:val="24"/>
          <w:szCs w:val="24"/>
        </w:rPr>
        <w:t>HU-03 - Alertas de vencimiento</w:t>
      </w:r>
    </w:p>
    <w:p w14:paraId="047FEAF4" w14:textId="77777777" w:rsidR="00165FF0" w:rsidRPr="00165FF0" w:rsidRDefault="00165FF0" w:rsidP="00C402D2">
      <w:pPr>
        <w:spacing w:line="360" w:lineRule="auto"/>
        <w:jc w:val="both"/>
        <w:rPr>
          <w:rFonts w:ascii="Arial" w:hAnsi="Arial" w:cs="Arial"/>
          <w:sz w:val="24"/>
          <w:szCs w:val="24"/>
        </w:rPr>
      </w:pPr>
      <w:r w:rsidRPr="00165FF0">
        <w:rPr>
          <w:rFonts w:ascii="Arial" w:hAnsi="Arial" w:cs="Arial"/>
          <w:sz w:val="24"/>
          <w:szCs w:val="24"/>
        </w:rPr>
        <w:t>Como regente farmacéutico, quiero ver un listado de productos próximos a vencer en los próximos 30, 60 o 90 días, para gestionar su retiro o devolución al proveedor antes de que venzan.</w:t>
      </w:r>
    </w:p>
    <w:p w14:paraId="3A654D29" w14:textId="77777777" w:rsidR="00165FF0" w:rsidRPr="00165FF0" w:rsidRDefault="00165FF0" w:rsidP="00C402D2">
      <w:pPr>
        <w:spacing w:line="360" w:lineRule="auto"/>
        <w:jc w:val="both"/>
        <w:rPr>
          <w:rFonts w:ascii="Arial" w:hAnsi="Arial" w:cs="Arial"/>
          <w:sz w:val="24"/>
          <w:szCs w:val="24"/>
        </w:rPr>
      </w:pPr>
      <w:r w:rsidRPr="00165FF0">
        <w:rPr>
          <w:rFonts w:ascii="Arial" w:hAnsi="Arial" w:cs="Arial"/>
          <w:sz w:val="24"/>
          <w:szCs w:val="24"/>
        </w:rPr>
        <w:t>Prioridad: Alta</w:t>
      </w:r>
    </w:p>
    <w:p w14:paraId="5B4DF26A" w14:textId="77777777" w:rsidR="00165FF0" w:rsidRPr="00165FF0" w:rsidRDefault="00165FF0" w:rsidP="00C402D2">
      <w:pPr>
        <w:spacing w:line="360" w:lineRule="auto"/>
        <w:jc w:val="both"/>
        <w:rPr>
          <w:rFonts w:ascii="Arial" w:hAnsi="Arial" w:cs="Arial"/>
          <w:sz w:val="24"/>
          <w:szCs w:val="24"/>
        </w:rPr>
      </w:pPr>
    </w:p>
    <w:p w14:paraId="5859A226" w14:textId="77777777" w:rsidR="00165FF0" w:rsidRPr="00165FF0" w:rsidRDefault="00165FF0" w:rsidP="00C402D2">
      <w:pPr>
        <w:spacing w:line="360" w:lineRule="auto"/>
        <w:jc w:val="both"/>
        <w:rPr>
          <w:rFonts w:ascii="Arial" w:hAnsi="Arial" w:cs="Arial"/>
          <w:b/>
          <w:bCs/>
          <w:sz w:val="24"/>
          <w:szCs w:val="24"/>
        </w:rPr>
      </w:pPr>
      <w:r w:rsidRPr="00165FF0">
        <w:rPr>
          <w:rFonts w:ascii="Arial" w:hAnsi="Arial" w:cs="Arial"/>
          <w:b/>
          <w:bCs/>
          <w:sz w:val="24"/>
          <w:szCs w:val="24"/>
        </w:rPr>
        <w:t>HU-04 - Consulta de inventario</w:t>
      </w:r>
    </w:p>
    <w:p w14:paraId="01AE7D40" w14:textId="77777777" w:rsidR="00165FF0" w:rsidRPr="00165FF0" w:rsidRDefault="00165FF0" w:rsidP="00C402D2">
      <w:pPr>
        <w:spacing w:line="360" w:lineRule="auto"/>
        <w:jc w:val="both"/>
        <w:rPr>
          <w:rFonts w:ascii="Arial" w:hAnsi="Arial" w:cs="Arial"/>
          <w:sz w:val="24"/>
          <w:szCs w:val="24"/>
        </w:rPr>
      </w:pPr>
      <w:r w:rsidRPr="00165FF0">
        <w:rPr>
          <w:rFonts w:ascii="Arial" w:hAnsi="Arial" w:cs="Arial"/>
          <w:sz w:val="24"/>
          <w:szCs w:val="24"/>
        </w:rPr>
        <w:t>Como dependiente de farmacia, quiero buscar un producto por nombre o código y ver el stock disponible, para darle información precisa al cliente sin tener que ir a la bodega.</w:t>
      </w:r>
    </w:p>
    <w:p w14:paraId="6EFF4651" w14:textId="002A33DE" w:rsidR="00165FF0" w:rsidRDefault="00165FF0" w:rsidP="00C402D2">
      <w:pPr>
        <w:spacing w:line="360" w:lineRule="auto"/>
        <w:jc w:val="both"/>
        <w:rPr>
          <w:rFonts w:ascii="Arial" w:hAnsi="Arial" w:cs="Arial"/>
          <w:sz w:val="24"/>
          <w:szCs w:val="24"/>
        </w:rPr>
      </w:pPr>
      <w:r w:rsidRPr="00165FF0">
        <w:rPr>
          <w:rFonts w:ascii="Arial" w:hAnsi="Arial" w:cs="Arial"/>
          <w:sz w:val="24"/>
          <w:szCs w:val="24"/>
        </w:rPr>
        <w:t>Prioridad: Media</w:t>
      </w:r>
    </w:p>
    <w:p w14:paraId="7BAD17AC" w14:textId="77777777" w:rsidR="00C402D2" w:rsidRPr="004F294D" w:rsidRDefault="00C402D2" w:rsidP="004F294D">
      <w:pPr>
        <w:pStyle w:val="Ttulo2"/>
        <w:spacing w:line="360" w:lineRule="auto"/>
        <w:rPr>
          <w:rFonts w:ascii="Arial" w:hAnsi="Arial" w:cs="Arial"/>
          <w:b/>
          <w:bCs/>
          <w:color w:val="auto"/>
          <w:sz w:val="24"/>
          <w:szCs w:val="24"/>
        </w:rPr>
      </w:pPr>
      <w:bookmarkStart w:id="18" w:name="_Toc233879278"/>
      <w:r w:rsidRPr="004F294D">
        <w:rPr>
          <w:rFonts w:ascii="Arial" w:hAnsi="Arial" w:cs="Arial"/>
          <w:b/>
          <w:bCs/>
          <w:color w:val="auto"/>
          <w:sz w:val="24"/>
          <w:szCs w:val="24"/>
        </w:rPr>
        <w:t>Módulo de Ventas y Facturación</w:t>
      </w:r>
      <w:bookmarkEnd w:id="18"/>
    </w:p>
    <w:p w14:paraId="3A720CB5" w14:textId="77777777" w:rsidR="00C402D2" w:rsidRPr="00C402D2" w:rsidRDefault="00C402D2" w:rsidP="00C402D2">
      <w:pPr>
        <w:spacing w:line="360" w:lineRule="auto"/>
        <w:jc w:val="both"/>
        <w:rPr>
          <w:rFonts w:ascii="Arial" w:hAnsi="Arial" w:cs="Arial"/>
          <w:sz w:val="24"/>
          <w:szCs w:val="24"/>
        </w:rPr>
      </w:pPr>
    </w:p>
    <w:p w14:paraId="445E52E5" w14:textId="77777777" w:rsidR="00C402D2" w:rsidRPr="00C402D2" w:rsidRDefault="00C402D2" w:rsidP="00C402D2">
      <w:pPr>
        <w:spacing w:line="360" w:lineRule="auto"/>
        <w:jc w:val="both"/>
        <w:rPr>
          <w:rFonts w:ascii="Arial" w:hAnsi="Arial" w:cs="Arial"/>
          <w:b/>
          <w:bCs/>
          <w:sz w:val="24"/>
          <w:szCs w:val="24"/>
        </w:rPr>
      </w:pPr>
      <w:r w:rsidRPr="00C402D2">
        <w:rPr>
          <w:rFonts w:ascii="Arial" w:hAnsi="Arial" w:cs="Arial"/>
          <w:b/>
          <w:bCs/>
          <w:sz w:val="24"/>
          <w:szCs w:val="24"/>
        </w:rPr>
        <w:t>HU-05 - Registro de venta</w:t>
      </w:r>
    </w:p>
    <w:p w14:paraId="719EFE8B"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Como cajero, quiero registrar una venta seleccionando productos, cantidades y método de pago, para completar la transacción rapido y que el inventario se actualice solo.</w:t>
      </w:r>
    </w:p>
    <w:p w14:paraId="7B981527"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Prioridad: Alta</w:t>
      </w:r>
    </w:p>
    <w:p w14:paraId="14706059" w14:textId="77777777" w:rsidR="00C402D2" w:rsidRPr="00C402D2" w:rsidRDefault="00C402D2" w:rsidP="00C402D2">
      <w:pPr>
        <w:spacing w:line="360" w:lineRule="auto"/>
        <w:jc w:val="both"/>
        <w:rPr>
          <w:rFonts w:ascii="Arial" w:hAnsi="Arial" w:cs="Arial"/>
          <w:sz w:val="24"/>
          <w:szCs w:val="24"/>
        </w:rPr>
      </w:pPr>
    </w:p>
    <w:p w14:paraId="362CEE74" w14:textId="77777777" w:rsidR="00C402D2" w:rsidRPr="00C402D2" w:rsidRDefault="00C402D2" w:rsidP="00C402D2">
      <w:pPr>
        <w:spacing w:line="360" w:lineRule="auto"/>
        <w:jc w:val="both"/>
        <w:rPr>
          <w:rFonts w:ascii="Arial" w:hAnsi="Arial" w:cs="Arial"/>
          <w:b/>
          <w:bCs/>
          <w:sz w:val="24"/>
          <w:szCs w:val="24"/>
        </w:rPr>
      </w:pPr>
      <w:r w:rsidRPr="00C402D2">
        <w:rPr>
          <w:rFonts w:ascii="Arial" w:hAnsi="Arial" w:cs="Arial"/>
          <w:b/>
          <w:bCs/>
          <w:sz w:val="24"/>
          <w:szCs w:val="24"/>
        </w:rPr>
        <w:t>HU-06 - Validación de recetas medicas</w:t>
      </w:r>
    </w:p>
    <w:p w14:paraId="74C4B3DA"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Como regente farmacéutico, quiero revisar y aprobar o rechazar las recetas que presentan los clientes, para asegurarme de que la dispensación se hace correctamente y cumple con la ley.</w:t>
      </w:r>
    </w:p>
    <w:p w14:paraId="3934989F"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Prioridad: Alta</w:t>
      </w:r>
    </w:p>
    <w:p w14:paraId="31CFF14A" w14:textId="77777777" w:rsidR="00C402D2" w:rsidRPr="00C402D2" w:rsidRDefault="00C402D2" w:rsidP="00C402D2">
      <w:pPr>
        <w:spacing w:line="360" w:lineRule="auto"/>
        <w:jc w:val="both"/>
        <w:rPr>
          <w:rFonts w:ascii="Arial" w:hAnsi="Arial" w:cs="Arial"/>
          <w:sz w:val="24"/>
          <w:szCs w:val="24"/>
        </w:rPr>
      </w:pPr>
    </w:p>
    <w:p w14:paraId="11688272" w14:textId="77777777" w:rsidR="00C402D2" w:rsidRPr="00C402D2" w:rsidRDefault="00C402D2" w:rsidP="00C402D2">
      <w:pPr>
        <w:spacing w:line="360" w:lineRule="auto"/>
        <w:jc w:val="both"/>
        <w:rPr>
          <w:rFonts w:ascii="Arial" w:hAnsi="Arial" w:cs="Arial"/>
          <w:b/>
          <w:bCs/>
          <w:sz w:val="24"/>
          <w:szCs w:val="24"/>
        </w:rPr>
      </w:pPr>
      <w:r w:rsidRPr="00C402D2">
        <w:rPr>
          <w:rFonts w:ascii="Arial" w:hAnsi="Arial" w:cs="Arial"/>
          <w:b/>
          <w:bCs/>
          <w:sz w:val="24"/>
          <w:szCs w:val="24"/>
        </w:rPr>
        <w:t>HU-07 - Emisión de comprobante de venta</w:t>
      </w:r>
    </w:p>
    <w:p w14:paraId="71610BBB"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Como cajero, quiero que el sistema genere automáticamente un tiquete o factura al terminar cada venta, para entregarle al cliente un comprobante valido y cumplir con los requisitos de Hacienda.</w:t>
      </w:r>
    </w:p>
    <w:p w14:paraId="330BE73E"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Prioridad: Alta</w:t>
      </w:r>
    </w:p>
    <w:p w14:paraId="4C65E91E" w14:textId="77777777" w:rsidR="00C402D2" w:rsidRPr="00C402D2" w:rsidRDefault="00C402D2" w:rsidP="00C402D2">
      <w:pPr>
        <w:spacing w:line="360" w:lineRule="auto"/>
        <w:jc w:val="both"/>
        <w:rPr>
          <w:rFonts w:ascii="Arial" w:hAnsi="Arial" w:cs="Arial"/>
          <w:sz w:val="24"/>
          <w:szCs w:val="24"/>
        </w:rPr>
      </w:pPr>
    </w:p>
    <w:p w14:paraId="7CAD02AE" w14:textId="77777777" w:rsidR="00C402D2" w:rsidRPr="00C402D2" w:rsidRDefault="00C402D2" w:rsidP="00C402D2">
      <w:pPr>
        <w:spacing w:line="360" w:lineRule="auto"/>
        <w:jc w:val="both"/>
        <w:rPr>
          <w:rFonts w:ascii="Arial" w:hAnsi="Arial" w:cs="Arial"/>
          <w:b/>
          <w:bCs/>
          <w:sz w:val="24"/>
          <w:szCs w:val="24"/>
        </w:rPr>
      </w:pPr>
      <w:r w:rsidRPr="00C402D2">
        <w:rPr>
          <w:rFonts w:ascii="Arial" w:hAnsi="Arial" w:cs="Arial"/>
          <w:b/>
          <w:bCs/>
          <w:sz w:val="24"/>
          <w:szCs w:val="24"/>
        </w:rPr>
        <w:t>HU-08 - Reporte de ventas</w:t>
      </w:r>
    </w:p>
    <w:p w14:paraId="144CC4CD"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Como administrador de tienda, quiero generar reportes de ventas diarios, semanales o mensuales, para saber cómo va el negocio y tomar decisiones sobre qué productos pedir.</w:t>
      </w:r>
    </w:p>
    <w:p w14:paraId="259CA66F" w14:textId="47F7FE83" w:rsidR="00C402D2" w:rsidRDefault="00C402D2" w:rsidP="00C402D2">
      <w:pPr>
        <w:spacing w:line="360" w:lineRule="auto"/>
        <w:jc w:val="both"/>
        <w:rPr>
          <w:rFonts w:ascii="Arial" w:hAnsi="Arial" w:cs="Arial"/>
          <w:sz w:val="24"/>
          <w:szCs w:val="24"/>
        </w:rPr>
      </w:pPr>
      <w:r w:rsidRPr="00C402D2">
        <w:rPr>
          <w:rFonts w:ascii="Arial" w:hAnsi="Arial" w:cs="Arial"/>
          <w:sz w:val="24"/>
          <w:szCs w:val="24"/>
        </w:rPr>
        <w:t>Prioridad: Media</w:t>
      </w:r>
    </w:p>
    <w:p w14:paraId="69005E5B" w14:textId="4481D180" w:rsidR="00C402D2" w:rsidRPr="004F294D" w:rsidRDefault="00C402D2" w:rsidP="004F294D">
      <w:pPr>
        <w:pStyle w:val="Ttulo2"/>
        <w:spacing w:line="360" w:lineRule="auto"/>
        <w:jc w:val="both"/>
        <w:rPr>
          <w:rFonts w:ascii="Arial" w:hAnsi="Arial" w:cs="Arial"/>
          <w:b/>
          <w:bCs/>
          <w:color w:val="auto"/>
          <w:sz w:val="24"/>
          <w:szCs w:val="24"/>
        </w:rPr>
      </w:pPr>
      <w:bookmarkStart w:id="19" w:name="_Toc233879279"/>
      <w:r w:rsidRPr="004F294D">
        <w:rPr>
          <w:rFonts w:ascii="Arial" w:hAnsi="Arial" w:cs="Arial"/>
          <w:b/>
          <w:bCs/>
          <w:color w:val="auto"/>
          <w:sz w:val="24"/>
          <w:szCs w:val="24"/>
        </w:rPr>
        <w:t>Módulo de Gestión de Clientes</w:t>
      </w:r>
      <w:bookmarkEnd w:id="19"/>
    </w:p>
    <w:p w14:paraId="4E30C6B6" w14:textId="77777777" w:rsidR="00C402D2" w:rsidRPr="00C402D2" w:rsidRDefault="00C402D2" w:rsidP="00C402D2">
      <w:pPr>
        <w:spacing w:line="360" w:lineRule="auto"/>
        <w:jc w:val="both"/>
        <w:rPr>
          <w:rFonts w:ascii="Arial" w:hAnsi="Arial" w:cs="Arial"/>
          <w:sz w:val="24"/>
          <w:szCs w:val="24"/>
        </w:rPr>
      </w:pPr>
    </w:p>
    <w:p w14:paraId="40442569" w14:textId="77777777" w:rsidR="00C402D2" w:rsidRPr="00C402D2" w:rsidRDefault="00C402D2" w:rsidP="00C402D2">
      <w:pPr>
        <w:spacing w:line="360" w:lineRule="auto"/>
        <w:jc w:val="both"/>
        <w:rPr>
          <w:rFonts w:ascii="Arial" w:hAnsi="Arial" w:cs="Arial"/>
          <w:b/>
          <w:bCs/>
          <w:sz w:val="24"/>
          <w:szCs w:val="24"/>
        </w:rPr>
      </w:pPr>
      <w:r w:rsidRPr="00C402D2">
        <w:rPr>
          <w:rFonts w:ascii="Arial" w:hAnsi="Arial" w:cs="Arial"/>
          <w:b/>
          <w:bCs/>
          <w:sz w:val="24"/>
          <w:szCs w:val="24"/>
        </w:rPr>
        <w:t>HU-09 - Consulta del historial de compras</w:t>
      </w:r>
    </w:p>
    <w:p w14:paraId="115BF933"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Como dependiente de farmacia, quiero consultar el historial de compras de un cliente por nombre o cedula, para orientarlo sobre sus compras anteriores o verificar que medicamentos usa.</w:t>
      </w:r>
    </w:p>
    <w:p w14:paraId="1073DB05"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Prioridad: Media</w:t>
      </w:r>
    </w:p>
    <w:p w14:paraId="47A5F8DA" w14:textId="77777777" w:rsidR="00C402D2" w:rsidRPr="00C402D2" w:rsidRDefault="00C402D2" w:rsidP="00C402D2">
      <w:pPr>
        <w:spacing w:line="360" w:lineRule="auto"/>
        <w:jc w:val="both"/>
        <w:rPr>
          <w:rFonts w:ascii="Arial" w:hAnsi="Arial" w:cs="Arial"/>
          <w:sz w:val="24"/>
          <w:szCs w:val="24"/>
        </w:rPr>
      </w:pPr>
    </w:p>
    <w:p w14:paraId="45489937" w14:textId="77777777" w:rsidR="00C402D2" w:rsidRPr="00C402D2" w:rsidRDefault="00C402D2" w:rsidP="00C402D2">
      <w:pPr>
        <w:spacing w:line="360" w:lineRule="auto"/>
        <w:jc w:val="both"/>
        <w:rPr>
          <w:rFonts w:ascii="Arial" w:hAnsi="Arial" w:cs="Arial"/>
          <w:b/>
          <w:bCs/>
          <w:sz w:val="24"/>
          <w:szCs w:val="24"/>
        </w:rPr>
      </w:pPr>
      <w:r w:rsidRPr="00C402D2">
        <w:rPr>
          <w:rFonts w:ascii="Arial" w:hAnsi="Arial" w:cs="Arial"/>
          <w:b/>
          <w:bCs/>
          <w:sz w:val="24"/>
          <w:szCs w:val="24"/>
        </w:rPr>
        <w:t>HU-10 - Seguimiento de recetas activas</w:t>
      </w:r>
    </w:p>
    <w:p w14:paraId="0D2A9A8A"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Como regente farmacéutico, quiero ver las recetas activas de un cliente y su estado, para hacerle seguimiento al tratamiento y evitar que se dispense dos veces el mismo medicamento.</w:t>
      </w:r>
    </w:p>
    <w:p w14:paraId="36776584"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Prioridad: Alta</w:t>
      </w:r>
    </w:p>
    <w:p w14:paraId="3ADC66F1" w14:textId="77777777" w:rsidR="00C402D2" w:rsidRDefault="00C402D2" w:rsidP="00C402D2">
      <w:pPr>
        <w:spacing w:line="360" w:lineRule="auto"/>
        <w:jc w:val="both"/>
        <w:rPr>
          <w:rFonts w:ascii="Arial" w:hAnsi="Arial" w:cs="Arial"/>
          <w:sz w:val="24"/>
          <w:szCs w:val="24"/>
        </w:rPr>
      </w:pPr>
    </w:p>
    <w:p w14:paraId="7BDBA552" w14:textId="77777777" w:rsidR="00C402D2" w:rsidRDefault="00C402D2" w:rsidP="00C402D2">
      <w:pPr>
        <w:spacing w:line="360" w:lineRule="auto"/>
        <w:jc w:val="both"/>
        <w:rPr>
          <w:rFonts w:ascii="Arial" w:hAnsi="Arial" w:cs="Arial"/>
          <w:sz w:val="24"/>
          <w:szCs w:val="24"/>
        </w:rPr>
      </w:pPr>
    </w:p>
    <w:p w14:paraId="39248116" w14:textId="77777777" w:rsidR="00C402D2" w:rsidRDefault="00C402D2" w:rsidP="00C402D2">
      <w:pPr>
        <w:spacing w:line="360" w:lineRule="auto"/>
        <w:jc w:val="both"/>
        <w:rPr>
          <w:rFonts w:ascii="Arial" w:hAnsi="Arial" w:cs="Arial"/>
          <w:sz w:val="24"/>
          <w:szCs w:val="24"/>
        </w:rPr>
      </w:pPr>
    </w:p>
    <w:p w14:paraId="62E7B426" w14:textId="77777777" w:rsidR="00C402D2" w:rsidRDefault="00C402D2" w:rsidP="00C402D2">
      <w:pPr>
        <w:spacing w:line="360" w:lineRule="auto"/>
        <w:jc w:val="both"/>
        <w:rPr>
          <w:rFonts w:ascii="Arial" w:hAnsi="Arial" w:cs="Arial"/>
          <w:sz w:val="24"/>
          <w:szCs w:val="24"/>
        </w:rPr>
      </w:pPr>
    </w:p>
    <w:p w14:paraId="363D3424" w14:textId="77777777" w:rsidR="00C402D2" w:rsidRDefault="00C402D2" w:rsidP="00C402D2">
      <w:pPr>
        <w:spacing w:line="360" w:lineRule="auto"/>
        <w:jc w:val="both"/>
        <w:rPr>
          <w:rFonts w:ascii="Arial" w:hAnsi="Arial" w:cs="Arial"/>
          <w:sz w:val="24"/>
          <w:szCs w:val="24"/>
        </w:rPr>
      </w:pPr>
    </w:p>
    <w:p w14:paraId="3360121E" w14:textId="77777777" w:rsidR="00C402D2" w:rsidRDefault="00C402D2" w:rsidP="00C402D2">
      <w:pPr>
        <w:spacing w:line="360" w:lineRule="auto"/>
        <w:jc w:val="both"/>
        <w:rPr>
          <w:rFonts w:ascii="Arial" w:hAnsi="Arial" w:cs="Arial"/>
          <w:sz w:val="24"/>
          <w:szCs w:val="24"/>
        </w:rPr>
      </w:pPr>
    </w:p>
    <w:p w14:paraId="35C27862" w14:textId="77777777" w:rsidR="00C402D2" w:rsidRDefault="00C402D2" w:rsidP="00C402D2">
      <w:pPr>
        <w:spacing w:line="360" w:lineRule="auto"/>
        <w:jc w:val="both"/>
        <w:rPr>
          <w:rFonts w:ascii="Arial" w:hAnsi="Arial" w:cs="Arial"/>
          <w:sz w:val="24"/>
          <w:szCs w:val="24"/>
        </w:rPr>
      </w:pPr>
    </w:p>
    <w:p w14:paraId="5B01BA9E" w14:textId="77777777" w:rsidR="00C402D2" w:rsidRDefault="00C402D2" w:rsidP="00C402D2">
      <w:pPr>
        <w:spacing w:line="360" w:lineRule="auto"/>
        <w:jc w:val="both"/>
        <w:rPr>
          <w:rFonts w:ascii="Arial" w:hAnsi="Arial" w:cs="Arial"/>
          <w:sz w:val="24"/>
          <w:szCs w:val="24"/>
        </w:rPr>
      </w:pPr>
    </w:p>
    <w:p w14:paraId="666DBB23" w14:textId="77777777" w:rsidR="00C402D2" w:rsidRDefault="00C402D2" w:rsidP="00C402D2">
      <w:pPr>
        <w:spacing w:line="360" w:lineRule="auto"/>
        <w:jc w:val="both"/>
        <w:rPr>
          <w:rFonts w:ascii="Arial" w:hAnsi="Arial" w:cs="Arial"/>
          <w:sz w:val="24"/>
          <w:szCs w:val="24"/>
        </w:rPr>
      </w:pPr>
    </w:p>
    <w:p w14:paraId="15C35584" w14:textId="77777777" w:rsidR="00C402D2" w:rsidRDefault="00C402D2" w:rsidP="00C402D2">
      <w:pPr>
        <w:spacing w:line="360" w:lineRule="auto"/>
        <w:jc w:val="both"/>
        <w:rPr>
          <w:rFonts w:ascii="Arial" w:hAnsi="Arial" w:cs="Arial"/>
          <w:sz w:val="24"/>
          <w:szCs w:val="24"/>
        </w:rPr>
      </w:pPr>
    </w:p>
    <w:p w14:paraId="4E6E2A79" w14:textId="77777777" w:rsidR="00C402D2" w:rsidRDefault="00C402D2" w:rsidP="00C402D2">
      <w:pPr>
        <w:spacing w:line="360" w:lineRule="auto"/>
        <w:jc w:val="both"/>
        <w:rPr>
          <w:rFonts w:ascii="Arial" w:hAnsi="Arial" w:cs="Arial"/>
          <w:sz w:val="24"/>
          <w:szCs w:val="24"/>
        </w:rPr>
      </w:pPr>
    </w:p>
    <w:p w14:paraId="43013C23" w14:textId="4C8347FA" w:rsidR="00C402D2" w:rsidRPr="001732AC" w:rsidRDefault="00C402D2" w:rsidP="001732AC">
      <w:pPr>
        <w:pStyle w:val="Ttulo1"/>
        <w:spacing w:line="360" w:lineRule="auto"/>
        <w:jc w:val="both"/>
        <w:rPr>
          <w:rFonts w:ascii="Arial" w:hAnsi="Arial" w:cs="Arial"/>
          <w:b/>
          <w:bCs/>
          <w:color w:val="auto"/>
          <w:sz w:val="24"/>
          <w:szCs w:val="24"/>
        </w:rPr>
      </w:pPr>
      <w:bookmarkStart w:id="20" w:name="_Toc233879280"/>
      <w:r w:rsidRPr="001732AC">
        <w:rPr>
          <w:rFonts w:ascii="Arial" w:hAnsi="Arial" w:cs="Arial"/>
          <w:b/>
          <w:bCs/>
          <w:color w:val="auto"/>
          <w:sz w:val="24"/>
          <w:szCs w:val="24"/>
        </w:rPr>
        <w:t>CRITERIOS DE ACEPTACION</w:t>
      </w:r>
      <w:bookmarkEnd w:id="20"/>
    </w:p>
    <w:p w14:paraId="4CB75BA0" w14:textId="77777777" w:rsidR="004F294D" w:rsidRPr="004F294D" w:rsidRDefault="004F294D" w:rsidP="004F294D"/>
    <w:p w14:paraId="216CDD5D" w14:textId="77777777" w:rsidR="00C402D2" w:rsidRPr="00C402D2" w:rsidRDefault="00C402D2" w:rsidP="00C402D2">
      <w:pPr>
        <w:spacing w:line="360" w:lineRule="auto"/>
        <w:jc w:val="both"/>
        <w:rPr>
          <w:rFonts w:ascii="Arial" w:hAnsi="Arial" w:cs="Arial"/>
          <w:b/>
          <w:bCs/>
          <w:sz w:val="24"/>
          <w:szCs w:val="24"/>
        </w:rPr>
      </w:pPr>
      <w:r w:rsidRPr="00C402D2">
        <w:rPr>
          <w:rFonts w:ascii="Arial" w:hAnsi="Arial" w:cs="Arial"/>
          <w:b/>
          <w:bCs/>
          <w:sz w:val="24"/>
          <w:szCs w:val="24"/>
        </w:rPr>
        <w:t>HU-01 - Registro de entrada de productos</w:t>
      </w:r>
    </w:p>
    <w:p w14:paraId="6874F9AC"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el formulario incluye todos los campos obligatorios: nombre, codigo, cantidad, precio, proveedor, fecha de ingreso y fecha de vencimiento.</w:t>
      </w:r>
    </w:p>
    <w:p w14:paraId="6A9B20DC"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el sistema no permite guardar si falta algun campo y muestra un aviso claro.</w:t>
      </w:r>
    </w:p>
    <w:p w14:paraId="5C488EE8"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al guardar, el stock sube en la cantidad ingresada y el movimiento queda en el historial con fecha, hora y usuario.</w:t>
      </w:r>
    </w:p>
    <w:p w14:paraId="669F4534"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si el producto ya existe, el stock se suma al registro existente en lugar de crear uno nuevo.</w:t>
      </w:r>
    </w:p>
    <w:p w14:paraId="1185E671" w14:textId="77777777" w:rsidR="00C402D2" w:rsidRPr="00C402D2" w:rsidRDefault="00C402D2" w:rsidP="00C402D2">
      <w:pPr>
        <w:spacing w:line="360" w:lineRule="auto"/>
        <w:jc w:val="both"/>
        <w:rPr>
          <w:rFonts w:ascii="Arial" w:hAnsi="Arial" w:cs="Arial"/>
          <w:sz w:val="24"/>
          <w:szCs w:val="24"/>
        </w:rPr>
      </w:pPr>
    </w:p>
    <w:p w14:paraId="58E62523" w14:textId="77777777" w:rsidR="00C402D2" w:rsidRPr="00C402D2" w:rsidRDefault="00C402D2" w:rsidP="00C402D2">
      <w:pPr>
        <w:spacing w:line="360" w:lineRule="auto"/>
        <w:jc w:val="both"/>
        <w:rPr>
          <w:rFonts w:ascii="Arial" w:hAnsi="Arial" w:cs="Arial"/>
          <w:b/>
          <w:bCs/>
          <w:sz w:val="24"/>
          <w:szCs w:val="24"/>
        </w:rPr>
      </w:pPr>
      <w:r w:rsidRPr="00C402D2">
        <w:rPr>
          <w:rFonts w:ascii="Arial" w:hAnsi="Arial" w:cs="Arial"/>
          <w:b/>
          <w:bCs/>
          <w:sz w:val="24"/>
          <w:szCs w:val="24"/>
        </w:rPr>
        <w:t>HU-02 - Alertas de stock mínimo</w:t>
      </w:r>
    </w:p>
    <w:p w14:paraId="102B9060"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el administrador puede definir el nivel mínimo de stock por producto.</w:t>
      </w:r>
    </w:p>
    <w:p w14:paraId="724E727D"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cuando el stock baja del mínimo, aparece una notificación visible en el panel del sistema.</w:t>
      </w:r>
    </w:p>
    <w:p w14:paraId="468B076B"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la alerta muestra el nombre del producto, el stock actual y el nivel mínimo configurado.</w:t>
      </w:r>
    </w:p>
    <w:p w14:paraId="5EA85DD3"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la alerta desaparece cuando el stock vuelve a superar el nivel mínimo.</w:t>
      </w:r>
    </w:p>
    <w:p w14:paraId="7C244C34" w14:textId="77777777" w:rsidR="00C402D2" w:rsidRPr="00C402D2" w:rsidRDefault="00C402D2" w:rsidP="00C402D2">
      <w:pPr>
        <w:spacing w:line="360" w:lineRule="auto"/>
        <w:jc w:val="both"/>
        <w:rPr>
          <w:rFonts w:ascii="Arial" w:hAnsi="Arial" w:cs="Arial"/>
          <w:sz w:val="24"/>
          <w:szCs w:val="24"/>
        </w:rPr>
      </w:pPr>
    </w:p>
    <w:p w14:paraId="178C5DF4" w14:textId="77777777" w:rsidR="00C402D2" w:rsidRPr="00C402D2" w:rsidRDefault="00C402D2" w:rsidP="00C402D2">
      <w:pPr>
        <w:spacing w:line="360" w:lineRule="auto"/>
        <w:jc w:val="both"/>
        <w:rPr>
          <w:rFonts w:ascii="Arial" w:hAnsi="Arial" w:cs="Arial"/>
          <w:b/>
          <w:bCs/>
          <w:sz w:val="24"/>
          <w:szCs w:val="24"/>
        </w:rPr>
      </w:pPr>
      <w:r w:rsidRPr="00C402D2">
        <w:rPr>
          <w:rFonts w:ascii="Arial" w:hAnsi="Arial" w:cs="Arial"/>
          <w:b/>
          <w:bCs/>
          <w:sz w:val="24"/>
          <w:szCs w:val="24"/>
        </w:rPr>
        <w:t>HU-03 - Alertas de vencimiento</w:t>
      </w:r>
    </w:p>
    <w:p w14:paraId="7EFD253D"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el sistema permite filtrar productos que vencen en 30, 60 o 90 días.</w:t>
      </w:r>
    </w:p>
    <w:p w14:paraId="508A9FED"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el listado muestra nombre del producto, fecha de vencimiento y cantidad disponible.</w:t>
      </w:r>
    </w:p>
    <w:p w14:paraId="6114CE7A" w14:textId="657E0A08"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los productos ya vencidos aparecen separados y con alguna distinción visual.</w:t>
      </w:r>
    </w:p>
    <w:p w14:paraId="7641FB27" w14:textId="77777777" w:rsidR="00C402D2" w:rsidRPr="00C402D2" w:rsidRDefault="00C402D2" w:rsidP="00C402D2">
      <w:pPr>
        <w:spacing w:line="360" w:lineRule="auto"/>
        <w:jc w:val="both"/>
        <w:rPr>
          <w:rFonts w:ascii="Arial" w:hAnsi="Arial" w:cs="Arial"/>
          <w:b/>
          <w:bCs/>
          <w:sz w:val="24"/>
          <w:szCs w:val="24"/>
        </w:rPr>
      </w:pPr>
      <w:r w:rsidRPr="00C402D2">
        <w:rPr>
          <w:rFonts w:ascii="Arial" w:hAnsi="Arial" w:cs="Arial"/>
          <w:b/>
          <w:bCs/>
          <w:sz w:val="24"/>
          <w:szCs w:val="24"/>
        </w:rPr>
        <w:t>HU-04 - Consulta de inventario</w:t>
      </w:r>
    </w:p>
    <w:p w14:paraId="5C4D0964"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la búsqueda funciona con nombre parcial o código completo y muestra resultados en menos de 2 segundos.</w:t>
      </w:r>
    </w:p>
    <w:p w14:paraId="126E35D8"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el resultado incluye nombre, código, stock actual y precio de venta.</w:t>
      </w:r>
    </w:p>
    <w:p w14:paraId="29146441"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si el producto no existe, el sistema muestra el mensaje "Producto no encontrado".</w:t>
      </w:r>
    </w:p>
    <w:p w14:paraId="0E56E1B7" w14:textId="77777777" w:rsidR="00C402D2" w:rsidRPr="00C402D2" w:rsidRDefault="00C402D2" w:rsidP="00C402D2">
      <w:pPr>
        <w:spacing w:line="360" w:lineRule="auto"/>
        <w:jc w:val="both"/>
        <w:rPr>
          <w:rFonts w:ascii="Arial" w:hAnsi="Arial" w:cs="Arial"/>
          <w:sz w:val="24"/>
          <w:szCs w:val="24"/>
        </w:rPr>
      </w:pPr>
    </w:p>
    <w:p w14:paraId="361DE3A0" w14:textId="77777777" w:rsidR="00C402D2" w:rsidRPr="00C402D2" w:rsidRDefault="00C402D2" w:rsidP="00C402D2">
      <w:pPr>
        <w:spacing w:line="360" w:lineRule="auto"/>
        <w:jc w:val="both"/>
        <w:rPr>
          <w:rFonts w:ascii="Arial" w:hAnsi="Arial" w:cs="Arial"/>
          <w:b/>
          <w:bCs/>
          <w:sz w:val="24"/>
          <w:szCs w:val="24"/>
        </w:rPr>
      </w:pPr>
      <w:r w:rsidRPr="00C402D2">
        <w:rPr>
          <w:rFonts w:ascii="Arial" w:hAnsi="Arial" w:cs="Arial"/>
          <w:b/>
          <w:bCs/>
          <w:sz w:val="24"/>
          <w:szCs w:val="24"/>
        </w:rPr>
        <w:t>HU-05 - Registro de venta</w:t>
      </w:r>
    </w:p>
    <w:p w14:paraId="33B2492B"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el cajero puede agregar productos por nombre o código con cantidad editable.</w:t>
      </w:r>
    </w:p>
    <w:p w14:paraId="59ADBA81"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el sistema calcula automáticamente subtotal, impuestos y total.</w:t>
      </w:r>
    </w:p>
    <w:p w14:paraId="78D8D66E"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al confirmar, el stock de cada producto vendido se descuenta del inventario.</w:t>
      </w:r>
    </w:p>
    <w:p w14:paraId="31A7258F"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si un producto tiene stock cero, el sistema no permite agregarlo y muestra un aviso.</w:t>
      </w:r>
    </w:p>
    <w:p w14:paraId="7458B27E" w14:textId="77777777" w:rsidR="00C402D2" w:rsidRPr="00C402D2" w:rsidRDefault="00C402D2" w:rsidP="00C402D2">
      <w:pPr>
        <w:spacing w:line="360" w:lineRule="auto"/>
        <w:jc w:val="both"/>
        <w:rPr>
          <w:rFonts w:ascii="Arial" w:hAnsi="Arial" w:cs="Arial"/>
          <w:sz w:val="24"/>
          <w:szCs w:val="24"/>
        </w:rPr>
      </w:pPr>
    </w:p>
    <w:p w14:paraId="09C479EC" w14:textId="77777777" w:rsidR="00C402D2" w:rsidRPr="00C402D2" w:rsidRDefault="00C402D2" w:rsidP="00C402D2">
      <w:pPr>
        <w:spacing w:line="360" w:lineRule="auto"/>
        <w:jc w:val="both"/>
        <w:rPr>
          <w:rFonts w:ascii="Arial" w:hAnsi="Arial" w:cs="Arial"/>
          <w:b/>
          <w:bCs/>
          <w:sz w:val="24"/>
          <w:szCs w:val="24"/>
        </w:rPr>
      </w:pPr>
      <w:r w:rsidRPr="00C402D2">
        <w:rPr>
          <w:rFonts w:ascii="Arial" w:hAnsi="Arial" w:cs="Arial"/>
          <w:b/>
          <w:bCs/>
          <w:sz w:val="24"/>
          <w:szCs w:val="24"/>
        </w:rPr>
        <w:t>HU-06 - Validación de recetas medicas</w:t>
      </w:r>
    </w:p>
    <w:p w14:paraId="518606CF"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solo el Regente Farmacéutico puede validar o rechazar una receta.</w:t>
      </w:r>
    </w:p>
    <w:p w14:paraId="1DC01642"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los medicamentos que requieren receta no pueden despacharse sin una receta validada.</w:t>
      </w:r>
    </w:p>
    <w:p w14:paraId="638A0C46" w14:textId="2F53CCB8"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al rechazar una receta, el sistema pide el motivo y lo guarda en el registro.</w:t>
      </w:r>
    </w:p>
    <w:p w14:paraId="4205D5BC" w14:textId="77777777" w:rsidR="00C402D2" w:rsidRPr="00C402D2" w:rsidRDefault="00C402D2" w:rsidP="00C402D2">
      <w:pPr>
        <w:spacing w:line="360" w:lineRule="auto"/>
        <w:jc w:val="both"/>
        <w:rPr>
          <w:rFonts w:ascii="Arial" w:hAnsi="Arial" w:cs="Arial"/>
          <w:sz w:val="24"/>
          <w:szCs w:val="24"/>
        </w:rPr>
      </w:pPr>
    </w:p>
    <w:p w14:paraId="74E5743F" w14:textId="77777777" w:rsidR="00C402D2" w:rsidRPr="00C402D2" w:rsidRDefault="00C402D2" w:rsidP="00C402D2">
      <w:pPr>
        <w:spacing w:line="360" w:lineRule="auto"/>
        <w:jc w:val="both"/>
        <w:rPr>
          <w:rFonts w:ascii="Arial" w:hAnsi="Arial" w:cs="Arial"/>
          <w:b/>
          <w:bCs/>
          <w:sz w:val="24"/>
          <w:szCs w:val="24"/>
        </w:rPr>
      </w:pPr>
      <w:r w:rsidRPr="00C402D2">
        <w:rPr>
          <w:rFonts w:ascii="Arial" w:hAnsi="Arial" w:cs="Arial"/>
          <w:b/>
          <w:bCs/>
          <w:sz w:val="24"/>
          <w:szCs w:val="24"/>
        </w:rPr>
        <w:t>HU-07 - Emisión de comprobante de venta</w:t>
      </w:r>
    </w:p>
    <w:p w14:paraId="21A984C2"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al confirmar la venta, el sistema genera el comprobante con nombre del negocio, fecha, hora, productos, precios, impuestos, total y método de pago.</w:t>
      </w:r>
    </w:p>
    <w:p w14:paraId="7F56C14B"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el comprobante se puede imprimir o enviar por correo si el cliente lo pide.</w:t>
      </w:r>
    </w:p>
    <w:p w14:paraId="3E424AA4"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el formato cumple con los campos que exige el Ministerio de Hacienda.</w:t>
      </w:r>
    </w:p>
    <w:p w14:paraId="10363ABD" w14:textId="77777777" w:rsidR="00C402D2" w:rsidRPr="00C402D2" w:rsidRDefault="00C402D2" w:rsidP="00C402D2">
      <w:pPr>
        <w:spacing w:line="360" w:lineRule="auto"/>
        <w:jc w:val="both"/>
        <w:rPr>
          <w:rFonts w:ascii="Arial" w:hAnsi="Arial" w:cs="Arial"/>
          <w:sz w:val="24"/>
          <w:szCs w:val="24"/>
        </w:rPr>
      </w:pPr>
    </w:p>
    <w:p w14:paraId="0B78313E" w14:textId="77777777" w:rsidR="00C402D2" w:rsidRPr="00C402D2" w:rsidRDefault="00C402D2" w:rsidP="00C402D2">
      <w:pPr>
        <w:spacing w:line="360" w:lineRule="auto"/>
        <w:jc w:val="both"/>
        <w:rPr>
          <w:rFonts w:ascii="Arial" w:hAnsi="Arial" w:cs="Arial"/>
          <w:b/>
          <w:bCs/>
          <w:sz w:val="24"/>
          <w:szCs w:val="24"/>
        </w:rPr>
      </w:pPr>
      <w:r w:rsidRPr="00C402D2">
        <w:rPr>
          <w:rFonts w:ascii="Arial" w:hAnsi="Arial" w:cs="Arial"/>
          <w:b/>
          <w:bCs/>
          <w:sz w:val="24"/>
          <w:szCs w:val="24"/>
        </w:rPr>
        <w:t>HU-08 - Reporte de ventas</w:t>
      </w:r>
    </w:p>
    <w:p w14:paraId="1D05BD11"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se puede elegir entre reporte diario, semanal, mensual o por rango de fechas.</w:t>
      </w:r>
    </w:p>
    <w:p w14:paraId="0032E8BB"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el reporte muestra total de ventas, productos más vendidos, ingresos por método de pago y número de transacciones.</w:t>
      </w:r>
    </w:p>
    <w:p w14:paraId="3C170036"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solo los roles de Administrador y Regente pueden ver los reportes.</w:t>
      </w:r>
    </w:p>
    <w:p w14:paraId="596FECE3" w14:textId="77777777" w:rsidR="00C402D2" w:rsidRPr="00C402D2" w:rsidRDefault="00C402D2" w:rsidP="00C402D2">
      <w:pPr>
        <w:spacing w:line="360" w:lineRule="auto"/>
        <w:jc w:val="both"/>
        <w:rPr>
          <w:rFonts w:ascii="Arial" w:hAnsi="Arial" w:cs="Arial"/>
          <w:sz w:val="24"/>
          <w:szCs w:val="24"/>
        </w:rPr>
      </w:pPr>
    </w:p>
    <w:p w14:paraId="35DF9D74" w14:textId="77777777" w:rsidR="00C402D2" w:rsidRPr="00C402D2" w:rsidRDefault="00C402D2" w:rsidP="00C402D2">
      <w:pPr>
        <w:spacing w:line="360" w:lineRule="auto"/>
        <w:jc w:val="both"/>
        <w:rPr>
          <w:rFonts w:ascii="Arial" w:hAnsi="Arial" w:cs="Arial"/>
          <w:b/>
          <w:bCs/>
          <w:sz w:val="24"/>
          <w:szCs w:val="24"/>
        </w:rPr>
      </w:pPr>
      <w:r w:rsidRPr="00C402D2">
        <w:rPr>
          <w:rFonts w:ascii="Arial" w:hAnsi="Arial" w:cs="Arial"/>
          <w:b/>
          <w:bCs/>
          <w:sz w:val="24"/>
          <w:szCs w:val="24"/>
        </w:rPr>
        <w:t>HU-09 - Consulta del historial de compras</w:t>
      </w:r>
    </w:p>
    <w:p w14:paraId="5EA82E93"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la búsqueda por nombre o cedula muestra resultados en menos de 3 segundos.</w:t>
      </w:r>
    </w:p>
    <w:p w14:paraId="750FA985"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el historial muestra cada compra con fecha, productos, cantidades, montos y numero de comprobante.</w:t>
      </w:r>
    </w:p>
    <w:p w14:paraId="74E757A3"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si el cliente no tiene compras, el sistema muestra el mensaje "Sin historial de compras".</w:t>
      </w:r>
    </w:p>
    <w:p w14:paraId="6A1A0006" w14:textId="77777777" w:rsidR="00C402D2" w:rsidRPr="00C402D2" w:rsidRDefault="00C402D2" w:rsidP="00C402D2">
      <w:pPr>
        <w:spacing w:line="360" w:lineRule="auto"/>
        <w:jc w:val="both"/>
        <w:rPr>
          <w:rFonts w:ascii="Arial" w:hAnsi="Arial" w:cs="Arial"/>
          <w:sz w:val="24"/>
          <w:szCs w:val="24"/>
        </w:rPr>
      </w:pPr>
    </w:p>
    <w:p w14:paraId="027FD11B" w14:textId="77777777" w:rsidR="00C402D2" w:rsidRPr="00C402D2" w:rsidRDefault="00C402D2" w:rsidP="00C402D2">
      <w:pPr>
        <w:spacing w:line="360" w:lineRule="auto"/>
        <w:jc w:val="both"/>
        <w:rPr>
          <w:rFonts w:ascii="Arial" w:hAnsi="Arial" w:cs="Arial"/>
          <w:b/>
          <w:bCs/>
          <w:sz w:val="24"/>
          <w:szCs w:val="24"/>
        </w:rPr>
      </w:pPr>
      <w:r w:rsidRPr="00C402D2">
        <w:rPr>
          <w:rFonts w:ascii="Arial" w:hAnsi="Arial" w:cs="Arial"/>
          <w:b/>
          <w:bCs/>
          <w:sz w:val="24"/>
          <w:szCs w:val="24"/>
        </w:rPr>
        <w:t>HU-10 - Seguimiento de recetas activas</w:t>
      </w:r>
    </w:p>
    <w:p w14:paraId="7C85B400"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el perfil del cliente muestra todas sus recetas con su estado: activa, completada o vencida.</w:t>
      </w:r>
    </w:p>
    <w:p w14:paraId="305750E0"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el sistema marca automáticamente una receta como vencida si paso su fecha de validez.</w:t>
      </w:r>
    </w:p>
    <w:p w14:paraId="20C668EF"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solo el Regente puede cambiar el estado de una receta a completada.</w:t>
      </w:r>
    </w:p>
    <w:p w14:paraId="4C7034EB" w14:textId="77777777" w:rsidR="00C402D2" w:rsidRDefault="00C402D2" w:rsidP="00C402D2">
      <w:pPr>
        <w:spacing w:line="360" w:lineRule="auto"/>
        <w:jc w:val="both"/>
        <w:rPr>
          <w:rFonts w:ascii="Arial" w:hAnsi="Arial" w:cs="Arial"/>
          <w:sz w:val="24"/>
          <w:szCs w:val="24"/>
        </w:rPr>
      </w:pPr>
    </w:p>
    <w:p w14:paraId="06C38A69" w14:textId="77777777" w:rsidR="00C402D2" w:rsidRDefault="00C402D2" w:rsidP="00C402D2">
      <w:pPr>
        <w:spacing w:line="360" w:lineRule="auto"/>
        <w:jc w:val="both"/>
        <w:rPr>
          <w:rFonts w:ascii="Arial" w:hAnsi="Arial" w:cs="Arial"/>
          <w:sz w:val="24"/>
          <w:szCs w:val="24"/>
        </w:rPr>
      </w:pPr>
    </w:p>
    <w:p w14:paraId="4DB8A551" w14:textId="77777777" w:rsidR="00C402D2" w:rsidRDefault="00C402D2" w:rsidP="00C402D2">
      <w:pPr>
        <w:spacing w:line="360" w:lineRule="auto"/>
        <w:jc w:val="both"/>
        <w:rPr>
          <w:rFonts w:ascii="Arial" w:hAnsi="Arial" w:cs="Arial"/>
          <w:sz w:val="24"/>
          <w:szCs w:val="24"/>
        </w:rPr>
      </w:pPr>
    </w:p>
    <w:p w14:paraId="19A08E1B" w14:textId="77777777" w:rsidR="00C402D2" w:rsidRDefault="00C402D2" w:rsidP="00C402D2">
      <w:pPr>
        <w:spacing w:line="360" w:lineRule="auto"/>
        <w:jc w:val="both"/>
        <w:rPr>
          <w:rFonts w:ascii="Arial" w:hAnsi="Arial" w:cs="Arial"/>
          <w:sz w:val="24"/>
          <w:szCs w:val="24"/>
        </w:rPr>
      </w:pPr>
    </w:p>
    <w:p w14:paraId="06A060DE" w14:textId="77777777" w:rsidR="00C402D2" w:rsidRDefault="00C402D2" w:rsidP="00C402D2">
      <w:pPr>
        <w:spacing w:line="360" w:lineRule="auto"/>
        <w:jc w:val="both"/>
        <w:rPr>
          <w:rFonts w:ascii="Arial" w:hAnsi="Arial" w:cs="Arial"/>
          <w:sz w:val="24"/>
          <w:szCs w:val="24"/>
        </w:rPr>
      </w:pPr>
    </w:p>
    <w:p w14:paraId="4DBEA566" w14:textId="4F3FAAA8" w:rsidR="00C402D2" w:rsidRPr="004F294D" w:rsidRDefault="00C402D2" w:rsidP="004F294D">
      <w:pPr>
        <w:pStyle w:val="Ttulo1"/>
        <w:spacing w:line="360" w:lineRule="auto"/>
        <w:jc w:val="both"/>
        <w:rPr>
          <w:rFonts w:ascii="Arial" w:hAnsi="Arial" w:cs="Arial"/>
          <w:b/>
          <w:bCs/>
          <w:color w:val="auto"/>
          <w:sz w:val="24"/>
          <w:szCs w:val="24"/>
        </w:rPr>
      </w:pPr>
      <w:bookmarkStart w:id="21" w:name="_Toc233879281"/>
      <w:r w:rsidRPr="004F294D">
        <w:rPr>
          <w:rFonts w:ascii="Arial" w:hAnsi="Arial" w:cs="Arial"/>
          <w:b/>
          <w:bCs/>
          <w:color w:val="auto"/>
          <w:sz w:val="24"/>
          <w:szCs w:val="24"/>
        </w:rPr>
        <w:t>Diagramas UML</w:t>
      </w:r>
      <w:r w:rsidR="00C42EE0" w:rsidRPr="004F294D">
        <w:rPr>
          <w:rFonts w:ascii="Arial" w:hAnsi="Arial" w:cs="Arial"/>
          <w:b/>
          <w:bCs/>
          <w:color w:val="auto"/>
          <w:sz w:val="24"/>
          <w:szCs w:val="24"/>
        </w:rPr>
        <w:t xml:space="preserve"> Casos De Uso</w:t>
      </w:r>
      <w:bookmarkEnd w:id="21"/>
      <w:r w:rsidRPr="004F294D">
        <w:rPr>
          <w:rFonts w:ascii="Arial" w:hAnsi="Arial" w:cs="Arial"/>
          <w:b/>
          <w:bCs/>
          <w:color w:val="auto"/>
          <w:sz w:val="24"/>
          <w:szCs w:val="24"/>
        </w:rPr>
        <w:t xml:space="preserve"> </w:t>
      </w:r>
    </w:p>
    <w:p w14:paraId="2F7A40FE" w14:textId="3FCB02CE" w:rsidR="00C42EE0" w:rsidRPr="00C42EE0" w:rsidRDefault="00C42EE0" w:rsidP="00C402D2">
      <w:pPr>
        <w:spacing w:line="360" w:lineRule="auto"/>
        <w:jc w:val="both"/>
        <w:rPr>
          <w:rFonts w:ascii="Arial" w:hAnsi="Arial" w:cs="Arial"/>
          <w:b/>
          <w:bCs/>
          <w:sz w:val="24"/>
          <w:szCs w:val="24"/>
        </w:rPr>
      </w:pPr>
      <w:r w:rsidRPr="00216FC7">
        <w:rPr>
          <w:noProof/>
        </w:rPr>
        <w:drawing>
          <wp:inline distT="0" distB="0" distL="0" distR="0" wp14:anchorId="6A376DBA" wp14:editId="6B79710D">
            <wp:extent cx="5003800" cy="3832614"/>
            <wp:effectExtent l="0" t="0" r="0" b="0"/>
            <wp:docPr id="1703953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a:extLst>
                        <a:ext uri="{28A0092B-C50C-407E-A947-70E740481C1C}">
                          <a14:useLocalDpi xmlns:a14="http://schemas.microsoft.com/office/drawing/2010/main" val="0"/>
                        </a:ext>
                      </a:extLst>
                    </a:blip>
                    <a:srcRect t="10023" r="48281" b="33944"/>
                    <a:stretch>
                      <a:fillRect/>
                    </a:stretch>
                  </pic:blipFill>
                  <pic:spPr bwMode="auto">
                    <a:xfrm>
                      <a:off x="0" y="0"/>
                      <a:ext cx="5010158" cy="3837483"/>
                    </a:xfrm>
                    <a:prstGeom prst="rect">
                      <a:avLst/>
                    </a:prstGeom>
                    <a:noFill/>
                    <a:ln>
                      <a:noFill/>
                    </a:ln>
                    <a:extLst>
                      <a:ext uri="{53640926-AAD7-44D8-BBD7-CCE9431645EC}">
                        <a14:shadowObscured xmlns:a14="http://schemas.microsoft.com/office/drawing/2010/main"/>
                      </a:ext>
                    </a:extLst>
                  </pic:spPr>
                </pic:pic>
              </a:graphicData>
            </a:graphic>
          </wp:inline>
        </w:drawing>
      </w:r>
    </w:p>
    <w:p w14:paraId="7E3FAAAE" w14:textId="77777777" w:rsidR="00C42EE0" w:rsidRDefault="00C42EE0" w:rsidP="00C402D2">
      <w:pPr>
        <w:spacing w:line="360" w:lineRule="auto"/>
        <w:jc w:val="both"/>
        <w:rPr>
          <w:rFonts w:ascii="Arial" w:hAnsi="Arial" w:cs="Arial"/>
          <w:b/>
          <w:bCs/>
          <w:sz w:val="24"/>
          <w:szCs w:val="24"/>
        </w:rPr>
      </w:pPr>
    </w:p>
    <w:p w14:paraId="3943706A" w14:textId="77777777" w:rsidR="00C42EE0" w:rsidRDefault="00C42EE0" w:rsidP="00C402D2">
      <w:pPr>
        <w:spacing w:line="360" w:lineRule="auto"/>
        <w:jc w:val="both"/>
        <w:rPr>
          <w:rFonts w:ascii="Arial" w:hAnsi="Arial" w:cs="Arial"/>
          <w:b/>
          <w:bCs/>
          <w:sz w:val="24"/>
          <w:szCs w:val="24"/>
        </w:rPr>
      </w:pPr>
    </w:p>
    <w:p w14:paraId="0688B5DB" w14:textId="77777777" w:rsidR="00C42EE0" w:rsidRDefault="00C42EE0" w:rsidP="00C402D2">
      <w:pPr>
        <w:spacing w:line="360" w:lineRule="auto"/>
        <w:jc w:val="both"/>
        <w:rPr>
          <w:rFonts w:ascii="Arial" w:hAnsi="Arial" w:cs="Arial"/>
          <w:b/>
          <w:bCs/>
          <w:sz w:val="24"/>
          <w:szCs w:val="24"/>
        </w:rPr>
      </w:pPr>
    </w:p>
    <w:p w14:paraId="5538A55B" w14:textId="77777777" w:rsidR="00C42EE0" w:rsidRDefault="00C42EE0" w:rsidP="00C402D2">
      <w:pPr>
        <w:spacing w:line="360" w:lineRule="auto"/>
        <w:jc w:val="both"/>
        <w:rPr>
          <w:rFonts w:ascii="Arial" w:hAnsi="Arial" w:cs="Arial"/>
          <w:b/>
          <w:bCs/>
          <w:sz w:val="24"/>
          <w:szCs w:val="24"/>
        </w:rPr>
      </w:pPr>
    </w:p>
    <w:p w14:paraId="3A3B8E50" w14:textId="77777777" w:rsidR="00C42EE0" w:rsidRDefault="00C42EE0" w:rsidP="00C402D2">
      <w:pPr>
        <w:spacing w:line="360" w:lineRule="auto"/>
        <w:jc w:val="both"/>
        <w:rPr>
          <w:rFonts w:ascii="Arial" w:hAnsi="Arial" w:cs="Arial"/>
          <w:b/>
          <w:bCs/>
          <w:sz w:val="24"/>
          <w:szCs w:val="24"/>
        </w:rPr>
      </w:pPr>
    </w:p>
    <w:p w14:paraId="42615052" w14:textId="77777777" w:rsidR="00C42EE0" w:rsidRDefault="00C42EE0" w:rsidP="00C402D2">
      <w:pPr>
        <w:spacing w:line="360" w:lineRule="auto"/>
        <w:jc w:val="both"/>
        <w:rPr>
          <w:rFonts w:ascii="Arial" w:hAnsi="Arial" w:cs="Arial"/>
          <w:b/>
          <w:bCs/>
          <w:sz w:val="24"/>
          <w:szCs w:val="24"/>
        </w:rPr>
      </w:pPr>
    </w:p>
    <w:p w14:paraId="520ADA87" w14:textId="77777777" w:rsidR="00C42EE0" w:rsidRDefault="00C42EE0" w:rsidP="00C402D2">
      <w:pPr>
        <w:spacing w:line="360" w:lineRule="auto"/>
        <w:jc w:val="both"/>
        <w:rPr>
          <w:rFonts w:ascii="Arial" w:hAnsi="Arial" w:cs="Arial"/>
          <w:b/>
          <w:bCs/>
          <w:sz w:val="24"/>
          <w:szCs w:val="24"/>
        </w:rPr>
      </w:pPr>
    </w:p>
    <w:p w14:paraId="70ED316E" w14:textId="77777777" w:rsidR="00C42EE0" w:rsidRDefault="00C42EE0" w:rsidP="00C402D2">
      <w:pPr>
        <w:spacing w:line="360" w:lineRule="auto"/>
        <w:jc w:val="both"/>
        <w:rPr>
          <w:rFonts w:ascii="Arial" w:hAnsi="Arial" w:cs="Arial"/>
          <w:b/>
          <w:bCs/>
          <w:sz w:val="24"/>
          <w:szCs w:val="24"/>
        </w:rPr>
      </w:pPr>
    </w:p>
    <w:p w14:paraId="27AB8F45" w14:textId="77777777" w:rsidR="00C42EE0" w:rsidRDefault="00C42EE0" w:rsidP="00C402D2">
      <w:pPr>
        <w:spacing w:line="360" w:lineRule="auto"/>
        <w:jc w:val="both"/>
        <w:rPr>
          <w:rFonts w:ascii="Arial" w:hAnsi="Arial" w:cs="Arial"/>
          <w:b/>
          <w:bCs/>
          <w:sz w:val="24"/>
          <w:szCs w:val="24"/>
        </w:rPr>
      </w:pPr>
    </w:p>
    <w:p w14:paraId="61AC3C57" w14:textId="77777777" w:rsidR="00C42EE0" w:rsidRDefault="00C42EE0" w:rsidP="00C402D2">
      <w:pPr>
        <w:spacing w:line="360" w:lineRule="auto"/>
        <w:jc w:val="both"/>
        <w:rPr>
          <w:rFonts w:ascii="Arial" w:hAnsi="Arial" w:cs="Arial"/>
          <w:b/>
          <w:bCs/>
          <w:sz w:val="24"/>
          <w:szCs w:val="24"/>
        </w:rPr>
      </w:pPr>
    </w:p>
    <w:p w14:paraId="1F4AF407" w14:textId="77777777" w:rsidR="00C42EE0" w:rsidRDefault="00C42EE0" w:rsidP="00C402D2">
      <w:pPr>
        <w:spacing w:line="360" w:lineRule="auto"/>
        <w:jc w:val="both"/>
        <w:rPr>
          <w:rFonts w:ascii="Arial" w:hAnsi="Arial" w:cs="Arial"/>
          <w:b/>
          <w:bCs/>
          <w:sz w:val="24"/>
          <w:szCs w:val="24"/>
        </w:rPr>
      </w:pPr>
    </w:p>
    <w:p w14:paraId="09C58968" w14:textId="7FB008B5" w:rsidR="00C402D2" w:rsidRPr="004F294D" w:rsidRDefault="00C402D2" w:rsidP="004F294D">
      <w:pPr>
        <w:pStyle w:val="Ttulo1"/>
        <w:spacing w:line="360" w:lineRule="auto"/>
        <w:jc w:val="both"/>
        <w:rPr>
          <w:rFonts w:ascii="Arial" w:hAnsi="Arial" w:cs="Arial"/>
          <w:b/>
          <w:bCs/>
          <w:color w:val="auto"/>
          <w:sz w:val="24"/>
          <w:szCs w:val="24"/>
        </w:rPr>
      </w:pPr>
      <w:bookmarkStart w:id="22" w:name="_Toc233879282"/>
      <w:r w:rsidRPr="004F294D">
        <w:rPr>
          <w:rFonts w:ascii="Arial" w:hAnsi="Arial" w:cs="Arial"/>
          <w:b/>
          <w:bCs/>
          <w:color w:val="auto"/>
          <w:sz w:val="24"/>
          <w:szCs w:val="24"/>
        </w:rPr>
        <w:t>Planning Poker</w:t>
      </w:r>
      <w:bookmarkEnd w:id="22"/>
      <w:r w:rsidRPr="004F294D">
        <w:rPr>
          <w:rFonts w:ascii="Arial" w:hAnsi="Arial" w:cs="Arial"/>
          <w:b/>
          <w:bCs/>
          <w:color w:val="auto"/>
          <w:sz w:val="24"/>
          <w:szCs w:val="24"/>
        </w:rPr>
        <w:t xml:space="preserve"> </w:t>
      </w:r>
    </w:p>
    <w:p w14:paraId="3B60217C" w14:textId="77777777" w:rsidR="00C42EE0" w:rsidRDefault="00C42EE0" w:rsidP="00C20CBE">
      <w:pPr>
        <w:spacing w:line="360" w:lineRule="auto"/>
        <w:jc w:val="both"/>
        <w:rPr>
          <w:rFonts w:ascii="Arial" w:hAnsi="Arial" w:cs="Arial"/>
          <w:sz w:val="24"/>
          <w:szCs w:val="24"/>
        </w:rPr>
      </w:pPr>
      <w:r w:rsidRPr="00216FC7">
        <w:rPr>
          <w:rFonts w:ascii="Arial" w:hAnsi="Arial" w:cs="Arial"/>
          <w:sz w:val="24"/>
          <w:szCs w:val="24"/>
        </w:rPr>
        <w:t>El equipo utilizó la técnica Planning Poker basada en la secuencia Fibonacci (1, 2, 3, 5, 8, 13) para estimar el esfuerzo relativo de las historias de usuario.</w:t>
      </w:r>
    </w:p>
    <w:p w14:paraId="71F158B4" w14:textId="77777777" w:rsidR="00C42EE0" w:rsidRDefault="00C42EE0" w:rsidP="00C20CBE">
      <w:pPr>
        <w:spacing w:line="360" w:lineRule="auto"/>
        <w:jc w:val="both"/>
        <w:rPr>
          <w:rFonts w:ascii="Arial" w:hAnsi="Arial" w:cs="Arial"/>
          <w:sz w:val="24"/>
          <w:szCs w:val="24"/>
        </w:rPr>
      </w:pPr>
      <w:r w:rsidRPr="00E526A0">
        <w:rPr>
          <w:rFonts w:ascii="Arial" w:hAnsi="Arial" w:cs="Arial"/>
          <w:sz w:val="24"/>
          <w:szCs w:val="24"/>
        </w:rPr>
        <w:t xml:space="preserve">Scrum Master: </w:t>
      </w:r>
      <w:r>
        <w:rPr>
          <w:rFonts w:ascii="Arial" w:hAnsi="Arial" w:cs="Arial"/>
          <w:sz w:val="24"/>
          <w:szCs w:val="24"/>
        </w:rPr>
        <w:t>Randy</w:t>
      </w:r>
      <w:r w:rsidRPr="00E526A0">
        <w:rPr>
          <w:rFonts w:ascii="Arial" w:hAnsi="Arial" w:cs="Arial"/>
          <w:sz w:val="24"/>
          <w:szCs w:val="24"/>
        </w:rPr>
        <w:t xml:space="preserve"> — facilitó la sesión y no emitió votos. </w:t>
      </w:r>
    </w:p>
    <w:p w14:paraId="6FFC3ADD" w14:textId="264A4416" w:rsidR="00C42EE0" w:rsidRDefault="00C42EE0" w:rsidP="00C20CBE">
      <w:pPr>
        <w:spacing w:line="360" w:lineRule="auto"/>
        <w:jc w:val="both"/>
        <w:rPr>
          <w:rFonts w:ascii="Arial" w:hAnsi="Arial" w:cs="Arial"/>
          <w:sz w:val="24"/>
          <w:szCs w:val="24"/>
          <w:lang w:val="en-US"/>
        </w:rPr>
      </w:pPr>
      <w:r w:rsidRPr="00E526A0">
        <w:rPr>
          <w:rFonts w:ascii="Arial" w:hAnsi="Arial" w:cs="Arial"/>
          <w:sz w:val="24"/>
          <w:szCs w:val="24"/>
          <w:lang w:val="en-US"/>
        </w:rPr>
        <w:t>Developer 1: Anthony</w:t>
      </w:r>
      <w:r>
        <w:rPr>
          <w:rFonts w:ascii="Arial" w:hAnsi="Arial" w:cs="Arial"/>
          <w:sz w:val="24"/>
          <w:szCs w:val="24"/>
          <w:lang w:val="en-US"/>
        </w:rPr>
        <w:tab/>
      </w:r>
      <w:r w:rsidRPr="00E526A0">
        <w:rPr>
          <w:rFonts w:ascii="Arial" w:hAnsi="Arial" w:cs="Arial"/>
          <w:sz w:val="24"/>
          <w:szCs w:val="24"/>
          <w:lang w:val="en-US"/>
        </w:rPr>
        <w:t xml:space="preserve"> Developer 2: </w:t>
      </w:r>
      <w:r>
        <w:rPr>
          <w:rFonts w:ascii="Arial" w:hAnsi="Arial" w:cs="Arial"/>
          <w:sz w:val="24"/>
          <w:szCs w:val="24"/>
          <w:lang w:val="en-US"/>
        </w:rPr>
        <w:t>Freddy</w:t>
      </w:r>
      <w:r>
        <w:rPr>
          <w:rFonts w:ascii="Arial" w:hAnsi="Arial" w:cs="Arial"/>
          <w:sz w:val="24"/>
          <w:szCs w:val="24"/>
          <w:lang w:val="en-US"/>
        </w:rPr>
        <w:tab/>
        <w:t xml:space="preserve">  </w:t>
      </w:r>
      <w:r w:rsidRPr="00E526A0">
        <w:rPr>
          <w:rFonts w:ascii="Arial" w:hAnsi="Arial" w:cs="Arial"/>
          <w:sz w:val="24"/>
          <w:szCs w:val="24"/>
          <w:lang w:val="en-US"/>
        </w:rPr>
        <w:t>Developer 3</w:t>
      </w:r>
      <w:r>
        <w:rPr>
          <w:rFonts w:ascii="Arial" w:hAnsi="Arial" w:cs="Arial"/>
          <w:sz w:val="24"/>
          <w:szCs w:val="24"/>
          <w:lang w:val="en-US"/>
        </w:rPr>
        <w:t>: Josúe</w:t>
      </w:r>
      <w:r w:rsidRPr="00E526A0">
        <w:rPr>
          <w:rFonts w:ascii="Arial" w:hAnsi="Arial" w:cs="Arial"/>
          <w:sz w:val="24"/>
          <w:szCs w:val="24"/>
          <w:lang w:val="en-US"/>
        </w:rPr>
        <w:t xml:space="preserve"> </w:t>
      </w:r>
    </w:p>
    <w:tbl>
      <w:tblPr>
        <w:tblStyle w:val="Tablaconcuadrcula4-nfasis1"/>
        <w:tblW w:w="10609" w:type="dxa"/>
        <w:tblInd w:w="-714" w:type="dxa"/>
        <w:tblLayout w:type="fixed"/>
        <w:tblLook w:val="04A0" w:firstRow="1" w:lastRow="0" w:firstColumn="1" w:lastColumn="0" w:noHBand="0" w:noVBand="1"/>
      </w:tblPr>
      <w:tblGrid>
        <w:gridCol w:w="2124"/>
        <w:gridCol w:w="1323"/>
        <w:gridCol w:w="1017"/>
        <w:gridCol w:w="1150"/>
        <w:gridCol w:w="1377"/>
        <w:gridCol w:w="3618"/>
      </w:tblGrid>
      <w:tr w:rsidR="00C20CBE" w14:paraId="26689ECF" w14:textId="77777777" w:rsidTr="00C20C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57C873D8" w14:textId="2644B5A1" w:rsidR="00C20CBE" w:rsidRDefault="00C20CBE" w:rsidP="00C20CBE">
            <w:pPr>
              <w:spacing w:line="360" w:lineRule="auto"/>
              <w:jc w:val="center"/>
              <w:rPr>
                <w:rFonts w:ascii="Arial" w:hAnsi="Arial" w:cs="Arial"/>
                <w:sz w:val="24"/>
                <w:szCs w:val="24"/>
                <w:lang w:val="en-US"/>
              </w:rPr>
            </w:pPr>
            <w:r w:rsidRPr="00216FC7">
              <w:rPr>
                <w:rFonts w:ascii="Arial" w:hAnsi="Arial" w:cs="Arial"/>
                <w:sz w:val="24"/>
                <w:szCs w:val="24"/>
              </w:rPr>
              <w:t>Historia de Usuario</w:t>
            </w:r>
          </w:p>
        </w:tc>
        <w:tc>
          <w:tcPr>
            <w:tcW w:w="1323" w:type="dxa"/>
          </w:tcPr>
          <w:p w14:paraId="07F82DCE" w14:textId="77777777" w:rsidR="00C20CBE" w:rsidRPr="00216FC7" w:rsidRDefault="00C20CBE" w:rsidP="00C20CBE">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216FC7">
              <w:rPr>
                <w:rFonts w:ascii="Arial" w:hAnsi="Arial" w:cs="Arial"/>
                <w:b w:val="0"/>
                <w:bCs w:val="0"/>
                <w:sz w:val="24"/>
                <w:szCs w:val="24"/>
              </w:rPr>
              <w:t>Anthony</w:t>
            </w:r>
          </w:p>
          <w:p w14:paraId="305FC688" w14:textId="5701E9E3" w:rsidR="00C20CBE" w:rsidRPr="00216FC7" w:rsidRDefault="00C20CBE" w:rsidP="00C20CBE">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216FC7">
              <w:rPr>
                <w:rFonts w:ascii="Arial" w:hAnsi="Arial" w:cs="Arial"/>
                <w:b w:val="0"/>
                <w:bCs w:val="0"/>
                <w:sz w:val="24"/>
                <w:szCs w:val="24"/>
              </w:rPr>
              <w:t>(Dev 1)</w:t>
            </w:r>
          </w:p>
        </w:tc>
        <w:tc>
          <w:tcPr>
            <w:tcW w:w="1017" w:type="dxa"/>
          </w:tcPr>
          <w:p w14:paraId="4A2B75D4" w14:textId="217C15DF" w:rsidR="00C20CBE" w:rsidRPr="00216FC7" w:rsidRDefault="00C20CBE" w:rsidP="00C20CBE">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216FC7">
              <w:rPr>
                <w:rFonts w:ascii="Arial" w:hAnsi="Arial" w:cs="Arial"/>
                <w:b w:val="0"/>
                <w:bCs w:val="0"/>
                <w:sz w:val="24"/>
                <w:szCs w:val="24"/>
              </w:rPr>
              <w:t>Freddy</w:t>
            </w:r>
          </w:p>
          <w:p w14:paraId="0837907D" w14:textId="005416DE" w:rsidR="00C20CBE" w:rsidRDefault="00C20CBE" w:rsidP="00C20CBE">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US"/>
              </w:rPr>
            </w:pPr>
            <w:r w:rsidRPr="00216FC7">
              <w:rPr>
                <w:rFonts w:ascii="Arial" w:hAnsi="Arial" w:cs="Arial"/>
                <w:b w:val="0"/>
                <w:bCs w:val="0"/>
                <w:sz w:val="24"/>
                <w:szCs w:val="24"/>
              </w:rPr>
              <w:t>(Dev 2)</w:t>
            </w:r>
          </w:p>
        </w:tc>
        <w:tc>
          <w:tcPr>
            <w:tcW w:w="1150" w:type="dxa"/>
          </w:tcPr>
          <w:p w14:paraId="1AB99F1B" w14:textId="77777777" w:rsidR="00C20CBE" w:rsidRPr="00216FC7" w:rsidRDefault="00C20CBE" w:rsidP="00C20CBE">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216FC7">
              <w:rPr>
                <w:rFonts w:ascii="Arial" w:hAnsi="Arial" w:cs="Arial"/>
                <w:b w:val="0"/>
                <w:bCs w:val="0"/>
                <w:sz w:val="24"/>
                <w:szCs w:val="24"/>
              </w:rPr>
              <w:t>Josué</w:t>
            </w:r>
          </w:p>
          <w:p w14:paraId="3A5AFE15" w14:textId="5E1992C4" w:rsidR="00C20CBE" w:rsidRDefault="00C20CBE" w:rsidP="00C20CBE">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US"/>
              </w:rPr>
            </w:pPr>
            <w:r w:rsidRPr="00216FC7">
              <w:rPr>
                <w:rFonts w:ascii="Arial" w:hAnsi="Arial" w:cs="Arial"/>
                <w:b w:val="0"/>
                <w:bCs w:val="0"/>
                <w:sz w:val="24"/>
                <w:szCs w:val="24"/>
              </w:rPr>
              <w:t>(Dev 3)</w:t>
            </w:r>
          </w:p>
        </w:tc>
        <w:tc>
          <w:tcPr>
            <w:tcW w:w="1377" w:type="dxa"/>
          </w:tcPr>
          <w:p w14:paraId="3A6D80DC" w14:textId="2BB81A5D" w:rsidR="00C20CBE" w:rsidRDefault="00C20CBE" w:rsidP="00C20CBE">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US"/>
              </w:rPr>
            </w:pPr>
            <w:r w:rsidRPr="00216FC7">
              <w:rPr>
                <w:rFonts w:ascii="Arial" w:hAnsi="Arial" w:cs="Arial"/>
                <w:b w:val="0"/>
                <w:bCs w:val="0"/>
                <w:sz w:val="24"/>
                <w:szCs w:val="24"/>
              </w:rPr>
              <w:t>Consenso</w:t>
            </w:r>
          </w:p>
        </w:tc>
        <w:tc>
          <w:tcPr>
            <w:tcW w:w="3618" w:type="dxa"/>
          </w:tcPr>
          <w:p w14:paraId="3BD9B429" w14:textId="377AFB92" w:rsidR="00C20CBE" w:rsidRDefault="00C20CBE" w:rsidP="00C20CBE">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US"/>
              </w:rPr>
            </w:pPr>
            <w:r w:rsidRPr="00216FC7">
              <w:rPr>
                <w:rFonts w:ascii="Arial" w:hAnsi="Arial" w:cs="Arial"/>
                <w:b w:val="0"/>
                <w:bCs w:val="0"/>
                <w:sz w:val="24"/>
                <w:szCs w:val="24"/>
              </w:rPr>
              <w:t>Notas</w:t>
            </w:r>
          </w:p>
        </w:tc>
      </w:tr>
      <w:tr w:rsidR="00C20CBE" w:rsidRPr="00C42EE0" w14:paraId="46FE2490" w14:textId="77777777" w:rsidTr="00C20C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665BD42A" w14:textId="34F8A3BA" w:rsidR="00C20CBE" w:rsidRPr="00C42EE0" w:rsidRDefault="00C20CBE" w:rsidP="00C20CBE">
            <w:pPr>
              <w:spacing w:line="360" w:lineRule="auto"/>
              <w:jc w:val="both"/>
              <w:rPr>
                <w:rFonts w:ascii="Arial" w:hAnsi="Arial" w:cs="Arial"/>
                <w:sz w:val="24"/>
                <w:szCs w:val="24"/>
              </w:rPr>
            </w:pPr>
            <w:r w:rsidRPr="00216FC7">
              <w:rPr>
                <w:rFonts w:ascii="Arial" w:hAnsi="Arial" w:cs="Arial"/>
                <w:sz w:val="24"/>
                <w:szCs w:val="24"/>
              </w:rPr>
              <w:t>HU01 Registro de entrada de productos</w:t>
            </w:r>
          </w:p>
        </w:tc>
        <w:tc>
          <w:tcPr>
            <w:tcW w:w="1323" w:type="dxa"/>
          </w:tcPr>
          <w:p w14:paraId="4E7F10BD" w14:textId="7F769030" w:rsidR="00C20CBE" w:rsidRPr="00216FC7" w:rsidRDefault="00C20CBE" w:rsidP="00C20CBE">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216FC7">
              <w:rPr>
                <w:rFonts w:ascii="Arial" w:hAnsi="Arial" w:cs="Arial"/>
                <w:sz w:val="24"/>
                <w:szCs w:val="24"/>
              </w:rPr>
              <w:t>5</w:t>
            </w:r>
          </w:p>
        </w:tc>
        <w:tc>
          <w:tcPr>
            <w:tcW w:w="1017" w:type="dxa"/>
          </w:tcPr>
          <w:p w14:paraId="084B42BC" w14:textId="655023EC" w:rsidR="00C20CBE" w:rsidRPr="00C42EE0" w:rsidRDefault="00C20CBE" w:rsidP="00C20CBE">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216FC7">
              <w:rPr>
                <w:rFonts w:ascii="Arial" w:hAnsi="Arial" w:cs="Arial"/>
                <w:sz w:val="24"/>
                <w:szCs w:val="24"/>
              </w:rPr>
              <w:t>5</w:t>
            </w:r>
          </w:p>
        </w:tc>
        <w:tc>
          <w:tcPr>
            <w:tcW w:w="1150" w:type="dxa"/>
          </w:tcPr>
          <w:p w14:paraId="4EF3F2F5" w14:textId="16205FBE" w:rsidR="00C20CBE" w:rsidRPr="00C42EE0" w:rsidRDefault="00C20CBE" w:rsidP="00C20CBE">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216FC7">
              <w:rPr>
                <w:rFonts w:ascii="Arial" w:hAnsi="Arial" w:cs="Arial"/>
                <w:sz w:val="24"/>
                <w:szCs w:val="24"/>
              </w:rPr>
              <w:t>5</w:t>
            </w:r>
          </w:p>
        </w:tc>
        <w:tc>
          <w:tcPr>
            <w:tcW w:w="1377" w:type="dxa"/>
          </w:tcPr>
          <w:p w14:paraId="0003A65F" w14:textId="50D830C3" w:rsidR="00C20CBE" w:rsidRPr="00C42EE0" w:rsidRDefault="00C20CBE" w:rsidP="00C20CBE">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216FC7">
              <w:rPr>
                <w:rFonts w:ascii="Arial" w:hAnsi="Arial" w:cs="Arial"/>
                <w:sz w:val="24"/>
                <w:szCs w:val="24"/>
              </w:rPr>
              <w:t>5</w:t>
            </w:r>
          </w:p>
        </w:tc>
        <w:tc>
          <w:tcPr>
            <w:tcW w:w="3618" w:type="dxa"/>
          </w:tcPr>
          <w:p w14:paraId="455C4611" w14:textId="77777777" w:rsidR="00C20CBE" w:rsidRPr="00C42EE0" w:rsidRDefault="00C20CBE" w:rsidP="00C20CB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C20CBE" w:rsidRPr="00C42EE0" w14:paraId="4CA95292" w14:textId="77777777" w:rsidTr="00C20CBE">
        <w:tc>
          <w:tcPr>
            <w:cnfStyle w:val="001000000000" w:firstRow="0" w:lastRow="0" w:firstColumn="1" w:lastColumn="0" w:oddVBand="0" w:evenVBand="0" w:oddHBand="0" w:evenHBand="0" w:firstRowFirstColumn="0" w:firstRowLastColumn="0" w:lastRowFirstColumn="0" w:lastRowLastColumn="0"/>
            <w:tcW w:w="2124" w:type="dxa"/>
          </w:tcPr>
          <w:p w14:paraId="1FCFA25B" w14:textId="41ADDFED" w:rsidR="00C20CBE" w:rsidRPr="00C42EE0" w:rsidRDefault="00C20CBE" w:rsidP="00C20CBE">
            <w:pPr>
              <w:spacing w:line="360" w:lineRule="auto"/>
              <w:jc w:val="both"/>
              <w:rPr>
                <w:rFonts w:ascii="Arial" w:hAnsi="Arial" w:cs="Arial"/>
                <w:sz w:val="24"/>
                <w:szCs w:val="24"/>
              </w:rPr>
            </w:pPr>
            <w:r w:rsidRPr="00216FC7">
              <w:rPr>
                <w:rFonts w:ascii="Arial" w:hAnsi="Arial" w:cs="Arial"/>
                <w:sz w:val="24"/>
                <w:szCs w:val="24"/>
              </w:rPr>
              <w:t>HU02 Ver alertas de stock e historial</w:t>
            </w:r>
          </w:p>
        </w:tc>
        <w:tc>
          <w:tcPr>
            <w:tcW w:w="1323" w:type="dxa"/>
          </w:tcPr>
          <w:p w14:paraId="79BA036E" w14:textId="028682C5" w:rsidR="00C20CBE" w:rsidRPr="00216FC7" w:rsidRDefault="00C20CBE" w:rsidP="00C20CB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216FC7">
              <w:rPr>
                <w:rFonts w:ascii="Arial" w:hAnsi="Arial" w:cs="Arial"/>
                <w:sz w:val="24"/>
                <w:szCs w:val="24"/>
              </w:rPr>
              <w:t>3</w:t>
            </w:r>
          </w:p>
        </w:tc>
        <w:tc>
          <w:tcPr>
            <w:tcW w:w="1017" w:type="dxa"/>
          </w:tcPr>
          <w:p w14:paraId="5D9D53B1" w14:textId="7BB21419" w:rsidR="00C20CBE" w:rsidRPr="00C42EE0" w:rsidRDefault="00C20CBE" w:rsidP="00C20CB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216FC7">
              <w:rPr>
                <w:rFonts w:ascii="Arial" w:hAnsi="Arial" w:cs="Arial"/>
                <w:sz w:val="24"/>
                <w:szCs w:val="24"/>
              </w:rPr>
              <w:t>3</w:t>
            </w:r>
          </w:p>
        </w:tc>
        <w:tc>
          <w:tcPr>
            <w:tcW w:w="1150" w:type="dxa"/>
          </w:tcPr>
          <w:p w14:paraId="7DC4367F" w14:textId="7305BD22" w:rsidR="00C20CBE" w:rsidRPr="00C42EE0" w:rsidRDefault="00C20CBE" w:rsidP="00C20CB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216FC7">
              <w:rPr>
                <w:rFonts w:ascii="Arial" w:hAnsi="Arial" w:cs="Arial"/>
                <w:sz w:val="24"/>
                <w:szCs w:val="24"/>
              </w:rPr>
              <w:t>5</w:t>
            </w:r>
          </w:p>
        </w:tc>
        <w:tc>
          <w:tcPr>
            <w:tcW w:w="1377" w:type="dxa"/>
          </w:tcPr>
          <w:p w14:paraId="01C9E59F" w14:textId="10D3790E" w:rsidR="00C20CBE" w:rsidRPr="00C42EE0" w:rsidRDefault="00C20CBE" w:rsidP="00C20CB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216FC7">
              <w:rPr>
                <w:rFonts w:ascii="Arial" w:hAnsi="Arial" w:cs="Arial"/>
                <w:sz w:val="24"/>
                <w:szCs w:val="24"/>
              </w:rPr>
              <w:t>3</w:t>
            </w:r>
          </w:p>
        </w:tc>
        <w:tc>
          <w:tcPr>
            <w:tcW w:w="3618" w:type="dxa"/>
          </w:tcPr>
          <w:p w14:paraId="0411DDE5" w14:textId="7F5E4B81" w:rsidR="00C20CBE" w:rsidRPr="00216FC7" w:rsidRDefault="00C20CBE" w:rsidP="00C20CBE">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216FC7">
              <w:rPr>
                <w:rFonts w:ascii="Arial" w:hAnsi="Arial" w:cs="Arial"/>
                <w:sz w:val="24"/>
                <w:szCs w:val="24"/>
              </w:rPr>
              <w:t>Josué consideró que el historial de movimientos agrega complejidad adicional.</w:t>
            </w:r>
          </w:p>
          <w:p w14:paraId="062CE32D" w14:textId="3C7A431A" w:rsidR="00C20CBE" w:rsidRPr="00C20CBE" w:rsidRDefault="00C20CBE" w:rsidP="00C20C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216FC7">
              <w:rPr>
                <w:rFonts w:ascii="Arial" w:hAnsi="Arial" w:cs="Arial"/>
                <w:sz w:val="24"/>
                <w:szCs w:val="24"/>
              </w:rPr>
              <w:t>El equipo argumentó que la funcionalidad es básica y acordó mantener 3 puntos.</w:t>
            </w:r>
          </w:p>
        </w:tc>
      </w:tr>
      <w:tr w:rsidR="00C20CBE" w:rsidRPr="00C42EE0" w14:paraId="3D1A3B9B" w14:textId="77777777" w:rsidTr="00C20C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041E8F82" w14:textId="46745A45" w:rsidR="00C20CBE" w:rsidRPr="00C42EE0" w:rsidRDefault="00C20CBE" w:rsidP="00C20CBE">
            <w:pPr>
              <w:spacing w:line="360" w:lineRule="auto"/>
              <w:jc w:val="both"/>
              <w:rPr>
                <w:rFonts w:ascii="Arial" w:hAnsi="Arial" w:cs="Arial"/>
                <w:sz w:val="24"/>
                <w:szCs w:val="24"/>
              </w:rPr>
            </w:pPr>
            <w:r w:rsidRPr="00216FC7">
              <w:rPr>
                <w:rFonts w:ascii="Arial" w:hAnsi="Arial" w:cs="Arial"/>
                <w:sz w:val="24"/>
                <w:szCs w:val="24"/>
              </w:rPr>
              <w:t>HU03 Ver productos por vencer</w:t>
            </w:r>
          </w:p>
        </w:tc>
        <w:tc>
          <w:tcPr>
            <w:tcW w:w="1323" w:type="dxa"/>
          </w:tcPr>
          <w:p w14:paraId="7A54B9EA" w14:textId="7D536075" w:rsidR="00C20CBE" w:rsidRPr="00216FC7" w:rsidRDefault="00C20CBE" w:rsidP="00C20CBE">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216FC7">
              <w:rPr>
                <w:rFonts w:ascii="Arial" w:hAnsi="Arial" w:cs="Arial"/>
                <w:sz w:val="24"/>
                <w:szCs w:val="24"/>
              </w:rPr>
              <w:t>5</w:t>
            </w:r>
          </w:p>
        </w:tc>
        <w:tc>
          <w:tcPr>
            <w:tcW w:w="1017" w:type="dxa"/>
          </w:tcPr>
          <w:p w14:paraId="663C0CED" w14:textId="70229901" w:rsidR="00C20CBE" w:rsidRPr="00C42EE0" w:rsidRDefault="00C20CBE" w:rsidP="00C20CBE">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216FC7">
              <w:rPr>
                <w:rFonts w:ascii="Arial" w:hAnsi="Arial" w:cs="Arial"/>
                <w:sz w:val="24"/>
                <w:szCs w:val="24"/>
              </w:rPr>
              <w:t>8</w:t>
            </w:r>
          </w:p>
        </w:tc>
        <w:tc>
          <w:tcPr>
            <w:tcW w:w="1150" w:type="dxa"/>
          </w:tcPr>
          <w:p w14:paraId="1DB09425" w14:textId="3E35BBA3" w:rsidR="00C20CBE" w:rsidRPr="00C42EE0" w:rsidRDefault="00C20CBE" w:rsidP="00C20CBE">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216FC7">
              <w:rPr>
                <w:rFonts w:ascii="Arial" w:hAnsi="Arial" w:cs="Arial"/>
                <w:sz w:val="24"/>
                <w:szCs w:val="24"/>
              </w:rPr>
              <w:t>5</w:t>
            </w:r>
          </w:p>
        </w:tc>
        <w:tc>
          <w:tcPr>
            <w:tcW w:w="1377" w:type="dxa"/>
          </w:tcPr>
          <w:p w14:paraId="352CF010" w14:textId="1BD7BF8B" w:rsidR="00C20CBE" w:rsidRPr="00C42EE0" w:rsidRDefault="00C20CBE" w:rsidP="00C20CBE">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216FC7">
              <w:rPr>
                <w:rFonts w:ascii="Arial" w:hAnsi="Arial" w:cs="Arial"/>
                <w:sz w:val="24"/>
                <w:szCs w:val="24"/>
              </w:rPr>
              <w:t>5</w:t>
            </w:r>
          </w:p>
        </w:tc>
        <w:tc>
          <w:tcPr>
            <w:tcW w:w="3618" w:type="dxa"/>
          </w:tcPr>
          <w:p w14:paraId="2BC6D01F" w14:textId="396D1D07" w:rsidR="00C20CBE" w:rsidRPr="00C20CBE" w:rsidRDefault="00C20CBE" w:rsidP="00C20CB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216FC7">
              <w:rPr>
                <w:rFonts w:ascii="Arial" w:hAnsi="Arial" w:cs="Arial"/>
                <w:sz w:val="24"/>
                <w:szCs w:val="24"/>
              </w:rPr>
              <w:t>Freddy estimó mayor esfuerzo por la lógica de filtros de 30, 60 y 90 días. El equipo consideró que es una consulta estándar y acordó 5 puntos.</w:t>
            </w:r>
          </w:p>
        </w:tc>
      </w:tr>
      <w:tr w:rsidR="00C20CBE" w14:paraId="147C5689" w14:textId="77777777" w:rsidTr="00C20CBE">
        <w:tc>
          <w:tcPr>
            <w:cnfStyle w:val="001000000000" w:firstRow="0" w:lastRow="0" w:firstColumn="1" w:lastColumn="0" w:oddVBand="0" w:evenVBand="0" w:oddHBand="0" w:evenHBand="0" w:firstRowFirstColumn="0" w:firstRowLastColumn="0" w:lastRowFirstColumn="0" w:lastRowLastColumn="0"/>
            <w:tcW w:w="2124" w:type="dxa"/>
          </w:tcPr>
          <w:p w14:paraId="387A50DB" w14:textId="78B7D45E" w:rsidR="00C20CBE" w:rsidRDefault="00C20CBE" w:rsidP="00C20CBE">
            <w:pPr>
              <w:spacing w:line="360" w:lineRule="auto"/>
              <w:jc w:val="both"/>
              <w:rPr>
                <w:rFonts w:ascii="Arial" w:hAnsi="Arial" w:cs="Arial"/>
                <w:sz w:val="24"/>
                <w:szCs w:val="24"/>
                <w:lang w:val="en-US"/>
              </w:rPr>
            </w:pPr>
            <w:r w:rsidRPr="00216FC7">
              <w:rPr>
                <w:rFonts w:ascii="Arial" w:hAnsi="Arial" w:cs="Arial"/>
                <w:sz w:val="24"/>
                <w:szCs w:val="24"/>
              </w:rPr>
              <w:t>HU04 Consultar inventarios</w:t>
            </w:r>
          </w:p>
        </w:tc>
        <w:tc>
          <w:tcPr>
            <w:tcW w:w="1323" w:type="dxa"/>
          </w:tcPr>
          <w:p w14:paraId="3CFAA513" w14:textId="02A85EBF" w:rsidR="00C20CBE" w:rsidRPr="00216FC7" w:rsidRDefault="00C20CBE" w:rsidP="00C20CB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216FC7">
              <w:rPr>
                <w:rFonts w:ascii="Arial" w:hAnsi="Arial" w:cs="Arial"/>
                <w:sz w:val="24"/>
                <w:szCs w:val="24"/>
              </w:rPr>
              <w:t>3</w:t>
            </w:r>
          </w:p>
        </w:tc>
        <w:tc>
          <w:tcPr>
            <w:tcW w:w="1017" w:type="dxa"/>
          </w:tcPr>
          <w:p w14:paraId="3B914FD2" w14:textId="1F6D3E45" w:rsidR="00C20CBE" w:rsidRDefault="00C20CBE" w:rsidP="00C20CB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216FC7">
              <w:rPr>
                <w:rFonts w:ascii="Arial" w:hAnsi="Arial" w:cs="Arial"/>
                <w:sz w:val="24"/>
                <w:szCs w:val="24"/>
              </w:rPr>
              <w:t>3</w:t>
            </w:r>
          </w:p>
        </w:tc>
        <w:tc>
          <w:tcPr>
            <w:tcW w:w="1150" w:type="dxa"/>
          </w:tcPr>
          <w:p w14:paraId="421D1E51" w14:textId="2E6C207A" w:rsidR="00C20CBE" w:rsidRDefault="00C20CBE" w:rsidP="00C20CB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216FC7">
              <w:rPr>
                <w:rFonts w:ascii="Arial" w:hAnsi="Arial" w:cs="Arial"/>
                <w:sz w:val="24"/>
                <w:szCs w:val="24"/>
              </w:rPr>
              <w:t>3</w:t>
            </w:r>
          </w:p>
        </w:tc>
        <w:tc>
          <w:tcPr>
            <w:tcW w:w="1377" w:type="dxa"/>
          </w:tcPr>
          <w:p w14:paraId="2E79E2C0" w14:textId="3EDBE67A" w:rsidR="00C20CBE" w:rsidRDefault="00C20CBE" w:rsidP="00C20CB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216FC7">
              <w:rPr>
                <w:rFonts w:ascii="Arial" w:hAnsi="Arial" w:cs="Arial"/>
                <w:sz w:val="24"/>
                <w:szCs w:val="24"/>
              </w:rPr>
              <w:t>3</w:t>
            </w:r>
          </w:p>
        </w:tc>
        <w:tc>
          <w:tcPr>
            <w:tcW w:w="3618" w:type="dxa"/>
          </w:tcPr>
          <w:p w14:paraId="5E85116A" w14:textId="77777777" w:rsidR="00C20CBE" w:rsidRDefault="00C20CBE" w:rsidP="00C20C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tc>
      </w:tr>
      <w:tr w:rsidR="00C20CBE" w:rsidRPr="00C20CBE" w14:paraId="3C8BB1E1" w14:textId="77777777" w:rsidTr="00C20C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18DD3655" w14:textId="3F5B090B" w:rsidR="00C20CBE" w:rsidRDefault="00C20CBE" w:rsidP="00C20CBE">
            <w:pPr>
              <w:spacing w:line="360" w:lineRule="auto"/>
              <w:jc w:val="both"/>
              <w:rPr>
                <w:rFonts w:ascii="Arial" w:hAnsi="Arial" w:cs="Arial"/>
                <w:sz w:val="24"/>
                <w:szCs w:val="24"/>
                <w:lang w:val="en-US"/>
              </w:rPr>
            </w:pPr>
            <w:r w:rsidRPr="00216FC7">
              <w:rPr>
                <w:rFonts w:ascii="Arial" w:hAnsi="Arial" w:cs="Arial"/>
                <w:sz w:val="24"/>
                <w:szCs w:val="24"/>
              </w:rPr>
              <w:t>HU05 Registro de ventas</w:t>
            </w:r>
          </w:p>
        </w:tc>
        <w:tc>
          <w:tcPr>
            <w:tcW w:w="1323" w:type="dxa"/>
          </w:tcPr>
          <w:p w14:paraId="4958FF0D" w14:textId="104781B5" w:rsidR="00C20CBE" w:rsidRPr="00216FC7" w:rsidRDefault="00C20CBE" w:rsidP="00C20CBE">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216FC7">
              <w:rPr>
                <w:rFonts w:ascii="Arial" w:hAnsi="Arial" w:cs="Arial"/>
                <w:sz w:val="24"/>
                <w:szCs w:val="24"/>
              </w:rPr>
              <w:t>8</w:t>
            </w:r>
          </w:p>
        </w:tc>
        <w:tc>
          <w:tcPr>
            <w:tcW w:w="1017" w:type="dxa"/>
          </w:tcPr>
          <w:p w14:paraId="0A4BE57A" w14:textId="769B92BB" w:rsidR="00C20CBE" w:rsidRDefault="00C20CBE" w:rsidP="00C20CBE">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216FC7">
              <w:rPr>
                <w:rFonts w:ascii="Arial" w:hAnsi="Arial" w:cs="Arial"/>
                <w:sz w:val="24"/>
                <w:szCs w:val="24"/>
              </w:rPr>
              <w:t>8</w:t>
            </w:r>
          </w:p>
        </w:tc>
        <w:tc>
          <w:tcPr>
            <w:tcW w:w="1150" w:type="dxa"/>
          </w:tcPr>
          <w:p w14:paraId="6FBEDBC6" w14:textId="0526AE02" w:rsidR="00C20CBE" w:rsidRDefault="00C20CBE" w:rsidP="00C20CBE">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216FC7">
              <w:rPr>
                <w:rFonts w:ascii="Arial" w:hAnsi="Arial" w:cs="Arial"/>
                <w:sz w:val="24"/>
                <w:szCs w:val="24"/>
              </w:rPr>
              <w:t>13</w:t>
            </w:r>
          </w:p>
        </w:tc>
        <w:tc>
          <w:tcPr>
            <w:tcW w:w="1377" w:type="dxa"/>
          </w:tcPr>
          <w:p w14:paraId="3B242D29" w14:textId="1525ABE4" w:rsidR="00C20CBE" w:rsidRDefault="00C20CBE" w:rsidP="00C20CBE">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216FC7">
              <w:rPr>
                <w:rFonts w:ascii="Arial" w:hAnsi="Arial" w:cs="Arial"/>
                <w:sz w:val="24"/>
                <w:szCs w:val="24"/>
              </w:rPr>
              <w:t>8</w:t>
            </w:r>
          </w:p>
        </w:tc>
        <w:tc>
          <w:tcPr>
            <w:tcW w:w="3618" w:type="dxa"/>
          </w:tcPr>
          <w:p w14:paraId="29FF748E" w14:textId="77777777" w:rsidR="00C20CBE" w:rsidRPr="00216FC7" w:rsidRDefault="00C20CBE" w:rsidP="00C20CBE">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216FC7">
              <w:rPr>
                <w:rFonts w:ascii="Arial" w:hAnsi="Arial" w:cs="Arial"/>
                <w:sz w:val="24"/>
                <w:szCs w:val="24"/>
              </w:rPr>
              <w:t xml:space="preserve">Josue estimó 13 por la integración con inventario y métodos de pago. </w:t>
            </w:r>
          </w:p>
          <w:p w14:paraId="5D2059FE" w14:textId="48272B5A" w:rsidR="00C20CBE" w:rsidRPr="00C20CBE" w:rsidRDefault="00C20CBE" w:rsidP="00C20CB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216FC7">
              <w:rPr>
                <w:rFonts w:ascii="Arial" w:hAnsi="Arial" w:cs="Arial"/>
                <w:sz w:val="24"/>
                <w:szCs w:val="24"/>
              </w:rPr>
              <w:t>El equipo argumentó que la lógica principal es el registro y acordó 8 puntos</w:t>
            </w:r>
          </w:p>
        </w:tc>
      </w:tr>
      <w:tr w:rsidR="00C20CBE" w:rsidRPr="00C20CBE" w14:paraId="52EA911B" w14:textId="77777777" w:rsidTr="00C20CBE">
        <w:tc>
          <w:tcPr>
            <w:cnfStyle w:val="001000000000" w:firstRow="0" w:lastRow="0" w:firstColumn="1" w:lastColumn="0" w:oddVBand="0" w:evenVBand="0" w:oddHBand="0" w:evenHBand="0" w:firstRowFirstColumn="0" w:firstRowLastColumn="0" w:lastRowFirstColumn="0" w:lastRowLastColumn="0"/>
            <w:tcW w:w="2124" w:type="dxa"/>
          </w:tcPr>
          <w:p w14:paraId="59CD9302" w14:textId="2276BE3E" w:rsidR="00C20CBE" w:rsidRDefault="00C20CBE" w:rsidP="00C20CBE">
            <w:pPr>
              <w:spacing w:line="360" w:lineRule="auto"/>
              <w:jc w:val="both"/>
              <w:rPr>
                <w:rFonts w:ascii="Arial" w:hAnsi="Arial" w:cs="Arial"/>
                <w:sz w:val="24"/>
                <w:szCs w:val="24"/>
                <w:lang w:val="en-US"/>
              </w:rPr>
            </w:pPr>
            <w:r w:rsidRPr="00216FC7">
              <w:rPr>
                <w:rFonts w:ascii="Arial" w:hAnsi="Arial" w:cs="Arial"/>
                <w:sz w:val="24"/>
                <w:szCs w:val="24"/>
              </w:rPr>
              <w:t>HU06 Validar recetas médicas</w:t>
            </w:r>
          </w:p>
        </w:tc>
        <w:tc>
          <w:tcPr>
            <w:tcW w:w="1323" w:type="dxa"/>
          </w:tcPr>
          <w:p w14:paraId="3015A028" w14:textId="2247B8B3" w:rsidR="00C20CBE" w:rsidRPr="00216FC7" w:rsidRDefault="00C20CBE" w:rsidP="00C20CB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216FC7">
              <w:rPr>
                <w:rFonts w:ascii="Arial" w:hAnsi="Arial" w:cs="Arial"/>
                <w:sz w:val="24"/>
                <w:szCs w:val="24"/>
              </w:rPr>
              <w:t>8</w:t>
            </w:r>
          </w:p>
        </w:tc>
        <w:tc>
          <w:tcPr>
            <w:tcW w:w="1017" w:type="dxa"/>
          </w:tcPr>
          <w:p w14:paraId="071162E4" w14:textId="763D7DF2" w:rsidR="00C20CBE" w:rsidRDefault="00C20CBE" w:rsidP="00C20CB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216FC7">
              <w:rPr>
                <w:rFonts w:ascii="Arial" w:hAnsi="Arial" w:cs="Arial"/>
                <w:sz w:val="24"/>
                <w:szCs w:val="24"/>
              </w:rPr>
              <w:t>13</w:t>
            </w:r>
          </w:p>
        </w:tc>
        <w:tc>
          <w:tcPr>
            <w:tcW w:w="1150" w:type="dxa"/>
          </w:tcPr>
          <w:p w14:paraId="561F7611" w14:textId="37EE335B" w:rsidR="00C20CBE" w:rsidRDefault="00C20CBE" w:rsidP="00C20CB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216FC7">
              <w:rPr>
                <w:rFonts w:ascii="Arial" w:hAnsi="Arial" w:cs="Arial"/>
                <w:sz w:val="24"/>
                <w:szCs w:val="24"/>
              </w:rPr>
              <w:t>8</w:t>
            </w:r>
          </w:p>
        </w:tc>
        <w:tc>
          <w:tcPr>
            <w:tcW w:w="1377" w:type="dxa"/>
          </w:tcPr>
          <w:p w14:paraId="7BD0A88A" w14:textId="61400DF0" w:rsidR="00C20CBE" w:rsidRDefault="00C20CBE" w:rsidP="00C20CB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216FC7">
              <w:rPr>
                <w:rFonts w:ascii="Arial" w:hAnsi="Arial" w:cs="Arial"/>
                <w:sz w:val="24"/>
                <w:szCs w:val="24"/>
              </w:rPr>
              <w:t>8</w:t>
            </w:r>
          </w:p>
        </w:tc>
        <w:tc>
          <w:tcPr>
            <w:tcW w:w="3618" w:type="dxa"/>
          </w:tcPr>
          <w:p w14:paraId="73896024" w14:textId="21B6E547" w:rsidR="00C20CBE" w:rsidRPr="00C20CBE" w:rsidRDefault="00C20CBE" w:rsidP="00C20C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216FC7">
              <w:rPr>
                <w:rFonts w:ascii="Arial" w:hAnsi="Arial" w:cs="Arial"/>
                <w:sz w:val="24"/>
                <w:szCs w:val="24"/>
              </w:rPr>
              <w:t>Freddy estimó 13 por el cumplimiento legal que implica. El equipo consideró que la validación es un flujo puntual y acordó 8 puntos.</w:t>
            </w:r>
          </w:p>
        </w:tc>
      </w:tr>
      <w:tr w:rsidR="00C20CBE" w14:paraId="0A61DE0C" w14:textId="77777777" w:rsidTr="00C20C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56B94E24" w14:textId="406D22CC" w:rsidR="00C20CBE" w:rsidRDefault="00C20CBE" w:rsidP="00C20CBE">
            <w:pPr>
              <w:spacing w:line="360" w:lineRule="auto"/>
              <w:jc w:val="both"/>
              <w:rPr>
                <w:rFonts w:ascii="Arial" w:hAnsi="Arial" w:cs="Arial"/>
                <w:sz w:val="24"/>
                <w:szCs w:val="24"/>
                <w:lang w:val="en-US"/>
              </w:rPr>
            </w:pPr>
            <w:r w:rsidRPr="00216FC7">
              <w:rPr>
                <w:rFonts w:ascii="Arial" w:hAnsi="Arial" w:cs="Arial"/>
                <w:sz w:val="24"/>
                <w:szCs w:val="24"/>
              </w:rPr>
              <w:t>HU07 Emitir comprobantes</w:t>
            </w:r>
          </w:p>
        </w:tc>
        <w:tc>
          <w:tcPr>
            <w:tcW w:w="1323" w:type="dxa"/>
          </w:tcPr>
          <w:p w14:paraId="517AD016" w14:textId="3485817F" w:rsidR="00C20CBE" w:rsidRPr="00216FC7" w:rsidRDefault="00C20CBE" w:rsidP="00C20CBE">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216FC7">
              <w:rPr>
                <w:rFonts w:ascii="Arial" w:hAnsi="Arial" w:cs="Arial"/>
                <w:sz w:val="24"/>
                <w:szCs w:val="24"/>
              </w:rPr>
              <w:t>3</w:t>
            </w:r>
          </w:p>
        </w:tc>
        <w:tc>
          <w:tcPr>
            <w:tcW w:w="1017" w:type="dxa"/>
          </w:tcPr>
          <w:p w14:paraId="6D94F6B7" w14:textId="48ADE018" w:rsidR="00C20CBE" w:rsidRDefault="00C20CBE" w:rsidP="00C20CBE">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216FC7">
              <w:rPr>
                <w:rFonts w:ascii="Arial" w:hAnsi="Arial" w:cs="Arial"/>
                <w:sz w:val="24"/>
                <w:szCs w:val="24"/>
              </w:rPr>
              <w:t>3</w:t>
            </w:r>
          </w:p>
        </w:tc>
        <w:tc>
          <w:tcPr>
            <w:tcW w:w="1150" w:type="dxa"/>
          </w:tcPr>
          <w:p w14:paraId="1CF12FBD" w14:textId="4834FF7A" w:rsidR="00C20CBE" w:rsidRDefault="00C20CBE" w:rsidP="00C20CBE">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216FC7">
              <w:rPr>
                <w:rFonts w:ascii="Arial" w:hAnsi="Arial" w:cs="Arial"/>
                <w:sz w:val="24"/>
                <w:szCs w:val="24"/>
              </w:rPr>
              <w:t>3</w:t>
            </w:r>
          </w:p>
        </w:tc>
        <w:tc>
          <w:tcPr>
            <w:tcW w:w="1377" w:type="dxa"/>
          </w:tcPr>
          <w:p w14:paraId="13057BF9" w14:textId="71638E4B" w:rsidR="00C20CBE" w:rsidRDefault="00C20CBE" w:rsidP="00C20CBE">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216FC7">
              <w:rPr>
                <w:rFonts w:ascii="Arial" w:hAnsi="Arial" w:cs="Arial"/>
                <w:sz w:val="24"/>
                <w:szCs w:val="24"/>
              </w:rPr>
              <w:t>3</w:t>
            </w:r>
          </w:p>
        </w:tc>
        <w:tc>
          <w:tcPr>
            <w:tcW w:w="3618" w:type="dxa"/>
          </w:tcPr>
          <w:p w14:paraId="6F4CC3CB" w14:textId="77777777" w:rsidR="00C20CBE" w:rsidRDefault="00C20CBE" w:rsidP="00C20CB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r>
      <w:tr w:rsidR="00C20CBE" w14:paraId="5C7F9348" w14:textId="77777777" w:rsidTr="00C20CBE">
        <w:tc>
          <w:tcPr>
            <w:cnfStyle w:val="001000000000" w:firstRow="0" w:lastRow="0" w:firstColumn="1" w:lastColumn="0" w:oddVBand="0" w:evenVBand="0" w:oddHBand="0" w:evenHBand="0" w:firstRowFirstColumn="0" w:firstRowLastColumn="0" w:lastRowFirstColumn="0" w:lastRowLastColumn="0"/>
            <w:tcW w:w="2124" w:type="dxa"/>
          </w:tcPr>
          <w:p w14:paraId="3FC7F9A5" w14:textId="35DCB085" w:rsidR="00C20CBE" w:rsidRDefault="00C20CBE" w:rsidP="00C20CBE">
            <w:pPr>
              <w:spacing w:line="360" w:lineRule="auto"/>
              <w:jc w:val="both"/>
              <w:rPr>
                <w:rFonts w:ascii="Arial" w:hAnsi="Arial" w:cs="Arial"/>
                <w:sz w:val="24"/>
                <w:szCs w:val="24"/>
                <w:lang w:val="en-US"/>
              </w:rPr>
            </w:pPr>
            <w:r w:rsidRPr="00216FC7">
              <w:rPr>
                <w:rFonts w:ascii="Arial" w:hAnsi="Arial" w:cs="Arial"/>
                <w:sz w:val="24"/>
                <w:szCs w:val="24"/>
              </w:rPr>
              <w:t>HU08 Reporte de ventas</w:t>
            </w:r>
          </w:p>
        </w:tc>
        <w:tc>
          <w:tcPr>
            <w:tcW w:w="1323" w:type="dxa"/>
          </w:tcPr>
          <w:p w14:paraId="2954CBC3" w14:textId="00C5B025" w:rsidR="00C20CBE" w:rsidRPr="00216FC7" w:rsidRDefault="00C20CBE" w:rsidP="00C20CB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216FC7">
              <w:rPr>
                <w:rFonts w:ascii="Arial" w:hAnsi="Arial" w:cs="Arial"/>
                <w:sz w:val="24"/>
                <w:szCs w:val="24"/>
              </w:rPr>
              <w:t>5</w:t>
            </w:r>
          </w:p>
        </w:tc>
        <w:tc>
          <w:tcPr>
            <w:tcW w:w="1017" w:type="dxa"/>
          </w:tcPr>
          <w:p w14:paraId="057FF830" w14:textId="6F8DADE3" w:rsidR="00C20CBE" w:rsidRDefault="00C20CBE" w:rsidP="00C20CB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216FC7">
              <w:rPr>
                <w:rFonts w:ascii="Arial" w:hAnsi="Arial" w:cs="Arial"/>
                <w:sz w:val="24"/>
                <w:szCs w:val="24"/>
              </w:rPr>
              <w:t>5</w:t>
            </w:r>
          </w:p>
        </w:tc>
        <w:tc>
          <w:tcPr>
            <w:tcW w:w="1150" w:type="dxa"/>
          </w:tcPr>
          <w:p w14:paraId="6B1BF7CE" w14:textId="3439C7DC" w:rsidR="00C20CBE" w:rsidRDefault="00C20CBE" w:rsidP="00C20CB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216FC7">
              <w:rPr>
                <w:rFonts w:ascii="Arial" w:hAnsi="Arial" w:cs="Arial"/>
                <w:sz w:val="24"/>
                <w:szCs w:val="24"/>
              </w:rPr>
              <w:t>5</w:t>
            </w:r>
          </w:p>
        </w:tc>
        <w:tc>
          <w:tcPr>
            <w:tcW w:w="1377" w:type="dxa"/>
          </w:tcPr>
          <w:p w14:paraId="29322944" w14:textId="1356D8D9" w:rsidR="00C20CBE" w:rsidRDefault="00C20CBE" w:rsidP="00C20CB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216FC7">
              <w:rPr>
                <w:rFonts w:ascii="Arial" w:hAnsi="Arial" w:cs="Arial"/>
                <w:sz w:val="24"/>
                <w:szCs w:val="24"/>
              </w:rPr>
              <w:t>5</w:t>
            </w:r>
          </w:p>
        </w:tc>
        <w:tc>
          <w:tcPr>
            <w:tcW w:w="3618" w:type="dxa"/>
          </w:tcPr>
          <w:p w14:paraId="7682C820" w14:textId="77777777" w:rsidR="00C20CBE" w:rsidRDefault="00C20CBE" w:rsidP="00C20C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tc>
      </w:tr>
      <w:tr w:rsidR="00C20CBE" w:rsidRPr="00C42EE0" w14:paraId="7363408D" w14:textId="77777777" w:rsidTr="00C20C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08C2BA9C" w14:textId="6E6CB1EF" w:rsidR="00C20CBE" w:rsidRPr="00C42EE0" w:rsidRDefault="00C20CBE" w:rsidP="00C20CBE">
            <w:pPr>
              <w:spacing w:line="360" w:lineRule="auto"/>
              <w:jc w:val="both"/>
              <w:rPr>
                <w:rFonts w:ascii="Arial" w:hAnsi="Arial" w:cs="Arial"/>
                <w:sz w:val="24"/>
                <w:szCs w:val="24"/>
              </w:rPr>
            </w:pPr>
            <w:r w:rsidRPr="00216FC7">
              <w:rPr>
                <w:rFonts w:ascii="Arial" w:hAnsi="Arial" w:cs="Arial"/>
                <w:sz w:val="24"/>
                <w:szCs w:val="24"/>
              </w:rPr>
              <w:t>HU09 Consulta de historial de compras</w:t>
            </w:r>
          </w:p>
        </w:tc>
        <w:tc>
          <w:tcPr>
            <w:tcW w:w="1323" w:type="dxa"/>
          </w:tcPr>
          <w:p w14:paraId="36F5FB45" w14:textId="51B233B6" w:rsidR="00C20CBE" w:rsidRPr="00216FC7" w:rsidRDefault="00C20CBE" w:rsidP="00C20CBE">
            <w:pPr>
              <w:spacing w:line="360" w:lineRule="auto"/>
              <w:ind w:left="31"/>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w:t>
            </w:r>
          </w:p>
        </w:tc>
        <w:tc>
          <w:tcPr>
            <w:tcW w:w="1017" w:type="dxa"/>
          </w:tcPr>
          <w:p w14:paraId="39F001E1" w14:textId="3C769F50" w:rsidR="00C20CBE" w:rsidRPr="00C42EE0" w:rsidRDefault="00C20CBE" w:rsidP="00C20CBE">
            <w:pPr>
              <w:spacing w:line="360" w:lineRule="auto"/>
              <w:ind w:left="-2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216FC7">
              <w:rPr>
                <w:rFonts w:ascii="Arial" w:hAnsi="Arial" w:cs="Arial"/>
                <w:sz w:val="24"/>
                <w:szCs w:val="24"/>
              </w:rPr>
              <w:t>5</w:t>
            </w:r>
          </w:p>
        </w:tc>
        <w:tc>
          <w:tcPr>
            <w:tcW w:w="1150" w:type="dxa"/>
          </w:tcPr>
          <w:p w14:paraId="02BED686" w14:textId="27B502EA" w:rsidR="00C20CBE" w:rsidRPr="00C42EE0" w:rsidRDefault="00C20CBE" w:rsidP="00C20CBE">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216FC7">
              <w:rPr>
                <w:rFonts w:ascii="Arial" w:hAnsi="Arial" w:cs="Arial"/>
                <w:sz w:val="24"/>
                <w:szCs w:val="24"/>
              </w:rPr>
              <w:t>8</w:t>
            </w:r>
          </w:p>
        </w:tc>
        <w:tc>
          <w:tcPr>
            <w:tcW w:w="1377" w:type="dxa"/>
          </w:tcPr>
          <w:p w14:paraId="51A14756" w14:textId="05C9AB37" w:rsidR="00C20CBE" w:rsidRPr="00C42EE0" w:rsidRDefault="00C20CBE" w:rsidP="00C20CBE">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216FC7">
              <w:rPr>
                <w:rFonts w:ascii="Arial" w:hAnsi="Arial" w:cs="Arial"/>
                <w:sz w:val="24"/>
                <w:szCs w:val="24"/>
              </w:rPr>
              <w:t>5</w:t>
            </w:r>
          </w:p>
        </w:tc>
        <w:tc>
          <w:tcPr>
            <w:tcW w:w="3618" w:type="dxa"/>
          </w:tcPr>
          <w:p w14:paraId="6852CFCB" w14:textId="00869682" w:rsidR="00C20CBE" w:rsidRPr="00C20CBE" w:rsidRDefault="00C20CBE" w:rsidP="00C20CB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216FC7">
              <w:rPr>
                <w:rFonts w:ascii="Arial" w:hAnsi="Arial" w:cs="Arial"/>
                <w:sz w:val="24"/>
                <w:szCs w:val="24"/>
              </w:rPr>
              <w:t>Josué consideró mayor esfuerzo por el volumen de datos históricos. El equipo argumentó que es una consulta de solo lectura y acordó 5 puntos.</w:t>
            </w:r>
          </w:p>
        </w:tc>
      </w:tr>
      <w:tr w:rsidR="00C20CBE" w:rsidRPr="00C42EE0" w14:paraId="1119BC7B" w14:textId="77777777" w:rsidTr="00C20CBE">
        <w:tc>
          <w:tcPr>
            <w:cnfStyle w:val="001000000000" w:firstRow="0" w:lastRow="0" w:firstColumn="1" w:lastColumn="0" w:oddVBand="0" w:evenVBand="0" w:oddHBand="0" w:evenHBand="0" w:firstRowFirstColumn="0" w:firstRowLastColumn="0" w:lastRowFirstColumn="0" w:lastRowLastColumn="0"/>
            <w:tcW w:w="2124" w:type="dxa"/>
          </w:tcPr>
          <w:p w14:paraId="3B985A45" w14:textId="5AF312F0" w:rsidR="00C20CBE" w:rsidRPr="00C42EE0" w:rsidRDefault="00C20CBE" w:rsidP="00C20CBE">
            <w:pPr>
              <w:spacing w:line="360" w:lineRule="auto"/>
              <w:jc w:val="both"/>
              <w:rPr>
                <w:rFonts w:ascii="Arial" w:hAnsi="Arial" w:cs="Arial"/>
                <w:sz w:val="24"/>
                <w:szCs w:val="24"/>
              </w:rPr>
            </w:pPr>
            <w:r w:rsidRPr="00216FC7">
              <w:rPr>
                <w:rFonts w:ascii="Arial" w:hAnsi="Arial" w:cs="Arial"/>
                <w:sz w:val="24"/>
                <w:szCs w:val="24"/>
              </w:rPr>
              <w:t>HU10 Seguimiento de recetas activas</w:t>
            </w:r>
          </w:p>
        </w:tc>
        <w:tc>
          <w:tcPr>
            <w:tcW w:w="1323" w:type="dxa"/>
          </w:tcPr>
          <w:p w14:paraId="6684031C" w14:textId="03262AD1" w:rsidR="00C20CBE" w:rsidRPr="00216FC7" w:rsidRDefault="00C20CBE" w:rsidP="00C20CB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216FC7">
              <w:rPr>
                <w:rFonts w:ascii="Arial" w:hAnsi="Arial" w:cs="Arial"/>
                <w:sz w:val="24"/>
                <w:szCs w:val="24"/>
              </w:rPr>
              <w:t>8</w:t>
            </w:r>
          </w:p>
        </w:tc>
        <w:tc>
          <w:tcPr>
            <w:tcW w:w="1017" w:type="dxa"/>
          </w:tcPr>
          <w:p w14:paraId="4E0A003E" w14:textId="15B5477B" w:rsidR="00C20CBE" w:rsidRPr="00C42EE0" w:rsidRDefault="00C20CBE" w:rsidP="00C20CB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216FC7">
              <w:rPr>
                <w:rFonts w:ascii="Arial" w:hAnsi="Arial" w:cs="Arial"/>
                <w:sz w:val="24"/>
                <w:szCs w:val="24"/>
              </w:rPr>
              <w:t>8</w:t>
            </w:r>
          </w:p>
        </w:tc>
        <w:tc>
          <w:tcPr>
            <w:tcW w:w="1150" w:type="dxa"/>
          </w:tcPr>
          <w:p w14:paraId="09E419AF" w14:textId="663D8321" w:rsidR="00C20CBE" w:rsidRPr="00C42EE0" w:rsidRDefault="00C20CBE" w:rsidP="00C20CB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216FC7">
              <w:rPr>
                <w:rFonts w:ascii="Arial" w:hAnsi="Arial" w:cs="Arial"/>
                <w:sz w:val="24"/>
                <w:szCs w:val="24"/>
              </w:rPr>
              <w:t>8</w:t>
            </w:r>
          </w:p>
        </w:tc>
        <w:tc>
          <w:tcPr>
            <w:tcW w:w="1377" w:type="dxa"/>
          </w:tcPr>
          <w:p w14:paraId="6974A8ED" w14:textId="24BA212B" w:rsidR="00C20CBE" w:rsidRPr="00C42EE0" w:rsidRDefault="00C20CBE" w:rsidP="00C20CBE">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216FC7">
              <w:rPr>
                <w:rFonts w:ascii="Arial" w:hAnsi="Arial" w:cs="Arial"/>
                <w:sz w:val="24"/>
                <w:szCs w:val="24"/>
              </w:rPr>
              <w:t>8</w:t>
            </w:r>
          </w:p>
        </w:tc>
        <w:tc>
          <w:tcPr>
            <w:tcW w:w="3618" w:type="dxa"/>
          </w:tcPr>
          <w:p w14:paraId="66355E87" w14:textId="77777777" w:rsidR="00C20CBE" w:rsidRPr="00C42EE0" w:rsidRDefault="00C20CBE" w:rsidP="00C20CBE">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C20CBE" w14:paraId="388DD0E2" w14:textId="77777777" w:rsidTr="00C20C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4116216A" w14:textId="33934B2A" w:rsidR="00C20CBE" w:rsidRPr="00216FC7" w:rsidRDefault="00C20CBE" w:rsidP="00C20CBE">
            <w:pPr>
              <w:spacing w:line="360" w:lineRule="auto"/>
              <w:jc w:val="both"/>
              <w:rPr>
                <w:rFonts w:ascii="Arial" w:hAnsi="Arial" w:cs="Arial"/>
                <w:sz w:val="24"/>
                <w:szCs w:val="24"/>
              </w:rPr>
            </w:pPr>
            <w:r>
              <w:rPr>
                <w:rFonts w:ascii="Arial" w:hAnsi="Arial" w:cs="Arial"/>
                <w:sz w:val="24"/>
                <w:szCs w:val="24"/>
              </w:rPr>
              <w:t>Total de story points</w:t>
            </w:r>
          </w:p>
        </w:tc>
        <w:tc>
          <w:tcPr>
            <w:tcW w:w="1323" w:type="dxa"/>
          </w:tcPr>
          <w:p w14:paraId="2EAF3908" w14:textId="77777777" w:rsidR="00C20CBE" w:rsidRDefault="00C20CBE" w:rsidP="00C20CBE">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c>
          <w:tcPr>
            <w:tcW w:w="1017" w:type="dxa"/>
          </w:tcPr>
          <w:p w14:paraId="6679D160" w14:textId="717849AC" w:rsidR="00C20CBE" w:rsidRDefault="00C20CBE" w:rsidP="00C20CBE">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c>
          <w:tcPr>
            <w:tcW w:w="1150" w:type="dxa"/>
          </w:tcPr>
          <w:p w14:paraId="0FF089C7" w14:textId="77777777" w:rsidR="00C20CBE" w:rsidRDefault="00C20CBE" w:rsidP="00C20CBE">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c>
          <w:tcPr>
            <w:tcW w:w="1377" w:type="dxa"/>
          </w:tcPr>
          <w:p w14:paraId="70837F16" w14:textId="13972D57" w:rsidR="00C20CBE" w:rsidRDefault="00C20CBE" w:rsidP="00C20CBE">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216FC7">
              <w:rPr>
                <w:rFonts w:ascii="Arial" w:hAnsi="Arial" w:cs="Arial"/>
                <w:sz w:val="24"/>
                <w:szCs w:val="24"/>
              </w:rPr>
              <w:t xml:space="preserve">53 </w:t>
            </w:r>
            <w:r>
              <w:rPr>
                <w:rFonts w:ascii="Arial" w:hAnsi="Arial" w:cs="Arial"/>
                <w:sz w:val="24"/>
                <w:szCs w:val="24"/>
              </w:rPr>
              <w:t>SP</w:t>
            </w:r>
          </w:p>
        </w:tc>
        <w:tc>
          <w:tcPr>
            <w:tcW w:w="3618" w:type="dxa"/>
          </w:tcPr>
          <w:p w14:paraId="2BA7F189" w14:textId="77777777" w:rsidR="00C20CBE" w:rsidRDefault="00C20CBE" w:rsidP="00C20CBE">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r>
    </w:tbl>
    <w:p w14:paraId="740730FE" w14:textId="77777777" w:rsidR="00C42EE0" w:rsidRDefault="00C42EE0" w:rsidP="00C42EE0">
      <w:pPr>
        <w:spacing w:line="360" w:lineRule="auto"/>
        <w:jc w:val="both"/>
        <w:rPr>
          <w:rFonts w:ascii="Arial" w:hAnsi="Arial" w:cs="Arial"/>
          <w:sz w:val="24"/>
          <w:szCs w:val="24"/>
          <w:lang w:val="en-US"/>
        </w:rPr>
      </w:pPr>
    </w:p>
    <w:p w14:paraId="285D618A" w14:textId="77777777" w:rsidR="00C20CBE" w:rsidRDefault="00C20CBE" w:rsidP="00C42EE0">
      <w:pPr>
        <w:spacing w:line="360" w:lineRule="auto"/>
        <w:jc w:val="both"/>
        <w:rPr>
          <w:rFonts w:ascii="Arial" w:hAnsi="Arial" w:cs="Arial"/>
          <w:sz w:val="24"/>
          <w:szCs w:val="24"/>
          <w:lang w:val="en-US"/>
        </w:rPr>
      </w:pPr>
    </w:p>
    <w:p w14:paraId="6E78773C" w14:textId="77777777" w:rsidR="00C20CBE" w:rsidRDefault="00C20CBE" w:rsidP="00C42EE0">
      <w:pPr>
        <w:spacing w:line="360" w:lineRule="auto"/>
        <w:jc w:val="both"/>
        <w:rPr>
          <w:rFonts w:ascii="Arial" w:hAnsi="Arial" w:cs="Arial"/>
          <w:sz w:val="24"/>
          <w:szCs w:val="24"/>
          <w:lang w:val="en-US"/>
        </w:rPr>
      </w:pPr>
    </w:p>
    <w:p w14:paraId="283D68A2" w14:textId="77777777" w:rsidR="00C20CBE" w:rsidRDefault="00C20CBE" w:rsidP="00C42EE0">
      <w:pPr>
        <w:spacing w:line="360" w:lineRule="auto"/>
        <w:jc w:val="both"/>
        <w:rPr>
          <w:rFonts w:ascii="Arial" w:hAnsi="Arial" w:cs="Arial"/>
          <w:sz w:val="24"/>
          <w:szCs w:val="24"/>
          <w:lang w:val="en-US"/>
        </w:rPr>
      </w:pPr>
    </w:p>
    <w:p w14:paraId="7C71AD5D" w14:textId="77777777" w:rsidR="00C20CBE" w:rsidRDefault="00C20CBE" w:rsidP="00C42EE0">
      <w:pPr>
        <w:spacing w:line="360" w:lineRule="auto"/>
        <w:jc w:val="both"/>
        <w:rPr>
          <w:rFonts w:ascii="Arial" w:hAnsi="Arial" w:cs="Arial"/>
          <w:sz w:val="24"/>
          <w:szCs w:val="24"/>
          <w:lang w:val="en-US"/>
        </w:rPr>
      </w:pPr>
    </w:p>
    <w:p w14:paraId="26AC180A" w14:textId="77777777" w:rsidR="00C20CBE" w:rsidRDefault="00C20CBE" w:rsidP="00C42EE0">
      <w:pPr>
        <w:spacing w:line="360" w:lineRule="auto"/>
        <w:jc w:val="both"/>
        <w:rPr>
          <w:rFonts w:ascii="Arial" w:hAnsi="Arial" w:cs="Arial"/>
          <w:sz w:val="24"/>
          <w:szCs w:val="24"/>
          <w:lang w:val="en-US"/>
        </w:rPr>
      </w:pPr>
    </w:p>
    <w:p w14:paraId="5EE1747D" w14:textId="77777777" w:rsidR="00C20CBE" w:rsidRDefault="00C20CBE" w:rsidP="00C42EE0">
      <w:pPr>
        <w:spacing w:line="360" w:lineRule="auto"/>
        <w:jc w:val="both"/>
        <w:rPr>
          <w:rFonts w:ascii="Arial" w:hAnsi="Arial" w:cs="Arial"/>
          <w:sz w:val="24"/>
          <w:szCs w:val="24"/>
          <w:lang w:val="en-US"/>
        </w:rPr>
      </w:pPr>
    </w:p>
    <w:p w14:paraId="23B479A8" w14:textId="77777777" w:rsidR="00C20CBE" w:rsidRPr="00E526A0" w:rsidRDefault="00C20CBE" w:rsidP="00C42EE0">
      <w:pPr>
        <w:spacing w:line="360" w:lineRule="auto"/>
        <w:jc w:val="both"/>
        <w:rPr>
          <w:rFonts w:ascii="Arial" w:hAnsi="Arial" w:cs="Arial"/>
          <w:sz w:val="24"/>
          <w:szCs w:val="24"/>
          <w:lang w:val="en-US"/>
        </w:rPr>
      </w:pPr>
    </w:p>
    <w:p w14:paraId="609629F7" w14:textId="06DFA7F7" w:rsidR="00C402D2" w:rsidRPr="004F294D" w:rsidRDefault="00C402D2" w:rsidP="004F294D">
      <w:pPr>
        <w:pStyle w:val="Ttulo1"/>
        <w:spacing w:line="360" w:lineRule="auto"/>
        <w:jc w:val="both"/>
        <w:rPr>
          <w:rFonts w:ascii="Arial" w:hAnsi="Arial" w:cs="Arial"/>
          <w:b/>
          <w:bCs/>
          <w:color w:val="auto"/>
          <w:sz w:val="24"/>
          <w:szCs w:val="24"/>
        </w:rPr>
      </w:pPr>
      <w:bookmarkStart w:id="23" w:name="_Toc233879283"/>
      <w:r w:rsidRPr="004F294D">
        <w:rPr>
          <w:rFonts w:ascii="Arial" w:hAnsi="Arial" w:cs="Arial"/>
          <w:b/>
          <w:bCs/>
          <w:color w:val="auto"/>
          <w:sz w:val="24"/>
          <w:szCs w:val="24"/>
        </w:rPr>
        <w:t>Estimación PERT</w:t>
      </w:r>
      <w:bookmarkEnd w:id="23"/>
      <w:r w:rsidRPr="004F294D">
        <w:rPr>
          <w:rFonts w:ascii="Arial" w:hAnsi="Arial" w:cs="Arial"/>
          <w:b/>
          <w:bCs/>
          <w:color w:val="auto"/>
          <w:sz w:val="24"/>
          <w:szCs w:val="24"/>
        </w:rPr>
        <w:t xml:space="preserve"> </w:t>
      </w:r>
    </w:p>
    <w:p w14:paraId="14F69727" w14:textId="3A3B6217" w:rsidR="00C20CBE" w:rsidRPr="00C20CBE" w:rsidRDefault="00C20CBE" w:rsidP="00C402D2">
      <w:pPr>
        <w:spacing w:line="360" w:lineRule="auto"/>
        <w:jc w:val="both"/>
        <w:rPr>
          <w:rFonts w:ascii="Arial" w:hAnsi="Arial" w:cs="Arial"/>
          <w:sz w:val="24"/>
          <w:szCs w:val="24"/>
        </w:rPr>
      </w:pPr>
      <w:r w:rsidRPr="00C20CBE">
        <w:rPr>
          <w:rFonts w:ascii="Arial" w:hAnsi="Arial" w:cs="Arial"/>
          <w:sz w:val="24"/>
          <w:szCs w:val="24"/>
        </w:rPr>
        <w:t>Se aplicó la fórmula TE = (O + 4M + P) / 6, donde O es el tiempo optimista, M el tiempo más probable y P el tiempo pesimista.</w:t>
      </w:r>
    </w:p>
    <w:tbl>
      <w:tblPr>
        <w:tblStyle w:val="Tabladecuadrcula4"/>
        <w:tblW w:w="9360" w:type="dxa"/>
        <w:tblLook w:val="04A0" w:firstRow="1" w:lastRow="0" w:firstColumn="1" w:lastColumn="0" w:noHBand="0" w:noVBand="1"/>
      </w:tblPr>
      <w:tblGrid>
        <w:gridCol w:w="783"/>
        <w:gridCol w:w="4545"/>
        <w:gridCol w:w="1008"/>
        <w:gridCol w:w="1008"/>
        <w:gridCol w:w="1008"/>
        <w:gridCol w:w="1008"/>
      </w:tblGrid>
      <w:tr w:rsidR="00C20CBE" w:rsidRPr="00216FC7" w14:paraId="48A1A8EC" w14:textId="77777777" w:rsidTr="00C20C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dxa"/>
            <w:hideMark/>
          </w:tcPr>
          <w:p w14:paraId="5E8C1292" w14:textId="07F8580E" w:rsidR="00C20CBE" w:rsidRPr="00216FC7" w:rsidRDefault="00C20CBE" w:rsidP="00C20CBE">
            <w:pPr>
              <w:spacing w:after="200" w:line="276" w:lineRule="auto"/>
            </w:pPr>
            <w:r>
              <w:rPr>
                <w:rFonts w:ascii="Arial" w:hAnsi="Arial" w:cs="Arial"/>
                <w:b w:val="0"/>
                <w:bCs w:val="0"/>
                <w:sz w:val="24"/>
                <w:szCs w:val="24"/>
              </w:rPr>
              <w:br w:type="page"/>
            </w:r>
            <w:r w:rsidRPr="00216FC7">
              <w:t>Tarea</w:t>
            </w:r>
          </w:p>
        </w:tc>
        <w:tc>
          <w:tcPr>
            <w:tcW w:w="4545" w:type="dxa"/>
            <w:hideMark/>
          </w:tcPr>
          <w:p w14:paraId="3EB15A02" w14:textId="77777777" w:rsidR="00C20CBE" w:rsidRPr="00216FC7" w:rsidRDefault="00C20CBE" w:rsidP="004E70B4">
            <w:pPr>
              <w:spacing w:after="200" w:line="276" w:lineRule="auto"/>
              <w:jc w:val="center"/>
              <w:cnfStyle w:val="100000000000" w:firstRow="1" w:lastRow="0" w:firstColumn="0" w:lastColumn="0" w:oddVBand="0" w:evenVBand="0" w:oddHBand="0" w:evenHBand="0" w:firstRowFirstColumn="0" w:firstRowLastColumn="0" w:lastRowFirstColumn="0" w:lastRowLastColumn="0"/>
            </w:pPr>
            <w:r w:rsidRPr="00216FC7">
              <w:t>Descripción</w:t>
            </w:r>
          </w:p>
        </w:tc>
        <w:tc>
          <w:tcPr>
            <w:tcW w:w="1008" w:type="dxa"/>
            <w:hideMark/>
          </w:tcPr>
          <w:p w14:paraId="34D6D8F1" w14:textId="77777777" w:rsidR="00C20CBE" w:rsidRPr="00216FC7" w:rsidRDefault="00C20CBE" w:rsidP="004E70B4">
            <w:pPr>
              <w:spacing w:after="200" w:line="276" w:lineRule="auto"/>
              <w:jc w:val="center"/>
              <w:cnfStyle w:val="100000000000" w:firstRow="1" w:lastRow="0" w:firstColumn="0" w:lastColumn="0" w:oddVBand="0" w:evenVBand="0" w:oddHBand="0" w:evenHBand="0" w:firstRowFirstColumn="0" w:firstRowLastColumn="0" w:lastRowFirstColumn="0" w:lastRowLastColumn="0"/>
            </w:pPr>
            <w:r w:rsidRPr="00216FC7">
              <w:t>O</w:t>
            </w:r>
          </w:p>
        </w:tc>
        <w:tc>
          <w:tcPr>
            <w:tcW w:w="1008" w:type="dxa"/>
            <w:hideMark/>
          </w:tcPr>
          <w:p w14:paraId="314D63B4" w14:textId="77777777" w:rsidR="00C20CBE" w:rsidRPr="00216FC7" w:rsidRDefault="00C20CBE" w:rsidP="004E70B4">
            <w:pPr>
              <w:spacing w:after="200" w:line="276" w:lineRule="auto"/>
              <w:jc w:val="center"/>
              <w:cnfStyle w:val="100000000000" w:firstRow="1" w:lastRow="0" w:firstColumn="0" w:lastColumn="0" w:oddVBand="0" w:evenVBand="0" w:oddHBand="0" w:evenHBand="0" w:firstRowFirstColumn="0" w:firstRowLastColumn="0" w:lastRowFirstColumn="0" w:lastRowLastColumn="0"/>
            </w:pPr>
            <w:r w:rsidRPr="00216FC7">
              <w:t>M</w:t>
            </w:r>
          </w:p>
        </w:tc>
        <w:tc>
          <w:tcPr>
            <w:tcW w:w="1008" w:type="dxa"/>
            <w:hideMark/>
          </w:tcPr>
          <w:p w14:paraId="00F6B52E" w14:textId="77777777" w:rsidR="00C20CBE" w:rsidRPr="00216FC7" w:rsidRDefault="00C20CBE" w:rsidP="004E70B4">
            <w:pPr>
              <w:spacing w:after="200" w:line="276" w:lineRule="auto"/>
              <w:jc w:val="center"/>
              <w:cnfStyle w:val="100000000000" w:firstRow="1" w:lastRow="0" w:firstColumn="0" w:lastColumn="0" w:oddVBand="0" w:evenVBand="0" w:oddHBand="0" w:evenHBand="0" w:firstRowFirstColumn="0" w:firstRowLastColumn="0" w:lastRowFirstColumn="0" w:lastRowLastColumn="0"/>
            </w:pPr>
            <w:r w:rsidRPr="00216FC7">
              <w:t>P</w:t>
            </w:r>
          </w:p>
        </w:tc>
        <w:tc>
          <w:tcPr>
            <w:tcW w:w="1008" w:type="dxa"/>
            <w:hideMark/>
          </w:tcPr>
          <w:p w14:paraId="13914F73" w14:textId="77777777" w:rsidR="00C20CBE" w:rsidRPr="00216FC7" w:rsidRDefault="00C20CBE" w:rsidP="004E70B4">
            <w:pPr>
              <w:spacing w:after="200" w:line="276" w:lineRule="auto"/>
              <w:jc w:val="center"/>
              <w:cnfStyle w:val="100000000000" w:firstRow="1" w:lastRow="0" w:firstColumn="0" w:lastColumn="0" w:oddVBand="0" w:evenVBand="0" w:oddHBand="0" w:evenHBand="0" w:firstRowFirstColumn="0" w:firstRowLastColumn="0" w:lastRowFirstColumn="0" w:lastRowLastColumn="0"/>
            </w:pPr>
            <w:r w:rsidRPr="00216FC7">
              <w:t>Te</w:t>
            </w:r>
          </w:p>
        </w:tc>
      </w:tr>
      <w:tr w:rsidR="00C20CBE" w:rsidRPr="00216FC7" w14:paraId="509DB1CB" w14:textId="77777777" w:rsidTr="00C20C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dxa"/>
            <w:hideMark/>
          </w:tcPr>
          <w:p w14:paraId="7CDA4946" w14:textId="77777777" w:rsidR="00C20CBE" w:rsidRPr="00216FC7" w:rsidRDefault="00C20CBE" w:rsidP="004E70B4">
            <w:pPr>
              <w:spacing w:after="200" w:line="276" w:lineRule="auto"/>
              <w:jc w:val="center"/>
            </w:pPr>
            <w:r w:rsidRPr="00216FC7">
              <w:t>T01</w:t>
            </w:r>
          </w:p>
        </w:tc>
        <w:tc>
          <w:tcPr>
            <w:tcW w:w="4545" w:type="dxa"/>
            <w:hideMark/>
          </w:tcPr>
          <w:p w14:paraId="5D39FB5D" w14:textId="77777777" w:rsidR="00C20CBE" w:rsidRPr="00216FC7" w:rsidRDefault="00C20CBE" w:rsidP="004E70B4">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216FC7">
              <w:t>Base de datos para control de inventario, lotes y recetas</w:t>
            </w:r>
          </w:p>
        </w:tc>
        <w:tc>
          <w:tcPr>
            <w:tcW w:w="1008" w:type="dxa"/>
            <w:hideMark/>
          </w:tcPr>
          <w:p w14:paraId="146CFF39" w14:textId="77777777" w:rsidR="00C20CBE" w:rsidRPr="00216FC7" w:rsidRDefault="00C20CBE" w:rsidP="004E70B4">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216FC7">
              <w:t>6</w:t>
            </w:r>
          </w:p>
        </w:tc>
        <w:tc>
          <w:tcPr>
            <w:tcW w:w="1008" w:type="dxa"/>
            <w:hideMark/>
          </w:tcPr>
          <w:p w14:paraId="3487D86B" w14:textId="77777777" w:rsidR="00C20CBE" w:rsidRPr="00216FC7" w:rsidRDefault="00C20CBE" w:rsidP="004E70B4">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216FC7">
              <w:t>10</w:t>
            </w:r>
          </w:p>
        </w:tc>
        <w:tc>
          <w:tcPr>
            <w:tcW w:w="1008" w:type="dxa"/>
            <w:hideMark/>
          </w:tcPr>
          <w:p w14:paraId="5A8648E0" w14:textId="77777777" w:rsidR="00C20CBE" w:rsidRPr="00216FC7" w:rsidRDefault="00C20CBE" w:rsidP="004E70B4">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216FC7">
              <w:t>16</w:t>
            </w:r>
          </w:p>
        </w:tc>
        <w:tc>
          <w:tcPr>
            <w:tcW w:w="1008" w:type="dxa"/>
            <w:hideMark/>
          </w:tcPr>
          <w:p w14:paraId="6CA6A891" w14:textId="77777777" w:rsidR="00C20CBE" w:rsidRPr="00216FC7" w:rsidRDefault="00C20CBE" w:rsidP="004E70B4">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216FC7">
              <w:rPr>
                <w:b/>
                <w:bCs/>
              </w:rPr>
              <w:t>10.33</w:t>
            </w:r>
          </w:p>
        </w:tc>
      </w:tr>
      <w:tr w:rsidR="00C20CBE" w:rsidRPr="00216FC7" w14:paraId="40A6367F" w14:textId="77777777" w:rsidTr="00C20CBE">
        <w:tc>
          <w:tcPr>
            <w:cnfStyle w:val="001000000000" w:firstRow="0" w:lastRow="0" w:firstColumn="1" w:lastColumn="0" w:oddVBand="0" w:evenVBand="0" w:oddHBand="0" w:evenHBand="0" w:firstRowFirstColumn="0" w:firstRowLastColumn="0" w:lastRowFirstColumn="0" w:lastRowLastColumn="0"/>
            <w:tcW w:w="783" w:type="dxa"/>
            <w:hideMark/>
          </w:tcPr>
          <w:p w14:paraId="4CBAA0F9" w14:textId="77777777" w:rsidR="00C20CBE" w:rsidRPr="00216FC7" w:rsidRDefault="00C20CBE" w:rsidP="004E70B4">
            <w:pPr>
              <w:spacing w:after="200" w:line="276" w:lineRule="auto"/>
              <w:jc w:val="center"/>
            </w:pPr>
            <w:r w:rsidRPr="00216FC7">
              <w:t>T02</w:t>
            </w:r>
          </w:p>
        </w:tc>
        <w:tc>
          <w:tcPr>
            <w:tcW w:w="4545" w:type="dxa"/>
            <w:hideMark/>
          </w:tcPr>
          <w:p w14:paraId="2EBE3D56" w14:textId="77777777" w:rsidR="00C20CBE" w:rsidRPr="00216FC7" w:rsidRDefault="00C20CBE" w:rsidP="004E70B4">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216FC7">
              <w:t>Desarrollo de la interfaz para registrar entrada de productos</w:t>
            </w:r>
          </w:p>
        </w:tc>
        <w:tc>
          <w:tcPr>
            <w:tcW w:w="1008" w:type="dxa"/>
            <w:hideMark/>
          </w:tcPr>
          <w:p w14:paraId="5343CDA7" w14:textId="77777777" w:rsidR="00C20CBE" w:rsidRPr="00216FC7" w:rsidRDefault="00C20CBE" w:rsidP="004E70B4">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216FC7">
              <w:t>4</w:t>
            </w:r>
          </w:p>
        </w:tc>
        <w:tc>
          <w:tcPr>
            <w:tcW w:w="1008" w:type="dxa"/>
            <w:hideMark/>
          </w:tcPr>
          <w:p w14:paraId="6B356F75" w14:textId="77777777" w:rsidR="00C20CBE" w:rsidRPr="00216FC7" w:rsidRDefault="00C20CBE" w:rsidP="004E70B4">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216FC7">
              <w:t>8</w:t>
            </w:r>
          </w:p>
        </w:tc>
        <w:tc>
          <w:tcPr>
            <w:tcW w:w="1008" w:type="dxa"/>
            <w:hideMark/>
          </w:tcPr>
          <w:p w14:paraId="7C01DC01" w14:textId="77777777" w:rsidR="00C20CBE" w:rsidRPr="00216FC7" w:rsidRDefault="00C20CBE" w:rsidP="004E70B4">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216FC7">
              <w:t>14</w:t>
            </w:r>
          </w:p>
        </w:tc>
        <w:tc>
          <w:tcPr>
            <w:tcW w:w="1008" w:type="dxa"/>
            <w:hideMark/>
          </w:tcPr>
          <w:p w14:paraId="6E61FFFB" w14:textId="77777777" w:rsidR="00C20CBE" w:rsidRPr="00216FC7" w:rsidRDefault="00C20CBE" w:rsidP="004E70B4">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216FC7">
              <w:rPr>
                <w:b/>
                <w:bCs/>
              </w:rPr>
              <w:t>8.33</w:t>
            </w:r>
          </w:p>
        </w:tc>
      </w:tr>
      <w:tr w:rsidR="00C20CBE" w:rsidRPr="00216FC7" w14:paraId="3A8452ED" w14:textId="77777777" w:rsidTr="00C20C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dxa"/>
            <w:hideMark/>
          </w:tcPr>
          <w:p w14:paraId="438578C8" w14:textId="77777777" w:rsidR="00C20CBE" w:rsidRPr="00216FC7" w:rsidRDefault="00C20CBE" w:rsidP="004E70B4">
            <w:pPr>
              <w:spacing w:after="200" w:line="276" w:lineRule="auto"/>
              <w:jc w:val="center"/>
            </w:pPr>
            <w:r w:rsidRPr="00216FC7">
              <w:t>T03</w:t>
            </w:r>
          </w:p>
        </w:tc>
        <w:tc>
          <w:tcPr>
            <w:tcW w:w="4545" w:type="dxa"/>
            <w:hideMark/>
          </w:tcPr>
          <w:p w14:paraId="727777E8" w14:textId="77777777" w:rsidR="00C20CBE" w:rsidRPr="00216FC7" w:rsidRDefault="00C20CBE" w:rsidP="004E70B4">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216FC7">
              <w:t>Implementación de alertas de stock mínimo</w:t>
            </w:r>
          </w:p>
        </w:tc>
        <w:tc>
          <w:tcPr>
            <w:tcW w:w="1008" w:type="dxa"/>
            <w:hideMark/>
          </w:tcPr>
          <w:p w14:paraId="6C3FE4A8" w14:textId="77777777" w:rsidR="00C20CBE" w:rsidRPr="00216FC7" w:rsidRDefault="00C20CBE" w:rsidP="004E70B4">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216FC7">
              <w:t>3</w:t>
            </w:r>
          </w:p>
        </w:tc>
        <w:tc>
          <w:tcPr>
            <w:tcW w:w="1008" w:type="dxa"/>
            <w:hideMark/>
          </w:tcPr>
          <w:p w14:paraId="6A33F817" w14:textId="77777777" w:rsidR="00C20CBE" w:rsidRPr="00216FC7" w:rsidRDefault="00C20CBE" w:rsidP="004E70B4">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216FC7">
              <w:t>6</w:t>
            </w:r>
          </w:p>
        </w:tc>
        <w:tc>
          <w:tcPr>
            <w:tcW w:w="1008" w:type="dxa"/>
            <w:hideMark/>
          </w:tcPr>
          <w:p w14:paraId="66C17C52" w14:textId="77777777" w:rsidR="00C20CBE" w:rsidRPr="00216FC7" w:rsidRDefault="00C20CBE" w:rsidP="004E70B4">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216FC7">
              <w:t>10</w:t>
            </w:r>
          </w:p>
        </w:tc>
        <w:tc>
          <w:tcPr>
            <w:tcW w:w="1008" w:type="dxa"/>
            <w:hideMark/>
          </w:tcPr>
          <w:p w14:paraId="27CB3A32" w14:textId="77777777" w:rsidR="00C20CBE" w:rsidRPr="00216FC7" w:rsidRDefault="00C20CBE" w:rsidP="004E70B4">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216FC7">
              <w:rPr>
                <w:b/>
                <w:bCs/>
              </w:rPr>
              <w:t>6.17</w:t>
            </w:r>
          </w:p>
        </w:tc>
      </w:tr>
      <w:tr w:rsidR="00C20CBE" w:rsidRPr="00216FC7" w14:paraId="5A0F6179" w14:textId="77777777" w:rsidTr="00C20CBE">
        <w:tc>
          <w:tcPr>
            <w:cnfStyle w:val="001000000000" w:firstRow="0" w:lastRow="0" w:firstColumn="1" w:lastColumn="0" w:oddVBand="0" w:evenVBand="0" w:oddHBand="0" w:evenHBand="0" w:firstRowFirstColumn="0" w:firstRowLastColumn="0" w:lastRowFirstColumn="0" w:lastRowLastColumn="0"/>
            <w:tcW w:w="783" w:type="dxa"/>
            <w:hideMark/>
          </w:tcPr>
          <w:p w14:paraId="016E21DF" w14:textId="77777777" w:rsidR="00C20CBE" w:rsidRPr="00216FC7" w:rsidRDefault="00C20CBE" w:rsidP="004E70B4">
            <w:pPr>
              <w:spacing w:after="200" w:line="276" w:lineRule="auto"/>
              <w:jc w:val="center"/>
            </w:pPr>
            <w:r w:rsidRPr="00216FC7">
              <w:t>T04</w:t>
            </w:r>
          </w:p>
        </w:tc>
        <w:tc>
          <w:tcPr>
            <w:tcW w:w="4545" w:type="dxa"/>
            <w:hideMark/>
          </w:tcPr>
          <w:p w14:paraId="79161E55" w14:textId="77777777" w:rsidR="00C20CBE" w:rsidRPr="00216FC7" w:rsidRDefault="00C20CBE" w:rsidP="004E70B4">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216FC7">
              <w:t>Implementación de alertas de productos por vencer</w:t>
            </w:r>
          </w:p>
        </w:tc>
        <w:tc>
          <w:tcPr>
            <w:tcW w:w="1008" w:type="dxa"/>
            <w:hideMark/>
          </w:tcPr>
          <w:p w14:paraId="6096972B" w14:textId="77777777" w:rsidR="00C20CBE" w:rsidRPr="00216FC7" w:rsidRDefault="00C20CBE" w:rsidP="004E70B4">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216FC7">
              <w:t>5</w:t>
            </w:r>
          </w:p>
        </w:tc>
        <w:tc>
          <w:tcPr>
            <w:tcW w:w="1008" w:type="dxa"/>
            <w:hideMark/>
          </w:tcPr>
          <w:p w14:paraId="0C322E68" w14:textId="77777777" w:rsidR="00C20CBE" w:rsidRPr="00216FC7" w:rsidRDefault="00C20CBE" w:rsidP="004E70B4">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216FC7">
              <w:t>9</w:t>
            </w:r>
          </w:p>
        </w:tc>
        <w:tc>
          <w:tcPr>
            <w:tcW w:w="1008" w:type="dxa"/>
            <w:hideMark/>
          </w:tcPr>
          <w:p w14:paraId="7C2B00D4" w14:textId="77777777" w:rsidR="00C20CBE" w:rsidRPr="00216FC7" w:rsidRDefault="00C20CBE" w:rsidP="004E70B4">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216FC7">
              <w:t>15</w:t>
            </w:r>
          </w:p>
        </w:tc>
        <w:tc>
          <w:tcPr>
            <w:tcW w:w="1008" w:type="dxa"/>
            <w:hideMark/>
          </w:tcPr>
          <w:p w14:paraId="18CBB5EF" w14:textId="77777777" w:rsidR="00C20CBE" w:rsidRPr="00216FC7" w:rsidRDefault="00C20CBE" w:rsidP="004E70B4">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216FC7">
              <w:rPr>
                <w:b/>
                <w:bCs/>
              </w:rPr>
              <w:t>9.33</w:t>
            </w:r>
          </w:p>
        </w:tc>
      </w:tr>
      <w:tr w:rsidR="00C20CBE" w:rsidRPr="00216FC7" w14:paraId="2E199AE3" w14:textId="77777777" w:rsidTr="00C20C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dxa"/>
            <w:hideMark/>
          </w:tcPr>
          <w:p w14:paraId="1B1B3C05" w14:textId="77777777" w:rsidR="00C20CBE" w:rsidRPr="00216FC7" w:rsidRDefault="00C20CBE" w:rsidP="004E70B4">
            <w:pPr>
              <w:spacing w:after="200" w:line="276" w:lineRule="auto"/>
              <w:jc w:val="center"/>
            </w:pPr>
            <w:r w:rsidRPr="00216FC7">
              <w:t>T05</w:t>
            </w:r>
          </w:p>
        </w:tc>
        <w:tc>
          <w:tcPr>
            <w:tcW w:w="4545" w:type="dxa"/>
            <w:hideMark/>
          </w:tcPr>
          <w:p w14:paraId="7EDA5637" w14:textId="77777777" w:rsidR="00C20CBE" w:rsidRPr="00216FC7" w:rsidRDefault="00C20CBE" w:rsidP="004E70B4">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216FC7">
              <w:t>Desarrollo del módulo de consulta de inventario</w:t>
            </w:r>
          </w:p>
        </w:tc>
        <w:tc>
          <w:tcPr>
            <w:tcW w:w="1008" w:type="dxa"/>
            <w:hideMark/>
          </w:tcPr>
          <w:p w14:paraId="192A8A59" w14:textId="77777777" w:rsidR="00C20CBE" w:rsidRPr="00216FC7" w:rsidRDefault="00C20CBE" w:rsidP="004E70B4">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216FC7">
              <w:t>4</w:t>
            </w:r>
          </w:p>
        </w:tc>
        <w:tc>
          <w:tcPr>
            <w:tcW w:w="1008" w:type="dxa"/>
            <w:hideMark/>
          </w:tcPr>
          <w:p w14:paraId="100A304F" w14:textId="77777777" w:rsidR="00C20CBE" w:rsidRPr="00216FC7" w:rsidRDefault="00C20CBE" w:rsidP="004E70B4">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216FC7">
              <w:t>7</w:t>
            </w:r>
          </w:p>
        </w:tc>
        <w:tc>
          <w:tcPr>
            <w:tcW w:w="1008" w:type="dxa"/>
            <w:hideMark/>
          </w:tcPr>
          <w:p w14:paraId="71EBEE1C" w14:textId="77777777" w:rsidR="00C20CBE" w:rsidRPr="00216FC7" w:rsidRDefault="00C20CBE" w:rsidP="004E70B4">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216FC7">
              <w:t>12</w:t>
            </w:r>
          </w:p>
        </w:tc>
        <w:tc>
          <w:tcPr>
            <w:tcW w:w="1008" w:type="dxa"/>
            <w:hideMark/>
          </w:tcPr>
          <w:p w14:paraId="031A96D8" w14:textId="77777777" w:rsidR="00C20CBE" w:rsidRPr="00216FC7" w:rsidRDefault="00C20CBE" w:rsidP="004E70B4">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216FC7">
              <w:rPr>
                <w:b/>
                <w:bCs/>
              </w:rPr>
              <w:t>7.33</w:t>
            </w:r>
          </w:p>
        </w:tc>
      </w:tr>
      <w:tr w:rsidR="00C20CBE" w:rsidRPr="00216FC7" w14:paraId="6553D582" w14:textId="77777777" w:rsidTr="00C20CBE">
        <w:tc>
          <w:tcPr>
            <w:cnfStyle w:val="001000000000" w:firstRow="0" w:lastRow="0" w:firstColumn="1" w:lastColumn="0" w:oddVBand="0" w:evenVBand="0" w:oddHBand="0" w:evenHBand="0" w:firstRowFirstColumn="0" w:firstRowLastColumn="0" w:lastRowFirstColumn="0" w:lastRowLastColumn="0"/>
            <w:tcW w:w="783" w:type="dxa"/>
            <w:hideMark/>
          </w:tcPr>
          <w:p w14:paraId="2757B5B5" w14:textId="77777777" w:rsidR="00C20CBE" w:rsidRPr="00216FC7" w:rsidRDefault="00C20CBE" w:rsidP="004E70B4">
            <w:pPr>
              <w:spacing w:after="200" w:line="276" w:lineRule="auto"/>
              <w:jc w:val="center"/>
            </w:pPr>
            <w:r w:rsidRPr="00216FC7">
              <w:t>T06</w:t>
            </w:r>
          </w:p>
        </w:tc>
        <w:tc>
          <w:tcPr>
            <w:tcW w:w="4545" w:type="dxa"/>
            <w:hideMark/>
          </w:tcPr>
          <w:p w14:paraId="6AE2B6EB" w14:textId="77777777" w:rsidR="00C20CBE" w:rsidRPr="00216FC7" w:rsidRDefault="00C20CBE" w:rsidP="004E70B4">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216FC7">
              <w:t>Desarrollo del módulo de registro de ventas</w:t>
            </w:r>
          </w:p>
        </w:tc>
        <w:tc>
          <w:tcPr>
            <w:tcW w:w="1008" w:type="dxa"/>
            <w:hideMark/>
          </w:tcPr>
          <w:p w14:paraId="1690513B" w14:textId="77777777" w:rsidR="00C20CBE" w:rsidRPr="00216FC7" w:rsidRDefault="00C20CBE" w:rsidP="004E70B4">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216FC7">
              <w:t>8</w:t>
            </w:r>
          </w:p>
        </w:tc>
        <w:tc>
          <w:tcPr>
            <w:tcW w:w="1008" w:type="dxa"/>
            <w:hideMark/>
          </w:tcPr>
          <w:p w14:paraId="398901A7" w14:textId="77777777" w:rsidR="00C20CBE" w:rsidRPr="00216FC7" w:rsidRDefault="00C20CBE" w:rsidP="004E70B4">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216FC7">
              <w:t>15</w:t>
            </w:r>
          </w:p>
        </w:tc>
        <w:tc>
          <w:tcPr>
            <w:tcW w:w="1008" w:type="dxa"/>
            <w:hideMark/>
          </w:tcPr>
          <w:p w14:paraId="58112681" w14:textId="77777777" w:rsidR="00C20CBE" w:rsidRPr="00216FC7" w:rsidRDefault="00C20CBE" w:rsidP="004E70B4">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216FC7">
              <w:t>28</w:t>
            </w:r>
          </w:p>
        </w:tc>
        <w:tc>
          <w:tcPr>
            <w:tcW w:w="1008" w:type="dxa"/>
            <w:hideMark/>
          </w:tcPr>
          <w:p w14:paraId="24FEFD9A" w14:textId="77777777" w:rsidR="00C20CBE" w:rsidRPr="00216FC7" w:rsidRDefault="00C20CBE" w:rsidP="004E70B4">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216FC7">
              <w:rPr>
                <w:b/>
                <w:bCs/>
              </w:rPr>
              <w:t>16.00</w:t>
            </w:r>
          </w:p>
        </w:tc>
      </w:tr>
      <w:tr w:rsidR="00C20CBE" w:rsidRPr="00216FC7" w14:paraId="228E5734" w14:textId="77777777" w:rsidTr="00C20C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dxa"/>
            <w:hideMark/>
          </w:tcPr>
          <w:p w14:paraId="5C32D0E3" w14:textId="77777777" w:rsidR="00C20CBE" w:rsidRPr="00216FC7" w:rsidRDefault="00C20CBE" w:rsidP="004E70B4">
            <w:pPr>
              <w:spacing w:after="200" w:line="276" w:lineRule="auto"/>
              <w:jc w:val="center"/>
            </w:pPr>
            <w:r w:rsidRPr="00216FC7">
              <w:t>T07</w:t>
            </w:r>
          </w:p>
        </w:tc>
        <w:tc>
          <w:tcPr>
            <w:tcW w:w="4545" w:type="dxa"/>
            <w:hideMark/>
          </w:tcPr>
          <w:p w14:paraId="24848D8D" w14:textId="77777777" w:rsidR="00C20CBE" w:rsidRPr="00216FC7" w:rsidRDefault="00C20CBE" w:rsidP="004E70B4">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216FC7">
              <w:t>Implementación de validación de recetas médicas</w:t>
            </w:r>
          </w:p>
        </w:tc>
        <w:tc>
          <w:tcPr>
            <w:tcW w:w="1008" w:type="dxa"/>
            <w:hideMark/>
          </w:tcPr>
          <w:p w14:paraId="0C372215" w14:textId="77777777" w:rsidR="00C20CBE" w:rsidRPr="00216FC7" w:rsidRDefault="00C20CBE" w:rsidP="004E70B4">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216FC7">
              <w:t>6</w:t>
            </w:r>
          </w:p>
        </w:tc>
        <w:tc>
          <w:tcPr>
            <w:tcW w:w="1008" w:type="dxa"/>
            <w:hideMark/>
          </w:tcPr>
          <w:p w14:paraId="3A233A86" w14:textId="77777777" w:rsidR="00C20CBE" w:rsidRPr="00216FC7" w:rsidRDefault="00C20CBE" w:rsidP="004E70B4">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216FC7">
              <w:t>12</w:t>
            </w:r>
          </w:p>
        </w:tc>
        <w:tc>
          <w:tcPr>
            <w:tcW w:w="1008" w:type="dxa"/>
            <w:hideMark/>
          </w:tcPr>
          <w:p w14:paraId="7488F7AD" w14:textId="77777777" w:rsidR="00C20CBE" w:rsidRPr="00216FC7" w:rsidRDefault="00C20CBE" w:rsidP="004E70B4">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216FC7">
              <w:t>20</w:t>
            </w:r>
          </w:p>
        </w:tc>
        <w:tc>
          <w:tcPr>
            <w:tcW w:w="1008" w:type="dxa"/>
            <w:hideMark/>
          </w:tcPr>
          <w:p w14:paraId="45928F40" w14:textId="77777777" w:rsidR="00C20CBE" w:rsidRPr="00216FC7" w:rsidRDefault="00C20CBE" w:rsidP="004E70B4">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216FC7">
              <w:rPr>
                <w:b/>
                <w:bCs/>
              </w:rPr>
              <w:t>12.33</w:t>
            </w:r>
          </w:p>
        </w:tc>
      </w:tr>
      <w:tr w:rsidR="00C20CBE" w:rsidRPr="00216FC7" w14:paraId="6C794D84" w14:textId="77777777" w:rsidTr="00C20CBE">
        <w:tc>
          <w:tcPr>
            <w:cnfStyle w:val="001000000000" w:firstRow="0" w:lastRow="0" w:firstColumn="1" w:lastColumn="0" w:oddVBand="0" w:evenVBand="0" w:oddHBand="0" w:evenHBand="0" w:firstRowFirstColumn="0" w:firstRowLastColumn="0" w:lastRowFirstColumn="0" w:lastRowLastColumn="0"/>
            <w:tcW w:w="783" w:type="dxa"/>
            <w:hideMark/>
          </w:tcPr>
          <w:p w14:paraId="49B42E45" w14:textId="77777777" w:rsidR="00C20CBE" w:rsidRPr="00216FC7" w:rsidRDefault="00C20CBE" w:rsidP="004E70B4">
            <w:pPr>
              <w:spacing w:after="200" w:line="276" w:lineRule="auto"/>
              <w:jc w:val="center"/>
            </w:pPr>
            <w:r w:rsidRPr="00216FC7">
              <w:t>T08</w:t>
            </w:r>
          </w:p>
        </w:tc>
        <w:tc>
          <w:tcPr>
            <w:tcW w:w="4545" w:type="dxa"/>
            <w:hideMark/>
          </w:tcPr>
          <w:p w14:paraId="205FF8BE" w14:textId="77777777" w:rsidR="00C20CBE" w:rsidRPr="00216FC7" w:rsidRDefault="00C20CBE" w:rsidP="004E70B4">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216FC7">
              <w:t>Generación automática del comprobante de venta</w:t>
            </w:r>
          </w:p>
        </w:tc>
        <w:tc>
          <w:tcPr>
            <w:tcW w:w="1008" w:type="dxa"/>
            <w:hideMark/>
          </w:tcPr>
          <w:p w14:paraId="1CD6452D" w14:textId="77777777" w:rsidR="00C20CBE" w:rsidRPr="00216FC7" w:rsidRDefault="00C20CBE" w:rsidP="004E70B4">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216FC7">
              <w:t>3</w:t>
            </w:r>
          </w:p>
        </w:tc>
        <w:tc>
          <w:tcPr>
            <w:tcW w:w="1008" w:type="dxa"/>
            <w:hideMark/>
          </w:tcPr>
          <w:p w14:paraId="63289302" w14:textId="77777777" w:rsidR="00C20CBE" w:rsidRPr="00216FC7" w:rsidRDefault="00C20CBE" w:rsidP="004E70B4">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216FC7">
              <w:t>5</w:t>
            </w:r>
          </w:p>
        </w:tc>
        <w:tc>
          <w:tcPr>
            <w:tcW w:w="1008" w:type="dxa"/>
            <w:hideMark/>
          </w:tcPr>
          <w:p w14:paraId="269C8E64" w14:textId="77777777" w:rsidR="00C20CBE" w:rsidRPr="00216FC7" w:rsidRDefault="00C20CBE" w:rsidP="004E70B4">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216FC7">
              <w:t>9</w:t>
            </w:r>
          </w:p>
        </w:tc>
        <w:tc>
          <w:tcPr>
            <w:tcW w:w="1008" w:type="dxa"/>
            <w:hideMark/>
          </w:tcPr>
          <w:p w14:paraId="5F0F63EC" w14:textId="77777777" w:rsidR="00C20CBE" w:rsidRPr="00216FC7" w:rsidRDefault="00C20CBE" w:rsidP="004E70B4">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216FC7">
              <w:rPr>
                <w:b/>
                <w:bCs/>
              </w:rPr>
              <w:t>5.33</w:t>
            </w:r>
          </w:p>
        </w:tc>
      </w:tr>
      <w:tr w:rsidR="00C20CBE" w:rsidRPr="00216FC7" w14:paraId="610EF8C2" w14:textId="77777777" w:rsidTr="00C20C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dxa"/>
            <w:hideMark/>
          </w:tcPr>
          <w:p w14:paraId="049FB9AB" w14:textId="77777777" w:rsidR="00C20CBE" w:rsidRPr="00216FC7" w:rsidRDefault="00C20CBE" w:rsidP="004E70B4">
            <w:pPr>
              <w:spacing w:after="200" w:line="276" w:lineRule="auto"/>
              <w:jc w:val="center"/>
            </w:pPr>
            <w:r w:rsidRPr="00216FC7">
              <w:t>T09</w:t>
            </w:r>
          </w:p>
        </w:tc>
        <w:tc>
          <w:tcPr>
            <w:tcW w:w="4545" w:type="dxa"/>
            <w:hideMark/>
          </w:tcPr>
          <w:p w14:paraId="7EA27A35" w14:textId="77777777" w:rsidR="00C20CBE" w:rsidRPr="00216FC7" w:rsidRDefault="00C20CBE" w:rsidP="004E70B4">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216FC7">
              <w:t>Desarrollo del reporte de ventas</w:t>
            </w:r>
          </w:p>
        </w:tc>
        <w:tc>
          <w:tcPr>
            <w:tcW w:w="1008" w:type="dxa"/>
            <w:hideMark/>
          </w:tcPr>
          <w:p w14:paraId="3A374016" w14:textId="77777777" w:rsidR="00C20CBE" w:rsidRPr="00216FC7" w:rsidRDefault="00C20CBE" w:rsidP="004E70B4">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216FC7">
              <w:t>5</w:t>
            </w:r>
          </w:p>
        </w:tc>
        <w:tc>
          <w:tcPr>
            <w:tcW w:w="1008" w:type="dxa"/>
            <w:hideMark/>
          </w:tcPr>
          <w:p w14:paraId="74A25724" w14:textId="77777777" w:rsidR="00C20CBE" w:rsidRPr="00216FC7" w:rsidRDefault="00C20CBE" w:rsidP="004E70B4">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216FC7">
              <w:t>8</w:t>
            </w:r>
          </w:p>
        </w:tc>
        <w:tc>
          <w:tcPr>
            <w:tcW w:w="1008" w:type="dxa"/>
            <w:hideMark/>
          </w:tcPr>
          <w:p w14:paraId="12F60767" w14:textId="77777777" w:rsidR="00C20CBE" w:rsidRPr="00216FC7" w:rsidRDefault="00C20CBE" w:rsidP="004E70B4">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216FC7">
              <w:t>14</w:t>
            </w:r>
          </w:p>
        </w:tc>
        <w:tc>
          <w:tcPr>
            <w:tcW w:w="1008" w:type="dxa"/>
            <w:hideMark/>
          </w:tcPr>
          <w:p w14:paraId="0386AFB2" w14:textId="77777777" w:rsidR="00C20CBE" w:rsidRPr="00216FC7" w:rsidRDefault="00C20CBE" w:rsidP="004E70B4">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216FC7">
              <w:rPr>
                <w:b/>
                <w:bCs/>
              </w:rPr>
              <w:t>8.50</w:t>
            </w:r>
          </w:p>
        </w:tc>
      </w:tr>
      <w:tr w:rsidR="00C20CBE" w:rsidRPr="00216FC7" w14:paraId="325C9EB0" w14:textId="77777777" w:rsidTr="00C20CBE">
        <w:tc>
          <w:tcPr>
            <w:cnfStyle w:val="001000000000" w:firstRow="0" w:lastRow="0" w:firstColumn="1" w:lastColumn="0" w:oddVBand="0" w:evenVBand="0" w:oddHBand="0" w:evenHBand="0" w:firstRowFirstColumn="0" w:firstRowLastColumn="0" w:lastRowFirstColumn="0" w:lastRowLastColumn="0"/>
            <w:tcW w:w="783" w:type="dxa"/>
            <w:hideMark/>
          </w:tcPr>
          <w:p w14:paraId="166A140E" w14:textId="77777777" w:rsidR="00C20CBE" w:rsidRPr="00216FC7" w:rsidRDefault="00C20CBE" w:rsidP="004E70B4">
            <w:pPr>
              <w:spacing w:after="200" w:line="276" w:lineRule="auto"/>
              <w:jc w:val="center"/>
            </w:pPr>
            <w:r w:rsidRPr="00216FC7">
              <w:t>T10</w:t>
            </w:r>
          </w:p>
        </w:tc>
        <w:tc>
          <w:tcPr>
            <w:tcW w:w="4545" w:type="dxa"/>
            <w:hideMark/>
          </w:tcPr>
          <w:p w14:paraId="7E900DF0" w14:textId="77777777" w:rsidR="00C20CBE" w:rsidRPr="00216FC7" w:rsidRDefault="00C20CBE" w:rsidP="004E70B4">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216FC7">
              <w:t>Consulta del historial de compras y seguimiento de recetas activas</w:t>
            </w:r>
          </w:p>
        </w:tc>
        <w:tc>
          <w:tcPr>
            <w:tcW w:w="1008" w:type="dxa"/>
            <w:hideMark/>
          </w:tcPr>
          <w:p w14:paraId="77739A82" w14:textId="77777777" w:rsidR="00C20CBE" w:rsidRPr="00216FC7" w:rsidRDefault="00C20CBE" w:rsidP="004E70B4">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216FC7">
              <w:t>6</w:t>
            </w:r>
          </w:p>
        </w:tc>
        <w:tc>
          <w:tcPr>
            <w:tcW w:w="1008" w:type="dxa"/>
            <w:hideMark/>
          </w:tcPr>
          <w:p w14:paraId="28FB63D7" w14:textId="77777777" w:rsidR="00C20CBE" w:rsidRPr="00216FC7" w:rsidRDefault="00C20CBE" w:rsidP="004E70B4">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216FC7">
              <w:t>10</w:t>
            </w:r>
          </w:p>
        </w:tc>
        <w:tc>
          <w:tcPr>
            <w:tcW w:w="1008" w:type="dxa"/>
            <w:hideMark/>
          </w:tcPr>
          <w:p w14:paraId="4F31F743" w14:textId="77777777" w:rsidR="00C20CBE" w:rsidRPr="00216FC7" w:rsidRDefault="00C20CBE" w:rsidP="004E70B4">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216FC7">
              <w:t>18</w:t>
            </w:r>
          </w:p>
        </w:tc>
        <w:tc>
          <w:tcPr>
            <w:tcW w:w="1008" w:type="dxa"/>
            <w:hideMark/>
          </w:tcPr>
          <w:p w14:paraId="4AE79C1B" w14:textId="77777777" w:rsidR="00C20CBE" w:rsidRPr="00216FC7" w:rsidRDefault="00C20CBE" w:rsidP="004E70B4">
            <w:pPr>
              <w:spacing w:after="200" w:line="276" w:lineRule="auto"/>
              <w:jc w:val="center"/>
              <w:cnfStyle w:val="000000000000" w:firstRow="0" w:lastRow="0" w:firstColumn="0" w:lastColumn="0" w:oddVBand="0" w:evenVBand="0" w:oddHBand="0" w:evenHBand="0" w:firstRowFirstColumn="0" w:firstRowLastColumn="0" w:lastRowFirstColumn="0" w:lastRowLastColumn="0"/>
            </w:pPr>
            <w:r w:rsidRPr="00216FC7">
              <w:rPr>
                <w:b/>
                <w:bCs/>
              </w:rPr>
              <w:t>10.67</w:t>
            </w:r>
          </w:p>
        </w:tc>
      </w:tr>
      <w:tr w:rsidR="00C20CBE" w:rsidRPr="00216FC7" w14:paraId="7A21E2A4" w14:textId="77777777" w:rsidTr="00C20C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dxa"/>
          </w:tcPr>
          <w:p w14:paraId="2640887A" w14:textId="77777777" w:rsidR="00C20CBE" w:rsidRPr="00216FC7" w:rsidRDefault="00C20CBE" w:rsidP="004E70B4">
            <w:pPr>
              <w:spacing w:after="200" w:line="276" w:lineRule="auto"/>
              <w:jc w:val="center"/>
            </w:pPr>
          </w:p>
        </w:tc>
        <w:tc>
          <w:tcPr>
            <w:tcW w:w="4545" w:type="dxa"/>
            <w:hideMark/>
          </w:tcPr>
          <w:p w14:paraId="14C06F30" w14:textId="77777777" w:rsidR="00C20CBE" w:rsidRPr="00216FC7" w:rsidRDefault="00C20CBE" w:rsidP="004E70B4">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216FC7">
              <w:rPr>
                <w:b/>
                <w:bCs/>
              </w:rPr>
              <w:t>Total de horas estimadas</w:t>
            </w:r>
          </w:p>
        </w:tc>
        <w:tc>
          <w:tcPr>
            <w:tcW w:w="1008" w:type="dxa"/>
          </w:tcPr>
          <w:p w14:paraId="35764720" w14:textId="77777777" w:rsidR="00C20CBE" w:rsidRPr="00216FC7" w:rsidRDefault="00C20CBE" w:rsidP="004E70B4">
            <w:pPr>
              <w:spacing w:after="200" w:line="276" w:lineRule="auto"/>
              <w:jc w:val="center"/>
              <w:cnfStyle w:val="000000100000" w:firstRow="0" w:lastRow="0" w:firstColumn="0" w:lastColumn="0" w:oddVBand="0" w:evenVBand="0" w:oddHBand="1" w:evenHBand="0" w:firstRowFirstColumn="0" w:firstRowLastColumn="0" w:lastRowFirstColumn="0" w:lastRowLastColumn="0"/>
            </w:pPr>
          </w:p>
        </w:tc>
        <w:tc>
          <w:tcPr>
            <w:tcW w:w="1008" w:type="dxa"/>
          </w:tcPr>
          <w:p w14:paraId="1593636E" w14:textId="77777777" w:rsidR="00C20CBE" w:rsidRPr="00216FC7" w:rsidRDefault="00C20CBE" w:rsidP="004E70B4">
            <w:pPr>
              <w:spacing w:after="200" w:line="276" w:lineRule="auto"/>
              <w:jc w:val="center"/>
              <w:cnfStyle w:val="000000100000" w:firstRow="0" w:lastRow="0" w:firstColumn="0" w:lastColumn="0" w:oddVBand="0" w:evenVBand="0" w:oddHBand="1" w:evenHBand="0" w:firstRowFirstColumn="0" w:firstRowLastColumn="0" w:lastRowFirstColumn="0" w:lastRowLastColumn="0"/>
            </w:pPr>
          </w:p>
        </w:tc>
        <w:tc>
          <w:tcPr>
            <w:tcW w:w="1008" w:type="dxa"/>
          </w:tcPr>
          <w:p w14:paraId="525A2D67" w14:textId="77777777" w:rsidR="00C20CBE" w:rsidRPr="00216FC7" w:rsidRDefault="00C20CBE" w:rsidP="004E70B4">
            <w:pPr>
              <w:spacing w:after="200" w:line="276" w:lineRule="auto"/>
              <w:jc w:val="center"/>
              <w:cnfStyle w:val="000000100000" w:firstRow="0" w:lastRow="0" w:firstColumn="0" w:lastColumn="0" w:oddVBand="0" w:evenVBand="0" w:oddHBand="1" w:evenHBand="0" w:firstRowFirstColumn="0" w:firstRowLastColumn="0" w:lastRowFirstColumn="0" w:lastRowLastColumn="0"/>
            </w:pPr>
          </w:p>
        </w:tc>
        <w:tc>
          <w:tcPr>
            <w:tcW w:w="1008" w:type="dxa"/>
            <w:hideMark/>
          </w:tcPr>
          <w:p w14:paraId="688CBC54" w14:textId="77777777" w:rsidR="00C20CBE" w:rsidRPr="00216FC7" w:rsidRDefault="00C20CBE" w:rsidP="004E70B4">
            <w:pPr>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216FC7">
              <w:rPr>
                <w:b/>
                <w:bCs/>
              </w:rPr>
              <w:t>94.32</w:t>
            </w:r>
          </w:p>
        </w:tc>
      </w:tr>
    </w:tbl>
    <w:p w14:paraId="69DD81CE" w14:textId="499F3681" w:rsidR="00C20CBE" w:rsidRDefault="00C20CBE" w:rsidP="00C20CBE">
      <w:pPr>
        <w:rPr>
          <w:rFonts w:ascii="Arial" w:hAnsi="Arial" w:cs="Arial"/>
          <w:b/>
          <w:bCs/>
          <w:sz w:val="24"/>
          <w:szCs w:val="24"/>
        </w:rPr>
      </w:pPr>
    </w:p>
    <w:p w14:paraId="5A75606B" w14:textId="77777777" w:rsidR="00C20CBE" w:rsidRDefault="00C20CBE" w:rsidP="00C20CBE">
      <w:pPr>
        <w:rPr>
          <w:rFonts w:ascii="Arial" w:hAnsi="Arial" w:cs="Arial"/>
          <w:b/>
          <w:bCs/>
          <w:sz w:val="24"/>
          <w:szCs w:val="24"/>
        </w:rPr>
      </w:pPr>
    </w:p>
    <w:p w14:paraId="0EE3D324" w14:textId="77777777" w:rsidR="00C20CBE" w:rsidRDefault="00C20CBE" w:rsidP="00C20CBE">
      <w:pPr>
        <w:rPr>
          <w:rFonts w:ascii="Arial" w:hAnsi="Arial" w:cs="Arial"/>
          <w:b/>
          <w:bCs/>
          <w:sz w:val="24"/>
          <w:szCs w:val="24"/>
        </w:rPr>
      </w:pPr>
    </w:p>
    <w:p w14:paraId="73F77935" w14:textId="77777777" w:rsidR="00C20CBE" w:rsidRDefault="00C20CBE" w:rsidP="00C20CBE">
      <w:pPr>
        <w:rPr>
          <w:rFonts w:ascii="Arial" w:hAnsi="Arial" w:cs="Arial"/>
          <w:b/>
          <w:bCs/>
          <w:sz w:val="24"/>
          <w:szCs w:val="24"/>
        </w:rPr>
      </w:pPr>
    </w:p>
    <w:p w14:paraId="156DD054" w14:textId="77777777" w:rsidR="00C20CBE" w:rsidRDefault="00C20CBE" w:rsidP="00C20CBE">
      <w:pPr>
        <w:rPr>
          <w:rFonts w:ascii="Arial" w:hAnsi="Arial" w:cs="Arial"/>
          <w:b/>
          <w:bCs/>
          <w:sz w:val="24"/>
          <w:szCs w:val="24"/>
        </w:rPr>
      </w:pPr>
    </w:p>
    <w:p w14:paraId="489C46FB" w14:textId="77777777" w:rsidR="00C20CBE" w:rsidRDefault="00C20CBE" w:rsidP="00C20CBE">
      <w:pPr>
        <w:rPr>
          <w:rFonts w:ascii="Arial" w:hAnsi="Arial" w:cs="Arial"/>
          <w:b/>
          <w:bCs/>
          <w:sz w:val="24"/>
          <w:szCs w:val="24"/>
        </w:rPr>
      </w:pPr>
    </w:p>
    <w:p w14:paraId="1834146C" w14:textId="77777777" w:rsidR="00C20CBE" w:rsidRPr="00C20CBE" w:rsidRDefault="00C20CBE" w:rsidP="00C20CBE">
      <w:pPr>
        <w:rPr>
          <w:rFonts w:ascii="Arial" w:hAnsi="Arial" w:cs="Arial"/>
          <w:b/>
          <w:bCs/>
          <w:sz w:val="24"/>
          <w:szCs w:val="24"/>
        </w:rPr>
      </w:pPr>
    </w:p>
    <w:p w14:paraId="2FA30566" w14:textId="3ECEEE96" w:rsidR="00C402D2" w:rsidRPr="004F294D" w:rsidRDefault="00C402D2" w:rsidP="004F294D">
      <w:pPr>
        <w:pStyle w:val="Ttulo1"/>
        <w:rPr>
          <w:rFonts w:ascii="Arial" w:hAnsi="Arial" w:cs="Arial"/>
          <w:b/>
          <w:bCs/>
          <w:color w:val="auto"/>
          <w:sz w:val="24"/>
          <w:szCs w:val="24"/>
        </w:rPr>
      </w:pPr>
      <w:bookmarkStart w:id="24" w:name="_Toc233879284"/>
      <w:r w:rsidRPr="004F294D">
        <w:rPr>
          <w:rFonts w:ascii="Arial" w:hAnsi="Arial" w:cs="Arial"/>
          <w:b/>
          <w:bCs/>
          <w:color w:val="auto"/>
          <w:sz w:val="24"/>
          <w:szCs w:val="24"/>
        </w:rPr>
        <w:t>Velocidad del equipo</w:t>
      </w:r>
      <w:bookmarkEnd w:id="24"/>
      <w:r w:rsidRPr="004F294D">
        <w:rPr>
          <w:rFonts w:ascii="Arial" w:hAnsi="Arial" w:cs="Arial"/>
          <w:b/>
          <w:bCs/>
          <w:color w:val="auto"/>
          <w:sz w:val="24"/>
          <w:szCs w:val="24"/>
        </w:rPr>
        <w:t xml:space="preserve"> </w:t>
      </w:r>
    </w:p>
    <w:p w14:paraId="67FDFDF5" w14:textId="77777777" w:rsidR="00C20CBE" w:rsidRDefault="00C20CBE" w:rsidP="00C20CBE">
      <w:pPr>
        <w:spacing w:line="360" w:lineRule="auto"/>
        <w:jc w:val="both"/>
        <w:rPr>
          <w:rFonts w:ascii="Arial" w:hAnsi="Arial" w:cs="Arial"/>
          <w:sz w:val="24"/>
          <w:szCs w:val="24"/>
        </w:rPr>
      </w:pPr>
      <w:r w:rsidRPr="00B66E81">
        <w:rPr>
          <w:rFonts w:ascii="Arial" w:hAnsi="Arial" w:cs="Arial"/>
          <w:sz w:val="24"/>
          <w:szCs w:val="24"/>
        </w:rPr>
        <w:t>Considerando un equipo de tres developers con dedicación</w:t>
      </w:r>
      <w:r>
        <w:rPr>
          <w:rFonts w:ascii="Arial" w:hAnsi="Arial" w:cs="Arial"/>
          <w:sz w:val="24"/>
          <w:szCs w:val="24"/>
        </w:rPr>
        <w:t xml:space="preserve"> </w:t>
      </w:r>
      <w:r w:rsidRPr="00B66E81">
        <w:rPr>
          <w:rFonts w:ascii="Arial" w:hAnsi="Arial" w:cs="Arial"/>
          <w:sz w:val="24"/>
          <w:szCs w:val="24"/>
        </w:rPr>
        <w:t xml:space="preserve">parcial, se estima que cada developer puede aportar </w:t>
      </w:r>
      <w:r>
        <w:rPr>
          <w:rFonts w:ascii="Arial" w:hAnsi="Arial" w:cs="Arial"/>
          <w:sz w:val="24"/>
          <w:szCs w:val="24"/>
        </w:rPr>
        <w:t xml:space="preserve"> </w:t>
      </w:r>
      <w:r w:rsidRPr="00B66E81">
        <w:rPr>
          <w:rFonts w:ascii="Arial" w:hAnsi="Arial" w:cs="Arial"/>
          <w:sz w:val="24"/>
          <w:szCs w:val="24"/>
        </w:rPr>
        <w:t>aproximadamente 4 puntos de historia por sprint,</w:t>
      </w:r>
      <w:r>
        <w:rPr>
          <w:rFonts w:ascii="Arial" w:hAnsi="Arial" w:cs="Arial"/>
          <w:sz w:val="24"/>
          <w:szCs w:val="24"/>
        </w:rPr>
        <w:t xml:space="preserve"> </w:t>
      </w:r>
      <w:r w:rsidRPr="00B66E81">
        <w:rPr>
          <w:rFonts w:ascii="Arial" w:hAnsi="Arial" w:cs="Arial"/>
          <w:sz w:val="24"/>
          <w:szCs w:val="24"/>
        </w:rPr>
        <w:t xml:space="preserve">resultando en una velocidad total de 12 puntos por sprint </w:t>
      </w:r>
    </w:p>
    <w:p w14:paraId="16048BC1" w14:textId="77777777" w:rsidR="00C20CBE" w:rsidRPr="00B66E81" w:rsidRDefault="00C20CBE" w:rsidP="00C20CBE">
      <w:pPr>
        <w:spacing w:line="360" w:lineRule="auto"/>
        <w:jc w:val="both"/>
        <w:rPr>
          <w:rFonts w:ascii="Arial" w:hAnsi="Arial" w:cs="Arial"/>
          <w:sz w:val="24"/>
          <w:szCs w:val="24"/>
        </w:rPr>
      </w:pPr>
      <w:r w:rsidRPr="00B66E81">
        <w:rPr>
          <w:rFonts w:ascii="Arial" w:hAnsi="Arial" w:cs="Arial"/>
          <w:sz w:val="24"/>
          <w:szCs w:val="24"/>
        </w:rPr>
        <w:t>(3 developers × 4 puntos = 12 puntos).</w:t>
      </w:r>
    </w:p>
    <w:p w14:paraId="4772263B" w14:textId="77777777" w:rsidR="00C20CBE" w:rsidRPr="00B66E81" w:rsidRDefault="00C20CBE" w:rsidP="00C20CBE">
      <w:pPr>
        <w:spacing w:line="360" w:lineRule="auto"/>
        <w:jc w:val="both"/>
        <w:rPr>
          <w:rFonts w:ascii="Arial" w:hAnsi="Arial" w:cs="Arial"/>
          <w:sz w:val="24"/>
          <w:szCs w:val="24"/>
        </w:rPr>
      </w:pPr>
    </w:p>
    <w:p w14:paraId="01318B57" w14:textId="77777777" w:rsidR="00C20CBE" w:rsidRDefault="00C20CBE" w:rsidP="00C20CBE">
      <w:pPr>
        <w:spacing w:line="360" w:lineRule="auto"/>
        <w:jc w:val="both"/>
        <w:rPr>
          <w:rFonts w:ascii="Arial" w:hAnsi="Arial" w:cs="Arial"/>
          <w:sz w:val="24"/>
          <w:szCs w:val="24"/>
        </w:rPr>
      </w:pPr>
      <w:r w:rsidRPr="00B66E81">
        <w:rPr>
          <w:rFonts w:ascii="Arial" w:hAnsi="Arial" w:cs="Arial"/>
          <w:sz w:val="24"/>
          <w:szCs w:val="24"/>
        </w:rPr>
        <w:t xml:space="preserve">Dado que el alcance total suma 53 puntos de historia, se requerirán aproximadamente 4.4 sprints para completar el trabajo estimado </w:t>
      </w:r>
    </w:p>
    <w:p w14:paraId="64BB3D47" w14:textId="77777777" w:rsidR="00C20CBE" w:rsidRPr="006A3ECA" w:rsidRDefault="00C20CBE" w:rsidP="00C20CBE">
      <w:pPr>
        <w:spacing w:line="360" w:lineRule="auto"/>
        <w:jc w:val="both"/>
        <w:rPr>
          <w:rFonts w:ascii="Arial" w:hAnsi="Arial" w:cs="Arial"/>
          <w:sz w:val="24"/>
          <w:szCs w:val="24"/>
        </w:rPr>
      </w:pPr>
      <w:r w:rsidRPr="00B66E81">
        <w:rPr>
          <w:rFonts w:ascii="Arial" w:hAnsi="Arial" w:cs="Arial"/>
          <w:sz w:val="24"/>
          <w:szCs w:val="24"/>
        </w:rPr>
        <w:t>(53 / 12 = 4.4 sprints).</w:t>
      </w:r>
    </w:p>
    <w:p w14:paraId="5F6A7B78" w14:textId="77777777" w:rsidR="00C20CBE" w:rsidRPr="00C20CBE" w:rsidRDefault="00C20CBE" w:rsidP="00C402D2">
      <w:pPr>
        <w:spacing w:line="360" w:lineRule="auto"/>
        <w:jc w:val="both"/>
        <w:rPr>
          <w:rFonts w:ascii="Arial" w:hAnsi="Arial" w:cs="Arial"/>
          <w:b/>
          <w:bCs/>
          <w:sz w:val="24"/>
          <w:szCs w:val="24"/>
        </w:rPr>
      </w:pPr>
    </w:p>
    <w:p w14:paraId="46B66CB4" w14:textId="1704E501" w:rsidR="00C20CBE" w:rsidRDefault="00C20CBE" w:rsidP="00C20CBE">
      <w:pPr>
        <w:rPr>
          <w:rFonts w:ascii="Arial" w:hAnsi="Arial" w:cs="Arial"/>
          <w:sz w:val="24"/>
          <w:szCs w:val="24"/>
        </w:rPr>
      </w:pPr>
      <w:r>
        <w:rPr>
          <w:rFonts w:ascii="Arial" w:hAnsi="Arial" w:cs="Arial"/>
          <w:sz w:val="24"/>
          <w:szCs w:val="24"/>
        </w:rPr>
        <w:br w:type="page"/>
      </w:r>
    </w:p>
    <w:p w14:paraId="1A5215D6" w14:textId="37FBE31E" w:rsidR="00C402D2" w:rsidRPr="004F294D" w:rsidRDefault="00C402D2" w:rsidP="004F294D">
      <w:pPr>
        <w:pStyle w:val="Ttulo1"/>
        <w:jc w:val="both"/>
        <w:rPr>
          <w:rFonts w:ascii="Arial" w:hAnsi="Arial" w:cs="Arial"/>
          <w:b/>
          <w:bCs/>
          <w:color w:val="auto"/>
          <w:sz w:val="24"/>
          <w:szCs w:val="24"/>
        </w:rPr>
      </w:pPr>
      <w:bookmarkStart w:id="25" w:name="_Toc233879285"/>
      <w:r w:rsidRPr="004F294D">
        <w:rPr>
          <w:rFonts w:ascii="Arial" w:hAnsi="Arial" w:cs="Arial"/>
          <w:b/>
          <w:bCs/>
          <w:color w:val="auto"/>
          <w:sz w:val="24"/>
          <w:szCs w:val="24"/>
        </w:rPr>
        <w:t>Repositorio Git</w:t>
      </w:r>
      <w:bookmarkEnd w:id="25"/>
    </w:p>
    <w:p w14:paraId="4AEE0253" w14:textId="163858D6" w:rsidR="00C402D2" w:rsidRDefault="00C402D2" w:rsidP="00C402D2">
      <w:pPr>
        <w:spacing w:line="360" w:lineRule="auto"/>
        <w:jc w:val="both"/>
        <w:rPr>
          <w:rFonts w:ascii="Arial" w:hAnsi="Arial" w:cs="Arial"/>
          <w:b/>
          <w:bCs/>
          <w:sz w:val="24"/>
          <w:szCs w:val="24"/>
        </w:rPr>
      </w:pPr>
      <w:r w:rsidRPr="00C402D2">
        <w:rPr>
          <w:rFonts w:ascii="Arial" w:hAnsi="Arial" w:cs="Arial"/>
          <w:b/>
          <w:bCs/>
          <w:noProof/>
          <w:sz w:val="24"/>
          <w:szCs w:val="24"/>
        </w:rPr>
        <w:drawing>
          <wp:inline distT="0" distB="0" distL="0" distR="0" wp14:anchorId="0AB4D0B4" wp14:editId="5D903586">
            <wp:extent cx="5612130" cy="2998470"/>
            <wp:effectExtent l="0" t="0" r="7620" b="0"/>
            <wp:docPr id="1679642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42701" name=""/>
                    <pic:cNvPicPr/>
                  </pic:nvPicPr>
                  <pic:blipFill>
                    <a:blip r:embed="rId9"/>
                    <a:stretch>
                      <a:fillRect/>
                    </a:stretch>
                  </pic:blipFill>
                  <pic:spPr>
                    <a:xfrm>
                      <a:off x="0" y="0"/>
                      <a:ext cx="5612130" cy="2998470"/>
                    </a:xfrm>
                    <a:prstGeom prst="rect">
                      <a:avLst/>
                    </a:prstGeom>
                  </pic:spPr>
                </pic:pic>
              </a:graphicData>
            </a:graphic>
          </wp:inline>
        </w:drawing>
      </w:r>
    </w:p>
    <w:p w14:paraId="1477F8AE" w14:textId="076C2553" w:rsidR="00476228" w:rsidRDefault="00476228" w:rsidP="00C402D2">
      <w:pPr>
        <w:spacing w:line="360" w:lineRule="auto"/>
        <w:jc w:val="both"/>
        <w:rPr>
          <w:rFonts w:ascii="Arial" w:hAnsi="Arial" w:cs="Arial"/>
          <w:b/>
          <w:bCs/>
          <w:sz w:val="24"/>
          <w:szCs w:val="24"/>
        </w:rPr>
      </w:pPr>
      <w:r w:rsidRPr="00476228">
        <w:rPr>
          <w:rFonts w:ascii="Arial" w:hAnsi="Arial" w:cs="Arial"/>
          <w:b/>
          <w:bCs/>
          <w:noProof/>
          <w:sz w:val="24"/>
          <w:szCs w:val="24"/>
        </w:rPr>
        <w:drawing>
          <wp:inline distT="0" distB="0" distL="0" distR="0" wp14:anchorId="5AE08378" wp14:editId="0F5FF07C">
            <wp:extent cx="5612130" cy="2830830"/>
            <wp:effectExtent l="0" t="0" r="7620" b="7620"/>
            <wp:docPr id="390085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85307" name=""/>
                    <pic:cNvPicPr/>
                  </pic:nvPicPr>
                  <pic:blipFill>
                    <a:blip r:embed="rId10"/>
                    <a:stretch>
                      <a:fillRect/>
                    </a:stretch>
                  </pic:blipFill>
                  <pic:spPr>
                    <a:xfrm>
                      <a:off x="0" y="0"/>
                      <a:ext cx="5612130" cy="2830830"/>
                    </a:xfrm>
                    <a:prstGeom prst="rect">
                      <a:avLst/>
                    </a:prstGeom>
                  </pic:spPr>
                </pic:pic>
              </a:graphicData>
            </a:graphic>
          </wp:inline>
        </w:drawing>
      </w:r>
    </w:p>
    <w:p w14:paraId="10B45E3A" w14:textId="7646AAE8" w:rsidR="00476228" w:rsidRDefault="00476228" w:rsidP="00C402D2">
      <w:pPr>
        <w:spacing w:line="360" w:lineRule="auto"/>
        <w:jc w:val="both"/>
        <w:rPr>
          <w:rFonts w:ascii="Arial" w:hAnsi="Arial" w:cs="Arial"/>
          <w:b/>
          <w:bCs/>
          <w:sz w:val="24"/>
          <w:szCs w:val="24"/>
        </w:rPr>
      </w:pPr>
      <w:r w:rsidRPr="00476228">
        <w:rPr>
          <w:rFonts w:ascii="Arial" w:hAnsi="Arial" w:cs="Arial"/>
          <w:b/>
          <w:bCs/>
          <w:noProof/>
          <w:sz w:val="24"/>
          <w:szCs w:val="24"/>
        </w:rPr>
        <w:drawing>
          <wp:inline distT="0" distB="0" distL="0" distR="0" wp14:anchorId="1017885C" wp14:editId="5CB7E23F">
            <wp:extent cx="5612130" cy="2823210"/>
            <wp:effectExtent l="0" t="0" r="7620" b="0"/>
            <wp:docPr id="889666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66446" name=""/>
                    <pic:cNvPicPr/>
                  </pic:nvPicPr>
                  <pic:blipFill>
                    <a:blip r:embed="rId11"/>
                    <a:stretch>
                      <a:fillRect/>
                    </a:stretch>
                  </pic:blipFill>
                  <pic:spPr>
                    <a:xfrm>
                      <a:off x="0" y="0"/>
                      <a:ext cx="5612130" cy="2823210"/>
                    </a:xfrm>
                    <a:prstGeom prst="rect">
                      <a:avLst/>
                    </a:prstGeom>
                  </pic:spPr>
                </pic:pic>
              </a:graphicData>
            </a:graphic>
          </wp:inline>
        </w:drawing>
      </w:r>
    </w:p>
    <w:p w14:paraId="216C5E5B" w14:textId="77777777" w:rsidR="004F294D" w:rsidRPr="00C402D2" w:rsidRDefault="004F294D" w:rsidP="00C402D2">
      <w:pPr>
        <w:spacing w:line="360" w:lineRule="auto"/>
        <w:jc w:val="both"/>
        <w:rPr>
          <w:rFonts w:ascii="Arial" w:hAnsi="Arial" w:cs="Arial"/>
          <w:b/>
          <w:bCs/>
          <w:sz w:val="24"/>
          <w:szCs w:val="24"/>
        </w:rPr>
      </w:pPr>
    </w:p>
    <w:p w14:paraId="08B091AE" w14:textId="3EEC25C2" w:rsidR="00C402D2" w:rsidRDefault="004F294D" w:rsidP="00AF04D7">
      <w:pPr>
        <w:pStyle w:val="Ttulo1"/>
        <w:spacing w:line="360" w:lineRule="auto"/>
        <w:jc w:val="both"/>
        <w:rPr>
          <w:rFonts w:ascii="Arial" w:hAnsi="Arial" w:cs="Arial"/>
          <w:b/>
          <w:bCs/>
          <w:color w:val="auto"/>
          <w:sz w:val="24"/>
          <w:szCs w:val="24"/>
        </w:rPr>
      </w:pPr>
      <w:bookmarkStart w:id="26" w:name="_Toc233879286"/>
      <w:r w:rsidRPr="00AF04D7">
        <w:rPr>
          <w:rFonts w:ascii="Arial" w:hAnsi="Arial" w:cs="Arial"/>
          <w:b/>
          <w:bCs/>
          <w:color w:val="auto"/>
          <w:sz w:val="24"/>
          <w:szCs w:val="24"/>
        </w:rPr>
        <w:t>Apéndice A: Bitácora del proyecto</w:t>
      </w:r>
      <w:bookmarkEnd w:id="26"/>
      <w:r w:rsidRPr="00AF04D7">
        <w:rPr>
          <w:rFonts w:ascii="Arial" w:hAnsi="Arial" w:cs="Arial"/>
          <w:b/>
          <w:bCs/>
          <w:color w:val="auto"/>
          <w:sz w:val="24"/>
          <w:szCs w:val="24"/>
        </w:rPr>
        <w:t xml:space="preserve"> </w:t>
      </w:r>
    </w:p>
    <w:p w14:paraId="7389A55E" w14:textId="4762E5C2" w:rsidR="00AF04D7" w:rsidRDefault="00012A22" w:rsidP="00AF04D7">
      <w:pPr>
        <w:rPr>
          <w:sz w:val="24"/>
          <w:szCs w:val="24"/>
        </w:rPr>
      </w:pPr>
      <w:r w:rsidRPr="00012A22">
        <w:rPr>
          <w:noProof/>
          <w:sz w:val="24"/>
          <w:szCs w:val="24"/>
        </w:rPr>
        <w:drawing>
          <wp:inline distT="0" distB="0" distL="0" distR="0" wp14:anchorId="7356CD70" wp14:editId="5B64DC43">
            <wp:extent cx="4692650" cy="6064250"/>
            <wp:effectExtent l="0" t="0" r="0" b="0"/>
            <wp:docPr id="116758836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92650" cy="6064250"/>
                    </a:xfrm>
                    <a:prstGeom prst="rect">
                      <a:avLst/>
                    </a:prstGeom>
                    <a:noFill/>
                    <a:ln>
                      <a:noFill/>
                    </a:ln>
                  </pic:spPr>
                </pic:pic>
              </a:graphicData>
            </a:graphic>
          </wp:inline>
        </w:drawing>
      </w:r>
    </w:p>
    <w:p w14:paraId="1DA51781" w14:textId="1A4D1788" w:rsidR="00012A22" w:rsidRDefault="00012A22" w:rsidP="00AF04D7">
      <w:pPr>
        <w:rPr>
          <w:sz w:val="24"/>
          <w:szCs w:val="24"/>
        </w:rPr>
      </w:pPr>
      <w:r w:rsidRPr="00012A22">
        <w:rPr>
          <w:noProof/>
          <w:sz w:val="24"/>
          <w:szCs w:val="24"/>
        </w:rPr>
        <w:drawing>
          <wp:inline distT="0" distB="0" distL="0" distR="0" wp14:anchorId="0C055BBD" wp14:editId="06698CD9">
            <wp:extent cx="4692650" cy="5854700"/>
            <wp:effectExtent l="0" t="0" r="0" b="0"/>
            <wp:docPr id="54869356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92650" cy="5854700"/>
                    </a:xfrm>
                    <a:prstGeom prst="rect">
                      <a:avLst/>
                    </a:prstGeom>
                    <a:noFill/>
                    <a:ln>
                      <a:noFill/>
                    </a:ln>
                  </pic:spPr>
                </pic:pic>
              </a:graphicData>
            </a:graphic>
          </wp:inline>
        </w:drawing>
      </w:r>
    </w:p>
    <w:p w14:paraId="1C1C9B34" w14:textId="531263B6" w:rsidR="00012A22" w:rsidRDefault="00012A22" w:rsidP="00AF04D7">
      <w:pPr>
        <w:rPr>
          <w:sz w:val="24"/>
          <w:szCs w:val="24"/>
        </w:rPr>
      </w:pPr>
      <w:r w:rsidRPr="00012A22">
        <w:rPr>
          <w:noProof/>
          <w:sz w:val="24"/>
          <w:szCs w:val="24"/>
        </w:rPr>
        <w:drawing>
          <wp:inline distT="0" distB="0" distL="0" distR="0" wp14:anchorId="0B617A9B" wp14:editId="66011869">
            <wp:extent cx="4692650" cy="4191000"/>
            <wp:effectExtent l="0" t="0" r="0" b="0"/>
            <wp:docPr id="1175461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92650" cy="4191000"/>
                    </a:xfrm>
                    <a:prstGeom prst="rect">
                      <a:avLst/>
                    </a:prstGeom>
                    <a:noFill/>
                    <a:ln>
                      <a:noFill/>
                    </a:ln>
                  </pic:spPr>
                </pic:pic>
              </a:graphicData>
            </a:graphic>
          </wp:inline>
        </w:drawing>
      </w:r>
    </w:p>
    <w:p w14:paraId="117B6223" w14:textId="04714B69" w:rsidR="004F294D" w:rsidRDefault="004F294D">
      <w:pPr>
        <w:rPr>
          <w:rFonts w:ascii="Arial" w:hAnsi="Arial" w:cs="Arial"/>
          <w:sz w:val="24"/>
          <w:szCs w:val="24"/>
        </w:rPr>
      </w:pPr>
      <w:r>
        <w:rPr>
          <w:rFonts w:ascii="Arial" w:hAnsi="Arial" w:cs="Arial"/>
          <w:sz w:val="24"/>
          <w:szCs w:val="24"/>
        </w:rPr>
        <w:br w:type="page"/>
      </w:r>
    </w:p>
    <w:p w14:paraId="08D90FD3" w14:textId="2DD0F1FE" w:rsidR="00C402D2" w:rsidRPr="001732AC" w:rsidRDefault="00C402D2" w:rsidP="001732AC">
      <w:pPr>
        <w:pStyle w:val="Ttulo1"/>
        <w:spacing w:line="360" w:lineRule="auto"/>
        <w:jc w:val="both"/>
        <w:rPr>
          <w:rFonts w:ascii="Arial" w:hAnsi="Arial" w:cs="Arial"/>
          <w:b/>
          <w:bCs/>
          <w:color w:val="auto"/>
          <w:sz w:val="24"/>
          <w:szCs w:val="24"/>
        </w:rPr>
      </w:pPr>
      <w:bookmarkStart w:id="27" w:name="_Toc233879287"/>
      <w:r w:rsidRPr="001732AC">
        <w:rPr>
          <w:rFonts w:ascii="Arial" w:hAnsi="Arial" w:cs="Arial"/>
          <w:b/>
          <w:bCs/>
          <w:color w:val="auto"/>
          <w:sz w:val="24"/>
          <w:szCs w:val="24"/>
        </w:rPr>
        <w:t>Referencias bibliográficas</w:t>
      </w:r>
      <w:bookmarkEnd w:id="27"/>
    </w:p>
    <w:p w14:paraId="1E844671" w14:textId="1B2232DA"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CentralAmericaData / La Nación. (2017, 1 de febrero). Costa Rica:</w:t>
      </w:r>
      <w:r>
        <w:rPr>
          <w:rFonts w:ascii="Arial" w:hAnsi="Arial" w:cs="Arial"/>
          <w:sz w:val="24"/>
          <w:szCs w:val="24"/>
        </w:rPr>
        <w:t xml:space="preserve"> </w:t>
      </w:r>
      <w:r w:rsidRPr="00C402D2">
        <w:rPr>
          <w:rFonts w:ascii="Arial" w:hAnsi="Arial" w:cs="Arial"/>
          <w:sz w:val="24"/>
          <w:szCs w:val="24"/>
        </w:rPr>
        <w:t>Cadena de farmacias cambia de manos. Recuperado de</w:t>
      </w:r>
    </w:p>
    <w:p w14:paraId="7787D12E" w14:textId="5B0F8115" w:rsidR="00C402D2" w:rsidRPr="00C402D2" w:rsidRDefault="00C402D2" w:rsidP="00C402D2">
      <w:pPr>
        <w:spacing w:line="360" w:lineRule="auto"/>
        <w:jc w:val="both"/>
        <w:rPr>
          <w:rFonts w:ascii="Arial" w:hAnsi="Arial" w:cs="Arial"/>
          <w:sz w:val="24"/>
          <w:szCs w:val="24"/>
        </w:rPr>
      </w:pPr>
      <w:hyperlink r:id="rId15" w:history="1">
        <w:r w:rsidRPr="006F1E5D">
          <w:rPr>
            <w:rStyle w:val="Hipervnculo"/>
            <w:rFonts w:ascii="Arial" w:hAnsi="Arial" w:cs="Arial"/>
            <w:sz w:val="24"/>
            <w:szCs w:val="24"/>
          </w:rPr>
          <w:t>https://m.centralamericadata.com/es/article/home/Costa_Rica_Cadena_de_farmacias_cambia_de_manos</w:t>
        </w:r>
      </w:hyperlink>
      <w:r>
        <w:rPr>
          <w:rFonts w:ascii="Arial" w:hAnsi="Arial" w:cs="Arial"/>
          <w:sz w:val="24"/>
          <w:szCs w:val="24"/>
        </w:rPr>
        <w:t xml:space="preserve"> </w:t>
      </w:r>
    </w:p>
    <w:p w14:paraId="726E588C" w14:textId="75A43ED6"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CRHoy. (2017, 1 de febrero). Cuestamoras, propietaria de La Fischel,</w:t>
      </w:r>
      <w:r>
        <w:rPr>
          <w:rFonts w:ascii="Arial" w:hAnsi="Arial" w:cs="Arial"/>
          <w:sz w:val="24"/>
          <w:szCs w:val="24"/>
        </w:rPr>
        <w:t xml:space="preserve"> </w:t>
      </w:r>
      <w:r w:rsidRPr="00C402D2">
        <w:rPr>
          <w:rFonts w:ascii="Arial" w:hAnsi="Arial" w:cs="Arial"/>
          <w:sz w:val="24"/>
          <w:szCs w:val="24"/>
        </w:rPr>
        <w:t xml:space="preserve">compra cadena de farmacias La Bomba. Recuperado de </w:t>
      </w:r>
    </w:p>
    <w:p w14:paraId="73BDAF96" w14:textId="7CD7F258" w:rsidR="00C402D2" w:rsidRPr="00C402D2" w:rsidRDefault="00C402D2" w:rsidP="00C402D2">
      <w:pPr>
        <w:spacing w:line="360" w:lineRule="auto"/>
        <w:jc w:val="both"/>
        <w:rPr>
          <w:rFonts w:ascii="Arial" w:hAnsi="Arial" w:cs="Arial"/>
          <w:sz w:val="24"/>
          <w:szCs w:val="24"/>
        </w:rPr>
      </w:pPr>
      <w:hyperlink r:id="rId16" w:history="1">
        <w:r w:rsidRPr="006F1E5D">
          <w:rPr>
            <w:rStyle w:val="Hipervnculo"/>
            <w:rFonts w:ascii="Arial" w:hAnsi="Arial" w:cs="Arial"/>
            <w:sz w:val="24"/>
            <w:szCs w:val="24"/>
          </w:rPr>
          <w:t>https://crhoy.com/economia/cuestamoras-propietaria-de-la-fischel-compra-cadena-de-farmacias-la-bomba/</w:t>
        </w:r>
      </w:hyperlink>
      <w:r>
        <w:rPr>
          <w:rFonts w:ascii="Arial" w:hAnsi="Arial" w:cs="Arial"/>
          <w:sz w:val="24"/>
          <w:szCs w:val="24"/>
        </w:rPr>
        <w:t xml:space="preserve"> </w:t>
      </w:r>
    </w:p>
    <w:p w14:paraId="1B063237" w14:textId="049B84E6" w:rsidR="00C402D2" w:rsidRDefault="00C402D2" w:rsidP="00C402D2">
      <w:pPr>
        <w:spacing w:line="360" w:lineRule="auto"/>
        <w:jc w:val="both"/>
        <w:rPr>
          <w:rFonts w:ascii="Arial" w:hAnsi="Arial" w:cs="Arial"/>
          <w:sz w:val="24"/>
          <w:szCs w:val="24"/>
        </w:rPr>
      </w:pPr>
      <w:r w:rsidRPr="00C402D2">
        <w:rPr>
          <w:rFonts w:ascii="Arial" w:hAnsi="Arial" w:cs="Arial"/>
          <w:sz w:val="24"/>
          <w:szCs w:val="24"/>
        </w:rPr>
        <w:t>Instituto Tecnológico de Costa Rica. (2016). Elaboración del proceso</w:t>
      </w:r>
      <w:r>
        <w:rPr>
          <w:rFonts w:ascii="Arial" w:hAnsi="Arial" w:cs="Arial"/>
          <w:sz w:val="24"/>
          <w:szCs w:val="24"/>
        </w:rPr>
        <w:t xml:space="preserve"> </w:t>
      </w:r>
      <w:r w:rsidRPr="00C402D2">
        <w:rPr>
          <w:rFonts w:ascii="Arial" w:hAnsi="Arial" w:cs="Arial"/>
          <w:sz w:val="24"/>
          <w:szCs w:val="24"/>
        </w:rPr>
        <w:t xml:space="preserve">de venta e implementación del sistema basado en las metodologías SAP Partner Sales y SAP Activate. </w:t>
      </w:r>
      <w:r w:rsidRPr="00087E92">
        <w:rPr>
          <w:rFonts w:ascii="Arial" w:hAnsi="Arial" w:cs="Arial"/>
          <w:sz w:val="24"/>
          <w:szCs w:val="24"/>
        </w:rPr>
        <w:t>Repositorio TEC.</w:t>
      </w:r>
    </w:p>
    <w:p w14:paraId="63E8212F" w14:textId="77777777" w:rsidR="00012A22" w:rsidRPr="00087E92" w:rsidRDefault="00012A22" w:rsidP="00C402D2">
      <w:pPr>
        <w:spacing w:line="360" w:lineRule="auto"/>
        <w:jc w:val="both"/>
        <w:rPr>
          <w:rFonts w:ascii="Arial" w:hAnsi="Arial" w:cs="Arial"/>
          <w:sz w:val="24"/>
          <w:szCs w:val="24"/>
        </w:rPr>
      </w:pPr>
    </w:p>
    <w:p w14:paraId="6D583891" w14:textId="5C81881E" w:rsidR="00C402D2" w:rsidRPr="00C402D2" w:rsidRDefault="00C402D2" w:rsidP="00C402D2">
      <w:pPr>
        <w:spacing w:line="360" w:lineRule="auto"/>
        <w:jc w:val="both"/>
        <w:rPr>
          <w:rFonts w:ascii="Arial" w:hAnsi="Arial" w:cs="Arial"/>
          <w:sz w:val="24"/>
          <w:szCs w:val="24"/>
        </w:rPr>
      </w:pPr>
      <w:r w:rsidRPr="00087E92">
        <w:rPr>
          <w:rFonts w:ascii="Arial" w:hAnsi="Arial" w:cs="Arial"/>
          <w:sz w:val="24"/>
          <w:szCs w:val="24"/>
        </w:rPr>
        <w:t xml:space="preserve">Kyriba. (2019). </w:t>
      </w:r>
      <w:r w:rsidRPr="00C402D2">
        <w:rPr>
          <w:rFonts w:ascii="Arial" w:hAnsi="Arial" w:cs="Arial"/>
          <w:sz w:val="24"/>
          <w:szCs w:val="24"/>
        </w:rPr>
        <w:t xml:space="preserve">Kyriba expands in Brazil, solidifying growing LATAM presence [Comunicado corporativo oficial]. Recuperado de </w:t>
      </w:r>
      <w:r>
        <w:rPr>
          <w:rFonts w:ascii="Arial" w:hAnsi="Arial" w:cs="Arial"/>
          <w:sz w:val="24"/>
          <w:szCs w:val="24"/>
        </w:rPr>
        <w:t xml:space="preserve"> </w:t>
      </w:r>
      <w:hyperlink r:id="rId17" w:history="1">
        <w:r w:rsidRPr="006F1E5D">
          <w:rPr>
            <w:rStyle w:val="Hipervnculo"/>
            <w:rFonts w:ascii="Arial" w:hAnsi="Arial" w:cs="Arial"/>
            <w:sz w:val="24"/>
            <w:szCs w:val="24"/>
          </w:rPr>
          <w:t>https://www.kyriba.com/news/kyriba-expands-in-brazil-solidifying-growing-latam-presence/</w:t>
        </w:r>
      </w:hyperlink>
      <w:r>
        <w:rPr>
          <w:rFonts w:ascii="Arial" w:hAnsi="Arial" w:cs="Arial"/>
          <w:sz w:val="24"/>
          <w:szCs w:val="24"/>
        </w:rPr>
        <w:t xml:space="preserve"> </w:t>
      </w:r>
    </w:p>
    <w:p w14:paraId="6C7F06E3" w14:textId="77777777" w:rsidR="00C402D2" w:rsidRPr="00C402D2" w:rsidRDefault="00C402D2" w:rsidP="00C402D2">
      <w:pPr>
        <w:spacing w:line="360" w:lineRule="auto"/>
        <w:jc w:val="both"/>
        <w:rPr>
          <w:rFonts w:ascii="Arial" w:hAnsi="Arial" w:cs="Arial"/>
          <w:sz w:val="24"/>
          <w:szCs w:val="24"/>
        </w:rPr>
      </w:pPr>
    </w:p>
    <w:p w14:paraId="6038282D" w14:textId="77777777" w:rsidR="00C402D2" w:rsidRPr="00C402D2" w:rsidRDefault="00C402D2" w:rsidP="00C402D2">
      <w:pPr>
        <w:spacing w:line="360" w:lineRule="auto"/>
        <w:jc w:val="both"/>
        <w:rPr>
          <w:rFonts w:ascii="Arial" w:hAnsi="Arial" w:cs="Arial"/>
          <w:sz w:val="24"/>
          <w:szCs w:val="24"/>
        </w:rPr>
      </w:pPr>
      <w:r w:rsidRPr="00087E92">
        <w:rPr>
          <w:rFonts w:ascii="Arial" w:hAnsi="Arial" w:cs="Arial"/>
          <w:sz w:val="24"/>
          <w:szCs w:val="24"/>
        </w:rPr>
        <w:t xml:space="preserve">Serkes Consulting. </w:t>
      </w:r>
      <w:r w:rsidRPr="00C402D2">
        <w:rPr>
          <w:rFonts w:ascii="Arial" w:hAnsi="Arial" w:cs="Arial"/>
          <w:sz w:val="24"/>
          <w:szCs w:val="24"/>
        </w:rPr>
        <w:t xml:space="preserve">(2023). Transformación y modernización digital </w:t>
      </w:r>
    </w:p>
    <w:p w14:paraId="656A2DF9"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100% remota [Caso de estudio técnico].</w:t>
      </w:r>
    </w:p>
    <w:p w14:paraId="35728B50" w14:textId="77777777" w:rsidR="00C402D2" w:rsidRPr="00C402D2" w:rsidRDefault="00C402D2" w:rsidP="00C402D2">
      <w:pPr>
        <w:spacing w:line="360" w:lineRule="auto"/>
        <w:jc w:val="both"/>
        <w:rPr>
          <w:rFonts w:ascii="Arial" w:hAnsi="Arial" w:cs="Arial"/>
          <w:sz w:val="24"/>
          <w:szCs w:val="24"/>
        </w:rPr>
      </w:pPr>
    </w:p>
    <w:p w14:paraId="06575E72"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xml:space="preserve">Teletica. (2017, 1 de febrero). Dueños de Fischel adquieren </w:t>
      </w:r>
    </w:p>
    <w:p w14:paraId="60CF01D8" w14:textId="77777777" w:rsidR="00C402D2" w:rsidRPr="00C402D2" w:rsidRDefault="00C402D2" w:rsidP="00C402D2">
      <w:pPr>
        <w:spacing w:line="360" w:lineRule="auto"/>
        <w:jc w:val="both"/>
        <w:rPr>
          <w:rFonts w:ascii="Arial" w:hAnsi="Arial" w:cs="Arial"/>
          <w:sz w:val="24"/>
          <w:szCs w:val="24"/>
        </w:rPr>
      </w:pPr>
      <w:r w:rsidRPr="00C402D2">
        <w:rPr>
          <w:rFonts w:ascii="Arial" w:hAnsi="Arial" w:cs="Arial"/>
          <w:sz w:val="24"/>
          <w:szCs w:val="24"/>
        </w:rPr>
        <w:t xml:space="preserve">farmacias La Bomba. Recuperado de </w:t>
      </w:r>
    </w:p>
    <w:p w14:paraId="58080E22" w14:textId="5BE98990" w:rsidR="00C402D2" w:rsidRPr="00C402D2" w:rsidRDefault="00C402D2" w:rsidP="00C402D2">
      <w:pPr>
        <w:spacing w:line="360" w:lineRule="auto"/>
        <w:jc w:val="both"/>
        <w:rPr>
          <w:rFonts w:ascii="Arial" w:hAnsi="Arial" w:cs="Arial"/>
          <w:sz w:val="24"/>
          <w:szCs w:val="24"/>
        </w:rPr>
      </w:pPr>
      <w:hyperlink r:id="rId18" w:history="1">
        <w:r w:rsidRPr="00C402D2">
          <w:rPr>
            <w:rStyle w:val="Hipervnculo"/>
            <w:rFonts w:ascii="Arial" w:hAnsi="Arial" w:cs="Arial"/>
            <w:sz w:val="24"/>
            <w:szCs w:val="24"/>
          </w:rPr>
          <w:t>https://www.teletica.com/nacional/duenos-de-fischel-adquieren-farmacias-la-bomba_150905</w:t>
        </w:r>
      </w:hyperlink>
      <w:r w:rsidRPr="00C402D2">
        <w:rPr>
          <w:rFonts w:ascii="Arial" w:hAnsi="Arial" w:cs="Arial"/>
          <w:sz w:val="24"/>
          <w:szCs w:val="24"/>
        </w:rPr>
        <w:t xml:space="preserve"> </w:t>
      </w:r>
    </w:p>
    <w:sectPr w:rsidR="00C402D2" w:rsidRPr="00C402D2" w:rsidSect="00087E92">
      <w:footerReference w:type="default" r:id="rId19"/>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6B15C" w14:textId="77777777" w:rsidR="008C20FB" w:rsidRDefault="008C20FB" w:rsidP="00087E92">
      <w:pPr>
        <w:spacing w:after="0" w:line="240" w:lineRule="auto"/>
      </w:pPr>
      <w:r>
        <w:separator/>
      </w:r>
    </w:p>
  </w:endnote>
  <w:endnote w:type="continuationSeparator" w:id="0">
    <w:p w14:paraId="2E7F59E9" w14:textId="77777777" w:rsidR="008C20FB" w:rsidRDefault="008C20FB" w:rsidP="00087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F0D78" w14:textId="77777777" w:rsidR="00087E92" w:rsidRDefault="00087E92">
    <w:pPr>
      <w:pStyle w:val="Piedepgina"/>
      <w:jc w:val="right"/>
    </w:pPr>
    <w:r>
      <w:rPr>
        <w:color w:val="156082" w:themeColor="accent1"/>
        <w:sz w:val="20"/>
        <w:szCs w:val="20"/>
        <w:lang w:val="es-ES"/>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lang w:val="es-ES"/>
      </w:rPr>
      <w:t>1</w:t>
    </w:r>
    <w:r>
      <w:rPr>
        <w:color w:val="156082" w:themeColor="accent1"/>
        <w:sz w:val="20"/>
        <w:szCs w:val="20"/>
      </w:rPr>
      <w:fldChar w:fldCharType="end"/>
    </w:r>
  </w:p>
  <w:p w14:paraId="62A0562C" w14:textId="77777777" w:rsidR="00087E92" w:rsidRDefault="00087E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44057" w14:textId="77777777" w:rsidR="008C20FB" w:rsidRDefault="008C20FB" w:rsidP="00087E92">
      <w:pPr>
        <w:spacing w:after="0" w:line="240" w:lineRule="auto"/>
      </w:pPr>
      <w:r>
        <w:separator/>
      </w:r>
    </w:p>
  </w:footnote>
  <w:footnote w:type="continuationSeparator" w:id="0">
    <w:p w14:paraId="4D0AADD0" w14:textId="77777777" w:rsidR="008C20FB" w:rsidRDefault="008C20FB" w:rsidP="00087E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23E2"/>
    <w:multiLevelType w:val="multilevel"/>
    <w:tmpl w:val="9CB2F6E2"/>
    <w:lvl w:ilvl="0">
      <w:start w:val="1"/>
      <w:numFmt w:val="decimal"/>
      <w:lvlText w:val="%1."/>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 w15:restartNumberingAfterBreak="0">
    <w:nsid w:val="2A826FB9"/>
    <w:multiLevelType w:val="multilevel"/>
    <w:tmpl w:val="CF8EF694"/>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 w15:restartNumberingAfterBreak="0">
    <w:nsid w:val="3F6E2C2C"/>
    <w:multiLevelType w:val="multilevel"/>
    <w:tmpl w:val="BED449FA"/>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 w15:restartNumberingAfterBreak="0">
    <w:nsid w:val="50504E2A"/>
    <w:multiLevelType w:val="multilevel"/>
    <w:tmpl w:val="E22C3A02"/>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4" w15:restartNumberingAfterBreak="0">
    <w:nsid w:val="583649FF"/>
    <w:multiLevelType w:val="multilevel"/>
    <w:tmpl w:val="19A2BDAE"/>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5" w15:restartNumberingAfterBreak="0">
    <w:nsid w:val="5D4C00EA"/>
    <w:multiLevelType w:val="multilevel"/>
    <w:tmpl w:val="840646E2"/>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6" w15:restartNumberingAfterBreak="0">
    <w:nsid w:val="639A523F"/>
    <w:multiLevelType w:val="multilevel"/>
    <w:tmpl w:val="15B632DC"/>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7" w15:restartNumberingAfterBreak="0">
    <w:nsid w:val="67BB4406"/>
    <w:multiLevelType w:val="multilevel"/>
    <w:tmpl w:val="D13CAAC2"/>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8" w15:restartNumberingAfterBreak="0">
    <w:nsid w:val="69BA5AA7"/>
    <w:multiLevelType w:val="multilevel"/>
    <w:tmpl w:val="EE3282DC"/>
    <w:lvl w:ilvl="0">
      <w:start w:val="1"/>
      <w:numFmt w:val="decimal"/>
      <w:lvlText w:val="%1."/>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9" w15:restartNumberingAfterBreak="0">
    <w:nsid w:val="6BF72874"/>
    <w:multiLevelType w:val="multilevel"/>
    <w:tmpl w:val="2C308668"/>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num w:numId="1" w16cid:durableId="730812322">
    <w:abstractNumId w:val="2"/>
  </w:num>
  <w:num w:numId="2" w16cid:durableId="1455980370">
    <w:abstractNumId w:val="4"/>
  </w:num>
  <w:num w:numId="3" w16cid:durableId="8677273">
    <w:abstractNumId w:val="6"/>
  </w:num>
  <w:num w:numId="4" w16cid:durableId="642538456">
    <w:abstractNumId w:val="8"/>
    <w:lvlOverride w:ilvl="0">
      <w:startOverride w:val="1"/>
    </w:lvlOverride>
    <w:lvlOverride w:ilvl="1"/>
    <w:lvlOverride w:ilvl="2"/>
    <w:lvlOverride w:ilvl="3"/>
    <w:lvlOverride w:ilvl="4"/>
    <w:lvlOverride w:ilvl="5"/>
    <w:lvlOverride w:ilvl="6"/>
    <w:lvlOverride w:ilvl="7"/>
    <w:lvlOverride w:ilvl="8"/>
  </w:num>
  <w:num w:numId="5" w16cid:durableId="1002124155">
    <w:abstractNumId w:val="9"/>
  </w:num>
  <w:num w:numId="6" w16cid:durableId="1053653859">
    <w:abstractNumId w:val="1"/>
  </w:num>
  <w:num w:numId="7" w16cid:durableId="1141650437">
    <w:abstractNumId w:val="3"/>
  </w:num>
  <w:num w:numId="8" w16cid:durableId="1232810063">
    <w:abstractNumId w:val="0"/>
    <w:lvlOverride w:ilvl="0">
      <w:startOverride w:val="1"/>
    </w:lvlOverride>
    <w:lvlOverride w:ilvl="1"/>
    <w:lvlOverride w:ilvl="2"/>
    <w:lvlOverride w:ilvl="3"/>
    <w:lvlOverride w:ilvl="4"/>
    <w:lvlOverride w:ilvl="5"/>
    <w:lvlOverride w:ilvl="6"/>
    <w:lvlOverride w:ilvl="7"/>
    <w:lvlOverride w:ilvl="8"/>
  </w:num>
  <w:num w:numId="9" w16cid:durableId="2140763332">
    <w:abstractNumId w:val="5"/>
  </w:num>
  <w:num w:numId="10" w16cid:durableId="7093010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AA"/>
    <w:rsid w:val="00012A22"/>
    <w:rsid w:val="000266BD"/>
    <w:rsid w:val="00087E92"/>
    <w:rsid w:val="00165FF0"/>
    <w:rsid w:val="00170227"/>
    <w:rsid w:val="001732AC"/>
    <w:rsid w:val="002C44AA"/>
    <w:rsid w:val="0030328E"/>
    <w:rsid w:val="003167C6"/>
    <w:rsid w:val="00425F2D"/>
    <w:rsid w:val="00441185"/>
    <w:rsid w:val="00476228"/>
    <w:rsid w:val="004D76F1"/>
    <w:rsid w:val="004F294D"/>
    <w:rsid w:val="005B12F9"/>
    <w:rsid w:val="0063402A"/>
    <w:rsid w:val="007F167E"/>
    <w:rsid w:val="0088423C"/>
    <w:rsid w:val="008B1C09"/>
    <w:rsid w:val="008C20FB"/>
    <w:rsid w:val="008E4A2A"/>
    <w:rsid w:val="00A15C91"/>
    <w:rsid w:val="00AF04D7"/>
    <w:rsid w:val="00C20CBE"/>
    <w:rsid w:val="00C402D2"/>
    <w:rsid w:val="00C42EE0"/>
    <w:rsid w:val="00D23696"/>
    <w:rsid w:val="00D53306"/>
    <w:rsid w:val="00E842A1"/>
    <w:rsid w:val="00F722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BC895"/>
  <w15:chartTrackingRefBased/>
  <w15:docId w15:val="{2ED19AD9-6EEE-4B77-9559-5DBFE9B28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44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C44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C44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44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44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44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44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44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44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44A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C44A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C44A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44A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44A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44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44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44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44AA"/>
    <w:rPr>
      <w:rFonts w:eastAsiaTheme="majorEastAsia" w:cstheme="majorBidi"/>
      <w:color w:val="272727" w:themeColor="text1" w:themeTint="D8"/>
    </w:rPr>
  </w:style>
  <w:style w:type="paragraph" w:styleId="Ttulo">
    <w:name w:val="Title"/>
    <w:basedOn w:val="Normal"/>
    <w:next w:val="Normal"/>
    <w:link w:val="TtuloCar"/>
    <w:uiPriority w:val="10"/>
    <w:qFormat/>
    <w:rsid w:val="002C4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44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44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44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44AA"/>
    <w:pPr>
      <w:spacing w:before="160"/>
      <w:jc w:val="center"/>
    </w:pPr>
    <w:rPr>
      <w:i/>
      <w:iCs/>
      <w:color w:val="404040" w:themeColor="text1" w:themeTint="BF"/>
    </w:rPr>
  </w:style>
  <w:style w:type="character" w:customStyle="1" w:styleId="CitaCar">
    <w:name w:val="Cita Car"/>
    <w:basedOn w:val="Fuentedeprrafopredeter"/>
    <w:link w:val="Cita"/>
    <w:uiPriority w:val="29"/>
    <w:rsid w:val="002C44AA"/>
    <w:rPr>
      <w:i/>
      <w:iCs/>
      <w:color w:val="404040" w:themeColor="text1" w:themeTint="BF"/>
    </w:rPr>
  </w:style>
  <w:style w:type="paragraph" w:styleId="Prrafodelista">
    <w:name w:val="List Paragraph"/>
    <w:basedOn w:val="Normal"/>
    <w:uiPriority w:val="34"/>
    <w:qFormat/>
    <w:rsid w:val="002C44AA"/>
    <w:pPr>
      <w:ind w:left="720"/>
      <w:contextualSpacing/>
    </w:pPr>
  </w:style>
  <w:style w:type="character" w:styleId="nfasisintenso">
    <w:name w:val="Intense Emphasis"/>
    <w:basedOn w:val="Fuentedeprrafopredeter"/>
    <w:uiPriority w:val="21"/>
    <w:qFormat/>
    <w:rsid w:val="002C44AA"/>
    <w:rPr>
      <w:i/>
      <w:iCs/>
      <w:color w:val="0F4761" w:themeColor="accent1" w:themeShade="BF"/>
    </w:rPr>
  </w:style>
  <w:style w:type="paragraph" w:styleId="Citadestacada">
    <w:name w:val="Intense Quote"/>
    <w:basedOn w:val="Normal"/>
    <w:next w:val="Normal"/>
    <w:link w:val="CitadestacadaCar"/>
    <w:uiPriority w:val="30"/>
    <w:qFormat/>
    <w:rsid w:val="002C44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44AA"/>
    <w:rPr>
      <w:i/>
      <w:iCs/>
      <w:color w:val="0F4761" w:themeColor="accent1" w:themeShade="BF"/>
    </w:rPr>
  </w:style>
  <w:style w:type="character" w:styleId="Referenciaintensa">
    <w:name w:val="Intense Reference"/>
    <w:basedOn w:val="Fuentedeprrafopredeter"/>
    <w:uiPriority w:val="32"/>
    <w:qFormat/>
    <w:rsid w:val="002C44AA"/>
    <w:rPr>
      <w:b/>
      <w:bCs/>
      <w:smallCaps/>
      <w:color w:val="0F4761" w:themeColor="accent1" w:themeShade="BF"/>
      <w:spacing w:val="5"/>
    </w:rPr>
  </w:style>
  <w:style w:type="character" w:styleId="Hipervnculo">
    <w:name w:val="Hyperlink"/>
    <w:basedOn w:val="Fuentedeprrafopredeter"/>
    <w:uiPriority w:val="99"/>
    <w:unhideWhenUsed/>
    <w:rsid w:val="00C402D2"/>
    <w:rPr>
      <w:color w:val="467886" w:themeColor="hyperlink"/>
      <w:u w:val="single"/>
    </w:rPr>
  </w:style>
  <w:style w:type="character" w:styleId="Mencinsinresolver">
    <w:name w:val="Unresolved Mention"/>
    <w:basedOn w:val="Fuentedeprrafopredeter"/>
    <w:uiPriority w:val="99"/>
    <w:semiHidden/>
    <w:unhideWhenUsed/>
    <w:rsid w:val="00C402D2"/>
    <w:rPr>
      <w:color w:val="605E5C"/>
      <w:shd w:val="clear" w:color="auto" w:fill="E1DFDD"/>
    </w:rPr>
  </w:style>
  <w:style w:type="character" w:styleId="Hipervnculovisitado">
    <w:name w:val="FollowedHyperlink"/>
    <w:basedOn w:val="Fuentedeprrafopredeter"/>
    <w:uiPriority w:val="99"/>
    <w:semiHidden/>
    <w:unhideWhenUsed/>
    <w:rsid w:val="00C402D2"/>
    <w:rPr>
      <w:color w:val="96607D" w:themeColor="followedHyperlink"/>
      <w:u w:val="single"/>
    </w:rPr>
  </w:style>
  <w:style w:type="paragraph" w:styleId="Encabezado">
    <w:name w:val="header"/>
    <w:basedOn w:val="Normal"/>
    <w:link w:val="EncabezadoCar"/>
    <w:uiPriority w:val="99"/>
    <w:unhideWhenUsed/>
    <w:rsid w:val="00087E9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87E92"/>
  </w:style>
  <w:style w:type="paragraph" w:styleId="Piedepgina">
    <w:name w:val="footer"/>
    <w:basedOn w:val="Normal"/>
    <w:link w:val="PiedepginaCar"/>
    <w:uiPriority w:val="99"/>
    <w:unhideWhenUsed/>
    <w:rsid w:val="00087E9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87E92"/>
  </w:style>
  <w:style w:type="table" w:styleId="Tablaconcuadrcula">
    <w:name w:val="Table Grid"/>
    <w:basedOn w:val="Tablanormal"/>
    <w:uiPriority w:val="59"/>
    <w:rsid w:val="00C42EE0"/>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C42EE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4-nfasis2">
    <w:name w:val="Grid Table 4 Accent 2"/>
    <w:basedOn w:val="Tablanormal"/>
    <w:uiPriority w:val="49"/>
    <w:rsid w:val="00C42EE0"/>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4-nfasis4">
    <w:name w:val="Grid Table 4 Accent 4"/>
    <w:basedOn w:val="Tablanormal"/>
    <w:uiPriority w:val="49"/>
    <w:rsid w:val="00C20CBE"/>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4-nfasis5">
    <w:name w:val="Grid Table 4 Accent 5"/>
    <w:basedOn w:val="Tablanormal"/>
    <w:uiPriority w:val="49"/>
    <w:rsid w:val="00C20CBE"/>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4-nfasis6">
    <w:name w:val="Grid Table 4 Accent 6"/>
    <w:basedOn w:val="Tablanormal"/>
    <w:uiPriority w:val="49"/>
    <w:rsid w:val="00C20CBE"/>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cuadrcula4">
    <w:name w:val="Grid Table 4"/>
    <w:basedOn w:val="Tablanormal"/>
    <w:uiPriority w:val="49"/>
    <w:rsid w:val="00C20CB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tuloTDC">
    <w:name w:val="TOC Heading"/>
    <w:basedOn w:val="Ttulo1"/>
    <w:next w:val="Normal"/>
    <w:uiPriority w:val="39"/>
    <w:unhideWhenUsed/>
    <w:qFormat/>
    <w:rsid w:val="001732AC"/>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1732AC"/>
    <w:pPr>
      <w:spacing w:after="100"/>
    </w:pPr>
  </w:style>
  <w:style w:type="paragraph" w:styleId="TDC2">
    <w:name w:val="toc 2"/>
    <w:basedOn w:val="Normal"/>
    <w:next w:val="Normal"/>
    <w:autoRedefine/>
    <w:uiPriority w:val="39"/>
    <w:unhideWhenUsed/>
    <w:rsid w:val="001732A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hyperlink" Target="https://www.teletica.com/nacional/duenos-de-fischel-adquieren-farmacias-la-bomba_150905"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hyperlink" Target="https://www.kyriba.com/news/kyriba-expands-in-brazil-solidifying-growing-latam-presence/" TargetMode="External"/><Relationship Id="rId2" Type="http://schemas.openxmlformats.org/officeDocument/2006/relationships/numbering" Target="numbering.xml"/><Relationship Id="rId16" Type="http://schemas.openxmlformats.org/officeDocument/2006/relationships/hyperlink" Target="https://crhoy.com/economia/cuestamoras-propietaria-de-la-fischel-compra-cadena-de-farmacias-la-bomba/"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m.centralamericadata.com/es/article/home/Costa_Rica_Cadena_de_farmacias_cambia_de_manos"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4CE8C6-975A-471C-902D-FC8711A07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34</Pages>
  <Words>4543</Words>
  <Characters>24988</Characters>
  <Application>Microsoft Office Word</Application>
  <DocSecurity>0</DocSecurity>
  <Lines>208</Lines>
  <Paragraphs>58</Paragraphs>
  <ScaleCrop>false</ScaleCrop>
  <HeadingPairs>
    <vt:vector size="4" baseType="variant">
      <vt:variant>
        <vt:lpstr>Título</vt:lpstr>
      </vt:variant>
      <vt:variant>
        <vt:i4>1</vt:i4>
      </vt:variant>
      <vt:variant>
        <vt:lpstr>Títulos</vt:lpstr>
      </vt:variant>
      <vt:variant>
        <vt:i4>19</vt:i4>
      </vt:variant>
    </vt:vector>
  </HeadingPairs>
  <TitlesOfParts>
    <vt:vector size="20" baseType="lpstr">
      <vt:lpstr/>
      <vt:lpstr>STAKEHOLDERS</vt:lpstr>
      <vt:lpstr>    Stakeholders Internos</vt:lpstr>
      <vt:lpstr>    Stakeholders Externos</vt:lpstr>
      <vt:lpstr>REQUERIMIENTOS FUNCIONALES</vt:lpstr>
      <vt:lpstr>    Módulo de Inventario</vt:lpstr>
      <vt:lpstr>    Módulo de Ventas y Facturación</vt:lpstr>
      <vt:lpstr>    Módulo de Gestión de Clientes</vt:lpstr>
      <vt:lpstr>REQUERIMIENTOS NO FUNCIONALES</vt:lpstr>
      <vt:lpstr>EVALUACION DE RIESGOS</vt:lpstr>
      <vt:lpstr>HISTORIAS DE USUARIO</vt:lpstr>
      <vt:lpstr>    Módulo de Inventario</vt:lpstr>
      <vt:lpstr>    Módulo de Ventas y Facturación</vt:lpstr>
      <vt:lpstr>    Módulo de Gestión de Clientes</vt:lpstr>
      <vt:lpstr>    CRITERIOS DE ACEPTACION</vt:lpstr>
      <vt:lpstr>Diagramas UML Casos De Uso </vt:lpstr>
      <vt:lpstr>Planning Poker </vt:lpstr>
      <vt:lpstr>Estimación PERT </vt:lpstr>
      <vt:lpstr>Velocidad del equipo </vt:lpstr>
      <vt:lpstr>Repositorio Git</vt:lpstr>
    </vt:vector>
  </TitlesOfParts>
  <Company/>
  <LinksUpToDate>false</LinksUpToDate>
  <CharactersWithSpaces>29473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SANTIAGO CEDEÑO ORTEGA</dc:creator>
  <cp:keywords/>
  <dc:description/>
  <cp:lastModifiedBy>RANDY SANTIAGO CEDEÑO ORTEGA</cp:lastModifiedBy>
  <cp:revision>7</cp:revision>
  <cp:lastPrinted>2026-07-02T16:07:00Z</cp:lastPrinted>
  <dcterms:created xsi:type="dcterms:W3CDTF">2026-07-01T02:26:00Z</dcterms:created>
  <dcterms:modified xsi:type="dcterms:W3CDTF">2026-07-02T16:10:00Z</dcterms:modified>
</cp:coreProperties>
</file>