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8E" w:rsidRDefault="00AD008E">
      <w:pPr>
        <w:rPr>
          <w:sz w:val="24"/>
          <w:szCs w:val="24"/>
        </w:rPr>
      </w:pPr>
    </w:p>
    <w:p w:rsidR="00FB4849" w:rsidRDefault="00FB4849">
      <w:pPr>
        <w:rPr>
          <w:sz w:val="24"/>
          <w:szCs w:val="24"/>
        </w:rPr>
      </w:pPr>
      <w:r>
        <w:rPr>
          <w:sz w:val="24"/>
          <w:szCs w:val="24"/>
        </w:rPr>
        <w:t xml:space="preserve">Google Apps </w:t>
      </w:r>
      <w:r w:rsidR="004C7F51">
        <w:rPr>
          <w:sz w:val="24"/>
          <w:szCs w:val="24"/>
        </w:rPr>
        <w:t xml:space="preserve">for Education </w:t>
      </w:r>
      <w:r>
        <w:rPr>
          <w:sz w:val="24"/>
          <w:szCs w:val="24"/>
        </w:rPr>
        <w:t>includes email as well as other productivity apps like calendar, editors, chat and video collaboration.</w:t>
      </w:r>
      <w:r w:rsidR="00CD2A78">
        <w:rPr>
          <w:sz w:val="24"/>
          <w:szCs w:val="24"/>
        </w:rPr>
        <w:t xml:space="preserve">  We already use this solution for student emails.  So, adding another 500 or so for faculty and staff should be familiar.  Note the items to research to round out the solution.</w:t>
      </w:r>
    </w:p>
    <w:p w:rsidR="00847622" w:rsidRDefault="00847622">
      <w:pPr>
        <w:rPr>
          <w:sz w:val="24"/>
          <w:szCs w:val="24"/>
        </w:rPr>
      </w:pPr>
    </w:p>
    <w:p w:rsidR="00847622" w:rsidRPr="00F3125D" w:rsidRDefault="00847622">
      <w:pPr>
        <w:rPr>
          <w:b/>
          <w:sz w:val="24"/>
          <w:szCs w:val="24"/>
          <w:u w:val="single"/>
        </w:rPr>
      </w:pPr>
      <w:r w:rsidRPr="00F3125D">
        <w:rPr>
          <w:b/>
          <w:sz w:val="24"/>
          <w:szCs w:val="24"/>
          <w:u w:val="single"/>
        </w:rPr>
        <w:t>Benefits</w:t>
      </w:r>
    </w:p>
    <w:p w:rsidR="000E6D8F" w:rsidRDefault="000E6D8F" w:rsidP="0013290D">
      <w:pPr>
        <w:pStyle w:val="ListParagraph"/>
        <w:numPr>
          <w:ilvl w:val="0"/>
          <w:numId w:val="1"/>
        </w:numPr>
      </w:pPr>
      <w:r>
        <w:t xml:space="preserve">Google Apps for Education is </w:t>
      </w:r>
      <w:r w:rsidRPr="00B9416A">
        <w:rPr>
          <w:u w:val="single"/>
        </w:rPr>
        <w:t>free</w:t>
      </w:r>
      <w:r w:rsidR="00797A1E">
        <w:t>.  (Free</w:t>
      </w:r>
      <w:r w:rsidR="00E20FF2">
        <w:t xml:space="preserve">, </w:t>
      </w:r>
      <w:r>
        <w:t>as in free beer.</w:t>
      </w:r>
      <w:r w:rsidR="00797A1E">
        <w:t>)</w:t>
      </w:r>
      <w:r w:rsidR="0013290D">
        <w:br/>
      </w:r>
      <w:r w:rsidR="0013290D" w:rsidRPr="0013290D">
        <w:t>http://www.google.com/a/help/intl/en/edu/index.html</w:t>
      </w:r>
    </w:p>
    <w:p w:rsidR="000E6D8F" w:rsidRDefault="000E6D8F">
      <w:r>
        <w:rPr>
          <w:noProof/>
        </w:rPr>
        <w:drawing>
          <wp:inline distT="0" distB="0" distL="0" distR="0" wp14:anchorId="78B7E456" wp14:editId="730740EB">
            <wp:extent cx="5943600" cy="227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8F" w:rsidRDefault="00E51C1B" w:rsidP="009901DA">
      <w:pPr>
        <w:pStyle w:val="ListParagraph"/>
        <w:numPr>
          <w:ilvl w:val="0"/>
          <w:numId w:val="1"/>
        </w:numPr>
      </w:pPr>
      <w:r>
        <w:t>Google data center is located in Lenoir, so why not use a local technology.</w:t>
      </w:r>
    </w:p>
    <w:p w:rsidR="00E51C1B" w:rsidRDefault="00847622" w:rsidP="009901DA">
      <w:pPr>
        <w:pStyle w:val="ListParagraph"/>
        <w:numPr>
          <w:ilvl w:val="0"/>
          <w:numId w:val="1"/>
        </w:numPr>
      </w:pPr>
      <w:r>
        <w:t>Google Apps su</w:t>
      </w:r>
      <w:bookmarkStart w:id="0" w:name="_GoBack"/>
      <w:bookmarkEnd w:id="0"/>
      <w:r>
        <w:t>pport “dual delivery” which allows the email to be sent to both the primary and secondary mail servers to allow for transition from legacy mail system to Google Apps.</w:t>
      </w:r>
    </w:p>
    <w:p w:rsidR="00847622" w:rsidRDefault="002F1742" w:rsidP="009901DA">
      <w:pPr>
        <w:pStyle w:val="ListParagraph"/>
        <w:numPr>
          <w:ilvl w:val="0"/>
          <w:numId w:val="1"/>
        </w:numPr>
      </w:pPr>
      <w:r>
        <w:t xml:space="preserve">The </w:t>
      </w:r>
      <w:hyperlink r:id="rId10" w:history="1">
        <w:r w:rsidR="003C74B7" w:rsidRPr="007E0D68">
          <w:rPr>
            <w:rStyle w:val="Hyperlink"/>
          </w:rPr>
          <w:t>Google Email Setting</w:t>
        </w:r>
        <w:r w:rsidRPr="007E0D68">
          <w:rPr>
            <w:rStyle w:val="Hyperlink"/>
          </w:rPr>
          <w:t>s</w:t>
        </w:r>
        <w:r w:rsidR="003C74B7" w:rsidRPr="007E0D68">
          <w:rPr>
            <w:rStyle w:val="Hyperlink"/>
          </w:rPr>
          <w:t xml:space="preserve"> API</w:t>
        </w:r>
      </w:hyperlink>
      <w:r w:rsidR="003C74B7">
        <w:t xml:space="preserve"> exists for </w:t>
      </w:r>
      <w:r w:rsidR="004C7F51">
        <w:t xml:space="preserve">programmatically </w:t>
      </w:r>
      <w:r w:rsidR="003C74B7">
        <w:t>control over user settings.</w:t>
      </w:r>
    </w:p>
    <w:p w:rsidR="003C74B7" w:rsidRDefault="003C74B7" w:rsidP="009901DA">
      <w:pPr>
        <w:pStyle w:val="ListParagraph"/>
        <w:numPr>
          <w:ilvl w:val="0"/>
          <w:numId w:val="1"/>
        </w:numPr>
      </w:pPr>
      <w:r>
        <w:t xml:space="preserve">The </w:t>
      </w:r>
      <w:r w:rsidRPr="003C74B7">
        <w:rPr>
          <w:u w:val="single"/>
        </w:rPr>
        <w:t>Google Apps Provisioning API</w:t>
      </w:r>
      <w:r>
        <w:t xml:space="preserve"> </w:t>
      </w:r>
      <w:r w:rsidR="00C20EAF">
        <w:t xml:space="preserve">(latest version is 2.0) </w:t>
      </w:r>
      <w:r>
        <w:t xml:space="preserve">exists to </w:t>
      </w:r>
      <w:r w:rsidR="004C7F51">
        <w:t>programmatic</w:t>
      </w:r>
      <w:r w:rsidR="004C7F51">
        <w:t>ally</w:t>
      </w:r>
      <w:r w:rsidR="004C7F51">
        <w:t xml:space="preserve"> </w:t>
      </w:r>
      <w:r>
        <w:t>create, retrieve, update, and delete user accounts.</w:t>
      </w:r>
      <w:r w:rsidR="00C20EAF">
        <w:t xml:space="preserve">  This could be leveraged to automate creation of new student accounts, </w:t>
      </w:r>
      <w:r w:rsidR="007C2AC9">
        <w:t>m</w:t>
      </w:r>
      <w:r w:rsidR="00C20EAF">
        <w:t>odify email addresses to reflect correct last name, and other manual business processes.</w:t>
      </w:r>
    </w:p>
    <w:p w:rsidR="00B93452" w:rsidRDefault="00234EDA" w:rsidP="00B93452">
      <w:pPr>
        <w:pStyle w:val="ListParagraph"/>
        <w:numPr>
          <w:ilvl w:val="0"/>
          <w:numId w:val="1"/>
        </w:numPr>
      </w:pPr>
      <w:r>
        <w:t xml:space="preserve">The Google single sign-on API (or </w:t>
      </w:r>
      <w:proofErr w:type="spellStart"/>
      <w:r>
        <w:t>OpenID</w:t>
      </w:r>
      <w:proofErr w:type="spellEnd"/>
      <w:r>
        <w:t>) allows Google Apps to sync logins with existing login portal/SSO application.</w:t>
      </w:r>
    </w:p>
    <w:p w:rsidR="00B93452" w:rsidRDefault="00B93452" w:rsidP="00B93452"/>
    <w:p w:rsidR="00B93452" w:rsidRDefault="00B93452" w:rsidP="00B93452">
      <w:r w:rsidRPr="00F3125D">
        <w:rPr>
          <w:b/>
          <w:u w:val="single"/>
        </w:rPr>
        <w:t>Items to research</w:t>
      </w:r>
      <w:r>
        <w:t>:</w:t>
      </w:r>
    </w:p>
    <w:p w:rsidR="002F77E8" w:rsidRDefault="002F77E8" w:rsidP="002F77E8">
      <w:pPr>
        <w:pStyle w:val="ListParagraph"/>
        <w:numPr>
          <w:ilvl w:val="0"/>
          <w:numId w:val="2"/>
        </w:numPr>
      </w:pPr>
      <w:r>
        <w:t xml:space="preserve">Do we have an existing Google Apps for Education account?  </w:t>
      </w:r>
      <w:r>
        <w:t>Does this require a new account?</w:t>
      </w:r>
    </w:p>
    <w:p w:rsidR="00B93452" w:rsidRDefault="002F77E8" w:rsidP="00B93452">
      <w:pPr>
        <w:pStyle w:val="ListParagraph"/>
        <w:numPr>
          <w:ilvl w:val="0"/>
          <w:numId w:val="2"/>
        </w:numPr>
      </w:pPr>
      <w:r>
        <w:lastRenderedPageBreak/>
        <w:t>W</w:t>
      </w:r>
      <w:r w:rsidR="00E07C0B">
        <w:t xml:space="preserve">e would add </w:t>
      </w:r>
      <w:r>
        <w:t xml:space="preserve">many </w:t>
      </w:r>
      <w:r w:rsidR="00B93452">
        <w:t>staff</w:t>
      </w:r>
      <w:r w:rsidR="00E07C0B">
        <w:t>, faculty, etc.</w:t>
      </w:r>
      <w:r>
        <w:t xml:space="preserve"> accounts</w:t>
      </w:r>
      <w:r w:rsidR="00411A4A">
        <w:t xml:space="preserve">.  </w:t>
      </w:r>
      <w:r w:rsidR="00E07C0B">
        <w:t>Require a solution to migrate</w:t>
      </w:r>
      <w:r>
        <w:t xml:space="preserve"> </w:t>
      </w:r>
      <w:proofErr w:type="spellStart"/>
      <w:r>
        <w:t>userids</w:t>
      </w:r>
      <w:proofErr w:type="spellEnd"/>
      <w:r>
        <w:t>,</w:t>
      </w:r>
      <w:r w:rsidR="00B93452">
        <w:t xml:space="preserve"> </w:t>
      </w:r>
      <w:r>
        <w:t xml:space="preserve">accounts details, </w:t>
      </w:r>
      <w:r w:rsidR="009D127B">
        <w:t xml:space="preserve">email, lists, etc. </w:t>
      </w:r>
      <w:r w:rsidR="00B93452">
        <w:t>from Group</w:t>
      </w:r>
      <w:r w:rsidR="00411A4A">
        <w:t>W</w:t>
      </w:r>
      <w:r w:rsidR="00B93452">
        <w:t>ise to Google Apps</w:t>
      </w:r>
      <w:r w:rsidR="00FA6047">
        <w:t xml:space="preserve">.  (The </w:t>
      </w:r>
      <w:hyperlink r:id="rId11" w:history="1">
        <w:r w:rsidR="00FA6047" w:rsidRPr="00943275">
          <w:rPr>
            <w:rStyle w:val="Hyperlink"/>
          </w:rPr>
          <w:t>Email Migration API</w:t>
        </w:r>
      </w:hyperlink>
      <w:r w:rsidR="00FA6047">
        <w:t xml:space="preserve"> exists to assist with migration of email from legacy to Google Apps.)</w:t>
      </w:r>
    </w:p>
    <w:p w:rsidR="00B93452" w:rsidRDefault="00BE1EC6" w:rsidP="00B93452">
      <w:pPr>
        <w:pStyle w:val="ListParagraph"/>
        <w:numPr>
          <w:ilvl w:val="0"/>
          <w:numId w:val="2"/>
        </w:numPr>
      </w:pPr>
      <w:r>
        <w:t>How does this impact, integrate with</w:t>
      </w:r>
      <w:r w:rsidR="00051B60">
        <w:t>,</w:t>
      </w:r>
      <w:r>
        <w:t xml:space="preserve"> </w:t>
      </w:r>
      <w:r w:rsidR="00051B60">
        <w:t>and</w:t>
      </w:r>
      <w:r>
        <w:t xml:space="preserve"> otherwise break other applications within CCC&amp;TI</w:t>
      </w:r>
      <w:r w:rsidR="00504DD7">
        <w:t xml:space="preserve"> (Blackboard, </w:t>
      </w:r>
      <w:proofErr w:type="spellStart"/>
      <w:r w:rsidR="00504DD7">
        <w:t>WebA</w:t>
      </w:r>
      <w:r w:rsidR="00051B60">
        <w:t>dvisor</w:t>
      </w:r>
      <w:proofErr w:type="spellEnd"/>
      <w:r w:rsidR="00051B60">
        <w:t xml:space="preserve">, </w:t>
      </w:r>
      <w:r w:rsidR="00BF50C4">
        <w:t>and Colleague</w:t>
      </w:r>
      <w:r w:rsidR="00051B60">
        <w:t>)?</w:t>
      </w:r>
    </w:p>
    <w:p w:rsidR="00BE1EC6" w:rsidRDefault="00E07C0B" w:rsidP="00B93452">
      <w:pPr>
        <w:pStyle w:val="ListParagraph"/>
        <w:numPr>
          <w:ilvl w:val="0"/>
          <w:numId w:val="2"/>
        </w:numPr>
      </w:pPr>
      <w:r>
        <w:t xml:space="preserve">Investigate a scheme/algorithm for </w:t>
      </w:r>
      <w:proofErr w:type="spellStart"/>
      <w:r>
        <w:t>userids</w:t>
      </w:r>
      <w:proofErr w:type="spellEnd"/>
      <w:r>
        <w:t xml:space="preserve"> that reduces/eliminates need to change them.  </w:t>
      </w:r>
      <w:r>
        <w:br/>
      </w:r>
      <w:hyperlink r:id="rId12" w:history="1">
        <w:r>
          <w:rPr>
            <w:rStyle w:val="Hyperlink"/>
          </w:rPr>
          <w:t xml:space="preserve">Generic </w:t>
        </w:r>
        <w:proofErr w:type="spellStart"/>
        <w:r>
          <w:rPr>
            <w:rStyle w:val="Hyperlink"/>
          </w:rPr>
          <w:t>Userid</w:t>
        </w:r>
        <w:proofErr w:type="spellEnd"/>
        <w:r>
          <w:rPr>
            <w:rStyle w:val="Hyperlink"/>
          </w:rPr>
          <w:t xml:space="preserve"> Investigation</w:t>
        </w:r>
      </w:hyperlink>
    </w:p>
    <w:p w:rsidR="00B93452" w:rsidRDefault="00B93452" w:rsidP="00B93452"/>
    <w:sectPr w:rsidR="00B93452" w:rsidSect="00A4716E">
      <w:headerReference w:type="default" r:id="rId13"/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4BD" w:rsidRDefault="002314BD" w:rsidP="005278C6">
      <w:pPr>
        <w:spacing w:after="0" w:line="240" w:lineRule="auto"/>
      </w:pPr>
      <w:r>
        <w:separator/>
      </w:r>
    </w:p>
  </w:endnote>
  <w:endnote w:type="continuationSeparator" w:id="0">
    <w:p w:rsidR="002314BD" w:rsidRDefault="002314BD" w:rsidP="0052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4BD" w:rsidRDefault="002314BD" w:rsidP="005278C6">
      <w:pPr>
        <w:spacing w:after="0" w:line="240" w:lineRule="auto"/>
      </w:pPr>
      <w:r>
        <w:separator/>
      </w:r>
    </w:p>
  </w:footnote>
  <w:footnote w:type="continuationSeparator" w:id="0">
    <w:p w:rsidR="002314BD" w:rsidRDefault="002314BD" w:rsidP="0052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0800227A08B14298A90F24AC29CC24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4716E" w:rsidRDefault="004C7F51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A Transition to Google Apps for Education</w:t>
        </w:r>
      </w:p>
    </w:sdtContent>
  </w:sdt>
  <w:p w:rsidR="00A4716E" w:rsidRPr="00FB4849" w:rsidRDefault="00A4716E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b/>
        <w:color w:val="4F81BD" w:themeColor="accent1"/>
      </w:rPr>
    </w:pPr>
    <w:r w:rsidRPr="00FB4849">
      <w:rPr>
        <w:b/>
        <w:color w:val="4F81BD" w:themeColor="accent1"/>
      </w:rPr>
      <w:t>6/7/2011</w:t>
    </w:r>
  </w:p>
  <w:sdt>
    <w:sdtPr>
      <w:rPr>
        <w:b/>
        <w:color w:val="7F7F7F" w:themeColor="text1" w:themeTint="80"/>
      </w:rPr>
      <w:alias w:val="Author"/>
      <w:id w:val="77887908"/>
      <w:placeholder>
        <w:docPart w:val="44AD1DDF22D64AE68FD4539A8D29228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4716E" w:rsidRPr="00FB4849" w:rsidRDefault="00A4716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color w:val="7F7F7F" w:themeColor="text1" w:themeTint="80"/>
          </w:rPr>
        </w:pPr>
        <w:r w:rsidRPr="00FB4849">
          <w:rPr>
            <w:b/>
            <w:color w:val="7F7F7F" w:themeColor="text1" w:themeTint="80"/>
          </w:rPr>
          <w:t>Randy Simms</w:t>
        </w:r>
      </w:p>
    </w:sdtContent>
  </w:sdt>
  <w:p w:rsidR="005278C6" w:rsidRPr="005278C6" w:rsidRDefault="005278C6" w:rsidP="00A4716E">
    <w:pPr>
      <w:pStyle w:val="Header"/>
      <w:tabs>
        <w:tab w:val="clear" w:pos="4680"/>
        <w:tab w:val="clear" w:pos="9360"/>
        <w:tab w:val="left" w:pos="3548"/>
      </w:tabs>
      <w:jc w:val="right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932EB"/>
    <w:multiLevelType w:val="hybridMultilevel"/>
    <w:tmpl w:val="314C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EE1"/>
    <w:multiLevelType w:val="hybridMultilevel"/>
    <w:tmpl w:val="4B36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8F"/>
    <w:rsid w:val="00051B60"/>
    <w:rsid w:val="000E6D8F"/>
    <w:rsid w:val="0013290D"/>
    <w:rsid w:val="002273FE"/>
    <w:rsid w:val="002314BD"/>
    <w:rsid w:val="00234EDA"/>
    <w:rsid w:val="002C2C63"/>
    <w:rsid w:val="002F1742"/>
    <w:rsid w:val="002F77E8"/>
    <w:rsid w:val="003C74B7"/>
    <w:rsid w:val="00411A4A"/>
    <w:rsid w:val="004C7F51"/>
    <w:rsid w:val="00504DD7"/>
    <w:rsid w:val="005278C6"/>
    <w:rsid w:val="00797A1E"/>
    <w:rsid w:val="007C2AC9"/>
    <w:rsid w:val="007E0D68"/>
    <w:rsid w:val="00847622"/>
    <w:rsid w:val="00943275"/>
    <w:rsid w:val="009901DA"/>
    <w:rsid w:val="009D127B"/>
    <w:rsid w:val="00A4716E"/>
    <w:rsid w:val="00AD008E"/>
    <w:rsid w:val="00B93452"/>
    <w:rsid w:val="00B9416A"/>
    <w:rsid w:val="00BD7613"/>
    <w:rsid w:val="00BE1EC6"/>
    <w:rsid w:val="00BF50C4"/>
    <w:rsid w:val="00C20EAF"/>
    <w:rsid w:val="00C71991"/>
    <w:rsid w:val="00C959DD"/>
    <w:rsid w:val="00CD2A78"/>
    <w:rsid w:val="00D64E86"/>
    <w:rsid w:val="00E06058"/>
    <w:rsid w:val="00E07C0B"/>
    <w:rsid w:val="00E20FF2"/>
    <w:rsid w:val="00E51C1B"/>
    <w:rsid w:val="00F23A73"/>
    <w:rsid w:val="00F3125D"/>
    <w:rsid w:val="00FA6047"/>
    <w:rsid w:val="00FB4849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8C6"/>
  </w:style>
  <w:style w:type="paragraph" w:styleId="Footer">
    <w:name w:val="footer"/>
    <w:basedOn w:val="Normal"/>
    <w:link w:val="FooterChar"/>
    <w:uiPriority w:val="99"/>
    <w:unhideWhenUsed/>
    <w:rsid w:val="0052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8C6"/>
  </w:style>
  <w:style w:type="paragraph" w:customStyle="1" w:styleId="F9E977197262459AB16AE09F8A4F0155">
    <w:name w:val="F9E977197262459AB16AE09F8A4F0155"/>
    <w:rsid w:val="005278C6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278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32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9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8C6"/>
  </w:style>
  <w:style w:type="paragraph" w:styleId="Footer">
    <w:name w:val="footer"/>
    <w:basedOn w:val="Normal"/>
    <w:link w:val="FooterChar"/>
    <w:uiPriority w:val="99"/>
    <w:unhideWhenUsed/>
    <w:rsid w:val="00527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8C6"/>
  </w:style>
  <w:style w:type="paragraph" w:customStyle="1" w:styleId="F9E977197262459AB16AE09F8A4F0155">
    <w:name w:val="F9E977197262459AB16AE09F8A4F0155"/>
    <w:rsid w:val="005278C6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5278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32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9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st.uwaterloo.ca/cs/userids/useridrecommenda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googleapps/domain/email_migration/developers_guide_protocol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code.google.com/googleapps/domain/email_settings/developers_guide_protocol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00227A08B14298A90F24AC29CC2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45891-A4E3-4F8E-90D5-104A78C74232}"/>
      </w:docPartPr>
      <w:docPartBody>
        <w:p w:rsidR="00000000" w:rsidRDefault="004B559A" w:rsidP="004B559A">
          <w:pPr>
            <w:pStyle w:val="0800227A08B14298A90F24AC29CC2452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44AD1DDF22D64AE68FD4539A8D292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1F1F-B34B-42A8-8D87-6ABE98F9A309}"/>
      </w:docPartPr>
      <w:docPartBody>
        <w:p w:rsidR="00000000" w:rsidRDefault="004B559A" w:rsidP="004B559A">
          <w:pPr>
            <w:pStyle w:val="44AD1DDF22D64AE68FD4539A8D29228B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59A"/>
    <w:rsid w:val="000011D4"/>
    <w:rsid w:val="004B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0D542895D453D94BB5506A439D614">
    <w:name w:val="27F0D542895D453D94BB5506A439D614"/>
    <w:rsid w:val="004B559A"/>
  </w:style>
  <w:style w:type="character" w:styleId="PlaceholderText">
    <w:name w:val="Placeholder Text"/>
    <w:basedOn w:val="DefaultParagraphFont"/>
    <w:uiPriority w:val="99"/>
    <w:semiHidden/>
    <w:rsid w:val="004B559A"/>
    <w:rPr>
      <w:color w:val="808080"/>
    </w:rPr>
  </w:style>
  <w:style w:type="paragraph" w:customStyle="1" w:styleId="0800227A08B14298A90F24AC29CC2452">
    <w:name w:val="0800227A08B14298A90F24AC29CC2452"/>
    <w:rsid w:val="004B559A"/>
  </w:style>
  <w:style w:type="paragraph" w:customStyle="1" w:styleId="386D241E595F42BA8E5A0E789B5BB523">
    <w:name w:val="386D241E595F42BA8E5A0E789B5BB523"/>
    <w:rsid w:val="004B559A"/>
  </w:style>
  <w:style w:type="paragraph" w:customStyle="1" w:styleId="44AD1DDF22D64AE68FD4539A8D29228B">
    <w:name w:val="44AD1DDF22D64AE68FD4539A8D29228B"/>
    <w:rsid w:val="004B55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0D542895D453D94BB5506A439D614">
    <w:name w:val="27F0D542895D453D94BB5506A439D614"/>
    <w:rsid w:val="004B559A"/>
  </w:style>
  <w:style w:type="character" w:styleId="PlaceholderText">
    <w:name w:val="Placeholder Text"/>
    <w:basedOn w:val="DefaultParagraphFont"/>
    <w:uiPriority w:val="99"/>
    <w:semiHidden/>
    <w:rsid w:val="004B559A"/>
    <w:rPr>
      <w:color w:val="808080"/>
    </w:rPr>
  </w:style>
  <w:style w:type="paragraph" w:customStyle="1" w:styleId="0800227A08B14298A90F24AC29CC2452">
    <w:name w:val="0800227A08B14298A90F24AC29CC2452"/>
    <w:rsid w:val="004B559A"/>
  </w:style>
  <w:style w:type="paragraph" w:customStyle="1" w:styleId="386D241E595F42BA8E5A0E789B5BB523">
    <w:name w:val="386D241E595F42BA8E5A0E789B5BB523"/>
    <w:rsid w:val="004B559A"/>
  </w:style>
  <w:style w:type="paragraph" w:customStyle="1" w:styleId="44AD1DDF22D64AE68FD4539A8D29228B">
    <w:name w:val="44AD1DDF22D64AE68FD4539A8D29228B"/>
    <w:rsid w:val="004B5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2011-06-07T00:00:00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Transition to Google Apps for Education</dc:title>
  <dc:creator>Randy Simms</dc:creator>
  <cp:lastModifiedBy>Randy Simms</cp:lastModifiedBy>
  <cp:revision>38</cp:revision>
  <dcterms:created xsi:type="dcterms:W3CDTF">2011-06-07T12:58:00Z</dcterms:created>
  <dcterms:modified xsi:type="dcterms:W3CDTF">2011-06-07T20:57:00Z</dcterms:modified>
</cp:coreProperties>
</file>