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2734ED77" w:rsidR="00FD2FFA" w:rsidRPr="00E11FE8" w:rsidRDefault="005D13BE" w:rsidP="001B0264">
      <w:pPr>
        <w:spacing w:after="0" w:line="360" w:lineRule="auto"/>
        <w:jc w:val="both"/>
        <w:rPr>
          <w:rFonts w:cs="Times New Roman"/>
          <w:b/>
          <w:szCs w:val="24"/>
        </w:rPr>
      </w:pPr>
      <w:r w:rsidRPr="00E11FE8">
        <w:rPr>
          <w:rFonts w:cs="Times New Roman"/>
          <w:b/>
          <w:szCs w:val="24"/>
        </w:rPr>
        <w:t>Summary</w:t>
      </w:r>
      <w:r w:rsidR="00FD2FFA" w:rsidRPr="00E11FE8">
        <w:rPr>
          <w:rFonts w:cs="Times New Roman"/>
          <w:b/>
          <w:szCs w:val="24"/>
        </w:rPr>
        <w:t xml:space="preserve"> Report </w:t>
      </w:r>
      <w:r w:rsidRPr="00E11FE8">
        <w:rPr>
          <w:rFonts w:cs="Times New Roman"/>
          <w:b/>
          <w:szCs w:val="24"/>
        </w:rPr>
        <w:t>for</w:t>
      </w:r>
      <w:r w:rsidR="00F60A9E">
        <w:rPr>
          <w:rFonts w:cs="Times New Roman"/>
          <w:b/>
          <w:szCs w:val="24"/>
        </w:rPr>
        <w:t xml:space="preserve"> S</w:t>
      </w:r>
      <w:r w:rsidR="009B7806">
        <w:rPr>
          <w:rFonts w:cs="Times New Roman"/>
          <w:b/>
          <w:szCs w:val="24"/>
        </w:rPr>
        <w:t>ummer</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4F755F65"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that possesses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We then iterate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 xml:space="preserve">and use the divisor </w:t>
      </w:r>
      <w:r w:rsidRPr="001C7A67">
        <w:rPr>
          <w:rFonts w:eastAsiaTheme="minorEastAsia"/>
          <w:bCs/>
          <w:sz w:val="19"/>
          <w:szCs w:val="19"/>
        </w:rPr>
        <w:t xml:space="preserve">to </w:t>
      </w:r>
      <w:r w:rsidR="00A1210E">
        <w:rPr>
          <w:rFonts w:eastAsiaTheme="minorEastAsia"/>
          <w:bCs/>
          <w:sz w:val="19"/>
          <w:szCs w:val="19"/>
        </w:rPr>
        <w:t>calculate</w:t>
      </w:r>
      <w:r w:rsidRPr="001C7A67">
        <w:rPr>
          <w:rFonts w:eastAsiaTheme="minorEastAsia"/>
          <w:bCs/>
          <w:sz w:val="19"/>
          <w:szCs w:val="19"/>
        </w:rPr>
        <w:t xml:space="preserve"> the remainder and quotient</w:t>
      </w:r>
      <w:r w:rsidR="00A1210E">
        <w:rPr>
          <w:rFonts w:eastAsiaTheme="minorEastAsia"/>
          <w:bCs/>
          <w:sz w:val="19"/>
          <w:szCs w:val="19"/>
        </w:rPr>
        <w:t xml:space="preserve"> values</w:t>
      </w:r>
      <w:r w:rsidRPr="001C7A67">
        <w:rPr>
          <w:rFonts w:eastAsiaTheme="minorEastAsia"/>
          <w:bCs/>
          <w:sz w:val="19"/>
          <w:szCs w:val="19"/>
        </w:rPr>
        <w:t xml:space="preserve"> </w:t>
      </w:r>
      <w:r w:rsidR="00CE01E9">
        <w:rPr>
          <w:rFonts w:eastAsiaTheme="minorEastAsia"/>
          <w:bCs/>
          <w:sz w:val="19"/>
          <w:szCs w:val="19"/>
        </w:rPr>
        <w:t>o</w:t>
      </w:r>
      <w:r w:rsidRPr="001C7A67">
        <w:rPr>
          <w:rFonts w:eastAsiaTheme="minorEastAsia"/>
          <w:bCs/>
          <w:sz w:val="19"/>
          <w:szCs w:val="19"/>
        </w:rPr>
        <w:t xml:space="preserve">f each array </w:t>
      </w:r>
      <w:r w:rsidR="00B619CC">
        <w:rPr>
          <w:rFonts w:eastAsiaTheme="minorEastAsia"/>
          <w:bCs/>
          <w:sz w:val="19"/>
          <w:szCs w:val="19"/>
        </w:rPr>
        <w:t>element</w:t>
      </w:r>
      <w:r w:rsidRPr="001C7A67">
        <w:rPr>
          <w:rFonts w:eastAsiaTheme="minorEastAsia"/>
          <w:bCs/>
          <w:sz w:val="19"/>
          <w:szCs w:val="19"/>
        </w:rPr>
        <w:t>. The remainder and quotient</w:t>
      </w:r>
      <w:r w:rsidR="00B619CC">
        <w:rPr>
          <w:rFonts w:eastAsiaTheme="minorEastAsia"/>
          <w:bCs/>
          <w:sz w:val="19"/>
          <w:szCs w:val="19"/>
        </w:rPr>
        <w:t xml:space="preserve"> values</w:t>
      </w:r>
      <w:r w:rsidRPr="001C7A67">
        <w:rPr>
          <w:rFonts w:eastAsiaTheme="minorEastAsia"/>
          <w:bCs/>
          <w:sz w:val="19"/>
          <w:szCs w:val="19"/>
        </w:rPr>
        <w:t xml:space="preserve"> act as representative</w:t>
      </w:r>
      <w:r w:rsidR="00B619CC">
        <w:rPr>
          <w:rFonts w:eastAsiaTheme="minorEastAsia"/>
          <w:bCs/>
          <w:sz w:val="19"/>
          <w:szCs w:val="19"/>
        </w:rPr>
        <w:t xml:space="preserve"> keys</w:t>
      </w:r>
      <w:r w:rsidRPr="001C7A67">
        <w:rPr>
          <w:rFonts w:eastAsiaTheme="minorEastAsia"/>
          <w:bCs/>
          <w:sz w:val="19"/>
          <w:szCs w:val="19"/>
        </w:rPr>
        <w:t xml:space="preserve"> for each array </w:t>
      </w:r>
      <w:r w:rsidR="00B619CC">
        <w:rPr>
          <w:rFonts w:eastAsiaTheme="minorEastAsia"/>
          <w:bCs/>
          <w:sz w:val="19"/>
          <w:szCs w:val="19"/>
        </w:rPr>
        <w:t>element</w:t>
      </w:r>
      <w:r w:rsidRPr="001C7A67">
        <w:rPr>
          <w:rFonts w:eastAsiaTheme="minorEastAsia"/>
          <w:bCs/>
          <w:sz w:val="19"/>
          <w:szCs w:val="19"/>
        </w:rPr>
        <w:t xml:space="preserve">. 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largest and smallest </w:t>
      </w:r>
      <w:r w:rsidR="00B619CC">
        <w:rPr>
          <w:rFonts w:eastAsiaTheme="minorEastAsia"/>
          <w:bCs/>
          <w:sz w:val="19"/>
          <w:szCs w:val="19"/>
        </w:rPr>
        <w:t xml:space="preserve">array </w:t>
      </w:r>
      <w:r w:rsidRPr="001C7A67">
        <w:rPr>
          <w:rFonts w:eastAsiaTheme="minorEastAsia"/>
          <w:bCs/>
          <w:sz w:val="19"/>
          <w:szCs w:val="19"/>
        </w:rPr>
        <w:t xml:space="preserve">values. This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3912C715"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FA22DC">
            <w:rPr>
              <w:rFonts w:cs="Times New Roman"/>
              <w:noProof/>
              <w:szCs w:val="24"/>
            </w:rPr>
            <w:t xml:space="preserve"> </w:t>
          </w:r>
          <w:r w:rsidR="00FA22DC" w:rsidRPr="00FA22DC">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represent a classification of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the use of a single abstract comparison operat</w:t>
      </w:r>
      <w:r w:rsidR="00210637">
        <w:rPr>
          <w:rFonts w:eastAsiaTheme="minorEastAsia" w:cs="Times New Roman"/>
          <w:szCs w:val="24"/>
        </w:rPr>
        <w:t>or</w:t>
      </w:r>
      <w:r w:rsidR="004030F6">
        <w:rPr>
          <w:rFonts w:eastAsiaTheme="minorEastAsia" w:cs="Times New Roman"/>
          <w:szCs w:val="24"/>
        </w:rPr>
        <w:t xml:space="preserve">, often “less </w:t>
      </w:r>
      <w:r w:rsidR="000D46F7">
        <w:rPr>
          <w:rFonts w:eastAsiaTheme="minorEastAsia" w:cs="Times New Roman"/>
          <w:szCs w:val="24"/>
        </w:rPr>
        <w:t xml:space="preserve">than </w:t>
      </w:r>
      <w:r w:rsidR="004030F6">
        <w:rPr>
          <w:rFonts w:eastAsiaTheme="minorEastAsia" w:cs="Times New Roman"/>
          <w:szCs w:val="24"/>
        </w:rPr>
        <w:t>or equal to”</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FA22DC" w:rsidRPr="00FA22DC">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13BAC977"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s that possess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621802D" w:rsidR="00554376" w:rsidRDefault="003E112B" w:rsidP="003E112B">
      <w:pPr>
        <w:spacing w:after="0" w:line="360" w:lineRule="auto"/>
        <w:jc w:val="both"/>
        <w:rPr>
          <w:rFonts w:eastAsiaTheme="minorEastAsia" w:cs="Times New Roman"/>
          <w:szCs w:val="24"/>
        </w:rPr>
      </w:pPr>
      <w:r>
        <w:rPr>
          <w:rFonts w:eastAsiaTheme="minorEastAsia" w:cs="Times New Roman"/>
          <w:szCs w:val="24"/>
        </w:rPr>
        <w:t xml:space="preserve">To deliver faster performance than traditional integer-based methods, we invented Quotient Remainder Sort (QR Sort). QR Sort divides each array element by a specified divisor and utilizes the quotient and remainder keys produced to sort the array. QR Sort also constitutes a stable sorting </w:t>
      </w:r>
      <w:r>
        <w:rPr>
          <w:rFonts w:eastAsiaTheme="minorEastAsia" w:cs="Times New Roman"/>
          <w:szCs w:val="24"/>
        </w:rPr>
        <w:lastRenderedPageBreak/>
        <w:t xml:space="preserve">algorithm 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[4]</w:t>
          </w:r>
          <w:r w:rsidR="00C64B70">
            <w:rPr>
              <w:rFonts w:eastAsiaTheme="minorEastAsia" w:cs="Times New Roman"/>
              <w:szCs w:val="24"/>
            </w:rPr>
            <w:fldChar w:fldCharType="end"/>
          </w:r>
        </w:sdtContent>
      </w:sdt>
      <w:r>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5B648802" w:rsidR="004D7A97" w:rsidRDefault="00DE7113" w:rsidP="00DE7113">
      <w:pPr>
        <w:spacing w:after="0" w:line="360" w:lineRule="auto"/>
        <w:jc w:val="both"/>
        <w:rPr>
          <w:rFonts w:eastAsiaTheme="minorEastAsia" w:cs="Times New Roman"/>
          <w:bCs/>
          <w:szCs w:val="24"/>
        </w:rPr>
      </w:pPr>
      <w:r>
        <w:rPr>
          <w:rFonts w:cs="Times New Roman"/>
          <w:bCs/>
          <w:szCs w:val="24"/>
        </w:rPr>
        <w:t xml:space="preserve">Counting Sort represents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A06AE">
        <w:rPr>
          <w:rFonts w:eastAsiaTheme="minorEastAsia" w:cs="Times New Roman"/>
          <w:bCs/>
          <w:szCs w:val="24"/>
        </w:rPr>
        <w:t>, then applies a cumulative sum to those counts to 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55465E">
        <w:rPr>
          <w:rFonts w:eastAsiaTheme="minorEastAsia" w:cs="Times New Roman"/>
          <w:bCs/>
          <w:szCs w:val="24"/>
        </w:rPr>
        <w:t xml:space="preserve">Common 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A658A1">
        <w:rPr>
          <w:rFonts w:eastAsiaTheme="minorEastAsia" w:cs="Times New Roman"/>
          <w:bCs/>
          <w:szCs w:val="24"/>
        </w:rPr>
        <w:t>constitutes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131054" w:rsidRPr="002E0C5A">
        <w:rPr>
          <w:rFonts w:eastAsiaTheme="minorEastAsia" w:cs="Times New Roman"/>
          <w:bCs/>
          <w:szCs w:val="24"/>
        </w:rPr>
        <w:fldChar w:fldCharType="begin"/>
      </w:r>
      <w:r w:rsidR="00131054" w:rsidRPr="002E0C5A">
        <w:rPr>
          <w:rFonts w:eastAsiaTheme="minorEastAsia" w:cs="Times New Roman"/>
          <w:bCs/>
          <w:szCs w:val="24"/>
        </w:rPr>
        <w:instrText xml:space="preserve"> REF _Ref95249552 \h  \* MERGEFORMAT </w:instrText>
      </w:r>
      <w:r w:rsidR="00131054" w:rsidRPr="002E0C5A">
        <w:rPr>
          <w:rFonts w:eastAsiaTheme="minorEastAsia" w:cs="Times New Roman"/>
          <w:bCs/>
          <w:szCs w:val="24"/>
        </w:rPr>
      </w:r>
      <w:r w:rsidR="00131054" w:rsidRPr="002E0C5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1</w:t>
      </w:r>
      <w:r w:rsidR="00131054" w:rsidRPr="002E0C5A">
        <w:rPr>
          <w:rFonts w:eastAsiaTheme="minorEastAsia" w:cs="Times New Roman"/>
          <w:bCs/>
          <w:szCs w:val="24"/>
        </w:rPr>
        <w:fldChar w:fldCharType="end"/>
      </w:r>
      <w:r w:rsidR="00131054" w:rsidRPr="002E0C5A">
        <w:rPr>
          <w:rFonts w:eastAsiaTheme="minorEastAsia" w:cs="Times New Roman"/>
          <w:bCs/>
          <w:szCs w:val="24"/>
        </w:rPr>
        <w:t xml:space="preserve"> </w:t>
      </w:r>
      <w:r w:rsidR="004D7A97" w:rsidRPr="002E0C5A">
        <w:rPr>
          <w:rFonts w:eastAsiaTheme="minorEastAsia" w:cs="Times New Roman"/>
          <w:bCs/>
          <w:szCs w:val="24"/>
        </w:rPr>
        <w:t>h</w:t>
      </w:r>
      <w:r w:rsidR="004D7A97">
        <w:rPr>
          <w:rFonts w:eastAsiaTheme="minorEastAsia" w:cs="Times New Roman"/>
          <w:bCs/>
          <w:szCs w:val="24"/>
        </w:rPr>
        <w:t xml:space="preserve">ighlights how </w:t>
      </w:r>
      <w:r w:rsidR="0055465E">
        <w:rPr>
          <w:rFonts w:eastAsiaTheme="minorEastAsia" w:cs="Times New Roman"/>
          <w:bCs/>
          <w:szCs w:val="24"/>
        </w:rPr>
        <w:t>a</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F5399D5" w14:textId="77777777" w:rsidR="00DD5504" w:rsidRDefault="00903C16" w:rsidP="00DD5504">
      <w:pPr>
        <w:keepNext/>
        <w:spacing w:after="0" w:line="360" w:lineRule="auto"/>
        <w:jc w:val="center"/>
      </w:pPr>
      <w:r>
        <w:rPr>
          <w:noProof/>
        </w:rPr>
        <w:drawing>
          <wp:inline distT="0" distB="0" distL="0" distR="0" wp14:anchorId="7CEF9824" wp14:editId="5EBF05F9">
            <wp:extent cx="3421743" cy="2067847"/>
            <wp:effectExtent l="76200" t="76200" r="140970" b="142240"/>
            <wp:docPr id="7" name="Picture 7"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keyboard, electronic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7204"/>
                    <a:stretch/>
                  </pic:blipFill>
                  <pic:spPr bwMode="auto">
                    <a:xfrm>
                      <a:off x="0" y="0"/>
                      <a:ext cx="3432290" cy="2074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8E2A25E" w14:textId="648DE7B2" w:rsidR="0055465E" w:rsidRPr="0055465E" w:rsidRDefault="00DD5504" w:rsidP="004D7A97">
      <w:pPr>
        <w:pStyle w:val="Caption"/>
        <w:jc w:val="center"/>
        <w:rPr>
          <w:b w:val="0"/>
          <w:bCs/>
        </w:rPr>
      </w:pPr>
      <w:bookmarkStart w:id="1" w:name="_Ref95249552"/>
      <w:r>
        <w:t xml:space="preserve">Figure </w:t>
      </w:r>
      <w:fldSimple w:instr=" SEQ Figure \* ARABIC ">
        <w:r w:rsidR="00FA22DC">
          <w:rPr>
            <w:noProof/>
          </w:rPr>
          <w:t>1</w:t>
        </w:r>
      </w:fldSimple>
      <w:bookmarkEnd w:id="1"/>
      <w:r>
        <w:t xml:space="preserve">: </w:t>
      </w:r>
      <w:r w:rsidR="0055465E">
        <w:rPr>
          <w:b w:val="0"/>
          <w:bCs/>
        </w:rPr>
        <w:t>A demonstration of how Counting Sort utilizes a cumulative count array to determine the final index locations of the sorted elements.</w:t>
      </w:r>
    </w:p>
    <w:p w14:paraId="757AAAB6" w14:textId="77777777" w:rsidR="004D7A97" w:rsidRDefault="004D7A97" w:rsidP="004D7A97">
      <w:pPr>
        <w:spacing w:after="0" w:line="360" w:lineRule="auto"/>
        <w:jc w:val="both"/>
        <w:rPr>
          <w:rFonts w:eastAsiaTheme="minorEastAsia" w:cs="Times New Roman"/>
          <w:bCs/>
          <w:szCs w:val="24"/>
        </w:rPr>
      </w:pPr>
    </w:p>
    <w:p w14:paraId="08E7BFC6" w14:textId="761D4FFE"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t xml:space="preserve">Counting Sort converges to linear time as the length of the input array grows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begins to underperform</w:t>
      </w:r>
      <w:r w:rsidR="0055465E">
        <w:rPr>
          <w:rFonts w:eastAsiaTheme="minorEastAsia" w:cs="Times New Roman"/>
          <w:bCs/>
          <w:szCs w:val="24"/>
        </w:rPr>
        <w:t xml:space="preserve">. This occurs </w:t>
      </w:r>
      <w:r w:rsidR="0055465E">
        <w:rPr>
          <w:rFonts w:eastAsiaTheme="minorEastAsia" w:cs="Times New Roman"/>
          <w:bCs/>
          <w:szCs w:val="24"/>
        </w:rPr>
        <w:lastRenderedPageBreak/>
        <w:t xml:space="preserve">because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55465E">
        <w:rPr>
          <w:rFonts w:eastAsiaTheme="minorEastAsia" w:cs="Times New Roman"/>
          <w:bCs/>
          <w:szCs w:val="24"/>
        </w:rPr>
        <w:t xml:space="preserve">as the cumulative count array length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0645ACA4"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 As the name implies, this algorithm sorts by the radixes</w:t>
      </w:r>
      <w:r w:rsidR="00E126FF">
        <w:rPr>
          <w:rFonts w:cs="Times New Roman"/>
          <w:bCs/>
          <w:szCs w:val="24"/>
        </w:rPr>
        <w:t>, or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46656C">
        <w:rPr>
          <w:rFonts w:cs="Times New Roman"/>
          <w:bCs/>
          <w:szCs w:val="24"/>
        </w:rPr>
        <w:t>employs</w:t>
      </w:r>
      <w:r w:rsidR="005125CE">
        <w:rPr>
          <w:rFonts w:cs="Times New Roman"/>
          <w:bCs/>
          <w:szCs w:val="24"/>
        </w:rPr>
        <w:t xml:space="preserve"> the digits of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the use of different</w:t>
      </w:r>
      <w:r w:rsidR="00DB60FE">
        <w:rPr>
          <w:rFonts w:cs="Times New Roman"/>
          <w:bCs/>
          <w:szCs w:val="24"/>
        </w:rPr>
        <w:t xml:space="preserve"> </w:t>
      </w:r>
      <w:r w:rsidR="00952E86">
        <w:rPr>
          <w:rFonts w:cs="Times New Roman"/>
          <w:bCs/>
          <w:szCs w:val="24"/>
        </w:rPr>
        <w:t>number systems</w:t>
      </w:r>
      <w:r w:rsidR="005D4297">
        <w:rPr>
          <w:rFonts w:cs="Times New Roman"/>
          <w:bCs/>
          <w:szCs w:val="24"/>
        </w:rPr>
        <w:t xml:space="preserve"> which alters the performance.</w:t>
      </w:r>
      <w:r w:rsidR="005549FC">
        <w:rPr>
          <w:rFonts w:cs="Times New Roman"/>
          <w:bCs/>
          <w:szCs w:val="24"/>
        </w:rPr>
        <w:t xml:space="preserve"> </w:t>
      </w:r>
      <w:r w:rsidR="00131054" w:rsidRPr="002E0C5A">
        <w:rPr>
          <w:rFonts w:cs="Times New Roman"/>
          <w:bCs/>
          <w:szCs w:val="24"/>
        </w:rPr>
        <w:fldChar w:fldCharType="begin"/>
      </w:r>
      <w:r w:rsidR="00131054" w:rsidRPr="002E0C5A">
        <w:rPr>
          <w:rFonts w:cs="Times New Roman"/>
          <w:bCs/>
          <w:szCs w:val="24"/>
        </w:rPr>
        <w:instrText xml:space="preserve"> REF _Ref95249600 \h  \* MERGEFORMAT </w:instrText>
      </w:r>
      <w:r w:rsidR="00131054" w:rsidRPr="002E0C5A">
        <w:rPr>
          <w:rFonts w:cs="Times New Roman"/>
          <w:bCs/>
          <w:szCs w:val="24"/>
        </w:rPr>
      </w:r>
      <w:r w:rsidR="00131054" w:rsidRPr="002E0C5A">
        <w:rPr>
          <w:rFonts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2</w:t>
      </w:r>
      <w:r w:rsidR="00131054" w:rsidRPr="002E0C5A">
        <w:rPr>
          <w:rFonts w:cs="Times New Roman"/>
          <w:bCs/>
          <w:szCs w:val="24"/>
        </w:rPr>
        <w:fldChar w:fldCharType="end"/>
      </w:r>
      <w:r w:rsidR="00C94DAD" w:rsidRPr="002E0C5A">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 10 integers.</w:t>
      </w:r>
    </w:p>
    <w:p w14:paraId="0E2CFCCC" w14:textId="77777777" w:rsidR="00850641" w:rsidRDefault="00850641" w:rsidP="00850641">
      <w:pPr>
        <w:keepNext/>
        <w:spacing w:line="360" w:lineRule="auto"/>
        <w:jc w:val="center"/>
      </w:pPr>
      <w:r>
        <w:rPr>
          <w:noProof/>
        </w:rPr>
        <w:drawing>
          <wp:inline distT="0" distB="0" distL="0" distR="0" wp14:anchorId="24C92B2A" wp14:editId="7A7A8E2A">
            <wp:extent cx="4267200" cy="2069266"/>
            <wp:effectExtent l="76200" t="76200" r="133350" b="140970"/>
            <wp:docPr id="8" name="Picture 8" descr="A close up of a key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keyboard&#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655" cy="20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B9AF0C" w14:textId="73919D67" w:rsidR="005549FC" w:rsidRDefault="00850641" w:rsidP="00D51E29">
      <w:pPr>
        <w:pStyle w:val="Caption"/>
        <w:jc w:val="center"/>
        <w:rPr>
          <w:b w:val="0"/>
          <w:bCs/>
        </w:rPr>
      </w:pPr>
      <w:bookmarkStart w:id="2" w:name="_Ref95249600"/>
      <w:r>
        <w:t xml:space="preserve">Figure </w:t>
      </w:r>
      <w:fldSimple w:instr=" SEQ Figure \* ARABIC ">
        <w:r w:rsidR="00FA22DC">
          <w:rPr>
            <w:noProof/>
          </w:rPr>
          <w:t>2</w:t>
        </w:r>
      </w:fldSimple>
      <w:bookmarkEnd w:id="2"/>
      <w:r>
        <w:t>:</w:t>
      </w:r>
      <w:r w:rsidR="005549FC">
        <w:t xml:space="preserve"> </w:t>
      </w:r>
      <w:r w:rsidR="005549FC">
        <w:rPr>
          <w:b w:val="0"/>
          <w:bCs/>
        </w:rPr>
        <w:t xml:space="preserve">Visualization of Radix Sort that sorts </w:t>
      </w:r>
      <w:r w:rsidR="00D51E29">
        <w:rPr>
          <w:b w:val="0"/>
          <w:bCs/>
        </w:rPr>
        <w:t>base 10 integers</w:t>
      </w:r>
      <w:r w:rsidR="005549FC">
        <w:rPr>
          <w:b w:val="0"/>
          <w:bCs/>
        </w:rPr>
        <w:t>.</w:t>
      </w:r>
    </w:p>
    <w:p w14:paraId="5EAC404E" w14:textId="77777777" w:rsidR="00D51E29" w:rsidRPr="00D51E29" w:rsidRDefault="00D51E29" w:rsidP="00D51E29"/>
    <w:p w14:paraId="13011A21" w14:textId="39A51A61"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DB60FE">
        <w:rPr>
          <w:rFonts w:eastAsiaTheme="minorEastAsia" w:cs="Times New Roman"/>
          <w:bCs/>
          <w:szCs w:val="24"/>
        </w:rPr>
        <w:t xml:space="preserve">the selected positive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the largest</w:t>
      </w:r>
      <w:r w:rsidR="00491FEC">
        <w:rPr>
          <w:rFonts w:eastAsiaTheme="minorEastAsia" w:cs="Times New Roman"/>
          <w:bCs/>
          <w:szCs w:val="24"/>
        </w:rPr>
        <w:t xml:space="preserve"> </w:t>
      </w:r>
      <w:r w:rsidR="00F47F46">
        <w:rPr>
          <w:rFonts w:eastAsiaTheme="minorEastAsia" w:cs="Times New Roman"/>
          <w:bCs/>
          <w:szCs w:val="24"/>
        </w:rPr>
        <w:t>input array element</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lastRenderedPageBreak/>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6D778E39"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act as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5B492B">
        <w:rPr>
          <w:rFonts w:cs="Times New Roman"/>
          <w:bCs/>
          <w:szCs w:val="24"/>
        </w:rPr>
        <w:t xml:space="preserve"> </w:t>
      </w:r>
      <w:r w:rsidR="006E4683" w:rsidRPr="002E0C5A">
        <w:rPr>
          <w:rFonts w:cs="Times New Roman"/>
          <w:bCs/>
          <w:szCs w:val="24"/>
        </w:rPr>
        <w:fldChar w:fldCharType="begin"/>
      </w:r>
      <w:r w:rsidR="006E4683" w:rsidRPr="002E0C5A">
        <w:rPr>
          <w:rFonts w:cs="Times New Roman"/>
          <w:bCs/>
          <w:szCs w:val="24"/>
        </w:rPr>
        <w:instrText xml:space="preserve"> REF _Ref95245257 \h  \* MERGEFORMAT </w:instrText>
      </w:r>
      <w:r w:rsidR="006E4683" w:rsidRPr="002E0C5A">
        <w:rPr>
          <w:rFonts w:cs="Times New Roman"/>
          <w:bCs/>
          <w:szCs w:val="24"/>
        </w:rPr>
      </w:r>
      <w:r w:rsidR="006E4683" w:rsidRPr="002E0C5A">
        <w:rPr>
          <w:rFonts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3</w:t>
      </w:r>
      <w:r w:rsidR="006E4683" w:rsidRPr="002E0C5A">
        <w:rPr>
          <w:rFonts w:cs="Times New Roman"/>
          <w:bCs/>
          <w:szCs w:val="24"/>
        </w:rPr>
        <w:fldChar w:fldCharType="end"/>
      </w:r>
      <w:r w:rsidR="006E4683" w:rsidRPr="002E0C5A">
        <w:rPr>
          <w:rFonts w:cs="Times New Roman"/>
          <w:bCs/>
          <w:szCs w:val="24"/>
        </w:rPr>
        <w:t xml:space="preserve"> and </w:t>
      </w:r>
      <w:r w:rsidR="006E4683" w:rsidRPr="002E0C5A">
        <w:rPr>
          <w:rFonts w:cs="Times New Roman"/>
          <w:bCs/>
          <w:szCs w:val="24"/>
        </w:rPr>
        <w:fldChar w:fldCharType="begin"/>
      </w:r>
      <w:r w:rsidR="006E4683" w:rsidRPr="002E0C5A">
        <w:rPr>
          <w:rFonts w:cs="Times New Roman"/>
          <w:bCs/>
          <w:szCs w:val="24"/>
        </w:rPr>
        <w:instrText xml:space="preserve"> REF _Ref95245331 \h  \* MERGEFORMAT </w:instrText>
      </w:r>
      <w:r w:rsidR="006E4683" w:rsidRPr="002E0C5A">
        <w:rPr>
          <w:rFonts w:cs="Times New Roman"/>
          <w:bCs/>
          <w:szCs w:val="24"/>
        </w:rPr>
      </w:r>
      <w:r w:rsidR="006E4683" w:rsidRPr="002E0C5A">
        <w:rPr>
          <w:rFonts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4</w:t>
      </w:r>
      <w:r w:rsidR="006E4683" w:rsidRPr="002E0C5A">
        <w:rPr>
          <w:rFonts w:cs="Times New Roman"/>
          <w:bCs/>
          <w:szCs w:val="24"/>
        </w:rPr>
        <w:fldChar w:fldCharType="end"/>
      </w:r>
      <w:r w:rsidR="006E4683" w:rsidRPr="002E0C5A">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F1C957B" w14:textId="77777777" w:rsidR="00845F45" w:rsidRDefault="003F2767" w:rsidP="00845F45">
      <w:pPr>
        <w:keepNext/>
        <w:spacing w:line="360" w:lineRule="auto"/>
        <w:jc w:val="center"/>
      </w:pPr>
      <w:r>
        <w:rPr>
          <w:bCs/>
          <w:noProof/>
        </w:rPr>
        <w:drawing>
          <wp:inline distT="0" distB="0" distL="0" distR="0" wp14:anchorId="42FEF028" wp14:editId="5CFA47B7">
            <wp:extent cx="3889907" cy="2565011"/>
            <wp:effectExtent l="76200" t="76200" r="130175" b="1403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714" cy="256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331585" w14:textId="11E2ECC6" w:rsidR="003F2767" w:rsidRDefault="00845F45" w:rsidP="00845F45">
      <w:pPr>
        <w:pStyle w:val="Caption"/>
        <w:jc w:val="center"/>
        <w:rPr>
          <w:b w:val="0"/>
          <w:bCs/>
        </w:rPr>
      </w:pPr>
      <w:bookmarkStart w:id="3" w:name="_Ref95245257"/>
      <w:r>
        <w:t xml:space="preserve">Figure </w:t>
      </w:r>
      <w:fldSimple w:instr=" SEQ Figure \* ARABIC ">
        <w:r w:rsidR="00FA22DC">
          <w:rPr>
            <w:noProof/>
          </w:rPr>
          <w:t>3</w:t>
        </w:r>
      </w:fldSimple>
      <w:bookmarkEnd w:id="3"/>
      <w:r>
        <w:t>:</w:t>
      </w:r>
      <w:r w:rsidR="007D4215">
        <w:rPr>
          <w:b w:val="0"/>
          <w:bCs/>
        </w:rPr>
        <w:t xml:space="preserve"> </w:t>
      </w:r>
      <w:r w:rsidR="002C0C07">
        <w:rPr>
          <w:b w:val="0"/>
          <w:bCs/>
        </w:rPr>
        <w:t>The use of Counting Sort as a subroutine in QR Sort to sort the array elements by their remainders</w:t>
      </w:r>
      <w:r>
        <w:rPr>
          <w:b w:val="0"/>
          <w:bCs/>
        </w:rPr>
        <w:t>.</w:t>
      </w:r>
    </w:p>
    <w:p w14:paraId="6C72F120" w14:textId="77777777" w:rsidR="00845F45" w:rsidRPr="00845F45" w:rsidRDefault="00845F45" w:rsidP="00845F45"/>
    <w:p w14:paraId="40115B17" w14:textId="77777777" w:rsidR="00845F45" w:rsidRDefault="003F2767" w:rsidP="00845F45">
      <w:pPr>
        <w:keepNext/>
        <w:spacing w:line="360" w:lineRule="auto"/>
        <w:jc w:val="center"/>
      </w:pPr>
      <w:r>
        <w:rPr>
          <w:bCs/>
          <w:noProof/>
        </w:rPr>
        <w:lastRenderedPageBreak/>
        <w:drawing>
          <wp:inline distT="0" distB="0" distL="0" distR="0" wp14:anchorId="3752A94C" wp14:editId="00DAB32E">
            <wp:extent cx="3531973" cy="2661070"/>
            <wp:effectExtent l="76200" t="76200" r="125730" b="139700"/>
            <wp:docPr id="10" name="Picture 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909" cy="2671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CBB449" w14:textId="46E3514C" w:rsidR="003F2767" w:rsidRDefault="00845F45" w:rsidP="00845F45">
      <w:pPr>
        <w:pStyle w:val="Caption"/>
        <w:jc w:val="center"/>
        <w:rPr>
          <w:b w:val="0"/>
          <w:bCs/>
        </w:rPr>
      </w:pPr>
      <w:bookmarkStart w:id="4" w:name="_Ref95245331"/>
      <w:r>
        <w:t xml:space="preserve">Figure </w:t>
      </w:r>
      <w:fldSimple w:instr=" SEQ Figure \* ARABIC ">
        <w:r w:rsidR="00FA22DC">
          <w:rPr>
            <w:noProof/>
          </w:rPr>
          <w:t>4</w:t>
        </w:r>
      </w:fldSimple>
      <w:bookmarkEnd w:id="4"/>
      <w:r>
        <w:t xml:space="preserve">: </w:t>
      </w:r>
      <w:r w:rsidR="002C0C07">
        <w:rPr>
          <w:b w:val="0"/>
          <w:bCs/>
        </w:rPr>
        <w:t>The use of</w:t>
      </w:r>
      <w:r w:rsidR="007D4215">
        <w:rPr>
          <w:b w:val="0"/>
          <w:bCs/>
        </w:rPr>
        <w:t xml:space="preserve"> Counting Sort</w:t>
      </w:r>
      <w:r w:rsidR="002C0C07">
        <w:rPr>
          <w:b w:val="0"/>
          <w:bCs/>
        </w:rPr>
        <w:t xml:space="preserve"> as a</w:t>
      </w:r>
      <w:r w:rsidR="007D4215">
        <w:rPr>
          <w:b w:val="0"/>
          <w:bCs/>
        </w:rPr>
        <w:t xml:space="preserve"> subroutine </w:t>
      </w:r>
      <w:r w:rsidR="002C0C07">
        <w:rPr>
          <w:b w:val="0"/>
          <w:bCs/>
        </w:rPr>
        <w:t xml:space="preserve">in QR Sort </w:t>
      </w:r>
      <w:r w:rsidR="007D4215">
        <w:rPr>
          <w:b w:val="0"/>
          <w:bCs/>
        </w:rPr>
        <w:t>to sort the array elements by their quotients</w:t>
      </w:r>
      <w:r>
        <w:rPr>
          <w:b w:val="0"/>
          <w:bCs/>
        </w:rPr>
        <w:t>.</w:t>
      </w:r>
    </w:p>
    <w:p w14:paraId="4A8B19C1" w14:textId="77777777" w:rsidR="00845F45" w:rsidRPr="00845F45" w:rsidRDefault="00845F45" w:rsidP="00845F45"/>
    <w:p w14:paraId="652D5ED8" w14:textId="02AC68C5" w:rsidR="0024419D" w:rsidRDefault="005B492B" w:rsidP="002B2E26">
      <w:pPr>
        <w:spacing w:line="360" w:lineRule="auto"/>
        <w:jc w:val="both"/>
        <w:rPr>
          <w:rFonts w:eastAsiaTheme="minorEastAsia" w:cs="Times New Roman"/>
          <w:bCs/>
          <w:szCs w:val="24"/>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p>
    <w:p w14:paraId="2FD7FDD3" w14:textId="77777777" w:rsidR="001C7A67" w:rsidRDefault="001C7A67" w:rsidP="00C60AC8">
      <w:pPr>
        <w:pBdr>
          <w:bottom w:val="single" w:sz="4" w:space="1" w:color="auto"/>
        </w:pBdr>
        <w:rPr>
          <w:rFonts w:eastAsiaTheme="minorEastAsia" w:cs="Times New Roman"/>
          <w:b/>
          <w:sz w:val="36"/>
          <w:szCs w:val="36"/>
        </w:rPr>
      </w:pPr>
    </w:p>
    <w:p w14:paraId="1F49018E" w14:textId="77777777" w:rsidR="001B2D9D" w:rsidRDefault="001B2D9D" w:rsidP="00C60AC8">
      <w:pPr>
        <w:pBdr>
          <w:bottom w:val="single" w:sz="4" w:space="1" w:color="auto"/>
        </w:pBdr>
        <w:rPr>
          <w:rFonts w:eastAsiaTheme="minorEastAsia" w:cs="Times New Roman"/>
          <w:b/>
          <w:sz w:val="36"/>
          <w:szCs w:val="36"/>
        </w:rPr>
      </w:pPr>
    </w:p>
    <w:p w14:paraId="385EBC79" w14:textId="77777777" w:rsidR="001B2D9D" w:rsidRDefault="001B2D9D" w:rsidP="00C60AC8">
      <w:pPr>
        <w:pBdr>
          <w:bottom w:val="single" w:sz="4" w:space="1" w:color="auto"/>
        </w:pBdr>
        <w:rPr>
          <w:rFonts w:eastAsiaTheme="minorEastAsia" w:cs="Times New Roman"/>
          <w:b/>
          <w:sz w:val="36"/>
          <w:szCs w:val="36"/>
        </w:rPr>
      </w:pPr>
    </w:p>
    <w:p w14:paraId="06FE81B9" w14:textId="77777777" w:rsidR="001B2D9D" w:rsidRDefault="001B2D9D" w:rsidP="00C60AC8">
      <w:pPr>
        <w:pBdr>
          <w:bottom w:val="single" w:sz="4" w:space="1" w:color="auto"/>
        </w:pBdr>
        <w:rPr>
          <w:rFonts w:eastAsiaTheme="minorEastAsia" w:cs="Times New Roman"/>
          <w:b/>
          <w:sz w:val="36"/>
          <w:szCs w:val="36"/>
        </w:rPr>
      </w:pPr>
    </w:p>
    <w:p w14:paraId="1BBAA711" w14:textId="77777777" w:rsidR="001B2D9D" w:rsidRDefault="001B2D9D" w:rsidP="00C60AC8">
      <w:pPr>
        <w:pBdr>
          <w:bottom w:val="single" w:sz="4" w:space="1" w:color="auto"/>
        </w:pBdr>
        <w:rPr>
          <w:rFonts w:eastAsiaTheme="minorEastAsia" w:cs="Times New Roman"/>
          <w:b/>
          <w:sz w:val="36"/>
          <w:szCs w:val="36"/>
        </w:rPr>
      </w:pPr>
    </w:p>
    <w:p w14:paraId="70AA41C3" w14:textId="69F164F6" w:rsidR="00F56F88" w:rsidRPr="00C60AC8" w:rsidRDefault="00F25341" w:rsidP="00554376">
      <w:pPr>
        <w:pStyle w:val="Heading1"/>
        <w:pBdr>
          <w:bottom w:val="single" w:sz="4" w:space="1" w:color="auto"/>
        </w:pBdr>
        <w:spacing w:line="360" w:lineRule="auto"/>
      </w:pPr>
      <w:bookmarkStart w:id="5" w:name="_Ref103850188"/>
      <w:r>
        <w:lastRenderedPageBreak/>
        <w:t>Proof</w:t>
      </w:r>
      <w:r w:rsidR="00473EF4">
        <w:t xml:space="preserve"> of Sorting and Stability</w:t>
      </w:r>
      <w:bookmarkEnd w:id="5"/>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0DD62971"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2E0C5A">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5E2BE6">
        <w:rPr>
          <w:b w:val="0"/>
          <w:bCs/>
        </w:rPr>
        <w:t xml:space="preserve"> and </w:t>
      </w:r>
      <m:oMath>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y</m:t>
            </m:r>
          </m:sub>
        </m:sSub>
      </m:oMath>
      <w:r w:rsidRPr="005E2BE6">
        <w:rPr>
          <w:b w:val="0"/>
          <w:bCs/>
        </w:rPr>
        <w:t xml:space="preserve"> then </w:t>
      </w:r>
      <m:oMath>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y</m:t>
            </m:r>
          </m:sub>
        </m:sSub>
      </m:oMath>
      <w:r w:rsidRPr="005E2BE6">
        <w:rPr>
          <w:b w:val="0"/>
          <w:bCs/>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4A2C828E"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r w:rsidR="00014297" w:rsidRPr="00364549">
        <w:rPr>
          <w:rFonts w:ascii="Cambria Math" w:hAnsi="Cambria Math" w:cs="Cambria Math"/>
          <w:color w:val="202124"/>
          <w:szCs w:val="24"/>
          <w:shd w:val="clear" w:color="auto" w:fill="FFFFFF"/>
        </w:rPr>
        <w:t>⇒</w:t>
      </w:r>
      <w:r w:rsidR="00014297" w:rsidRPr="00014297">
        <w:rPr>
          <w:rFonts w:ascii="Cambria Math" w:hAnsi="Cambria Math" w:cs="Times New Roman"/>
          <w:i/>
          <w:szCs w:val="24"/>
        </w:rPr>
        <w:t xml:space="preserve"> </w:t>
      </w:r>
      <m:oMath>
        <m:r>
          <w:rPr>
            <w:rFonts w:ascii="Cambria Math" w:hAnsi="Cambria Math" w:cs="Times New Roman"/>
            <w:szCs w:val="24"/>
          </w:rPr>
          <m:t>x</m:t>
        </m:r>
        <m:r>
          <w:rPr>
            <w:rFonts w:ascii="Cambria Math" w:eastAsiaTheme="minorEastAsia" w:hAnsi="Cambria Math" w:cs="Times New Roman"/>
            <w:szCs w:val="24"/>
          </w:rPr>
          <m:t>≤</m:t>
        </m:r>
        <m:r>
          <w:rPr>
            <w:rFonts w:ascii="Cambria Math" w:hAnsi="Cambria Math" w:cs="Times New Roman"/>
            <w:szCs w:val="24"/>
          </w:rPr>
          <m:t>y</m:t>
        </m:r>
      </m:oMath>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118D1C44"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x and y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6" w:name="_Ref103850190"/>
      <w:r>
        <w:lastRenderedPageBreak/>
        <w:t>Implementation</w:t>
      </w:r>
      <w:r w:rsidR="000B0445">
        <w:t xml:space="preserve"> and Optimizations</w:t>
      </w:r>
      <w:bookmarkEnd w:id="6"/>
    </w:p>
    <w:p w14:paraId="657DB063" w14:textId="737234CC" w:rsidR="00473EF4" w:rsidRDefault="00473EF4" w:rsidP="00554E91">
      <w:pPr>
        <w:pStyle w:val="Heading2"/>
        <w:spacing w:line="360" w:lineRule="auto"/>
      </w:pPr>
      <w:bookmarkStart w:id="7" w:name="_Ref104496068"/>
      <w:r>
        <w:t>Implementation Discussion</w:t>
      </w:r>
      <w:bookmarkEnd w:id="7"/>
    </w:p>
    <w:p w14:paraId="6683E9C1" w14:textId="5186F66C"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to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m:t>
        </m:r>
        <m:r>
          <w:rPr>
            <w:rFonts w:ascii="Cambria Math" w:eastAsiaTheme="minorEastAsia" w:hAnsi="Cambria Math" w:cs="Times New Roman"/>
            <w:szCs w:val="24"/>
          </w:rPr>
          <m:t>-1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m:t>
        </m:r>
        <m:r>
          <w:rPr>
            <w:rFonts w:ascii="Cambria Math" w:eastAsiaTheme="minorEastAsia" w:hAnsi="Cambria Math" w:cs="Times New Roman"/>
            <w:szCs w:val="24"/>
          </w:rPr>
          <m:t>-1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44EC26E3"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proofErr w:type="gramStart"/>
      <w:r>
        <w:rPr>
          <w:rFonts w:eastAsiaTheme="minorEastAsia" w:cs="Times New Roman"/>
          <w:bCs/>
          <w:szCs w:val="24"/>
        </w:rPr>
        <w:t>sort</w:t>
      </w:r>
      <w:proofErr w:type="gramEnd"/>
      <w:r>
        <w:rPr>
          <w:rFonts w:eastAsiaTheme="minorEastAsia" w:cs="Times New Roman"/>
          <w:bCs/>
          <w:szCs w:val="24"/>
        </w:rPr>
        <w:t xml:space="preserve"> we employ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m:t>
        </m:r>
        <m:r>
          <w:rPr>
            <w:rFonts w:ascii="Cambria Math" w:eastAsiaTheme="minorEastAsia" w:hAnsi="Cambria Math" w:cs="Times New Roman"/>
            <w:szCs w:val="24"/>
          </w:rPr>
          <m:t>-1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m:t>
        </m:r>
        <m:r>
          <w:rPr>
            <w:rFonts w:ascii="Cambria Math" w:eastAsiaTheme="minorEastAsia" w:hAnsi="Cambria Math" w:cs="Times New Roman"/>
            <w:szCs w:val="24"/>
          </w:rPr>
          <m:t>-1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78952E6F"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8535FE">
        <w:rPr>
          <w:rFonts w:eastAsiaTheme="minorEastAsia" w:cs="Times New Roman"/>
          <w:bCs/>
          <w:szCs w:val="24"/>
        </w:rPr>
        <w:t xml:space="preserve">arrays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 xml:space="preserve">risk longer computation time and worse memory efficiency as the </w:t>
      </w:r>
      <m:oMath>
        <m:r>
          <w:rPr>
            <w:rFonts w:ascii="Cambria Math" w:eastAsiaTheme="minorEastAsia" w:hAnsi="Cambria Math" w:cs="Times New Roman"/>
            <w:szCs w:val="24"/>
          </w:rPr>
          <m:t>k</m:t>
        </m:r>
      </m:oMath>
      <w:r w:rsidR="00F21010">
        <w:rPr>
          <w:rFonts w:eastAsiaTheme="minorEastAsia" w:cs="Times New Roman"/>
          <w:bCs/>
          <w:szCs w:val="24"/>
        </w:rPr>
        <w:t xml:space="preserve"> value depends 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8" w:name="_Ref104481094"/>
      <w:r>
        <w:t>Divi</w:t>
      </w:r>
      <w:r w:rsidR="00E9275D">
        <w:t>s</w:t>
      </w:r>
      <w:r>
        <w:t>or Selection</w:t>
      </w:r>
      <w:bookmarkEnd w:id="8"/>
      <w:r w:rsidR="00447266">
        <w:t xml:space="preserve"> – Powers of Two</w:t>
      </w:r>
    </w:p>
    <w:p w14:paraId="795FD07B" w14:textId="37E86BC8"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C3683F">
        <w:rPr>
          <w:rFonts w:eastAsiaTheme="minorEastAsia" w:cs="Times New Roman"/>
          <w:bCs/>
          <w:szCs w:val="24"/>
        </w:rPr>
        <w:t xml:space="preserve">divisor </w:t>
      </w:r>
      <w:r w:rsidR="00447266">
        <w:rPr>
          <w:rFonts w:eastAsiaTheme="minorEastAsia" w:cs="Times New Roman"/>
          <w:bCs/>
          <w:szCs w:val="24"/>
        </w:rPr>
        <w:t>value.</w:t>
      </w:r>
      <w:r w:rsidR="00447266">
        <w:rPr>
          <w:rFonts w:eastAsiaTheme="minorEastAsia"/>
        </w:rPr>
        <w:t xml:space="preserve"> There exists an infinite number of possibilities and </w:t>
      </w:r>
      <w:r>
        <w:rPr>
          <w:rFonts w:eastAsiaTheme="minorEastAsia"/>
        </w:rPr>
        <w:t>benefits from different values.</w:t>
      </w:r>
      <w:r w:rsidR="00473EF4">
        <w:rPr>
          <w:rFonts w:eastAsiaTheme="minorEastAsia" w:cs="Times New Roman"/>
          <w:bCs/>
          <w:szCs w:val="24"/>
        </w:rPr>
        <w:t xml:space="preserve"> For instance,</w:t>
      </w:r>
      <w:r w:rsidR="00E9275D">
        <w:rPr>
          <w:rFonts w:eastAsiaTheme="minorEastAsia" w:cs="Times New Roman"/>
          <w:bCs/>
          <w:szCs w:val="24"/>
        </w:rPr>
        <w:t xml:space="preserve"> if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we </w:t>
      </w:r>
      <w:r w:rsidR="00C7014A">
        <w:rPr>
          <w:rFonts w:eastAsiaTheme="minorEastAsia" w:cs="Times New Roman"/>
          <w:bCs/>
          <w:szCs w:val="24"/>
        </w:rPr>
        <w:t xml:space="preserve">shall use </w:t>
      </w:r>
      <w:r w:rsidR="00E9275D">
        <w:rPr>
          <w:rFonts w:eastAsiaTheme="minorEastAsia" w:cs="Times New Roman"/>
          <w:bCs/>
          <w:szCs w:val="24"/>
        </w:rPr>
        <w:t>bitwise operat</w:t>
      </w:r>
      <w:r w:rsidR="00C7014A">
        <w:rPr>
          <w:rFonts w:eastAsiaTheme="minorEastAsia" w:cs="Times New Roman"/>
          <w:bCs/>
          <w:szCs w:val="24"/>
        </w:rPr>
        <w:t>ors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We compute the quotient</w:t>
      </w:r>
      <w:r w:rsidR="00447266">
        <w:rPr>
          <w:rFonts w:eastAsiaTheme="minorEastAsia" w:cs="Times New Roman"/>
          <w:bCs/>
          <w:szCs w:val="24"/>
        </w:rPr>
        <w:t>s</w:t>
      </w:r>
      <w:r w:rsidR="00E9275D">
        <w:rPr>
          <w:rFonts w:eastAsiaTheme="minorEastAsia" w:cs="Times New Roman"/>
          <w:bCs/>
          <w:szCs w:val="24"/>
        </w:rPr>
        <w:t xml:space="preserve"> and remainders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 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2B339734"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value equates to </w:t>
      </w:r>
      <w:r w:rsidR="00ED38AA">
        <w:rPr>
          <w:rFonts w:eastAsiaTheme="minorEastAsia" w:cs="Times New Roman"/>
          <w:bCs/>
          <w:szCs w:val="24"/>
        </w:rPr>
        <w:t xml:space="preserve">a value </w:t>
      </w:r>
      <w:r w:rsidR="0070445C">
        <w:rPr>
          <w:rFonts w:eastAsiaTheme="minorEastAsia" w:cs="Times New Roman"/>
          <w:bCs/>
          <w:szCs w:val="24"/>
        </w:rPr>
        <w:t xml:space="preserve">less than or equal to one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4FE3AE6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7996DA5B" w14:textId="5EDE4AD5" w:rsidR="006F24C2" w:rsidRDefault="00D432A8" w:rsidP="00CF23B3">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 If </w:t>
      </w:r>
      <m:oMath>
        <m:r>
          <w:rPr>
            <w:rFonts w:ascii="Cambria Math" w:eastAsiaTheme="minorEastAsia" w:hAnsi="Cambria Math" w:cs="Times New Roman"/>
            <w:szCs w:val="24"/>
          </w:rPr>
          <m:t>d</m:t>
        </m:r>
      </m:oMath>
      <w:r w:rsidR="00ED38AA">
        <w:rPr>
          <w:rFonts w:eastAsiaTheme="minorEastAsia" w:cs="Times New Roman"/>
          <w:szCs w:val="24"/>
        </w:rPr>
        <w:t xml:space="preserve"> varies</w:t>
      </w:r>
      <w:r>
        <w:rPr>
          <w:rFonts w:eastAsiaTheme="minorEastAsia" w:cs="Times New Roman"/>
          <w:bCs/>
          <w:szCs w:val="24"/>
        </w:rPr>
        <w:t xml:space="preserve">, we further generalize the time complexity of QR Sort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Pr>
          <w:rFonts w:eastAsiaTheme="minorEastAsia" w:cs="Times New Roman"/>
          <w:szCs w:val="24"/>
        </w:rPr>
        <w:t xml:space="preserve"> where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oMath>
      <w:r>
        <w:rPr>
          <w:rFonts w:eastAsiaTheme="minorEastAsia" w:cs="Times New Roman"/>
          <w:szCs w:val="24"/>
        </w:rPr>
        <w:t xml:space="preserve"> constitutes the </w:t>
      </w:r>
      <m:oMath>
        <m:r>
          <w:rPr>
            <w:rFonts w:ascii="Cambria Math" w:eastAsiaTheme="minorEastAsia" w:hAnsi="Cambria Math" w:cs="Times New Roman"/>
            <w:szCs w:val="24"/>
          </w:rPr>
          <m:t>d</m:t>
        </m:r>
      </m:oMath>
      <w:r>
        <w:rPr>
          <w:rFonts w:eastAsiaTheme="minorEastAsia" w:cs="Times New Roman"/>
          <w:szCs w:val="24"/>
        </w:rPr>
        <w:t xml:space="preserve"> use</w:t>
      </w:r>
      <w:r w:rsidR="00ED38AA">
        <w:rPr>
          <w:rFonts w:eastAsiaTheme="minorEastAsia" w:cs="Times New Roman"/>
          <w:szCs w:val="24"/>
        </w:rPr>
        <w:t>d</w:t>
      </w:r>
      <w:r>
        <w:rPr>
          <w:rFonts w:eastAsiaTheme="minorEastAsia" w:cs="Times New Roman"/>
          <w:szCs w:val="24"/>
        </w:rPr>
        <w:t xml:space="preserve"> at iteration </w:t>
      </w:r>
      <m:oMath>
        <m:r>
          <w:rPr>
            <w:rFonts w:ascii="Cambria Math" w:eastAsiaTheme="minorEastAsia" w:hAnsi="Cambria Math" w:cs="Times New Roman"/>
            <w:szCs w:val="24"/>
          </w:rPr>
          <m:t>i</m:t>
        </m:r>
      </m:oMath>
      <w:r>
        <w:rPr>
          <w:rFonts w:eastAsiaTheme="minorEastAsia" w:cs="Times New Roman"/>
          <w:szCs w:val="24"/>
        </w:rPr>
        <w:t xml:space="preserve"> where </w:t>
      </w:r>
      <m:oMath>
        <m:r>
          <w:rPr>
            <w:rFonts w:ascii="Cambria Math" w:eastAsiaTheme="minorEastAsia" w:hAnsi="Cambria Math" w:cs="Times New Roman"/>
            <w:szCs w:val="24"/>
          </w:rPr>
          <m:t>0&lt;i&lt;m</m:t>
        </m:r>
      </m:oMath>
      <w:r>
        <w:rPr>
          <w:rFonts w:eastAsiaTheme="minorEastAsia" w:cs="Times New Roman"/>
          <w:szCs w:val="24"/>
        </w:rPr>
        <w:t xml:space="preserve">. </w:t>
      </w:r>
      <w:r w:rsidR="00CF23B3">
        <w:rPr>
          <w:rFonts w:eastAsiaTheme="minorEastAsia" w:cs="Times New Roman"/>
          <w:szCs w:val="24"/>
        </w:rPr>
        <w:t xml:space="preserve">We require additional research and experimental data to determine if this </w:t>
      </w:r>
      <w:r w:rsidR="000627D7">
        <w:rPr>
          <w:rFonts w:eastAsiaTheme="minorEastAsia" w:cs="Times New Roman"/>
          <w:szCs w:val="24"/>
        </w:rPr>
        <w:t xml:space="preserve">further </w:t>
      </w:r>
      <w:r w:rsidR="00CF23B3">
        <w:rPr>
          <w:rFonts w:eastAsiaTheme="minorEastAsia" w:cs="Times New Roman"/>
          <w:szCs w:val="24"/>
        </w:rPr>
        <w:t>generalized method improves performance.</w:t>
      </w:r>
    </w:p>
    <w:p w14:paraId="447835C8" w14:textId="52B406FB" w:rsidR="00E32F8A" w:rsidRDefault="00E32F8A" w:rsidP="006F24C2">
      <w:pPr>
        <w:spacing w:line="360" w:lineRule="auto"/>
        <w:rPr>
          <w:rFonts w:eastAsiaTheme="minorEastAsia" w:cs="Times New Roman"/>
          <w:bCs/>
          <w:szCs w:val="24"/>
        </w:rPr>
      </w:pPr>
    </w:p>
    <w:p w14:paraId="5F7CB668" w14:textId="5DA3D3C2" w:rsidR="00E32F8A" w:rsidRDefault="00E32F8A" w:rsidP="006F24C2">
      <w:pPr>
        <w:spacing w:line="360" w:lineRule="auto"/>
        <w:rPr>
          <w:rFonts w:eastAsiaTheme="minorEastAsia" w:cs="Times New Roman"/>
          <w:bCs/>
          <w:szCs w:val="24"/>
        </w:rPr>
      </w:pPr>
    </w:p>
    <w:p w14:paraId="1601BE2A" w14:textId="05F6141E" w:rsidR="00F25341" w:rsidRDefault="00E32F8A" w:rsidP="00554376">
      <w:pPr>
        <w:pStyle w:val="Heading1"/>
        <w:pBdr>
          <w:bottom w:val="single" w:sz="4" w:space="1" w:color="auto"/>
        </w:pBdr>
        <w:spacing w:line="360" w:lineRule="auto"/>
      </w:pPr>
      <w:bookmarkStart w:id="9" w:name="_Ref103850198"/>
      <w:r>
        <w:lastRenderedPageBreak/>
        <w:t>R</w:t>
      </w:r>
      <w:r w:rsidR="006A77F4">
        <w:t>esults and Discussion</w:t>
      </w:r>
      <w:bookmarkEnd w:id="9"/>
    </w:p>
    <w:p w14:paraId="246CE654" w14:textId="28B46A53" w:rsidR="00D55E2C" w:rsidRDefault="00D45530" w:rsidP="00D55E2C">
      <w:pPr>
        <w:spacing w:after="0" w:line="360" w:lineRule="auto"/>
        <w:jc w:val="both"/>
        <w:rPr>
          <w:rFonts w:eastAsiaTheme="minorEastAsia" w:cs="Times New Roman"/>
          <w:bCs/>
          <w:szCs w:val="24"/>
        </w:rPr>
      </w:pPr>
      <w:r>
        <w:rPr>
          <w:rFonts w:eastAsiaTheme="minorEastAsia" w:cs="Times New Roman"/>
          <w:bCs/>
          <w:szCs w:val="24"/>
        </w:rPr>
        <w:t xml:space="preserve">We show in the experiments </w:t>
      </w:r>
      <w:r w:rsidR="00D41951">
        <w:rPr>
          <w:rFonts w:eastAsiaTheme="minorEastAsia" w:cs="Times New Roman"/>
          <w:bCs/>
          <w:szCs w:val="24"/>
        </w:rPr>
        <w:t>that follow</w:t>
      </w:r>
      <w:r>
        <w:rPr>
          <w:rFonts w:eastAsiaTheme="minorEastAsia" w:cs="Times New Roman"/>
          <w:bCs/>
          <w:szCs w:val="24"/>
        </w:rPr>
        <w:t xml:space="preserve"> how the</w:t>
      </w:r>
      <w:r w:rsidR="00D41951">
        <w:rPr>
          <w:rFonts w:eastAsiaTheme="minorEastAsia" w:cs="Times New Roman"/>
          <w:bCs/>
          <w:szCs w:val="24"/>
        </w:rPr>
        <w:t xml:space="preserve"> timed</w:t>
      </w:r>
      <w:r>
        <w:rPr>
          <w:rFonts w:eastAsiaTheme="minorEastAsia" w:cs="Times New Roman"/>
          <w:bCs/>
          <w:szCs w:val="24"/>
        </w:rPr>
        <w:t xml:space="preserve"> performance of QR Sort compares to the</w:t>
      </w:r>
      <w:r w:rsidR="007471F8">
        <w:rPr>
          <w:rFonts w:eastAsiaTheme="minorEastAsia" w:cs="Times New Roman"/>
          <w:bCs/>
          <w:szCs w:val="24"/>
        </w:rPr>
        <w:t xml:space="preserve"> performance of the</w:t>
      </w:r>
      <w:r>
        <w:rPr>
          <w:rFonts w:eastAsiaTheme="minorEastAsia" w:cs="Times New Roman"/>
          <w:bCs/>
          <w:szCs w:val="24"/>
        </w:rPr>
        <w:t xml:space="preserve"> traditional algorithms mentioned earlier. </w:t>
      </w:r>
      <w:r w:rsidR="00D41951">
        <w:rPr>
          <w:rFonts w:eastAsiaTheme="minorEastAsia" w:cs="Times New Roman"/>
          <w:bCs/>
          <w:szCs w:val="24"/>
        </w:rPr>
        <w:t xml:space="preserve">For each graph, we conducted 30 trials and plotted the average completion times. For each trial, we generated copies of arrays with random permutations of linearly </w:t>
      </w:r>
      <w:r w:rsidR="00590866">
        <w:rPr>
          <w:rFonts w:eastAsiaTheme="minorEastAsia" w:cs="Times New Roman"/>
          <w:bCs/>
          <w:szCs w:val="24"/>
        </w:rPr>
        <w:t>spaced</w:t>
      </w:r>
      <w:r w:rsidR="00D41951">
        <w:rPr>
          <w:rFonts w:eastAsiaTheme="minorEastAsia" w:cs="Times New Roman"/>
          <w:bCs/>
          <w:szCs w:val="24"/>
        </w:rPr>
        <w:t xml:space="preserve"> values based on a given </w:t>
      </w:r>
      <m:oMath>
        <m:r>
          <w:rPr>
            <w:rFonts w:ascii="Cambria Math" w:eastAsiaTheme="minorEastAsia" w:hAnsi="Cambria Math" w:cs="Times New Roman"/>
            <w:szCs w:val="24"/>
          </w:rPr>
          <m:t>k</m:t>
        </m:r>
      </m:oMath>
      <w:r w:rsidR="00D41951">
        <w:rPr>
          <w:rFonts w:eastAsiaTheme="minorEastAsia" w:cs="Times New Roman"/>
          <w:bCs/>
          <w:szCs w:val="24"/>
        </w:rPr>
        <w:t xml:space="preserve"> and measured the time for each algorithm to sort.</w:t>
      </w:r>
      <w:r>
        <w:rPr>
          <w:rFonts w:eastAsiaTheme="minorEastAsia" w:cs="Times New Roman"/>
          <w:bCs/>
          <w:szCs w:val="24"/>
        </w:rPr>
        <w:t xml:space="preserve"> We conducted</w:t>
      </w:r>
      <w:r w:rsidR="001A1C65">
        <w:rPr>
          <w:rFonts w:eastAsiaTheme="minorEastAsia" w:cs="Times New Roman"/>
          <w:bCs/>
          <w:szCs w:val="24"/>
        </w:rPr>
        <w:t xml:space="preserve"> </w:t>
      </w:r>
      <w:r w:rsidR="00D41951">
        <w:rPr>
          <w:rFonts w:eastAsiaTheme="minorEastAsia" w:cs="Times New Roman"/>
          <w:bCs/>
          <w:szCs w:val="24"/>
        </w:rPr>
        <w:t xml:space="preserve">the </w:t>
      </w:r>
      <w:r>
        <w:rPr>
          <w:rFonts w:eastAsiaTheme="minorEastAsia" w:cs="Times New Roman"/>
          <w:bCs/>
          <w:szCs w:val="24"/>
        </w:rPr>
        <w:t>experiment</w:t>
      </w:r>
      <w:r w:rsidR="001A1C65">
        <w:rPr>
          <w:rFonts w:eastAsiaTheme="minorEastAsia" w:cs="Times New Roman"/>
          <w:bCs/>
          <w:szCs w:val="24"/>
        </w:rPr>
        <w:t>s</w:t>
      </w:r>
      <w:r>
        <w:rPr>
          <w:rFonts w:eastAsiaTheme="minorEastAsia" w:cs="Times New Roman"/>
          <w:bCs/>
          <w:szCs w:val="24"/>
        </w:rPr>
        <w:t xml:space="preserve"> on a</w:t>
      </w:r>
      <w:r w:rsidR="00D41951">
        <w:rPr>
          <w:rFonts w:eastAsiaTheme="minorEastAsia" w:cs="Times New Roman"/>
          <w:bCs/>
          <w:szCs w:val="24"/>
        </w:rPr>
        <w:t xml:space="preserve"> </w:t>
      </w:r>
      <w:r w:rsidR="009D436E">
        <w:rPr>
          <w:rFonts w:eastAsiaTheme="minorEastAsia" w:cs="Times New Roman"/>
          <w:bCs/>
          <w:szCs w:val="24"/>
        </w:rPr>
        <w:t xml:space="preserve">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w:t>
      </w:r>
      <w:r w:rsidR="007471F8">
        <w:rPr>
          <w:rFonts w:eastAsiaTheme="minorEastAsia" w:cs="Times New Roman"/>
          <w:bCs/>
          <w:szCs w:val="24"/>
        </w:rPr>
        <w:t xml:space="preserve"> </w:t>
      </w:r>
      <w:r>
        <w:rPr>
          <w:rFonts w:eastAsiaTheme="minorEastAsia" w:cs="Times New Roman"/>
          <w:bCs/>
          <w:szCs w:val="24"/>
        </w:rPr>
        <w:t>with an Intel® Core™ i7-10750H CPU</w:t>
      </w:r>
      <w:r w:rsidR="007471F8">
        <w:rPr>
          <w:rFonts w:eastAsiaTheme="minorEastAsia" w:cs="Times New Roman"/>
          <w:bCs/>
          <w:szCs w:val="24"/>
        </w:rPr>
        <w:t xml:space="preserve"> and</w:t>
      </w:r>
      <w:r>
        <w:rPr>
          <w:rFonts w:eastAsiaTheme="minorEastAsia" w:cs="Times New Roman"/>
          <w:bCs/>
          <w:szCs w:val="24"/>
        </w:rPr>
        <w:t xml:space="preserve"> 16</w:t>
      </w:r>
      <w:r w:rsidRPr="009D436E">
        <w:rPr>
          <w:rFonts w:eastAsiaTheme="minorEastAsia" w:cs="Times New Roman"/>
          <w:bCs/>
          <w:szCs w:val="24"/>
          <w:vertAlign w:val="subscript"/>
        </w:rPr>
        <w:t>GB</w:t>
      </w:r>
      <w:r>
        <w:rPr>
          <w:rFonts w:eastAsiaTheme="minorEastAsia" w:cs="Times New Roman"/>
          <w:bCs/>
          <w:szCs w:val="24"/>
        </w:rPr>
        <w:t xml:space="preserve"> of system memory. </w:t>
      </w:r>
      <w:r w:rsidR="006A1ECF">
        <w:rPr>
          <w:rFonts w:eastAsiaTheme="minorEastAsia" w:cs="Times New Roman"/>
          <w:bCs/>
          <w:szCs w:val="24"/>
        </w:rPr>
        <w:t xml:space="preserve">We implemented the algorithms in Java and created a test driver program located in </w:t>
      </w:r>
      <w:r w:rsidR="00D41951">
        <w:rPr>
          <w:rFonts w:eastAsiaTheme="minorEastAsia" w:cs="Times New Roman"/>
          <w:bCs/>
          <w:szCs w:val="24"/>
        </w:rPr>
        <w:t>the</w:t>
      </w:r>
      <w:r w:rsidR="006A1ECF">
        <w:rPr>
          <w:rFonts w:eastAsiaTheme="minorEastAsia" w:cs="Times New Roman"/>
          <w:bCs/>
          <w:szCs w:val="24"/>
        </w:rPr>
        <w:t xml:space="preserve"> </w:t>
      </w:r>
      <w:r w:rsidR="00B27453">
        <w:rPr>
          <w:rFonts w:eastAsiaTheme="minorEastAsia" w:cs="Times New Roman"/>
          <w:bCs/>
          <w:szCs w:val="24"/>
        </w:rPr>
        <w:t xml:space="preserve">SortTester </w:t>
      </w:r>
      <w:r w:rsidR="006A1ECF">
        <w:rPr>
          <w:rFonts w:eastAsiaTheme="minorEastAsia" w:cs="Times New Roman"/>
          <w:bCs/>
          <w:szCs w:val="24"/>
        </w:rPr>
        <w:t>GitHub repository</w:t>
      </w:r>
      <w:sdt>
        <w:sdtPr>
          <w:rPr>
            <w:rFonts w:eastAsiaTheme="minorEastAsia" w:cs="Times New Roman"/>
            <w:bCs/>
            <w:szCs w:val="24"/>
          </w:rPr>
          <w:id w:val="650488602"/>
          <w:citation/>
        </w:sdtPr>
        <w:sdtContent>
          <w:r w:rsidR="006A1ECF">
            <w:rPr>
              <w:rFonts w:eastAsiaTheme="minorEastAsia" w:cs="Times New Roman"/>
              <w:bCs/>
              <w:szCs w:val="24"/>
            </w:rPr>
            <w:fldChar w:fldCharType="begin"/>
          </w:r>
          <w:r w:rsidR="006A1ECF">
            <w:rPr>
              <w:rFonts w:eastAsiaTheme="minorEastAsia" w:cs="Times New Roman"/>
              <w:bCs/>
              <w:szCs w:val="24"/>
            </w:rPr>
            <w:instrText xml:space="preserve"> CITATION Ran22 \l 1033 </w:instrText>
          </w:r>
          <w:r w:rsidR="006A1ECF">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[6]</w:t>
          </w:r>
          <w:r w:rsidR="006A1ECF">
            <w:rPr>
              <w:rFonts w:eastAsiaTheme="minorEastAsia" w:cs="Times New Roman"/>
              <w:bCs/>
              <w:szCs w:val="24"/>
            </w:rPr>
            <w:fldChar w:fldCharType="end"/>
          </w:r>
        </w:sdtContent>
      </w:sdt>
      <w:r w:rsidR="006A1ECF">
        <w:rPr>
          <w:rFonts w:eastAsiaTheme="minorEastAsia" w:cs="Times New Roman"/>
          <w:bCs/>
          <w:szCs w:val="24"/>
        </w:rPr>
        <w:t>.</w:t>
      </w:r>
    </w:p>
    <w:p w14:paraId="24001316" w14:textId="77777777" w:rsidR="00D55E2C" w:rsidRDefault="00D55E2C" w:rsidP="00D55E2C">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65ACF68B"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 </w:t>
      </w:r>
      <w:r w:rsidRPr="0081120A">
        <w:rPr>
          <w:rFonts w:eastAsiaTheme="minorEastAsia" w:cs="Times New Roman"/>
          <w:bCs/>
          <w:szCs w:val="24"/>
        </w:rPr>
        <w:fldChar w:fldCharType="begin"/>
      </w:r>
      <w:r w:rsidRPr="0081120A">
        <w:rPr>
          <w:rFonts w:eastAsiaTheme="minorEastAsia" w:cs="Times New Roman"/>
          <w:bCs/>
          <w:szCs w:val="24"/>
        </w:rPr>
        <w:instrText xml:space="preserve"> REF _Ref103858932 \h  \* MERGEFORMAT </w:instrText>
      </w:r>
      <w:r w:rsidRPr="0081120A">
        <w:rPr>
          <w:rFonts w:eastAsiaTheme="minorEastAsia" w:cs="Times New Roman"/>
          <w:bCs/>
          <w:szCs w:val="24"/>
        </w:rPr>
      </w:r>
      <w:r w:rsidRPr="0081120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81120A">
        <w:rPr>
          <w:rFonts w:eastAsiaTheme="minorEastAsia" w:cs="Times New Roman"/>
          <w:bCs/>
          <w:szCs w:val="24"/>
        </w:rPr>
        <w:fldChar w:fldCharType="end"/>
      </w:r>
      <w:r w:rsidRPr="0081120A">
        <w:rPr>
          <w:rFonts w:eastAsiaTheme="minorEastAsia" w:cs="Times New Roman"/>
          <w:bCs/>
          <w:szCs w:val="24"/>
        </w:rPr>
        <w:t xml:space="preserve">. </w:t>
      </w:r>
    </w:p>
    <w:p w14:paraId="1DBFD55B" w14:textId="77777777" w:rsidR="00D45530" w:rsidRDefault="00D45530" w:rsidP="00D45530">
      <w:pPr>
        <w:keepNext/>
        <w:spacing w:line="360" w:lineRule="auto"/>
        <w:jc w:val="center"/>
      </w:pPr>
      <w:r>
        <w:rPr>
          <w:noProof/>
        </w:rPr>
        <w:drawing>
          <wp:inline distT="0" distB="0" distL="0" distR="0" wp14:anchorId="61A65AF8" wp14:editId="465A9AF2">
            <wp:extent cx="5651500" cy="2999509"/>
            <wp:effectExtent l="0" t="0" r="6350" b="10795"/>
            <wp:docPr id="3" name="Chart 3">
              <a:extLst xmlns:a="http://schemas.openxmlformats.org/drawingml/2006/main">
                <a:ext uri="{FF2B5EF4-FFF2-40B4-BE49-F238E27FC236}">
                  <a16:creationId xmlns:a16="http://schemas.microsoft.com/office/drawing/2014/main" id="{8A322C4B-25B8-A01D-ED9B-0D12244C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3781F055" w:rsidR="00D41951" w:rsidRPr="005E009D" w:rsidRDefault="00D45530" w:rsidP="00D41951">
      <w:pPr>
        <w:pStyle w:val="Caption"/>
        <w:jc w:val="center"/>
        <w:rPr>
          <w:b w:val="0"/>
          <w:bCs/>
        </w:rPr>
      </w:pPr>
      <w:bookmarkStart w:id="10" w:name="_Ref103858932"/>
      <w:r>
        <w:t xml:space="preserve">Figure </w:t>
      </w:r>
      <w:fldSimple w:instr=" SEQ Figure \* ARABIC ">
        <w:r w:rsidR="00FA22DC">
          <w:rPr>
            <w:noProof/>
          </w:rPr>
          <w:t>5</w:t>
        </w:r>
      </w:fldSimple>
      <w:bookmarkEnd w:id="10"/>
      <w:r>
        <w:t>:</w:t>
      </w:r>
      <w:r w:rsidRPr="00D45530">
        <w:rPr>
          <w:b w:val="0"/>
          <w:bCs/>
        </w:rPr>
        <w:t xml:space="preserve"> </w:t>
      </w:r>
      <w:r>
        <w:rPr>
          <w:b w:val="0"/>
          <w:bCs/>
        </w:rPr>
        <w:t xml:space="preserve">Average time </w:t>
      </w:r>
      <w:r w:rsidR="00D41951">
        <w:rPr>
          <w:b w:val="0"/>
          <w:bCs/>
        </w:rPr>
        <w:t xml:space="preserve">to sort arrays with </w:t>
      </w:r>
      <w:r>
        <w:rPr>
          <w:b w:val="0"/>
          <w:bCs/>
        </w:rPr>
        <w:t>Merge Sort, Quicksort, Counting Sort, Radix Sort</w:t>
      </w:r>
      <w:r w:rsidR="00356602">
        <w:rPr>
          <w:b w:val="0"/>
          <w:bCs/>
        </w:rPr>
        <w:t>,</w:t>
      </w:r>
      <w:r>
        <w:rPr>
          <w:b w:val="0"/>
          <w:bCs/>
        </w:rPr>
        <w:t xml:space="preserve"> and QR Sort</w:t>
      </w:r>
      <w:r w:rsidR="00356602">
        <w:rPr>
          <w:b w:val="0"/>
          <w:bCs/>
        </w:rPr>
        <w:t xml:space="preserve"> </w:t>
      </w:r>
      <w:r w:rsidR="00356602" w:rsidRPr="00C17E9A">
        <w:rPr>
          <w:b w:val="0"/>
          <w:bCs/>
        </w:rPr>
        <w:t xml:space="preserve">with </w:t>
      </w:r>
      <m:oMath>
        <m:r>
          <m:rPr>
            <m:sty m:val="bi"/>
          </m:rPr>
          <w:rPr>
            <w:rFonts w:ascii="Cambria Math" w:hAnsi="Cambria Math" w:cs="Times New Roman"/>
            <w:szCs w:val="24"/>
          </w:rPr>
          <m:t>k=50,000</m:t>
        </m:r>
      </m:oMath>
      <w:r w:rsidRPr="00C17E9A">
        <w:rPr>
          <w:b w:val="0"/>
          <w:bCs/>
        </w:rPr>
        <w:t>.</w:t>
      </w:r>
    </w:p>
    <w:p w14:paraId="67C6ACEB" w14:textId="4BE491DB" w:rsidR="00D41951" w:rsidRDefault="00D41951" w:rsidP="00D41951"/>
    <w:p w14:paraId="6E9975A4" w14:textId="70C837BA"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sidR="0081120A">
        <w:rPr>
          <w:rFonts w:cs="Times New Roman"/>
          <w:szCs w:val="24"/>
        </w:rPr>
        <w:t xml:space="preserve"> </w:t>
      </w:r>
      <w:r w:rsidR="0081120A" w:rsidRPr="006B68D7">
        <w:rPr>
          <w:rFonts w:eastAsiaTheme="minorEastAsia" w:cs="Times New Roman"/>
          <w:szCs w:val="24"/>
        </w:rPr>
        <w:fldChar w:fldCharType="begin"/>
      </w:r>
      <w:r w:rsidR="0081120A" w:rsidRPr="006B68D7">
        <w:rPr>
          <w:rFonts w:eastAsiaTheme="minorEastAsia" w:cs="Times New Roman"/>
          <w:szCs w:val="24"/>
        </w:rPr>
        <w:instrText xml:space="preserve"> REF _Ref103860088 \h  \* MERGEFORMAT </w:instrText>
      </w:r>
      <w:r w:rsidR="0081120A" w:rsidRPr="006B68D7">
        <w:rPr>
          <w:rFonts w:eastAsiaTheme="minorEastAsia" w:cs="Times New Roman"/>
          <w:szCs w:val="24"/>
        </w:rPr>
      </w:r>
      <w:r w:rsidR="0081120A" w:rsidRPr="006B68D7">
        <w:rPr>
          <w:rFonts w:eastAsiaTheme="minorEastAsia" w:cs="Times New Roman"/>
          <w:szCs w:val="24"/>
        </w:rPr>
        <w:fldChar w:fldCharType="separate"/>
      </w:r>
      <w:r w:rsidR="00FA22DC" w:rsidRPr="00FA22DC">
        <w:rPr>
          <w:rFonts w:cs="Times New Roman"/>
          <w:szCs w:val="24"/>
        </w:rPr>
        <w:t xml:space="preserve">Figure </w:t>
      </w:r>
      <w:r w:rsidR="00FA22DC" w:rsidRPr="00FA22DC">
        <w:rPr>
          <w:rFonts w:cs="Times New Roman"/>
          <w:noProof/>
          <w:szCs w:val="24"/>
        </w:rPr>
        <w:t>6</w:t>
      </w:r>
      <w:r w:rsidR="0081120A" w:rsidRPr="006B68D7">
        <w:rPr>
          <w:rFonts w:eastAsiaTheme="minorEastAsia" w:cs="Times New Roman"/>
          <w:szCs w:val="24"/>
        </w:rPr>
        <w:fldChar w:fldCharType="end"/>
      </w:r>
      <w:r w:rsidR="0081120A">
        <w:rPr>
          <w:rFonts w:eastAsiaTheme="minorEastAsia" w:cs="Times New Roman"/>
          <w:szCs w:val="24"/>
        </w:rPr>
        <w:t>,</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477654A2" w14:textId="77777777" w:rsidR="00D45530" w:rsidRDefault="00D45530" w:rsidP="00D45530">
      <w:pPr>
        <w:keepNext/>
        <w:spacing w:line="360" w:lineRule="auto"/>
        <w:jc w:val="center"/>
      </w:pPr>
      <w:r>
        <w:rPr>
          <w:noProof/>
        </w:rPr>
        <w:drawing>
          <wp:inline distT="0" distB="0" distL="0" distR="0" wp14:anchorId="641AC8B8" wp14:editId="1CF71C0B">
            <wp:extent cx="5613400" cy="2964699"/>
            <wp:effectExtent l="0" t="0" r="6350" b="7620"/>
            <wp:docPr id="4" name="Chart 4">
              <a:extLst xmlns:a="http://schemas.openxmlformats.org/drawingml/2006/main">
                <a:ext uri="{FF2B5EF4-FFF2-40B4-BE49-F238E27FC236}">
                  <a16:creationId xmlns:a16="http://schemas.microsoft.com/office/drawing/2014/main" id="{3BCEB911-2862-602A-8817-900D3931F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66329D97" w:rsidR="00D45530" w:rsidRPr="005E009D" w:rsidRDefault="00D45530" w:rsidP="00D45530">
      <w:pPr>
        <w:pStyle w:val="Caption"/>
        <w:jc w:val="center"/>
        <w:rPr>
          <w:b w:val="0"/>
          <w:bCs/>
        </w:rPr>
      </w:pPr>
      <w:bookmarkStart w:id="11" w:name="_Ref103860088"/>
      <w:r>
        <w:t xml:space="preserve">Figure </w:t>
      </w:r>
      <w:fldSimple w:instr=" SEQ Figure \* ARABIC ">
        <w:r w:rsidR="00FA22DC">
          <w:rPr>
            <w:noProof/>
          </w:rPr>
          <w:t>6</w:t>
        </w:r>
      </w:fldSimple>
      <w:bookmarkEnd w:id="11"/>
      <w:r>
        <w:t xml:space="preserve">: </w:t>
      </w:r>
      <w:r w:rsidR="00D41951">
        <w:rPr>
          <w:b w:val="0"/>
          <w:bCs/>
        </w:rPr>
        <w:t xml:space="preserve">Average time to sort arrays with </w:t>
      </w:r>
      <w:r>
        <w:rPr>
          <w:b w:val="0"/>
          <w:bCs/>
        </w:rPr>
        <w:t>Merge Sort, Quicksort, Counting Sort, Radix Sort</w:t>
      </w:r>
      <w:r w:rsidR="009D436E">
        <w:rPr>
          <w:b w:val="0"/>
          <w:bCs/>
        </w:rPr>
        <w:t>,</w:t>
      </w:r>
      <w:r>
        <w:rPr>
          <w:b w:val="0"/>
          <w:bCs/>
        </w:rPr>
        <w:t xml:space="preserve"> and QR Sort </w:t>
      </w:r>
      <w:r w:rsidR="009D436E" w:rsidRPr="00C17E9A">
        <w:rPr>
          <w:b w:val="0"/>
          <w:bCs/>
        </w:rPr>
        <w:t xml:space="preserve">with </w:t>
      </w:r>
      <m:oMath>
        <m:r>
          <m:rPr>
            <m:sty m:val="bi"/>
          </m:rPr>
          <w:rPr>
            <w:rFonts w:ascii="Cambria Math" w:hAnsi="Cambria Math" w:cs="Times New Roman"/>
            <w:szCs w:val="24"/>
          </w:rPr>
          <m:t>k=500,000</m:t>
        </m:r>
      </m:oMath>
      <w:r w:rsidRPr="00C17E9A">
        <w:rPr>
          <w:b w:val="0"/>
          <w:bCs/>
        </w:rPr>
        <w:t>.</w:t>
      </w:r>
    </w:p>
    <w:p w14:paraId="0219A76E" w14:textId="77777777" w:rsidR="006A1ECF" w:rsidRPr="006A1ECF" w:rsidRDefault="006A1ECF" w:rsidP="006A1ECF"/>
    <w:p w14:paraId="7E88AB20" w14:textId="27046525"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315AA40A"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DA604F">
        <w:rPr>
          <w:rFonts w:eastAsiaTheme="minorEastAsia" w:cs="Times New Roman"/>
          <w:bCs/>
          <w:szCs w:val="24"/>
        </w:rPr>
        <w:t xml:space="preserve">test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625AB145" w:rsidR="00D55E2C" w:rsidRPr="000F1AEE" w:rsidRDefault="00D55E2C" w:rsidP="00D55E2C">
      <w:pPr>
        <w:pStyle w:val="Caption"/>
        <w:jc w:val="center"/>
        <w:rPr>
          <w:b w:val="0"/>
          <w:bCs/>
        </w:rPr>
      </w:pPr>
      <w:bookmarkStart w:id="12" w:name="_Ref104302969"/>
      <w:r>
        <w:t xml:space="preserve">Figure </w:t>
      </w:r>
      <w:fldSimple w:instr=" SEQ Figure \* ARABIC ">
        <w:r w:rsidR="00FA22DC">
          <w:rPr>
            <w:noProof/>
          </w:rPr>
          <w:t>7</w:t>
        </w:r>
      </w:fldSimple>
      <w:bookmarkEnd w:id="12"/>
      <w:r>
        <w:t xml:space="preserve">: </w:t>
      </w:r>
      <w:r w:rsidR="00D41951">
        <w:rPr>
          <w:b w:val="0"/>
          <w:bCs/>
        </w:rPr>
        <w:t xml:space="preserve">Average time to sort arrays with </w:t>
      </w:r>
      <w:r>
        <w:rPr>
          <w:b w:val="0"/>
          <w:bCs/>
        </w:rPr>
        <w:t>Radix Sort and QR Sort</w:t>
      </w:r>
      <w:r w:rsidRPr="009D436E">
        <w:rPr>
          <w:b w:val="0"/>
          <w:bCs/>
        </w:rPr>
        <w:t xml:space="preserve"> </w:t>
      </w:r>
      <w:r w:rsidRPr="00C17E9A">
        <w:rPr>
          <w:b w:val="0"/>
          <w:bCs/>
        </w:rPr>
        <w:t xml:space="preserve">with </w:t>
      </w:r>
      <m:oMath>
        <m:r>
          <m:rPr>
            <m:sty m:val="bi"/>
          </m:rPr>
          <w:rPr>
            <w:rFonts w:ascii="Cambria Math" w:hAnsi="Cambria Math" w:cs="Times New Roman"/>
            <w:szCs w:val="24"/>
          </w:rPr>
          <m:t>k=10,000,000</m:t>
        </m:r>
      </m:oMath>
      <w:r w:rsidRPr="00C17E9A">
        <w:rPr>
          <w:b w:val="0"/>
          <w:bCs/>
        </w:rPr>
        <w:t>.</w:t>
      </w:r>
    </w:p>
    <w:p w14:paraId="7A403F6D" w14:textId="77777777" w:rsidR="006A1ECF" w:rsidRPr="006A1ECF" w:rsidRDefault="006A1ECF" w:rsidP="006A1ECF"/>
    <w:p w14:paraId="0B82E03F" w14:textId="53E39C44"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proofErr w:type="gramStart"/>
      <w:r w:rsidR="00CE1765">
        <w:rPr>
          <w:b w:val="0"/>
          <w:bCs/>
        </w:rPr>
        <w:t>the</w:t>
      </w:r>
      <w:r w:rsidR="00D55E2C">
        <w:rPr>
          <w:b w:val="0"/>
          <w:bCs/>
        </w:rPr>
        <w:t xml:space="preserve"> majority </w:t>
      </w:r>
      <w:r w:rsidR="00331A2A">
        <w:rPr>
          <w:b w:val="0"/>
          <w:bCs/>
        </w:rPr>
        <w:t>of</w:t>
      </w:r>
      <w:proofErr w:type="gramEnd"/>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when </w:t>
      </w:r>
      <m:oMath>
        <m:r>
          <m:rPr>
            <m:sty m:val="bi"/>
          </m:rPr>
          <w:rPr>
            <w:rFonts w:ascii="Cambria Math" w:hAnsi="Cambria Math"/>
          </w:rPr>
          <m:t>n≥k</m:t>
        </m:r>
      </m:oMath>
      <w:r w:rsidR="00D55E2C" w:rsidRPr="00C17E9A">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786B20A6" w:rsidR="00D55E2C" w:rsidRPr="000F1AEE" w:rsidRDefault="00D55E2C" w:rsidP="00D55E2C">
      <w:pPr>
        <w:pStyle w:val="Caption"/>
        <w:jc w:val="center"/>
        <w:rPr>
          <w:b w:val="0"/>
          <w:bCs/>
        </w:rPr>
      </w:pPr>
      <w:bookmarkStart w:id="13" w:name="_Ref103866784"/>
      <w:r>
        <w:t xml:space="preserve">Figure </w:t>
      </w:r>
      <w:fldSimple w:instr=" SEQ Figure \* ARABIC ">
        <w:r w:rsidR="00FA22DC">
          <w:rPr>
            <w:noProof/>
          </w:rPr>
          <w:t>8</w:t>
        </w:r>
      </w:fldSimple>
      <w:bookmarkEnd w:id="13"/>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C17E9A">
        <w:rPr>
          <w:b w:val="0"/>
          <w:bCs/>
        </w:rPr>
        <w:t xml:space="preserve">with </w:t>
      </w:r>
      <m:oMath>
        <m:r>
          <m:rPr>
            <m:sty m:val="bi"/>
          </m:rPr>
          <w:rPr>
            <w:rFonts w:ascii="Cambria Math" w:hAnsi="Cambria Math" w:cs="Times New Roman"/>
            <w:szCs w:val="24"/>
          </w:rPr>
          <m:t>k=1,000</m:t>
        </m:r>
      </m:oMath>
      <w:r w:rsidRPr="00C17E9A">
        <w:rPr>
          <w:b w:val="0"/>
          <w:bCs/>
        </w:rPr>
        <w:t>.</w:t>
      </w:r>
    </w:p>
    <w:p w14:paraId="3A82CC5D" w14:textId="77777777" w:rsidR="006A1ECF" w:rsidRPr="006A1ECF" w:rsidRDefault="006A1ECF" w:rsidP="006A1ECF"/>
    <w:p w14:paraId="5D1CFD43" w14:textId="058585C9" w:rsidR="006F55A7" w:rsidRPr="002E0C5A" w:rsidRDefault="00D55E2C" w:rsidP="000569ED">
      <w:pPr>
        <w:pStyle w:val="Caption"/>
        <w:spacing w:before="240" w:line="360" w:lineRule="auto"/>
        <w:rPr>
          <w:b w:val="0"/>
          <w:bCs/>
        </w:rPr>
      </w:pPr>
      <w:r>
        <w:rPr>
          <w:b w:val="0"/>
          <w:bCs/>
        </w:rPr>
        <w:t xml:space="preserve">We observe that </w:t>
      </w:r>
      <w:r w:rsidRPr="00C17E9A">
        <w:rPr>
          <w:b w:val="0"/>
          <w:bCs/>
        </w:rPr>
        <w:t xml:space="preserve">when </w:t>
      </w:r>
      <m:oMath>
        <m:r>
          <m:rPr>
            <m:sty m:val="bi"/>
          </m:rP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we demonstrate how</w:t>
      </w:r>
      <w:r>
        <w:rPr>
          <w:rFonts w:eastAsiaTheme="minorEastAsia"/>
          <w:b w:val="0"/>
          <w:bCs/>
        </w:rPr>
        <w:t xml:space="preserve"> </w:t>
      </w:r>
      <w:r w:rsidRPr="000F1AEE">
        <w:rPr>
          <w:rFonts w:eastAsiaTheme="minorEastAsia"/>
          <w:b w:val="0"/>
          <w:bCs/>
        </w:rPr>
        <w:t>small</w:t>
      </w:r>
      <w:r w:rsidRPr="00C17E9A">
        <w:rPr>
          <w:rFonts w:eastAsiaTheme="minorEastAsia"/>
          <w:b w:val="0"/>
          <w:bCs/>
        </w:rPr>
        <w:t xml:space="preserve"> </w:t>
      </w:r>
      <m:oMath>
        <m:r>
          <m:rPr>
            <m:sty m:val="bi"/>
          </m:rPr>
          <w:rPr>
            <w:rFonts w:ascii="Cambria Math" w:eastAsiaTheme="minorEastAsia" w:hAnsi="Cambria Math"/>
          </w:rPr>
          <m:t>n</m:t>
        </m:r>
      </m:oMath>
      <w:r w:rsidRPr="00C17E9A">
        <w:rPr>
          <w:rFonts w:eastAsiaTheme="minorEastAsia"/>
          <w:b w:val="0"/>
          <w:bCs/>
        </w:rPr>
        <w:t xml:space="preserve"> relative to </w:t>
      </w:r>
      <m:oMath>
        <m:r>
          <m:rPr>
            <m:sty m:val="bi"/>
          </m:rP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0A720973" w:rsidR="00D55E2C" w:rsidRPr="000F1AEE" w:rsidRDefault="00D55E2C" w:rsidP="00D55E2C">
      <w:pPr>
        <w:pStyle w:val="Caption"/>
        <w:jc w:val="center"/>
        <w:rPr>
          <w:rFonts w:eastAsiaTheme="minorEastAsia"/>
          <w:b w:val="0"/>
          <w:bCs/>
        </w:rPr>
      </w:pPr>
      <w:bookmarkStart w:id="14" w:name="_Ref103868048"/>
      <w:r>
        <w:t xml:space="preserve">Figure </w:t>
      </w:r>
      <w:fldSimple w:instr=" SEQ Figure \* ARABIC ">
        <w:r w:rsidR="00FA22DC">
          <w:rPr>
            <w:noProof/>
          </w:rPr>
          <w:t>9</w:t>
        </w:r>
      </w:fldSimple>
      <w:bookmarkEnd w:id="14"/>
      <w:r>
        <w:t xml:space="preserve">: </w:t>
      </w:r>
      <w:r w:rsidR="00D41951">
        <w:rPr>
          <w:b w:val="0"/>
          <w:bCs/>
        </w:rPr>
        <w:t xml:space="preserve">Average time to sort arrays with </w:t>
      </w:r>
      <w:r>
        <w:rPr>
          <w:b w:val="0"/>
          <w:bCs/>
        </w:rPr>
        <w:t>Radix Sort and QR Sort</w:t>
      </w:r>
      <w:r w:rsidRPr="009D436E">
        <w:rPr>
          <w:b w:val="0"/>
          <w:bCs/>
        </w:rPr>
        <w:t xml:space="preserve"> </w:t>
      </w:r>
      <w:r w:rsidRPr="00C17E9A">
        <w:rPr>
          <w:b w:val="0"/>
          <w:bCs/>
        </w:rPr>
        <w:t xml:space="preserve">with </w:t>
      </w:r>
      <m:oMath>
        <m:r>
          <m:rPr>
            <m:sty m:val="bi"/>
          </m:rPr>
          <w:rPr>
            <w:rFonts w:ascii="Cambria Math" w:hAnsi="Cambria Math"/>
          </w:rPr>
          <m:t>k=150,000,000</m:t>
        </m:r>
      </m:oMath>
      <w:r w:rsidRPr="00C17E9A">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5" w:name="_Ref104492979"/>
      <w:r>
        <w:t>Optimization Comparison</w:t>
      </w:r>
      <w:bookmarkEnd w:id="15"/>
    </w:p>
    <w:p w14:paraId="62DC6640" w14:textId="61538A88"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2</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72DB09D1" w:rsidR="00B75CDC" w:rsidRDefault="006A1ECF" w:rsidP="006A1ECF">
      <w:pPr>
        <w:pStyle w:val="Caption"/>
        <w:jc w:val="center"/>
        <w:rPr>
          <w:b w:val="0"/>
          <w:bCs/>
        </w:rPr>
      </w:pPr>
      <w:bookmarkStart w:id="16" w:name="_Ref104309450"/>
      <w:r>
        <w:t xml:space="preserve">Figure </w:t>
      </w:r>
      <w:fldSimple w:instr=" SEQ Figure \* ARABIC ">
        <w:r w:rsidR="00FA22DC">
          <w:rPr>
            <w:noProof/>
          </w:rPr>
          <w:t>10</w:t>
        </w:r>
      </w:fldSimple>
      <w:bookmarkEnd w:id="16"/>
      <w:r>
        <w:t xml:space="preserve">: </w:t>
      </w:r>
      <w:r>
        <w:rPr>
          <w:b w:val="0"/>
          <w:bCs/>
        </w:rPr>
        <w:t>Comparison of QR Sort optimization</w:t>
      </w:r>
      <w:r w:rsidR="00DC2DA6">
        <w:rPr>
          <w:b w:val="0"/>
          <w:bCs/>
        </w:rPr>
        <w:t xml:space="preserve"> algo</w:t>
      </w:r>
      <w:r w:rsidR="000569ED">
        <w:rPr>
          <w:b w:val="0"/>
          <w:bCs/>
        </w:rPr>
        <w:t>rithm</w:t>
      </w:r>
      <w:r>
        <w:rPr>
          <w:b w:val="0"/>
          <w:bCs/>
        </w:rPr>
        <w:t xml:space="preserve"> performance with</w:t>
      </w:r>
      <w:r w:rsidRPr="00C17E9A">
        <w:rPr>
          <w:b w:val="0"/>
          <w:bCs/>
        </w:rPr>
        <w:t xml:space="preserve"> </w:t>
      </w:r>
      <m:oMath>
        <m:r>
          <m:rPr>
            <m:sty m:val="bi"/>
          </m:rPr>
          <w:rPr>
            <w:rFonts w:ascii="Cambria Math" w:hAnsi="Cambria Math"/>
          </w:rPr>
          <m:t>k=1,000,000</m:t>
        </m:r>
      </m:oMath>
      <w:r w:rsidRPr="00C17E9A">
        <w:rPr>
          <w:rFonts w:eastAsiaTheme="minorEastAsia"/>
          <w:b w:val="0"/>
          <w:bCs/>
        </w:rPr>
        <w:t xml:space="preserve"> and </w:t>
      </w:r>
      <m:oMath>
        <m:r>
          <m:rPr>
            <m:sty m:val="bi"/>
          </m:rPr>
          <w:rPr>
            <w:rFonts w:ascii="Cambria Math" w:eastAsiaTheme="minorEastAsia" w:hAnsi="Cambria Math"/>
          </w:rPr>
          <m:t>d=128</m:t>
        </m:r>
      </m:oMath>
      <w:r w:rsidRPr="00C17E9A">
        <w:rPr>
          <w:b w:val="0"/>
          <w:bCs/>
        </w:rPr>
        <w:t>.</w:t>
      </w:r>
    </w:p>
    <w:p w14:paraId="11488933" w14:textId="72FD1252"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 xml:space="preserve">bitwise optimizations outperformed the other methods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614DD334" w:rsidR="004C4EA2" w:rsidRPr="00D42C71" w:rsidRDefault="004C4EA2" w:rsidP="004C4EA2">
      <w:pPr>
        <w:pStyle w:val="Caption"/>
        <w:jc w:val="center"/>
        <w:rPr>
          <w:b w:val="0"/>
          <w:bCs/>
        </w:rPr>
      </w:pPr>
      <w:bookmarkStart w:id="17" w:name="_Ref104312654"/>
      <w:r>
        <w:t xml:space="preserve">Figure </w:t>
      </w:r>
      <w:fldSimple w:instr=" SEQ Figure \* ARABIC ">
        <w:r w:rsidR="00FA22DC">
          <w:rPr>
            <w:noProof/>
          </w:rPr>
          <w:t>11</w:t>
        </w:r>
      </w:fldSimple>
      <w:bookmarkEnd w:id="17"/>
      <w:r>
        <w:t xml:space="preserve">: </w:t>
      </w:r>
      <w:r>
        <w:rPr>
          <w:b w:val="0"/>
          <w:bCs/>
        </w:rPr>
        <w:t xml:space="preserve">Comparison of QR Sort optimization algorithm performance </w:t>
      </w:r>
      <w:r w:rsidRPr="00D42C71">
        <w:rPr>
          <w:b w:val="0"/>
          <w:bCs/>
        </w:rPr>
        <w:t xml:space="preserve">with </w:t>
      </w:r>
      <m:oMath>
        <m:r>
          <m:rPr>
            <m:sty m:val="bi"/>
          </m:rPr>
          <w:rPr>
            <w:rFonts w:ascii="Cambria Math" w:hAnsi="Cambria Math"/>
          </w:rPr>
          <m:t>k=1,000,000</m:t>
        </m:r>
      </m:oMath>
      <w:r w:rsidRPr="00D42C71">
        <w:rPr>
          <w:rFonts w:eastAsiaTheme="minorEastAsia"/>
          <w:b w:val="0"/>
          <w:bCs/>
        </w:rPr>
        <w:t xml:space="preserve"> and </w:t>
      </w:r>
      <m:oMath>
        <m:r>
          <m:rPr>
            <m:sty m:val="bi"/>
          </m:rPr>
          <w:rPr>
            <w:rFonts w:ascii="Cambria Math" w:eastAsiaTheme="minorEastAsia" w:hAnsi="Cambria Math"/>
          </w:rPr>
          <m:t>d=256</m:t>
        </m:r>
      </m:oMath>
      <w:r w:rsidRPr="00D42C71">
        <w:rPr>
          <w:b w:val="0"/>
          <w:bCs/>
        </w:rPr>
        <w:t>.</w:t>
      </w:r>
    </w:p>
    <w:p w14:paraId="63181D24" w14:textId="77777777" w:rsidR="004C4EA2" w:rsidRDefault="004C4EA2" w:rsidP="004C4EA2">
      <w:pPr>
        <w:spacing w:line="360" w:lineRule="auto"/>
      </w:pPr>
    </w:p>
    <w:p w14:paraId="24941BFD" w14:textId="3165032F"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Pr="002E0C5A">
        <w:t xml:space="preserve">. </w:t>
      </w:r>
      <w:r>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04829113" w14:textId="77777777" w:rsidR="00FA22DC"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A22DC" w14:paraId="6A3E1862" w14:textId="77777777">
                <w:trPr>
                  <w:divId w:val="550503508"/>
                  <w:tblCellSpacing w:w="15" w:type="dxa"/>
                </w:trPr>
                <w:tc>
                  <w:tcPr>
                    <w:tcW w:w="50" w:type="pct"/>
                    <w:hideMark/>
                  </w:tcPr>
                  <w:p w14:paraId="22155F8D" w14:textId="7274C3A5" w:rsidR="00FA22DC" w:rsidRDefault="00FA22DC">
                    <w:pPr>
                      <w:pStyle w:val="Bibliography"/>
                      <w:rPr>
                        <w:noProof/>
                        <w:szCs w:val="24"/>
                      </w:rPr>
                    </w:pPr>
                    <w:r>
                      <w:rPr>
                        <w:noProof/>
                      </w:rPr>
                      <w:t xml:space="preserve">[1] </w:t>
                    </w:r>
                  </w:p>
                </w:tc>
                <w:tc>
                  <w:tcPr>
                    <w:tcW w:w="0" w:type="auto"/>
                    <w:hideMark/>
                  </w:tcPr>
                  <w:p w14:paraId="28FF6E7A" w14:textId="77777777" w:rsidR="00FA22DC" w:rsidRDefault="00FA22DC">
                    <w:pPr>
                      <w:pStyle w:val="Bibliography"/>
                      <w:rPr>
                        <w:noProof/>
                      </w:rPr>
                    </w:pPr>
                    <w:r>
                      <w:rPr>
                        <w:noProof/>
                      </w:rPr>
                      <w:t>G. P. K. T. J. K. T. K. Karleigh Moore, "Sorting Algorithms," Brilliant, 22 September 2017. [Online]. Available: https://brilliant.org/wiki/sorting-algorithms/. [Accessed 14 June 2022].</w:t>
                    </w:r>
                  </w:p>
                </w:tc>
              </w:tr>
              <w:tr w:rsidR="00FA22DC" w14:paraId="4BF3AD02" w14:textId="77777777">
                <w:trPr>
                  <w:divId w:val="550503508"/>
                  <w:tblCellSpacing w:w="15" w:type="dxa"/>
                </w:trPr>
                <w:tc>
                  <w:tcPr>
                    <w:tcW w:w="50" w:type="pct"/>
                    <w:hideMark/>
                  </w:tcPr>
                  <w:p w14:paraId="6B3A4E2D" w14:textId="77777777" w:rsidR="00FA22DC" w:rsidRDefault="00FA22DC">
                    <w:pPr>
                      <w:pStyle w:val="Bibliography"/>
                      <w:rPr>
                        <w:noProof/>
                      </w:rPr>
                    </w:pPr>
                    <w:r>
                      <w:rPr>
                        <w:noProof/>
                      </w:rPr>
                      <w:t xml:space="preserve">[2] </w:t>
                    </w:r>
                  </w:p>
                </w:tc>
                <w:tc>
                  <w:tcPr>
                    <w:tcW w:w="0" w:type="auto"/>
                    <w:hideMark/>
                  </w:tcPr>
                  <w:p w14:paraId="36D607BD" w14:textId="77777777" w:rsidR="00FA22DC" w:rsidRDefault="00FA22DC">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FA22DC" w14:paraId="2A0FF4B7" w14:textId="77777777">
                <w:trPr>
                  <w:divId w:val="550503508"/>
                  <w:tblCellSpacing w:w="15" w:type="dxa"/>
                </w:trPr>
                <w:tc>
                  <w:tcPr>
                    <w:tcW w:w="50" w:type="pct"/>
                    <w:hideMark/>
                  </w:tcPr>
                  <w:p w14:paraId="5E410D47" w14:textId="77777777" w:rsidR="00FA22DC" w:rsidRDefault="00FA22DC">
                    <w:pPr>
                      <w:pStyle w:val="Bibliography"/>
                      <w:rPr>
                        <w:noProof/>
                      </w:rPr>
                    </w:pPr>
                    <w:r>
                      <w:rPr>
                        <w:noProof/>
                      </w:rPr>
                      <w:t xml:space="preserve">[3] </w:t>
                    </w:r>
                  </w:p>
                </w:tc>
                <w:tc>
                  <w:tcPr>
                    <w:tcW w:w="0" w:type="auto"/>
                    <w:hideMark/>
                  </w:tcPr>
                  <w:p w14:paraId="00A737AF" w14:textId="77777777" w:rsidR="00FA22DC" w:rsidRDefault="00FA22DC">
                    <w:pPr>
                      <w:pStyle w:val="Bibliography"/>
                      <w:rPr>
                        <w:noProof/>
                      </w:rPr>
                    </w:pPr>
                    <w:r>
                      <w:rPr>
                        <w:noProof/>
                      </w:rPr>
                      <w:t>P. J. Elder, "Linear Sorts," 1 December 2015. [Online]. Available: https://www.eecs.yorku.ca/course_archive/2015-16/F/2011/lectures/13%20Linear%20Sorts.pdf. [Accessed 14 June 2022].</w:t>
                    </w:r>
                  </w:p>
                </w:tc>
              </w:tr>
              <w:tr w:rsidR="00FA22DC" w14:paraId="23981A3C" w14:textId="77777777">
                <w:trPr>
                  <w:divId w:val="550503508"/>
                  <w:tblCellSpacing w:w="15" w:type="dxa"/>
                </w:trPr>
                <w:tc>
                  <w:tcPr>
                    <w:tcW w:w="50" w:type="pct"/>
                    <w:hideMark/>
                  </w:tcPr>
                  <w:p w14:paraId="412BD68A" w14:textId="77777777" w:rsidR="00FA22DC" w:rsidRDefault="00FA22DC">
                    <w:pPr>
                      <w:pStyle w:val="Bibliography"/>
                      <w:rPr>
                        <w:noProof/>
                      </w:rPr>
                    </w:pPr>
                    <w:r>
                      <w:rPr>
                        <w:noProof/>
                      </w:rPr>
                      <w:t xml:space="preserve">[4] </w:t>
                    </w:r>
                  </w:p>
                </w:tc>
                <w:tc>
                  <w:tcPr>
                    <w:tcW w:w="0" w:type="auto"/>
                    <w:hideMark/>
                  </w:tcPr>
                  <w:p w14:paraId="49D24B1B" w14:textId="77777777" w:rsidR="00FA22DC" w:rsidRDefault="00FA22DC">
                    <w:pPr>
                      <w:pStyle w:val="Bibliography"/>
                      <w:rPr>
                        <w:noProof/>
                      </w:rPr>
                    </w:pPr>
                    <w:r>
                      <w:rPr>
                        <w:noProof/>
                      </w:rPr>
                      <w:t>D. Tang, "Introduction to Sorting Algorithm," cpp.edu, November 2012. [Online]. Available: https://www.cpp.edu/~ftang/courses/CS241/notes/sorting.htm. [Accessed 14 June 2022].</w:t>
                    </w:r>
                  </w:p>
                </w:tc>
              </w:tr>
              <w:tr w:rsidR="00FA22DC" w14:paraId="172A16A9" w14:textId="77777777">
                <w:trPr>
                  <w:divId w:val="550503508"/>
                  <w:tblCellSpacing w:w="15" w:type="dxa"/>
                </w:trPr>
                <w:tc>
                  <w:tcPr>
                    <w:tcW w:w="50" w:type="pct"/>
                    <w:hideMark/>
                  </w:tcPr>
                  <w:p w14:paraId="1D3337F5" w14:textId="77777777" w:rsidR="00FA22DC" w:rsidRDefault="00FA22DC">
                    <w:pPr>
                      <w:pStyle w:val="Bibliography"/>
                      <w:rPr>
                        <w:noProof/>
                      </w:rPr>
                    </w:pPr>
                    <w:r>
                      <w:rPr>
                        <w:noProof/>
                      </w:rPr>
                      <w:t xml:space="preserve">[5] </w:t>
                    </w:r>
                  </w:p>
                </w:tc>
                <w:tc>
                  <w:tcPr>
                    <w:tcW w:w="0" w:type="auto"/>
                    <w:hideMark/>
                  </w:tcPr>
                  <w:p w14:paraId="50F66268" w14:textId="77777777" w:rsidR="00FA22DC" w:rsidRDefault="00FA22DC">
                    <w:pPr>
                      <w:pStyle w:val="Bibliography"/>
                      <w:rPr>
                        <w:noProof/>
                      </w:rPr>
                    </w:pPr>
                    <w:r>
                      <w:rPr>
                        <w:noProof/>
                      </w:rPr>
                      <w:t>K. Moore, "Counting Sort," Brilliant, 22 September 2017. [Online]. Available: https://brilliant.org/wiki/counting-sort/. [Accessed 14 June 2022].</w:t>
                    </w:r>
                  </w:p>
                </w:tc>
              </w:tr>
              <w:tr w:rsidR="00FA22DC" w14:paraId="416F26FD" w14:textId="77777777">
                <w:trPr>
                  <w:divId w:val="550503508"/>
                  <w:tblCellSpacing w:w="15" w:type="dxa"/>
                </w:trPr>
                <w:tc>
                  <w:tcPr>
                    <w:tcW w:w="50" w:type="pct"/>
                    <w:hideMark/>
                  </w:tcPr>
                  <w:p w14:paraId="44B413EE" w14:textId="77777777" w:rsidR="00FA22DC" w:rsidRDefault="00FA22DC">
                    <w:pPr>
                      <w:pStyle w:val="Bibliography"/>
                      <w:rPr>
                        <w:noProof/>
                      </w:rPr>
                    </w:pPr>
                    <w:r>
                      <w:rPr>
                        <w:noProof/>
                      </w:rPr>
                      <w:t xml:space="preserve">[6] </w:t>
                    </w:r>
                  </w:p>
                </w:tc>
                <w:tc>
                  <w:tcPr>
                    <w:tcW w:w="0" w:type="auto"/>
                    <w:hideMark/>
                  </w:tcPr>
                  <w:p w14:paraId="4B6D76B0" w14:textId="77777777" w:rsidR="00FA22DC" w:rsidRDefault="00FA22DC">
                    <w:pPr>
                      <w:pStyle w:val="Bibliography"/>
                      <w:rPr>
                        <w:noProof/>
                      </w:rPr>
                    </w:pPr>
                    <w:r>
                      <w:rPr>
                        <w:noProof/>
                      </w:rPr>
                      <w:t>R. Bushman, "SortingTester," GitHub, [Online]. Available: https://github.com/randytbushman/SortingTester. [Accessed 19 May 2022].</w:t>
                    </w:r>
                  </w:p>
                </w:tc>
              </w:tr>
            </w:tbl>
            <w:p w14:paraId="603784B6" w14:textId="77777777" w:rsidR="00FA22DC" w:rsidRDefault="00FA22DC">
              <w:pPr>
                <w:divId w:val="550503508"/>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2E7E" w14:textId="77777777" w:rsidR="00464131" w:rsidRDefault="00464131" w:rsidP="006D73A5">
      <w:pPr>
        <w:spacing w:after="0" w:line="240" w:lineRule="auto"/>
      </w:pPr>
      <w:r>
        <w:separator/>
      </w:r>
    </w:p>
  </w:endnote>
  <w:endnote w:type="continuationSeparator" w:id="0">
    <w:p w14:paraId="5591F6FC" w14:textId="77777777" w:rsidR="00464131" w:rsidRDefault="00464131"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E026E" w14:textId="77777777" w:rsidR="00464131" w:rsidRDefault="00464131" w:rsidP="006D73A5">
      <w:pPr>
        <w:spacing w:after="0" w:line="240" w:lineRule="auto"/>
      </w:pPr>
      <w:r>
        <w:separator/>
      </w:r>
    </w:p>
  </w:footnote>
  <w:footnote w:type="continuationSeparator" w:id="0">
    <w:p w14:paraId="75683E61" w14:textId="77777777" w:rsidR="00464131" w:rsidRDefault="00464131"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1E87C9FC" w:rsidR="006D73A5" w:rsidRPr="006D73A5" w:rsidRDefault="00952E86" w:rsidP="00AD7BD7">
    <w:pPr>
      <w:pStyle w:val="Header"/>
      <w:jc w:val="both"/>
    </w:pPr>
    <w:r>
      <w:t>Quotient</w:t>
    </w:r>
    <w:r w:rsidR="0007075E">
      <w:t xml:space="preserve"> Remainder Sort: An Integer-Based Sor</w:t>
    </w:r>
    <w:r w:rsidR="00586613">
      <w:t>t</w:t>
    </w:r>
    <w:r w:rsidR="0007075E">
      <w:t>ing Method</w:t>
    </w:r>
    <w:r w:rsidR="00AD7BD7">
      <w:tab/>
    </w:r>
    <w:r w:rsidR="00AD7BD7">
      <w:rPr>
        <w:color w:val="7F7F7F" w:themeColor="background1" w:themeShade="7F"/>
        <w:spacing w:val="60"/>
      </w:rPr>
      <w:t>Page</w:t>
    </w:r>
    <w:r w:rsidR="00AD7BD7">
      <w:t xml:space="preserve"> | </w:t>
    </w:r>
    <w:r w:rsidR="00AD7BD7">
      <w:fldChar w:fldCharType="begin"/>
    </w:r>
    <w:r w:rsidR="00AD7BD7">
      <w:instrText xml:space="preserve"> PAGE   \* MERGEFORMAT </w:instrText>
    </w:r>
    <w:r w:rsidR="00AD7BD7">
      <w:fldChar w:fldCharType="separate"/>
    </w:r>
    <w:r w:rsidR="004C1299" w:rsidRPr="004C1299">
      <w:rPr>
        <w:b/>
        <w:bCs/>
        <w:noProof/>
      </w:rPr>
      <w:t>1</w:t>
    </w:r>
    <w:r w:rsidR="00AD7BD7">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57194795">
    <w:abstractNumId w:val="5"/>
  </w:num>
  <w:num w:numId="2" w16cid:durableId="646864724">
    <w:abstractNumId w:val="0"/>
  </w:num>
  <w:num w:numId="3" w16cid:durableId="576863704">
    <w:abstractNumId w:val="4"/>
  </w:num>
  <w:num w:numId="4" w16cid:durableId="405110090">
    <w:abstractNumId w:val="2"/>
  </w:num>
  <w:num w:numId="5" w16cid:durableId="1005716475">
    <w:abstractNumId w:val="3"/>
  </w:num>
  <w:num w:numId="6" w16cid:durableId="1336835001">
    <w:abstractNumId w:val="1"/>
  </w:num>
  <w:num w:numId="7" w16cid:durableId="1565679658">
    <w:abstractNumId w:val="10"/>
  </w:num>
  <w:num w:numId="8" w16cid:durableId="1411847250">
    <w:abstractNumId w:val="11"/>
  </w:num>
  <w:num w:numId="9" w16cid:durableId="433793758">
    <w:abstractNumId w:val="7"/>
  </w:num>
  <w:num w:numId="10" w16cid:durableId="2098600560">
    <w:abstractNumId w:val="6"/>
  </w:num>
  <w:num w:numId="11" w16cid:durableId="642926118">
    <w:abstractNumId w:val="8"/>
  </w:num>
  <w:num w:numId="12" w16cid:durableId="1354652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M64FAAUA3QY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F2194"/>
    <w:rsid w:val="002003AC"/>
    <w:rsid w:val="00200FEC"/>
    <w:rsid w:val="00203C75"/>
    <w:rsid w:val="00210637"/>
    <w:rsid w:val="00215BC9"/>
    <w:rsid w:val="00220D94"/>
    <w:rsid w:val="00234DBE"/>
    <w:rsid w:val="00242BA9"/>
    <w:rsid w:val="00243F5B"/>
    <w:rsid w:val="0024419D"/>
    <w:rsid w:val="0024631D"/>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5607"/>
    <w:rsid w:val="00350729"/>
    <w:rsid w:val="003529A4"/>
    <w:rsid w:val="003545EF"/>
    <w:rsid w:val="00355237"/>
    <w:rsid w:val="00356602"/>
    <w:rsid w:val="00356E74"/>
    <w:rsid w:val="00364549"/>
    <w:rsid w:val="0036500D"/>
    <w:rsid w:val="00372971"/>
    <w:rsid w:val="00382DD4"/>
    <w:rsid w:val="003840AC"/>
    <w:rsid w:val="0039171C"/>
    <w:rsid w:val="00393DB9"/>
    <w:rsid w:val="003A0D26"/>
    <w:rsid w:val="003A77B3"/>
    <w:rsid w:val="003B1CF2"/>
    <w:rsid w:val="003B3195"/>
    <w:rsid w:val="003B44ED"/>
    <w:rsid w:val="003C1F41"/>
    <w:rsid w:val="003C2B91"/>
    <w:rsid w:val="003C3D5B"/>
    <w:rsid w:val="003C5003"/>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82F29"/>
    <w:rsid w:val="00586613"/>
    <w:rsid w:val="00590866"/>
    <w:rsid w:val="005922D1"/>
    <w:rsid w:val="00593F9C"/>
    <w:rsid w:val="005B23AC"/>
    <w:rsid w:val="005B492B"/>
    <w:rsid w:val="005B66F4"/>
    <w:rsid w:val="005C04B1"/>
    <w:rsid w:val="005D13BE"/>
    <w:rsid w:val="005D4297"/>
    <w:rsid w:val="005E009D"/>
    <w:rsid w:val="005E02E0"/>
    <w:rsid w:val="005E2BE6"/>
    <w:rsid w:val="005E55A1"/>
    <w:rsid w:val="005F2DF7"/>
    <w:rsid w:val="005F428A"/>
    <w:rsid w:val="005F446E"/>
    <w:rsid w:val="005F4BCD"/>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50686"/>
    <w:rsid w:val="006551D0"/>
    <w:rsid w:val="0065727E"/>
    <w:rsid w:val="00664CD8"/>
    <w:rsid w:val="00673277"/>
    <w:rsid w:val="006738C1"/>
    <w:rsid w:val="006738EF"/>
    <w:rsid w:val="00674591"/>
    <w:rsid w:val="0068007F"/>
    <w:rsid w:val="00684B81"/>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78F9"/>
    <w:rsid w:val="00701B45"/>
    <w:rsid w:val="0070445C"/>
    <w:rsid w:val="00715D35"/>
    <w:rsid w:val="00715DEF"/>
    <w:rsid w:val="0071620F"/>
    <w:rsid w:val="007170A1"/>
    <w:rsid w:val="0074586A"/>
    <w:rsid w:val="007471F8"/>
    <w:rsid w:val="007733A0"/>
    <w:rsid w:val="0077725F"/>
    <w:rsid w:val="007772A8"/>
    <w:rsid w:val="00783C07"/>
    <w:rsid w:val="00786ADB"/>
    <w:rsid w:val="007916D9"/>
    <w:rsid w:val="00793C05"/>
    <w:rsid w:val="00793F22"/>
    <w:rsid w:val="007A1744"/>
    <w:rsid w:val="007A1EDC"/>
    <w:rsid w:val="007B18B5"/>
    <w:rsid w:val="007B5EFE"/>
    <w:rsid w:val="007B6A95"/>
    <w:rsid w:val="007C14D4"/>
    <w:rsid w:val="007C4C34"/>
    <w:rsid w:val="007D2629"/>
    <w:rsid w:val="007D4215"/>
    <w:rsid w:val="007E3988"/>
    <w:rsid w:val="007E61ED"/>
    <w:rsid w:val="007F2198"/>
    <w:rsid w:val="007F3BE9"/>
    <w:rsid w:val="007F5506"/>
    <w:rsid w:val="00804226"/>
    <w:rsid w:val="00807146"/>
    <w:rsid w:val="0081120A"/>
    <w:rsid w:val="00811D27"/>
    <w:rsid w:val="008129F6"/>
    <w:rsid w:val="0082103E"/>
    <w:rsid w:val="008235A5"/>
    <w:rsid w:val="0082372B"/>
    <w:rsid w:val="00824618"/>
    <w:rsid w:val="00836BF9"/>
    <w:rsid w:val="00842755"/>
    <w:rsid w:val="00843F8B"/>
    <w:rsid w:val="00845F45"/>
    <w:rsid w:val="0084729D"/>
    <w:rsid w:val="00850641"/>
    <w:rsid w:val="008535FE"/>
    <w:rsid w:val="0086103F"/>
    <w:rsid w:val="00864281"/>
    <w:rsid w:val="008672D7"/>
    <w:rsid w:val="00874431"/>
    <w:rsid w:val="00887617"/>
    <w:rsid w:val="008A521F"/>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7240D"/>
    <w:rsid w:val="009731F5"/>
    <w:rsid w:val="00980B30"/>
    <w:rsid w:val="009860A7"/>
    <w:rsid w:val="00990AE0"/>
    <w:rsid w:val="00990E48"/>
    <w:rsid w:val="009A06AE"/>
    <w:rsid w:val="009A3AC7"/>
    <w:rsid w:val="009A4BEA"/>
    <w:rsid w:val="009B46FD"/>
    <w:rsid w:val="009B7806"/>
    <w:rsid w:val="009C3C57"/>
    <w:rsid w:val="009C51DF"/>
    <w:rsid w:val="009D1169"/>
    <w:rsid w:val="009D436E"/>
    <w:rsid w:val="009E1437"/>
    <w:rsid w:val="009E209F"/>
    <w:rsid w:val="009E38A6"/>
    <w:rsid w:val="009E5823"/>
    <w:rsid w:val="009E686E"/>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A0B63"/>
    <w:rsid w:val="00BA2E20"/>
    <w:rsid w:val="00BB2C06"/>
    <w:rsid w:val="00BC0FA1"/>
    <w:rsid w:val="00BD6AAF"/>
    <w:rsid w:val="00BE04A6"/>
    <w:rsid w:val="00BE0D75"/>
    <w:rsid w:val="00BE3D4B"/>
    <w:rsid w:val="00BE49EE"/>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41951"/>
    <w:rsid w:val="00D42C71"/>
    <w:rsid w:val="00D432A8"/>
    <w:rsid w:val="00D44108"/>
    <w:rsid w:val="00D45530"/>
    <w:rsid w:val="00D50A2E"/>
    <w:rsid w:val="00D51E29"/>
    <w:rsid w:val="00D55BF5"/>
    <w:rsid w:val="00D55E2C"/>
    <w:rsid w:val="00D57CD2"/>
    <w:rsid w:val="00D61FF9"/>
    <w:rsid w:val="00D677DD"/>
    <w:rsid w:val="00D778C3"/>
    <w:rsid w:val="00D83BB6"/>
    <w:rsid w:val="00D8735F"/>
    <w:rsid w:val="00DA1267"/>
    <w:rsid w:val="00DA604F"/>
    <w:rsid w:val="00DB21A7"/>
    <w:rsid w:val="00DB45A4"/>
    <w:rsid w:val="00DB60FE"/>
    <w:rsid w:val="00DB6BE0"/>
    <w:rsid w:val="00DC0417"/>
    <w:rsid w:val="00DC2B93"/>
    <w:rsid w:val="00DC2DA6"/>
    <w:rsid w:val="00DC66AC"/>
    <w:rsid w:val="00DD5504"/>
    <w:rsid w:val="00DE7113"/>
    <w:rsid w:val="00DF0531"/>
    <w:rsid w:val="00DF636E"/>
    <w:rsid w:val="00E11FE8"/>
    <w:rsid w:val="00E126FF"/>
    <w:rsid w:val="00E128B6"/>
    <w:rsid w:val="00E14ED2"/>
    <w:rsid w:val="00E1573B"/>
    <w:rsid w:val="00E215CD"/>
    <w:rsid w:val="00E32F8A"/>
    <w:rsid w:val="00E422B0"/>
    <w:rsid w:val="00E43EB7"/>
    <w:rsid w:val="00E44429"/>
    <w:rsid w:val="00E60A82"/>
    <w:rsid w:val="00E66D84"/>
    <w:rsid w:val="00E71CB2"/>
    <w:rsid w:val="00E732A6"/>
    <w:rsid w:val="00E7488F"/>
    <w:rsid w:val="00E860D2"/>
    <w:rsid w:val="00E9275D"/>
    <w:rsid w:val="00E92AA8"/>
    <w:rsid w:val="00EA4015"/>
    <w:rsid w:val="00EB037A"/>
    <w:rsid w:val="00EB1803"/>
    <w:rsid w:val="00EC407E"/>
    <w:rsid w:val="00EC5930"/>
    <w:rsid w:val="00ED38AA"/>
    <w:rsid w:val="00EE36E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C431F"/>
    <w:rsid w:val="00FC63E3"/>
    <w:rsid w:val="00FC6D8E"/>
    <w:rsid w:val="00FD2FFA"/>
    <w:rsid w:val="00FD6996"/>
    <w:rsid w:val="00FE2A32"/>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IdeaProjects\SortingTester\1000sl10000ml50000m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IdeaProjects\SortingTester\1000sl10000ml500000m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'1000sl10000ml50000mv'!$B$1</c:f>
              <c:strCache>
                <c:ptCount val="1"/>
                <c:pt idx="0">
                  <c:v>Merge Sort Avg</c:v>
                </c:pt>
              </c:strCache>
            </c:strRef>
          </c:tx>
          <c:spPr>
            <a:ln w="25400" cap="rnd">
              <a:solidFill>
                <a:schemeClr val="accent1"/>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'1000sl10000ml50000mv'!$B$2:$B$91</c:f>
              <c:numCache>
                <c:formatCode>General</c:formatCode>
                <c:ptCount val="90"/>
                <c:pt idx="0">
                  <c:v>0.137676666666666</c:v>
                </c:pt>
                <c:pt idx="1">
                  <c:v>0.100833333333333</c:v>
                </c:pt>
                <c:pt idx="2">
                  <c:v>0.109836666666666</c:v>
                </c:pt>
                <c:pt idx="3">
                  <c:v>0.14006666666666601</c:v>
                </c:pt>
                <c:pt idx="4">
                  <c:v>0.16332333333333299</c:v>
                </c:pt>
                <c:pt idx="5">
                  <c:v>0.147216666666666</c:v>
                </c:pt>
                <c:pt idx="6">
                  <c:v>0.14368666666666599</c:v>
                </c:pt>
                <c:pt idx="7">
                  <c:v>0.14854000000000001</c:v>
                </c:pt>
                <c:pt idx="8">
                  <c:v>0.18730333333333299</c:v>
                </c:pt>
                <c:pt idx="9">
                  <c:v>0.16327</c:v>
                </c:pt>
                <c:pt idx="10">
                  <c:v>0.17568</c:v>
                </c:pt>
                <c:pt idx="11">
                  <c:v>0.17902999999999999</c:v>
                </c:pt>
                <c:pt idx="12">
                  <c:v>0.17337333333333299</c:v>
                </c:pt>
                <c:pt idx="13">
                  <c:v>0.17475333333333301</c:v>
                </c:pt>
                <c:pt idx="14">
                  <c:v>0.201773333333333</c:v>
                </c:pt>
                <c:pt idx="15">
                  <c:v>0.194083333333333</c:v>
                </c:pt>
                <c:pt idx="16">
                  <c:v>0.320973333333333</c:v>
                </c:pt>
                <c:pt idx="17">
                  <c:v>0.219236666666666</c:v>
                </c:pt>
                <c:pt idx="18">
                  <c:v>0.25639000000000001</c:v>
                </c:pt>
                <c:pt idx="19">
                  <c:v>0.220593333333333</c:v>
                </c:pt>
                <c:pt idx="20">
                  <c:v>0.21740000000000001</c:v>
                </c:pt>
                <c:pt idx="21">
                  <c:v>0.220296666666666</c:v>
                </c:pt>
                <c:pt idx="22">
                  <c:v>0.28916333333333299</c:v>
                </c:pt>
                <c:pt idx="23">
                  <c:v>0.24102333333333301</c:v>
                </c:pt>
                <c:pt idx="24">
                  <c:v>0.31582666666666598</c:v>
                </c:pt>
                <c:pt idx="25">
                  <c:v>0.26711333333333298</c:v>
                </c:pt>
                <c:pt idx="26">
                  <c:v>0.27393333333333297</c:v>
                </c:pt>
                <c:pt idx="27">
                  <c:v>0.28410999999999997</c:v>
                </c:pt>
                <c:pt idx="28">
                  <c:v>0.29341</c:v>
                </c:pt>
                <c:pt idx="29">
                  <c:v>0.29885</c:v>
                </c:pt>
                <c:pt idx="30">
                  <c:v>0.30466666666666598</c:v>
                </c:pt>
                <c:pt idx="31">
                  <c:v>0.312406666666666</c:v>
                </c:pt>
                <c:pt idx="32">
                  <c:v>0.33676666666666599</c:v>
                </c:pt>
                <c:pt idx="33">
                  <c:v>0.405953333333333</c:v>
                </c:pt>
                <c:pt idx="34">
                  <c:v>0.40205000000000002</c:v>
                </c:pt>
                <c:pt idx="35">
                  <c:v>0.40597666666666599</c:v>
                </c:pt>
                <c:pt idx="36">
                  <c:v>0.411063333333333</c:v>
                </c:pt>
                <c:pt idx="37">
                  <c:v>0.34066999999999997</c:v>
                </c:pt>
                <c:pt idx="38">
                  <c:v>0.30956333333333302</c:v>
                </c:pt>
                <c:pt idx="39">
                  <c:v>0.333243333333333</c:v>
                </c:pt>
                <c:pt idx="40">
                  <c:v>0.32358666666666602</c:v>
                </c:pt>
                <c:pt idx="41">
                  <c:v>0.35369</c:v>
                </c:pt>
                <c:pt idx="42">
                  <c:v>0.39049333333333303</c:v>
                </c:pt>
                <c:pt idx="43">
                  <c:v>0.448973333333333</c:v>
                </c:pt>
                <c:pt idx="44">
                  <c:v>0.53779999999999994</c:v>
                </c:pt>
                <c:pt idx="45">
                  <c:v>0.48642000000000002</c:v>
                </c:pt>
                <c:pt idx="46">
                  <c:v>0.516726666666666</c:v>
                </c:pt>
                <c:pt idx="47">
                  <c:v>0.477926666666666</c:v>
                </c:pt>
                <c:pt idx="48">
                  <c:v>0.53215666666666595</c:v>
                </c:pt>
                <c:pt idx="49">
                  <c:v>0.49256333333333302</c:v>
                </c:pt>
                <c:pt idx="50">
                  <c:v>0.49203999999999998</c:v>
                </c:pt>
                <c:pt idx="51">
                  <c:v>0.50949999999999995</c:v>
                </c:pt>
                <c:pt idx="52">
                  <c:v>0.52247666666666603</c:v>
                </c:pt>
                <c:pt idx="53">
                  <c:v>0.56589333333333303</c:v>
                </c:pt>
                <c:pt idx="54">
                  <c:v>0.53537333333333303</c:v>
                </c:pt>
                <c:pt idx="55">
                  <c:v>0.54581000000000002</c:v>
                </c:pt>
                <c:pt idx="56">
                  <c:v>0.55934333333333297</c:v>
                </c:pt>
                <c:pt idx="57">
                  <c:v>0.65163000000000004</c:v>
                </c:pt>
                <c:pt idx="58">
                  <c:v>0.58416333333333303</c:v>
                </c:pt>
                <c:pt idx="59">
                  <c:v>0.53171333333333304</c:v>
                </c:pt>
                <c:pt idx="60">
                  <c:v>0.48154333333333299</c:v>
                </c:pt>
                <c:pt idx="61">
                  <c:v>0.49688333333333301</c:v>
                </c:pt>
                <c:pt idx="62">
                  <c:v>0.49011333333333301</c:v>
                </c:pt>
                <c:pt idx="63">
                  <c:v>0.51988333333333303</c:v>
                </c:pt>
                <c:pt idx="64">
                  <c:v>0.53073666666666597</c:v>
                </c:pt>
                <c:pt idx="65">
                  <c:v>0.54115666666666595</c:v>
                </c:pt>
                <c:pt idx="66">
                  <c:v>0.52283666666666595</c:v>
                </c:pt>
                <c:pt idx="67">
                  <c:v>0.52359333333333302</c:v>
                </c:pt>
                <c:pt idx="68">
                  <c:v>0.54313333333333302</c:v>
                </c:pt>
                <c:pt idx="69">
                  <c:v>0.55265666666666602</c:v>
                </c:pt>
                <c:pt idx="70">
                  <c:v>0.58758666666666604</c:v>
                </c:pt>
                <c:pt idx="71">
                  <c:v>0.62533000000000005</c:v>
                </c:pt>
                <c:pt idx="72">
                  <c:v>0.56138333333333301</c:v>
                </c:pt>
                <c:pt idx="73">
                  <c:v>0.57974000000000003</c:v>
                </c:pt>
                <c:pt idx="74">
                  <c:v>0.5847</c:v>
                </c:pt>
                <c:pt idx="75">
                  <c:v>0.642116666666666</c:v>
                </c:pt>
                <c:pt idx="76">
                  <c:v>0.71833666666666596</c:v>
                </c:pt>
                <c:pt idx="77">
                  <c:v>0.68732000000000004</c:v>
                </c:pt>
                <c:pt idx="78">
                  <c:v>0.60895333333333301</c:v>
                </c:pt>
                <c:pt idx="79">
                  <c:v>0.65305999999999997</c:v>
                </c:pt>
                <c:pt idx="80">
                  <c:v>0.63412666666666595</c:v>
                </c:pt>
                <c:pt idx="81">
                  <c:v>0.65144000000000002</c:v>
                </c:pt>
                <c:pt idx="82">
                  <c:v>0.65144999999999997</c:v>
                </c:pt>
                <c:pt idx="83">
                  <c:v>0.64276999999999995</c:v>
                </c:pt>
                <c:pt idx="84">
                  <c:v>0.73202999999999996</c:v>
                </c:pt>
                <c:pt idx="85">
                  <c:v>0.72094333333333305</c:v>
                </c:pt>
                <c:pt idx="86">
                  <c:v>0.70074000000000003</c:v>
                </c:pt>
                <c:pt idx="87">
                  <c:v>0.71376666666666599</c:v>
                </c:pt>
                <c:pt idx="88">
                  <c:v>0.70851666666666602</c:v>
                </c:pt>
                <c:pt idx="89">
                  <c:v>0.74797666666666596</c:v>
                </c:pt>
              </c:numCache>
            </c:numRef>
          </c:yVal>
          <c:smooth val="0"/>
          <c:extLst>
            <c:ext xmlns:c16="http://schemas.microsoft.com/office/drawing/2014/chart" uri="{C3380CC4-5D6E-409C-BE32-E72D297353CC}">
              <c16:uniqueId val="{00000000-D17F-4FE1-9EE3-EBF1D64CE5D3}"/>
            </c:ext>
          </c:extLst>
        </c:ser>
        <c:ser>
          <c:idx val="1"/>
          <c:order val="1"/>
          <c:tx>
            <c:strRef>
              <c:f>'1000sl10000ml50000mv'!$C$1</c:f>
              <c:strCache>
                <c:ptCount val="1"/>
                <c:pt idx="0">
                  <c:v>Quicksort Avg</c:v>
                </c:pt>
              </c:strCache>
            </c:strRef>
          </c:tx>
          <c:spPr>
            <a:ln w="25400" cap="rnd">
              <a:solidFill>
                <a:schemeClr val="accent2"/>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'1000sl10000ml50000mv'!$C$2:$C$91</c:f>
              <c:numCache>
                <c:formatCode>General</c:formatCode>
                <c:ptCount val="90"/>
                <c:pt idx="0">
                  <c:v>9.8476666666666601E-2</c:v>
                </c:pt>
                <c:pt idx="1">
                  <c:v>7.4426666666666599E-2</c:v>
                </c:pt>
                <c:pt idx="2">
                  <c:v>7.6356666666666601E-2</c:v>
                </c:pt>
                <c:pt idx="3">
                  <c:v>8.9819999999999997E-2</c:v>
                </c:pt>
                <c:pt idx="4">
                  <c:v>0.10546333333333301</c:v>
                </c:pt>
                <c:pt idx="5">
                  <c:v>9.7263333333333299E-2</c:v>
                </c:pt>
                <c:pt idx="6">
                  <c:v>9.6083333333333298E-2</c:v>
                </c:pt>
                <c:pt idx="7">
                  <c:v>9.9376666666666599E-2</c:v>
                </c:pt>
                <c:pt idx="8">
                  <c:v>0.11744666666666601</c:v>
                </c:pt>
                <c:pt idx="9">
                  <c:v>0.114376666666666</c:v>
                </c:pt>
                <c:pt idx="10">
                  <c:v>0.12091666666666601</c:v>
                </c:pt>
                <c:pt idx="11">
                  <c:v>0.12331</c:v>
                </c:pt>
                <c:pt idx="12">
                  <c:v>0.11742</c:v>
                </c:pt>
                <c:pt idx="13">
                  <c:v>0.120433333333333</c:v>
                </c:pt>
                <c:pt idx="14">
                  <c:v>0.1338</c:v>
                </c:pt>
                <c:pt idx="15">
                  <c:v>0.13417999999999999</c:v>
                </c:pt>
                <c:pt idx="16">
                  <c:v>0.23296333333333299</c:v>
                </c:pt>
                <c:pt idx="17">
                  <c:v>0.15307333333333301</c:v>
                </c:pt>
                <c:pt idx="18">
                  <c:v>0.16796333333333299</c:v>
                </c:pt>
                <c:pt idx="19">
                  <c:v>0.150856666666666</c:v>
                </c:pt>
                <c:pt idx="20">
                  <c:v>0.15456666666666599</c:v>
                </c:pt>
                <c:pt idx="21">
                  <c:v>0.15562000000000001</c:v>
                </c:pt>
                <c:pt idx="22">
                  <c:v>0.19905999999999999</c:v>
                </c:pt>
                <c:pt idx="23">
                  <c:v>0.16587333333333301</c:v>
                </c:pt>
                <c:pt idx="24">
                  <c:v>0.20513999999999999</c:v>
                </c:pt>
                <c:pt idx="25">
                  <c:v>0.18447666666666601</c:v>
                </c:pt>
                <c:pt idx="26">
                  <c:v>0.19110666666666601</c:v>
                </c:pt>
                <c:pt idx="27">
                  <c:v>0.19925999999999999</c:v>
                </c:pt>
                <c:pt idx="28">
                  <c:v>0.20311000000000001</c:v>
                </c:pt>
                <c:pt idx="29">
                  <c:v>0.20918</c:v>
                </c:pt>
                <c:pt idx="30">
                  <c:v>0.21376000000000001</c:v>
                </c:pt>
                <c:pt idx="31">
                  <c:v>0.22178999999999999</c:v>
                </c:pt>
                <c:pt idx="32">
                  <c:v>0.23166999999999999</c:v>
                </c:pt>
                <c:pt idx="33">
                  <c:v>0.277386666666666</c:v>
                </c:pt>
                <c:pt idx="34">
                  <c:v>0.27604333333333297</c:v>
                </c:pt>
                <c:pt idx="35">
                  <c:v>0.28157666666666598</c:v>
                </c:pt>
                <c:pt idx="36">
                  <c:v>0.28943666666666601</c:v>
                </c:pt>
                <c:pt idx="37">
                  <c:v>0.23471</c:v>
                </c:pt>
                <c:pt idx="38">
                  <c:v>0.21905333333333299</c:v>
                </c:pt>
                <c:pt idx="39">
                  <c:v>0.22322</c:v>
                </c:pt>
                <c:pt idx="40">
                  <c:v>0.22325666666666599</c:v>
                </c:pt>
                <c:pt idx="41">
                  <c:v>0.25129333333333298</c:v>
                </c:pt>
                <c:pt idx="42">
                  <c:v>0.26834999999999998</c:v>
                </c:pt>
                <c:pt idx="43">
                  <c:v>0.30386000000000002</c:v>
                </c:pt>
                <c:pt idx="44">
                  <c:v>0.34438333333333299</c:v>
                </c:pt>
                <c:pt idx="45">
                  <c:v>0.32833333333333298</c:v>
                </c:pt>
                <c:pt idx="46">
                  <c:v>0.34376000000000001</c:v>
                </c:pt>
                <c:pt idx="47">
                  <c:v>0.32907666666666602</c:v>
                </c:pt>
                <c:pt idx="48">
                  <c:v>0.34417999999999999</c:v>
                </c:pt>
                <c:pt idx="49">
                  <c:v>0.33988000000000002</c:v>
                </c:pt>
                <c:pt idx="50">
                  <c:v>0.33966333333333298</c:v>
                </c:pt>
                <c:pt idx="51">
                  <c:v>0.35320000000000001</c:v>
                </c:pt>
                <c:pt idx="52">
                  <c:v>0.34282000000000001</c:v>
                </c:pt>
                <c:pt idx="53">
                  <c:v>0.37621333333333301</c:v>
                </c:pt>
                <c:pt idx="54">
                  <c:v>0.36933333333333301</c:v>
                </c:pt>
                <c:pt idx="55">
                  <c:v>0.37440000000000001</c:v>
                </c:pt>
                <c:pt idx="56">
                  <c:v>0.38822000000000001</c:v>
                </c:pt>
                <c:pt idx="57">
                  <c:v>0.44219333333333299</c:v>
                </c:pt>
                <c:pt idx="58">
                  <c:v>0.38926666666666598</c:v>
                </c:pt>
                <c:pt idx="59">
                  <c:v>0.36218</c:v>
                </c:pt>
                <c:pt idx="60">
                  <c:v>0.34390333333333301</c:v>
                </c:pt>
                <c:pt idx="61">
                  <c:v>0.331683333333333</c:v>
                </c:pt>
                <c:pt idx="62">
                  <c:v>0.33996333333333301</c:v>
                </c:pt>
                <c:pt idx="63">
                  <c:v>0.35396666666666599</c:v>
                </c:pt>
                <c:pt idx="64">
                  <c:v>0.36606333333333302</c:v>
                </c:pt>
                <c:pt idx="65">
                  <c:v>0.36213000000000001</c:v>
                </c:pt>
                <c:pt idx="66">
                  <c:v>0.35831666666666601</c:v>
                </c:pt>
                <c:pt idx="67">
                  <c:v>0.360443333333333</c:v>
                </c:pt>
                <c:pt idx="68">
                  <c:v>0.377923333333333</c:v>
                </c:pt>
                <c:pt idx="69">
                  <c:v>0.37985000000000002</c:v>
                </c:pt>
                <c:pt idx="70">
                  <c:v>0.40854000000000001</c:v>
                </c:pt>
                <c:pt idx="71">
                  <c:v>0.43012666666666599</c:v>
                </c:pt>
                <c:pt idx="72">
                  <c:v>0.39327000000000001</c:v>
                </c:pt>
                <c:pt idx="73">
                  <c:v>0.39905333333333298</c:v>
                </c:pt>
                <c:pt idx="74">
                  <c:v>0.40969</c:v>
                </c:pt>
                <c:pt idx="75">
                  <c:v>0.43991666666666601</c:v>
                </c:pt>
                <c:pt idx="76">
                  <c:v>0.47455666666666602</c:v>
                </c:pt>
                <c:pt idx="77">
                  <c:v>0.48688999999999999</c:v>
                </c:pt>
                <c:pt idx="78">
                  <c:v>0.42491000000000001</c:v>
                </c:pt>
                <c:pt idx="79">
                  <c:v>0.45201000000000002</c:v>
                </c:pt>
                <c:pt idx="80">
                  <c:v>0.42764999999999997</c:v>
                </c:pt>
                <c:pt idx="81">
                  <c:v>0.45354333333333302</c:v>
                </c:pt>
                <c:pt idx="82">
                  <c:v>0.44282333333333301</c:v>
                </c:pt>
                <c:pt idx="83">
                  <c:v>0.454946666666666</c:v>
                </c:pt>
                <c:pt idx="84">
                  <c:v>0.49570999999999998</c:v>
                </c:pt>
                <c:pt idx="85">
                  <c:v>0.50551333333333304</c:v>
                </c:pt>
                <c:pt idx="86">
                  <c:v>0.48429333333333302</c:v>
                </c:pt>
                <c:pt idx="87">
                  <c:v>0.48048666666666601</c:v>
                </c:pt>
                <c:pt idx="88">
                  <c:v>0.48568</c:v>
                </c:pt>
                <c:pt idx="89">
                  <c:v>0.51435666666666602</c:v>
                </c:pt>
              </c:numCache>
            </c:numRef>
          </c:yVal>
          <c:smooth val="0"/>
          <c:extLst>
            <c:ext xmlns:c16="http://schemas.microsoft.com/office/drawing/2014/chart" uri="{C3380CC4-5D6E-409C-BE32-E72D297353CC}">
              <c16:uniqueId val="{00000001-D17F-4FE1-9EE3-EBF1D64CE5D3}"/>
            </c:ext>
          </c:extLst>
        </c:ser>
        <c:ser>
          <c:idx val="2"/>
          <c:order val="2"/>
          <c:tx>
            <c:strRef>
              <c:f>'1000sl10000ml50000mv'!$D$1</c:f>
              <c:strCache>
                <c:ptCount val="1"/>
                <c:pt idx="0">
                  <c:v>Counting Sort Avg</c:v>
                </c:pt>
              </c:strCache>
            </c:strRef>
          </c:tx>
          <c:spPr>
            <a:ln w="25400" cap="rnd">
              <a:solidFill>
                <a:schemeClr val="accent3"/>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'1000sl10000ml50000mv'!$D$2:$D$91</c:f>
              <c:numCache>
                <c:formatCode>General</c:formatCode>
                <c:ptCount val="90"/>
                <c:pt idx="0">
                  <c:v>0.71579999999999999</c:v>
                </c:pt>
                <c:pt idx="1">
                  <c:v>0.2031</c:v>
                </c:pt>
                <c:pt idx="2">
                  <c:v>0.260143333333333</c:v>
                </c:pt>
                <c:pt idx="3">
                  <c:v>9.8220000000000002E-2</c:v>
                </c:pt>
                <c:pt idx="4">
                  <c:v>6.7003333333333304E-2</c:v>
                </c:pt>
                <c:pt idx="5">
                  <c:v>9.1696666666666607E-2</c:v>
                </c:pt>
                <c:pt idx="6">
                  <c:v>0.110766666666666</c:v>
                </c:pt>
                <c:pt idx="7">
                  <c:v>0.13351666666666601</c:v>
                </c:pt>
                <c:pt idx="8">
                  <c:v>5.8603333333333299E-2</c:v>
                </c:pt>
                <c:pt idx="9">
                  <c:v>4.8966666666666603E-2</c:v>
                </c:pt>
                <c:pt idx="10">
                  <c:v>5.4539999999999998E-2</c:v>
                </c:pt>
                <c:pt idx="11">
                  <c:v>4.7636666666666598E-2</c:v>
                </c:pt>
                <c:pt idx="12">
                  <c:v>6.2276666666666598E-2</c:v>
                </c:pt>
                <c:pt idx="13">
                  <c:v>9.4396666666666601E-2</c:v>
                </c:pt>
                <c:pt idx="14">
                  <c:v>0.101793333333333</c:v>
                </c:pt>
                <c:pt idx="15">
                  <c:v>9.73333333333333E-2</c:v>
                </c:pt>
                <c:pt idx="16">
                  <c:v>0.15644666666666601</c:v>
                </c:pt>
                <c:pt idx="17">
                  <c:v>9.9486666666666598E-2</c:v>
                </c:pt>
                <c:pt idx="18">
                  <c:v>0.10516666666666601</c:v>
                </c:pt>
                <c:pt idx="19">
                  <c:v>9.3189999999999995E-2</c:v>
                </c:pt>
                <c:pt idx="20">
                  <c:v>8.9349999999999999E-2</c:v>
                </c:pt>
                <c:pt idx="21">
                  <c:v>8.3536666666666606E-2</c:v>
                </c:pt>
                <c:pt idx="22">
                  <c:v>0.109983333333333</c:v>
                </c:pt>
                <c:pt idx="23">
                  <c:v>0.134676666666666</c:v>
                </c:pt>
                <c:pt idx="24">
                  <c:v>6.1183333333333298E-2</c:v>
                </c:pt>
                <c:pt idx="25">
                  <c:v>4.8756666666666601E-2</c:v>
                </c:pt>
                <c:pt idx="26">
                  <c:v>4.9693333333333298E-2</c:v>
                </c:pt>
                <c:pt idx="27">
                  <c:v>5.1433333333333303E-2</c:v>
                </c:pt>
                <c:pt idx="28">
                  <c:v>4.9406666666666599E-2</c:v>
                </c:pt>
                <c:pt idx="29">
                  <c:v>5.1566666666666601E-2</c:v>
                </c:pt>
                <c:pt idx="30">
                  <c:v>5.1066666666666601E-2</c:v>
                </c:pt>
                <c:pt idx="31">
                  <c:v>5.21933333333333E-2</c:v>
                </c:pt>
                <c:pt idx="32">
                  <c:v>5.7253333333333302E-2</c:v>
                </c:pt>
                <c:pt idx="33">
                  <c:v>6.0630000000000003E-2</c:v>
                </c:pt>
                <c:pt idx="34">
                  <c:v>5.951E-2</c:v>
                </c:pt>
                <c:pt idx="35">
                  <c:v>5.56833333333333E-2</c:v>
                </c:pt>
                <c:pt idx="36">
                  <c:v>5.7500000000000002E-2</c:v>
                </c:pt>
                <c:pt idx="37">
                  <c:v>0.10322666666666599</c:v>
                </c:pt>
                <c:pt idx="38">
                  <c:v>4.6523333333333299E-2</c:v>
                </c:pt>
                <c:pt idx="39">
                  <c:v>4.5573333333333299E-2</c:v>
                </c:pt>
                <c:pt idx="40">
                  <c:v>4.4979999999999999E-2</c:v>
                </c:pt>
                <c:pt idx="41">
                  <c:v>4.7759999999999997E-2</c:v>
                </c:pt>
                <c:pt idx="42">
                  <c:v>4.9869999999999998E-2</c:v>
                </c:pt>
                <c:pt idx="43">
                  <c:v>5.89966666666666E-2</c:v>
                </c:pt>
                <c:pt idx="44">
                  <c:v>6.4000000000000001E-2</c:v>
                </c:pt>
                <c:pt idx="45">
                  <c:v>6.2019999999999999E-2</c:v>
                </c:pt>
                <c:pt idx="46">
                  <c:v>5.9520000000000003E-2</c:v>
                </c:pt>
                <c:pt idx="47">
                  <c:v>6.0166666666666598E-2</c:v>
                </c:pt>
                <c:pt idx="48">
                  <c:v>5.9053333333333298E-2</c:v>
                </c:pt>
                <c:pt idx="49">
                  <c:v>5.7366666666666601E-2</c:v>
                </c:pt>
                <c:pt idx="50">
                  <c:v>5.4879999999999998E-2</c:v>
                </c:pt>
                <c:pt idx="51">
                  <c:v>5.8543333333333301E-2</c:v>
                </c:pt>
                <c:pt idx="52">
                  <c:v>6.77633333333333E-2</c:v>
                </c:pt>
                <c:pt idx="53">
                  <c:v>6.3649999999999998E-2</c:v>
                </c:pt>
                <c:pt idx="54">
                  <c:v>6.0353333333333301E-2</c:v>
                </c:pt>
                <c:pt idx="55">
                  <c:v>5.73833333333333E-2</c:v>
                </c:pt>
                <c:pt idx="56">
                  <c:v>6.429E-2</c:v>
                </c:pt>
                <c:pt idx="57">
                  <c:v>7.2906666666666606E-2</c:v>
                </c:pt>
                <c:pt idx="58">
                  <c:v>0.108983333333333</c:v>
                </c:pt>
                <c:pt idx="59">
                  <c:v>5.6316666666666598E-2</c:v>
                </c:pt>
                <c:pt idx="60">
                  <c:v>4.9826666666666602E-2</c:v>
                </c:pt>
                <c:pt idx="61">
                  <c:v>4.8180000000000001E-2</c:v>
                </c:pt>
                <c:pt idx="62">
                  <c:v>5.1119999999999999E-2</c:v>
                </c:pt>
                <c:pt idx="63">
                  <c:v>5.772E-2</c:v>
                </c:pt>
                <c:pt idx="64">
                  <c:v>5.0896666666666597E-2</c:v>
                </c:pt>
                <c:pt idx="65">
                  <c:v>5.0216666666666597E-2</c:v>
                </c:pt>
                <c:pt idx="66">
                  <c:v>4.9406666666666599E-2</c:v>
                </c:pt>
                <c:pt idx="67">
                  <c:v>4.8483333333333302E-2</c:v>
                </c:pt>
                <c:pt idx="68">
                  <c:v>5.4386666666666597E-2</c:v>
                </c:pt>
                <c:pt idx="69">
                  <c:v>5.4553333333333301E-2</c:v>
                </c:pt>
                <c:pt idx="70">
                  <c:v>6.1933333333333299E-2</c:v>
                </c:pt>
                <c:pt idx="71">
                  <c:v>6.0010000000000001E-2</c:v>
                </c:pt>
                <c:pt idx="72">
                  <c:v>5.3609999999999998E-2</c:v>
                </c:pt>
                <c:pt idx="73">
                  <c:v>5.8086666666666599E-2</c:v>
                </c:pt>
                <c:pt idx="74">
                  <c:v>5.7410000000000003E-2</c:v>
                </c:pt>
                <c:pt idx="75">
                  <c:v>5.7946666666666598E-2</c:v>
                </c:pt>
                <c:pt idx="76">
                  <c:v>0.12418333333333299</c:v>
                </c:pt>
                <c:pt idx="77">
                  <c:v>6.0263333333333301E-2</c:v>
                </c:pt>
                <c:pt idx="78">
                  <c:v>5.1986666666666598E-2</c:v>
                </c:pt>
                <c:pt idx="79">
                  <c:v>5.5616666666666599E-2</c:v>
                </c:pt>
                <c:pt idx="80">
                  <c:v>5.7843333333333302E-2</c:v>
                </c:pt>
                <c:pt idx="81">
                  <c:v>5.4960000000000002E-2</c:v>
                </c:pt>
                <c:pt idx="82">
                  <c:v>5.8956666666666602E-2</c:v>
                </c:pt>
                <c:pt idx="83">
                  <c:v>5.5259999999999997E-2</c:v>
                </c:pt>
                <c:pt idx="84">
                  <c:v>6.3799999999999996E-2</c:v>
                </c:pt>
                <c:pt idx="85">
                  <c:v>6.6970000000000002E-2</c:v>
                </c:pt>
                <c:pt idx="86">
                  <c:v>6.0479999999999999E-2</c:v>
                </c:pt>
                <c:pt idx="87">
                  <c:v>5.9156666666666601E-2</c:v>
                </c:pt>
                <c:pt idx="88">
                  <c:v>6.4339999999999994E-2</c:v>
                </c:pt>
                <c:pt idx="89">
                  <c:v>7.5670000000000001E-2</c:v>
                </c:pt>
              </c:numCache>
            </c:numRef>
          </c:yVal>
          <c:smooth val="0"/>
          <c:extLst>
            <c:ext xmlns:c16="http://schemas.microsoft.com/office/drawing/2014/chart" uri="{C3380CC4-5D6E-409C-BE32-E72D297353CC}">
              <c16:uniqueId val="{00000002-D17F-4FE1-9EE3-EBF1D64CE5D3}"/>
            </c:ext>
          </c:extLst>
        </c:ser>
        <c:ser>
          <c:idx val="3"/>
          <c:order val="3"/>
          <c:tx>
            <c:strRef>
              <c:f>'1000sl10000ml50000mv'!$E$1</c:f>
              <c:strCache>
                <c:ptCount val="1"/>
                <c:pt idx="0">
                  <c:v>Radix Sort Avg</c:v>
                </c:pt>
              </c:strCache>
            </c:strRef>
          </c:tx>
          <c:spPr>
            <a:ln w="25400" cap="rnd">
              <a:solidFill>
                <a:schemeClr val="accent4"/>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'1000sl10000ml50000mv'!$E$2:$E$91</c:f>
              <c:numCache>
                <c:formatCode>General</c:formatCode>
                <c:ptCount val="90"/>
                <c:pt idx="0">
                  <c:v>0.1517</c:v>
                </c:pt>
                <c:pt idx="1">
                  <c:v>8.3186666666666603E-2</c:v>
                </c:pt>
                <c:pt idx="2">
                  <c:v>8.7090000000000001E-2</c:v>
                </c:pt>
                <c:pt idx="3">
                  <c:v>0.112796666666666</c:v>
                </c:pt>
                <c:pt idx="4">
                  <c:v>0.149933333333333</c:v>
                </c:pt>
                <c:pt idx="5">
                  <c:v>0.10814</c:v>
                </c:pt>
                <c:pt idx="6">
                  <c:v>9.0899999999999995E-2</c:v>
                </c:pt>
                <c:pt idx="7">
                  <c:v>5.0306666666666597E-2</c:v>
                </c:pt>
                <c:pt idx="8">
                  <c:v>5.6930000000000001E-2</c:v>
                </c:pt>
                <c:pt idx="9">
                  <c:v>5.1023333333333303E-2</c:v>
                </c:pt>
                <c:pt idx="10">
                  <c:v>5.382E-2</c:v>
                </c:pt>
                <c:pt idx="11">
                  <c:v>5.5473333333333298E-2</c:v>
                </c:pt>
                <c:pt idx="12">
                  <c:v>5.40566666666666E-2</c:v>
                </c:pt>
                <c:pt idx="13">
                  <c:v>5.9479999999999998E-2</c:v>
                </c:pt>
                <c:pt idx="14">
                  <c:v>6.5559999999999993E-2</c:v>
                </c:pt>
                <c:pt idx="15">
                  <c:v>6.4549999999999996E-2</c:v>
                </c:pt>
                <c:pt idx="16">
                  <c:v>0.10711333333333301</c:v>
                </c:pt>
                <c:pt idx="17">
                  <c:v>7.2673333333333298E-2</c:v>
                </c:pt>
                <c:pt idx="18">
                  <c:v>7.9636666666666606E-2</c:v>
                </c:pt>
                <c:pt idx="19">
                  <c:v>7.1556666666666602E-2</c:v>
                </c:pt>
                <c:pt idx="20">
                  <c:v>7.2450000000000001E-2</c:v>
                </c:pt>
                <c:pt idx="21">
                  <c:v>7.2236666666666602E-2</c:v>
                </c:pt>
                <c:pt idx="22">
                  <c:v>9.4030000000000002E-2</c:v>
                </c:pt>
                <c:pt idx="23">
                  <c:v>7.4576666666666597E-2</c:v>
                </c:pt>
                <c:pt idx="24">
                  <c:v>9.5460000000000003E-2</c:v>
                </c:pt>
                <c:pt idx="25">
                  <c:v>8.0070000000000002E-2</c:v>
                </c:pt>
                <c:pt idx="26">
                  <c:v>8.1533333333333305E-2</c:v>
                </c:pt>
                <c:pt idx="27">
                  <c:v>8.2570000000000005E-2</c:v>
                </c:pt>
                <c:pt idx="28">
                  <c:v>8.5110000000000005E-2</c:v>
                </c:pt>
                <c:pt idx="29">
                  <c:v>8.6686666666666606E-2</c:v>
                </c:pt>
                <c:pt idx="30">
                  <c:v>8.9306666666666604E-2</c:v>
                </c:pt>
                <c:pt idx="31">
                  <c:v>9.5913333333333295E-2</c:v>
                </c:pt>
                <c:pt idx="32">
                  <c:v>9.4763333333333297E-2</c:v>
                </c:pt>
                <c:pt idx="33">
                  <c:v>0.116926666666666</c:v>
                </c:pt>
                <c:pt idx="34">
                  <c:v>0.113246666666666</c:v>
                </c:pt>
                <c:pt idx="35">
                  <c:v>0.11623</c:v>
                </c:pt>
                <c:pt idx="36">
                  <c:v>0.118706666666666</c:v>
                </c:pt>
                <c:pt idx="37">
                  <c:v>0.100893333333333</c:v>
                </c:pt>
                <c:pt idx="38">
                  <c:v>9.4593333333333293E-2</c:v>
                </c:pt>
                <c:pt idx="39">
                  <c:v>9.4046666666666598E-2</c:v>
                </c:pt>
                <c:pt idx="40">
                  <c:v>9.22866666666666E-2</c:v>
                </c:pt>
                <c:pt idx="41">
                  <c:v>0.104296666666666</c:v>
                </c:pt>
                <c:pt idx="42">
                  <c:v>0.113893333333333</c:v>
                </c:pt>
                <c:pt idx="43">
                  <c:v>0.13592000000000001</c:v>
                </c:pt>
                <c:pt idx="44">
                  <c:v>0.148733333333333</c:v>
                </c:pt>
                <c:pt idx="45">
                  <c:v>0.140916666666666</c:v>
                </c:pt>
                <c:pt idx="46">
                  <c:v>0.14629666666666599</c:v>
                </c:pt>
                <c:pt idx="47">
                  <c:v>0.134786666666666</c:v>
                </c:pt>
                <c:pt idx="48">
                  <c:v>0.14020666666666601</c:v>
                </c:pt>
                <c:pt idx="49">
                  <c:v>0.13419666666666599</c:v>
                </c:pt>
                <c:pt idx="50">
                  <c:v>0.135456666666666</c:v>
                </c:pt>
                <c:pt idx="51">
                  <c:v>0.14111333333333301</c:v>
                </c:pt>
                <c:pt idx="52">
                  <c:v>0.15092</c:v>
                </c:pt>
                <c:pt idx="53">
                  <c:v>0.16002333333333299</c:v>
                </c:pt>
                <c:pt idx="54">
                  <c:v>0.14662</c:v>
                </c:pt>
                <c:pt idx="55">
                  <c:v>0.14816333333333301</c:v>
                </c:pt>
                <c:pt idx="56">
                  <c:v>0.15627333333333299</c:v>
                </c:pt>
                <c:pt idx="57">
                  <c:v>0.181666666666666</c:v>
                </c:pt>
                <c:pt idx="58">
                  <c:v>0.16110333333333299</c:v>
                </c:pt>
                <c:pt idx="59">
                  <c:v>0.14537</c:v>
                </c:pt>
                <c:pt idx="60">
                  <c:v>0.13227666666666599</c:v>
                </c:pt>
                <c:pt idx="61">
                  <c:v>0.13490333333333299</c:v>
                </c:pt>
                <c:pt idx="62">
                  <c:v>0.13472000000000001</c:v>
                </c:pt>
                <c:pt idx="63">
                  <c:v>0.13996</c:v>
                </c:pt>
                <c:pt idx="64">
                  <c:v>0.14269333333333301</c:v>
                </c:pt>
                <c:pt idx="65">
                  <c:v>0.14315333333333299</c:v>
                </c:pt>
                <c:pt idx="66">
                  <c:v>0.14022000000000001</c:v>
                </c:pt>
                <c:pt idx="67">
                  <c:v>0.138256666666666</c:v>
                </c:pt>
                <c:pt idx="68">
                  <c:v>0.14934</c:v>
                </c:pt>
                <c:pt idx="69">
                  <c:v>0.14826</c:v>
                </c:pt>
                <c:pt idx="70">
                  <c:v>0.16725999999999999</c:v>
                </c:pt>
                <c:pt idx="71">
                  <c:v>0.17198666666666601</c:v>
                </c:pt>
                <c:pt idx="72">
                  <c:v>0.1535</c:v>
                </c:pt>
                <c:pt idx="73">
                  <c:v>0.15769333333333299</c:v>
                </c:pt>
                <c:pt idx="74">
                  <c:v>0.16269666666666599</c:v>
                </c:pt>
                <c:pt idx="75">
                  <c:v>0.17753666666666601</c:v>
                </c:pt>
                <c:pt idx="76">
                  <c:v>0.18775333333333299</c:v>
                </c:pt>
                <c:pt idx="77">
                  <c:v>0.18122666666666601</c:v>
                </c:pt>
                <c:pt idx="78">
                  <c:v>0.161596666666666</c:v>
                </c:pt>
                <c:pt idx="79">
                  <c:v>0.176056666666666</c:v>
                </c:pt>
                <c:pt idx="80">
                  <c:v>0.182686666666666</c:v>
                </c:pt>
                <c:pt idx="81">
                  <c:v>0.17822666666666601</c:v>
                </c:pt>
                <c:pt idx="82">
                  <c:v>0.17197999999999999</c:v>
                </c:pt>
                <c:pt idx="83">
                  <c:v>0.181936666666666</c:v>
                </c:pt>
                <c:pt idx="84">
                  <c:v>0.19155333333333299</c:v>
                </c:pt>
                <c:pt idx="85">
                  <c:v>0.24972</c:v>
                </c:pt>
                <c:pt idx="86">
                  <c:v>0.18701000000000001</c:v>
                </c:pt>
                <c:pt idx="87">
                  <c:v>0.18679999999999999</c:v>
                </c:pt>
                <c:pt idx="88">
                  <c:v>0.194173333333333</c:v>
                </c:pt>
                <c:pt idx="89">
                  <c:v>0.20002</c:v>
                </c:pt>
              </c:numCache>
            </c:numRef>
          </c:yVal>
          <c:smooth val="0"/>
          <c:extLst>
            <c:ext xmlns:c16="http://schemas.microsoft.com/office/drawing/2014/chart" uri="{C3380CC4-5D6E-409C-BE32-E72D297353CC}">
              <c16:uniqueId val="{00000003-D17F-4FE1-9EE3-EBF1D64CE5D3}"/>
            </c:ext>
          </c:extLst>
        </c:ser>
        <c:ser>
          <c:idx val="4"/>
          <c:order val="4"/>
          <c:tx>
            <c:strRef>
              <c:f>'1000sl10000ml50000mv'!$F$1</c:f>
              <c:strCache>
                <c:ptCount val="1"/>
                <c:pt idx="0">
                  <c:v>QR Sort Avg</c:v>
                </c:pt>
              </c:strCache>
            </c:strRef>
          </c:tx>
          <c:spPr>
            <a:ln w="25400" cap="rnd">
              <a:solidFill>
                <a:schemeClr val="accent5"/>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'1000sl10000ml50000mv'!$F$2:$F$91</c:f>
              <c:numCache>
                <c:formatCode>General</c:formatCode>
                <c:ptCount val="90"/>
                <c:pt idx="0">
                  <c:v>0.12129</c:v>
                </c:pt>
                <c:pt idx="1">
                  <c:v>5.0139999999999997E-2</c:v>
                </c:pt>
                <c:pt idx="2">
                  <c:v>5.2690000000000001E-2</c:v>
                </c:pt>
                <c:pt idx="3">
                  <c:v>7.8946666666666596E-2</c:v>
                </c:pt>
                <c:pt idx="4">
                  <c:v>9.6979999999999997E-2</c:v>
                </c:pt>
                <c:pt idx="5">
                  <c:v>6.9283333333333294E-2</c:v>
                </c:pt>
                <c:pt idx="6">
                  <c:v>3.1386666666666597E-2</c:v>
                </c:pt>
                <c:pt idx="7">
                  <c:v>3.1643333333333301E-2</c:v>
                </c:pt>
                <c:pt idx="8">
                  <c:v>3.5933333333333303E-2</c:v>
                </c:pt>
                <c:pt idx="9">
                  <c:v>3.2340000000000001E-2</c:v>
                </c:pt>
                <c:pt idx="10">
                  <c:v>3.4320000000000003E-2</c:v>
                </c:pt>
                <c:pt idx="11">
                  <c:v>3.3963333333333297E-2</c:v>
                </c:pt>
                <c:pt idx="12">
                  <c:v>3.3946666666666597E-2</c:v>
                </c:pt>
                <c:pt idx="13">
                  <c:v>4.0246666666666597E-2</c:v>
                </c:pt>
                <c:pt idx="14">
                  <c:v>4.3373333333333298E-2</c:v>
                </c:pt>
                <c:pt idx="15">
                  <c:v>4.1610000000000001E-2</c:v>
                </c:pt>
                <c:pt idx="16">
                  <c:v>6.4863333333333301E-2</c:v>
                </c:pt>
                <c:pt idx="17">
                  <c:v>4.6739999999999997E-2</c:v>
                </c:pt>
                <c:pt idx="18">
                  <c:v>5.1956666666666602E-2</c:v>
                </c:pt>
                <c:pt idx="19">
                  <c:v>4.691E-2</c:v>
                </c:pt>
                <c:pt idx="20">
                  <c:v>4.6263333333333302E-2</c:v>
                </c:pt>
                <c:pt idx="21">
                  <c:v>4.6699999999999998E-2</c:v>
                </c:pt>
                <c:pt idx="22">
                  <c:v>5.9959999999999999E-2</c:v>
                </c:pt>
                <c:pt idx="23">
                  <c:v>4.8910000000000002E-2</c:v>
                </c:pt>
                <c:pt idx="24">
                  <c:v>5.9459999999999999E-2</c:v>
                </c:pt>
                <c:pt idx="25">
                  <c:v>5.0119999999999998E-2</c:v>
                </c:pt>
                <c:pt idx="26">
                  <c:v>5.0779999999999999E-2</c:v>
                </c:pt>
                <c:pt idx="27">
                  <c:v>5.1923333333333301E-2</c:v>
                </c:pt>
                <c:pt idx="28">
                  <c:v>5.3876666666666601E-2</c:v>
                </c:pt>
                <c:pt idx="29">
                  <c:v>5.4293333333333298E-2</c:v>
                </c:pt>
                <c:pt idx="30">
                  <c:v>5.5436666666666599E-2</c:v>
                </c:pt>
                <c:pt idx="31">
                  <c:v>5.8180000000000003E-2</c:v>
                </c:pt>
                <c:pt idx="32">
                  <c:v>6.1453333333333297E-2</c:v>
                </c:pt>
                <c:pt idx="33">
                  <c:v>7.2249999999999995E-2</c:v>
                </c:pt>
                <c:pt idx="34">
                  <c:v>7.0426666666666596E-2</c:v>
                </c:pt>
                <c:pt idx="35">
                  <c:v>7.1996666666666598E-2</c:v>
                </c:pt>
                <c:pt idx="36">
                  <c:v>7.3286666666666597E-2</c:v>
                </c:pt>
                <c:pt idx="37">
                  <c:v>6.1826666666666599E-2</c:v>
                </c:pt>
                <c:pt idx="38">
                  <c:v>5.4963333333333302E-2</c:v>
                </c:pt>
                <c:pt idx="39">
                  <c:v>6.16466666666666E-2</c:v>
                </c:pt>
                <c:pt idx="40">
                  <c:v>5.76366666666666E-2</c:v>
                </c:pt>
                <c:pt idx="41">
                  <c:v>6.4329999999999998E-2</c:v>
                </c:pt>
                <c:pt idx="42">
                  <c:v>6.8993333333333295E-2</c:v>
                </c:pt>
                <c:pt idx="43">
                  <c:v>8.2846666666666596E-2</c:v>
                </c:pt>
                <c:pt idx="44">
                  <c:v>9.1160000000000005E-2</c:v>
                </c:pt>
                <c:pt idx="45">
                  <c:v>8.8319999999999996E-2</c:v>
                </c:pt>
                <c:pt idx="46">
                  <c:v>8.8716666666666597E-2</c:v>
                </c:pt>
                <c:pt idx="47">
                  <c:v>8.2616666666666602E-2</c:v>
                </c:pt>
                <c:pt idx="48">
                  <c:v>8.5900000000000004E-2</c:v>
                </c:pt>
                <c:pt idx="49">
                  <c:v>8.3413333333333298E-2</c:v>
                </c:pt>
                <c:pt idx="50">
                  <c:v>8.3853333333333294E-2</c:v>
                </c:pt>
                <c:pt idx="51">
                  <c:v>8.6406666666666604E-2</c:v>
                </c:pt>
                <c:pt idx="52">
                  <c:v>9.1380000000000003E-2</c:v>
                </c:pt>
                <c:pt idx="53">
                  <c:v>9.8146666666666604E-2</c:v>
                </c:pt>
                <c:pt idx="54">
                  <c:v>9.0910000000000005E-2</c:v>
                </c:pt>
                <c:pt idx="55">
                  <c:v>9.3153333333333296E-2</c:v>
                </c:pt>
                <c:pt idx="56">
                  <c:v>9.5753333333333301E-2</c:v>
                </c:pt>
                <c:pt idx="57">
                  <c:v>0.112533333333333</c:v>
                </c:pt>
                <c:pt idx="58">
                  <c:v>0.10333000000000001</c:v>
                </c:pt>
                <c:pt idx="59">
                  <c:v>9.0733333333333305E-2</c:v>
                </c:pt>
                <c:pt idx="60">
                  <c:v>8.03666666666666E-2</c:v>
                </c:pt>
                <c:pt idx="61">
                  <c:v>8.3056666666666598E-2</c:v>
                </c:pt>
                <c:pt idx="62">
                  <c:v>8.0466666666666603E-2</c:v>
                </c:pt>
                <c:pt idx="63">
                  <c:v>9.0749999999999997E-2</c:v>
                </c:pt>
                <c:pt idx="64">
                  <c:v>8.8700000000000001E-2</c:v>
                </c:pt>
                <c:pt idx="65">
                  <c:v>8.8029999999999997E-2</c:v>
                </c:pt>
                <c:pt idx="66">
                  <c:v>9.1316666666666602E-2</c:v>
                </c:pt>
                <c:pt idx="67">
                  <c:v>8.83833333333333E-2</c:v>
                </c:pt>
                <c:pt idx="68">
                  <c:v>9.1050000000000006E-2</c:v>
                </c:pt>
                <c:pt idx="69">
                  <c:v>9.2230000000000006E-2</c:v>
                </c:pt>
                <c:pt idx="70">
                  <c:v>9.8003333333333303E-2</c:v>
                </c:pt>
                <c:pt idx="71">
                  <c:v>0.105913333333333</c:v>
                </c:pt>
                <c:pt idx="72">
                  <c:v>9.3066666666666603E-2</c:v>
                </c:pt>
                <c:pt idx="73">
                  <c:v>9.5229999999999995E-2</c:v>
                </c:pt>
                <c:pt idx="74">
                  <c:v>9.8030000000000006E-2</c:v>
                </c:pt>
                <c:pt idx="75">
                  <c:v>0.10546</c:v>
                </c:pt>
                <c:pt idx="76">
                  <c:v>0.11321666666666599</c:v>
                </c:pt>
                <c:pt idx="77">
                  <c:v>0.117686666666666</c:v>
                </c:pt>
                <c:pt idx="78">
                  <c:v>0.10373666666666601</c:v>
                </c:pt>
                <c:pt idx="79">
                  <c:v>0.1091</c:v>
                </c:pt>
                <c:pt idx="80">
                  <c:v>0.10688666666666601</c:v>
                </c:pt>
                <c:pt idx="81">
                  <c:v>0.10428</c:v>
                </c:pt>
                <c:pt idx="82">
                  <c:v>0.10408000000000001</c:v>
                </c:pt>
                <c:pt idx="83">
                  <c:v>0.103003333333333</c:v>
                </c:pt>
                <c:pt idx="84">
                  <c:v>0.116756666666666</c:v>
                </c:pt>
                <c:pt idx="85">
                  <c:v>0.119413333333333</c:v>
                </c:pt>
                <c:pt idx="86">
                  <c:v>0.11593666666666599</c:v>
                </c:pt>
                <c:pt idx="87">
                  <c:v>0.112836666666666</c:v>
                </c:pt>
                <c:pt idx="88">
                  <c:v>0.12049333333333299</c:v>
                </c:pt>
                <c:pt idx="89">
                  <c:v>0.12112666666666599</c:v>
                </c:pt>
              </c:numCache>
            </c:numRef>
          </c:yVal>
          <c:smooth val="0"/>
          <c:extLst>
            <c:ext xmlns:c16="http://schemas.microsoft.com/office/drawing/2014/chart" uri="{C3380CC4-5D6E-409C-BE32-E72D297353CC}">
              <c16:uniqueId val="{00000004-D17F-4FE1-9EE3-EBF1D64CE5D3}"/>
            </c:ext>
          </c:extLst>
        </c:ser>
        <c:dLbls>
          <c:showLegendKey val="0"/>
          <c:showVal val="0"/>
          <c:showCatName val="0"/>
          <c:showSerName val="0"/>
          <c:showPercent val="0"/>
          <c:showBubbleSize val="0"/>
        </c:dLbls>
        <c:axId val="1771767600"/>
        <c:axId val="1771771344"/>
      </c:scatterChart>
      <c:valAx>
        <c:axId val="1771767600"/>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71344"/>
        <c:crosses val="autoZero"/>
        <c:crossBetween val="midCat"/>
      </c:valAx>
      <c:valAx>
        <c:axId val="17717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6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'1000sl10000ml500000mv'!$B$1</c:f>
              <c:strCache>
                <c:ptCount val="1"/>
                <c:pt idx="0">
                  <c:v>Merge Sort Avg</c:v>
                </c:pt>
              </c:strCache>
            </c:strRef>
          </c:tx>
          <c:spPr>
            <a:ln w="25400" cap="rnd">
              <a:solidFill>
                <a:schemeClr val="accent1"/>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'1000sl10000ml500000mv'!$B$2:$B$91</c:f>
              <c:numCache>
                <c:formatCode>General</c:formatCode>
                <c:ptCount val="90"/>
                <c:pt idx="0">
                  <c:v>8.9783333333333298E-2</c:v>
                </c:pt>
                <c:pt idx="1">
                  <c:v>7.9533333333333303E-2</c:v>
                </c:pt>
                <c:pt idx="2">
                  <c:v>8.4849999999999995E-2</c:v>
                </c:pt>
                <c:pt idx="3">
                  <c:v>9.7850000000000006E-2</c:v>
                </c:pt>
                <c:pt idx="4">
                  <c:v>9.5636666666666606E-2</c:v>
                </c:pt>
                <c:pt idx="5">
                  <c:v>0.1076</c:v>
                </c:pt>
                <c:pt idx="6">
                  <c:v>0.124623333333333</c:v>
                </c:pt>
                <c:pt idx="7">
                  <c:v>0.11434</c:v>
                </c:pt>
                <c:pt idx="8">
                  <c:v>0.12193</c:v>
                </c:pt>
                <c:pt idx="9">
                  <c:v>0.129406666666666</c:v>
                </c:pt>
                <c:pt idx="10">
                  <c:v>0.133206666666666</c:v>
                </c:pt>
                <c:pt idx="11">
                  <c:v>0.14796999999999999</c:v>
                </c:pt>
                <c:pt idx="12">
                  <c:v>0.14964666666666601</c:v>
                </c:pt>
                <c:pt idx="13">
                  <c:v>0.15810666666666601</c:v>
                </c:pt>
                <c:pt idx="14">
                  <c:v>0.15461666666666599</c:v>
                </c:pt>
                <c:pt idx="15">
                  <c:v>0.18037</c:v>
                </c:pt>
                <c:pt idx="16">
                  <c:v>0.18698999999999999</c:v>
                </c:pt>
                <c:pt idx="17">
                  <c:v>0.23021666666666599</c:v>
                </c:pt>
                <c:pt idx="18">
                  <c:v>0.214123333333333</c:v>
                </c:pt>
                <c:pt idx="19">
                  <c:v>0.24356</c:v>
                </c:pt>
                <c:pt idx="20">
                  <c:v>0.22196666666666601</c:v>
                </c:pt>
                <c:pt idx="21">
                  <c:v>0.23389333333333301</c:v>
                </c:pt>
                <c:pt idx="22">
                  <c:v>0.238586666666666</c:v>
                </c:pt>
                <c:pt idx="23">
                  <c:v>0.23174</c:v>
                </c:pt>
                <c:pt idx="24">
                  <c:v>0.24506</c:v>
                </c:pt>
                <c:pt idx="25">
                  <c:v>0.24164666666666601</c:v>
                </c:pt>
                <c:pt idx="26">
                  <c:v>0.25013666666666601</c:v>
                </c:pt>
                <c:pt idx="27">
                  <c:v>0.25738</c:v>
                </c:pt>
                <c:pt idx="28">
                  <c:v>0.276403333333333</c:v>
                </c:pt>
                <c:pt idx="29">
                  <c:v>0.26179999999999998</c:v>
                </c:pt>
                <c:pt idx="30">
                  <c:v>0.26343333333333302</c:v>
                </c:pt>
                <c:pt idx="31">
                  <c:v>0.27593333333333298</c:v>
                </c:pt>
                <c:pt idx="32">
                  <c:v>0.32949000000000001</c:v>
                </c:pt>
                <c:pt idx="33">
                  <c:v>0.30932333333333301</c:v>
                </c:pt>
                <c:pt idx="34">
                  <c:v>0.32645666666666601</c:v>
                </c:pt>
                <c:pt idx="35">
                  <c:v>0.32196000000000002</c:v>
                </c:pt>
                <c:pt idx="36">
                  <c:v>0.33431333333333302</c:v>
                </c:pt>
                <c:pt idx="37">
                  <c:v>0.328116666666666</c:v>
                </c:pt>
                <c:pt idx="38">
                  <c:v>0.34240999999999999</c:v>
                </c:pt>
                <c:pt idx="39">
                  <c:v>0.35153333333333298</c:v>
                </c:pt>
                <c:pt idx="40">
                  <c:v>0.37146000000000001</c:v>
                </c:pt>
                <c:pt idx="41">
                  <c:v>0.36645</c:v>
                </c:pt>
                <c:pt idx="42">
                  <c:v>0.37560333333333301</c:v>
                </c:pt>
                <c:pt idx="43">
                  <c:v>0.38855333333333297</c:v>
                </c:pt>
                <c:pt idx="44">
                  <c:v>0.39078333333333298</c:v>
                </c:pt>
                <c:pt idx="45">
                  <c:v>0.39598666666666599</c:v>
                </c:pt>
                <c:pt idx="46">
                  <c:v>0.39430666666666597</c:v>
                </c:pt>
                <c:pt idx="47">
                  <c:v>0.40622000000000003</c:v>
                </c:pt>
                <c:pt idx="48">
                  <c:v>0.42068</c:v>
                </c:pt>
                <c:pt idx="49">
                  <c:v>0.42048333333333299</c:v>
                </c:pt>
                <c:pt idx="50">
                  <c:v>0.43928333333333303</c:v>
                </c:pt>
                <c:pt idx="51">
                  <c:v>0.43803666666666602</c:v>
                </c:pt>
                <c:pt idx="52">
                  <c:v>0.460056666666666</c:v>
                </c:pt>
                <c:pt idx="53">
                  <c:v>0.45342333333333301</c:v>
                </c:pt>
                <c:pt idx="54">
                  <c:v>0.47606333333333301</c:v>
                </c:pt>
                <c:pt idx="55">
                  <c:v>0.46783333333333299</c:v>
                </c:pt>
                <c:pt idx="56">
                  <c:v>0.51124000000000003</c:v>
                </c:pt>
                <c:pt idx="57">
                  <c:v>0.51400333333333303</c:v>
                </c:pt>
                <c:pt idx="58">
                  <c:v>0.52082666666666599</c:v>
                </c:pt>
                <c:pt idx="59">
                  <c:v>0.520726666666666</c:v>
                </c:pt>
                <c:pt idx="60">
                  <c:v>0.54138333333333299</c:v>
                </c:pt>
                <c:pt idx="61">
                  <c:v>0.54785666666666599</c:v>
                </c:pt>
                <c:pt idx="62">
                  <c:v>0.53283333333333305</c:v>
                </c:pt>
                <c:pt idx="63">
                  <c:v>0.53239333333333305</c:v>
                </c:pt>
                <c:pt idx="64">
                  <c:v>0.54768666666666599</c:v>
                </c:pt>
                <c:pt idx="65">
                  <c:v>0.57037666666666598</c:v>
                </c:pt>
                <c:pt idx="66">
                  <c:v>0.57488333333333297</c:v>
                </c:pt>
                <c:pt idx="67">
                  <c:v>0.56715333333333295</c:v>
                </c:pt>
                <c:pt idx="68">
                  <c:v>0.58411666666666595</c:v>
                </c:pt>
                <c:pt idx="69">
                  <c:v>0.61611333333333296</c:v>
                </c:pt>
                <c:pt idx="70">
                  <c:v>0.63497333333333295</c:v>
                </c:pt>
                <c:pt idx="71">
                  <c:v>0.61295999999999995</c:v>
                </c:pt>
                <c:pt idx="72">
                  <c:v>0.59956666666666603</c:v>
                </c:pt>
                <c:pt idx="73">
                  <c:v>0.61946999999999997</c:v>
                </c:pt>
                <c:pt idx="74">
                  <c:v>0.61787999999999998</c:v>
                </c:pt>
                <c:pt idx="75">
                  <c:v>0.635473333333333</c:v>
                </c:pt>
                <c:pt idx="76">
                  <c:v>0.65637333333333303</c:v>
                </c:pt>
                <c:pt idx="77">
                  <c:v>0.632236666666666</c:v>
                </c:pt>
                <c:pt idx="78">
                  <c:v>0.66371999999999998</c:v>
                </c:pt>
                <c:pt idx="79">
                  <c:v>0.669333333333333</c:v>
                </c:pt>
                <c:pt idx="80">
                  <c:v>0.70430666666666597</c:v>
                </c:pt>
                <c:pt idx="81">
                  <c:v>0.682433333333333</c:v>
                </c:pt>
                <c:pt idx="82">
                  <c:v>0.70018666666666596</c:v>
                </c:pt>
                <c:pt idx="83">
                  <c:v>0.71440000000000003</c:v>
                </c:pt>
                <c:pt idx="84">
                  <c:v>0.71685666666666603</c:v>
                </c:pt>
                <c:pt idx="85">
                  <c:v>0.73451666666666604</c:v>
                </c:pt>
                <c:pt idx="86">
                  <c:v>0.72357000000000005</c:v>
                </c:pt>
                <c:pt idx="87">
                  <c:v>0.75634999999999997</c:v>
                </c:pt>
                <c:pt idx="88">
                  <c:v>0.77450666666666601</c:v>
                </c:pt>
                <c:pt idx="89">
                  <c:v>0.73643333333333305</c:v>
                </c:pt>
              </c:numCache>
            </c:numRef>
          </c:yVal>
          <c:smooth val="0"/>
          <c:extLst>
            <c:ext xmlns:c16="http://schemas.microsoft.com/office/drawing/2014/chart" uri="{C3380CC4-5D6E-409C-BE32-E72D297353CC}">
              <c16:uniqueId val="{00000000-E592-4532-8C53-7D20B0AAA034}"/>
            </c:ext>
          </c:extLst>
        </c:ser>
        <c:ser>
          <c:idx val="1"/>
          <c:order val="1"/>
          <c:tx>
            <c:strRef>
              <c:f>'1000sl10000ml500000mv'!$C$1</c:f>
              <c:strCache>
                <c:ptCount val="1"/>
                <c:pt idx="0">
                  <c:v>Quicksort Avg</c:v>
                </c:pt>
              </c:strCache>
            </c:strRef>
          </c:tx>
          <c:spPr>
            <a:ln w="25400" cap="rnd">
              <a:solidFill>
                <a:schemeClr val="accent2"/>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'1000sl10000ml500000mv'!$C$2:$C$91</c:f>
              <c:numCache>
                <c:formatCode>General</c:formatCode>
                <c:ptCount val="90"/>
                <c:pt idx="0">
                  <c:v>7.2716666666666596E-2</c:v>
                </c:pt>
                <c:pt idx="1">
                  <c:v>5.4563333333333297E-2</c:v>
                </c:pt>
                <c:pt idx="2">
                  <c:v>5.7340000000000002E-2</c:v>
                </c:pt>
                <c:pt idx="3">
                  <c:v>6.1839999999999999E-2</c:v>
                </c:pt>
                <c:pt idx="4">
                  <c:v>6.9639999999999994E-2</c:v>
                </c:pt>
                <c:pt idx="5">
                  <c:v>7.1489999999999998E-2</c:v>
                </c:pt>
                <c:pt idx="6">
                  <c:v>7.8136666666666604E-2</c:v>
                </c:pt>
                <c:pt idx="7">
                  <c:v>7.8986666666666594E-2</c:v>
                </c:pt>
                <c:pt idx="8">
                  <c:v>8.4366666666666604E-2</c:v>
                </c:pt>
                <c:pt idx="9">
                  <c:v>0.100166666666666</c:v>
                </c:pt>
                <c:pt idx="10">
                  <c:v>9.5123333333333296E-2</c:v>
                </c:pt>
                <c:pt idx="11">
                  <c:v>0.104566666666666</c:v>
                </c:pt>
                <c:pt idx="12">
                  <c:v>0.10514999999999999</c:v>
                </c:pt>
                <c:pt idx="13">
                  <c:v>0.113213333333333</c:v>
                </c:pt>
                <c:pt idx="14">
                  <c:v>0.1118</c:v>
                </c:pt>
                <c:pt idx="15">
                  <c:v>0.12492</c:v>
                </c:pt>
                <c:pt idx="16">
                  <c:v>0.13029666666666601</c:v>
                </c:pt>
                <c:pt idx="17">
                  <c:v>0.16406000000000001</c:v>
                </c:pt>
                <c:pt idx="18">
                  <c:v>0.141773333333333</c:v>
                </c:pt>
                <c:pt idx="19">
                  <c:v>0.16158</c:v>
                </c:pt>
                <c:pt idx="20">
                  <c:v>0.164396666666666</c:v>
                </c:pt>
                <c:pt idx="21">
                  <c:v>0.16361999999999999</c:v>
                </c:pt>
                <c:pt idx="22">
                  <c:v>0.15958666666666599</c:v>
                </c:pt>
                <c:pt idx="23">
                  <c:v>0.15918333333333301</c:v>
                </c:pt>
                <c:pt idx="24">
                  <c:v>0.166456666666666</c:v>
                </c:pt>
                <c:pt idx="25">
                  <c:v>0.17446999999999999</c:v>
                </c:pt>
                <c:pt idx="26">
                  <c:v>0.17754666666666599</c:v>
                </c:pt>
                <c:pt idx="27">
                  <c:v>0.179013333333333</c:v>
                </c:pt>
                <c:pt idx="28">
                  <c:v>0.19646666666666601</c:v>
                </c:pt>
                <c:pt idx="29">
                  <c:v>0.18570999999999999</c:v>
                </c:pt>
                <c:pt idx="30">
                  <c:v>0.189783333333333</c:v>
                </c:pt>
                <c:pt idx="31">
                  <c:v>0.20343</c:v>
                </c:pt>
                <c:pt idx="32">
                  <c:v>0.22697000000000001</c:v>
                </c:pt>
                <c:pt idx="33">
                  <c:v>0.219643333333333</c:v>
                </c:pt>
                <c:pt idx="34">
                  <c:v>0.220266666666666</c:v>
                </c:pt>
                <c:pt idx="35">
                  <c:v>0.21668333333333301</c:v>
                </c:pt>
                <c:pt idx="36">
                  <c:v>0.226033333333333</c:v>
                </c:pt>
                <c:pt idx="37">
                  <c:v>0.23197000000000001</c:v>
                </c:pt>
                <c:pt idx="38">
                  <c:v>0.24196999999999999</c:v>
                </c:pt>
                <c:pt idx="39">
                  <c:v>0.24484666666666599</c:v>
                </c:pt>
                <c:pt idx="40">
                  <c:v>0.24655666666666601</c:v>
                </c:pt>
                <c:pt idx="41">
                  <c:v>0.25017</c:v>
                </c:pt>
                <c:pt idx="42">
                  <c:v>0.25532333333333301</c:v>
                </c:pt>
                <c:pt idx="43">
                  <c:v>0.257676666666666</c:v>
                </c:pt>
                <c:pt idx="44">
                  <c:v>0.275216666666666</c:v>
                </c:pt>
                <c:pt idx="45">
                  <c:v>0.27614</c:v>
                </c:pt>
                <c:pt idx="46">
                  <c:v>0.27836333333333302</c:v>
                </c:pt>
                <c:pt idx="47">
                  <c:v>0.278156666666666</c:v>
                </c:pt>
                <c:pt idx="48">
                  <c:v>0.28377999999999998</c:v>
                </c:pt>
                <c:pt idx="49">
                  <c:v>0.28562666666666597</c:v>
                </c:pt>
                <c:pt idx="50">
                  <c:v>0.30163333333333298</c:v>
                </c:pt>
                <c:pt idx="51">
                  <c:v>0.30447333333333298</c:v>
                </c:pt>
                <c:pt idx="52">
                  <c:v>0.30285333333333297</c:v>
                </c:pt>
                <c:pt idx="53">
                  <c:v>0.30295666666666599</c:v>
                </c:pt>
                <c:pt idx="54">
                  <c:v>0.31548666666666603</c:v>
                </c:pt>
                <c:pt idx="55">
                  <c:v>0.32579333333333299</c:v>
                </c:pt>
                <c:pt idx="56">
                  <c:v>0.35678333333333301</c:v>
                </c:pt>
                <c:pt idx="57">
                  <c:v>0.34036</c:v>
                </c:pt>
                <c:pt idx="58">
                  <c:v>0.350816666666666</c:v>
                </c:pt>
                <c:pt idx="59">
                  <c:v>0.35979333333333302</c:v>
                </c:pt>
                <c:pt idx="60">
                  <c:v>0.35303333333333298</c:v>
                </c:pt>
                <c:pt idx="61">
                  <c:v>0.37235333333333298</c:v>
                </c:pt>
                <c:pt idx="62">
                  <c:v>0.362976666666666</c:v>
                </c:pt>
                <c:pt idx="63">
                  <c:v>0.36326333333333299</c:v>
                </c:pt>
                <c:pt idx="64">
                  <c:v>0.37243666666666603</c:v>
                </c:pt>
                <c:pt idx="65">
                  <c:v>0.37257000000000001</c:v>
                </c:pt>
                <c:pt idx="66">
                  <c:v>0.38516</c:v>
                </c:pt>
                <c:pt idx="67">
                  <c:v>0.39082</c:v>
                </c:pt>
                <c:pt idx="68">
                  <c:v>0.41016666666666601</c:v>
                </c:pt>
                <c:pt idx="69">
                  <c:v>0.40411000000000002</c:v>
                </c:pt>
                <c:pt idx="70">
                  <c:v>0.41525000000000001</c:v>
                </c:pt>
                <c:pt idx="71">
                  <c:v>0.41729333333333302</c:v>
                </c:pt>
                <c:pt idx="72">
                  <c:v>0.42420333333333299</c:v>
                </c:pt>
                <c:pt idx="73">
                  <c:v>0.44050333333333302</c:v>
                </c:pt>
                <c:pt idx="74">
                  <c:v>0.43576666666666602</c:v>
                </c:pt>
                <c:pt idx="75">
                  <c:v>0.44356333333333298</c:v>
                </c:pt>
                <c:pt idx="76">
                  <c:v>0.42698333333333299</c:v>
                </c:pt>
                <c:pt idx="77">
                  <c:v>0.42752000000000001</c:v>
                </c:pt>
                <c:pt idx="78">
                  <c:v>0.44602000000000003</c:v>
                </c:pt>
                <c:pt idx="79">
                  <c:v>0.44965666666666598</c:v>
                </c:pt>
                <c:pt idx="80">
                  <c:v>0.45830666666666597</c:v>
                </c:pt>
                <c:pt idx="81">
                  <c:v>0.47877999999999998</c:v>
                </c:pt>
                <c:pt idx="82">
                  <c:v>0.48093333333333299</c:v>
                </c:pt>
                <c:pt idx="83">
                  <c:v>0.48621666666666602</c:v>
                </c:pt>
                <c:pt idx="84">
                  <c:v>0.489993333333333</c:v>
                </c:pt>
                <c:pt idx="85">
                  <c:v>0.51015666666666604</c:v>
                </c:pt>
                <c:pt idx="86">
                  <c:v>0.50214999999999999</c:v>
                </c:pt>
                <c:pt idx="87">
                  <c:v>0.51698666666666604</c:v>
                </c:pt>
                <c:pt idx="88">
                  <c:v>0.51227666666666605</c:v>
                </c:pt>
                <c:pt idx="89">
                  <c:v>0.51185333333333305</c:v>
                </c:pt>
              </c:numCache>
            </c:numRef>
          </c:yVal>
          <c:smooth val="0"/>
          <c:extLst>
            <c:ext xmlns:c16="http://schemas.microsoft.com/office/drawing/2014/chart" uri="{C3380CC4-5D6E-409C-BE32-E72D297353CC}">
              <c16:uniqueId val="{00000001-E592-4532-8C53-7D20B0AAA034}"/>
            </c:ext>
          </c:extLst>
        </c:ser>
        <c:ser>
          <c:idx val="2"/>
          <c:order val="2"/>
          <c:tx>
            <c:strRef>
              <c:f>'1000sl10000ml500000mv'!$D$1</c:f>
              <c:strCache>
                <c:ptCount val="1"/>
                <c:pt idx="0">
                  <c:v>Counting Sort Avg</c:v>
                </c:pt>
              </c:strCache>
            </c:strRef>
          </c:tx>
          <c:spPr>
            <a:ln w="25400" cap="rnd">
              <a:solidFill>
                <a:schemeClr val="accent3"/>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'1000sl10000ml500000mv'!$D$2:$D$91</c:f>
              <c:numCache>
                <c:formatCode>General</c:formatCode>
                <c:ptCount val="90"/>
                <c:pt idx="0">
                  <c:v>1.42647666666666</c:v>
                </c:pt>
                <c:pt idx="1">
                  <c:v>0.94893666666666598</c:v>
                </c:pt>
                <c:pt idx="2">
                  <c:v>0.33241999999999999</c:v>
                </c:pt>
                <c:pt idx="3">
                  <c:v>0.37392666666666602</c:v>
                </c:pt>
                <c:pt idx="4">
                  <c:v>0.32102666666666602</c:v>
                </c:pt>
                <c:pt idx="5">
                  <c:v>0.38766666666666599</c:v>
                </c:pt>
                <c:pt idx="6">
                  <c:v>0.323193333333333</c:v>
                </c:pt>
                <c:pt idx="7">
                  <c:v>0.34630333333333302</c:v>
                </c:pt>
                <c:pt idx="8">
                  <c:v>0.302213333333333</c:v>
                </c:pt>
                <c:pt idx="9">
                  <c:v>0.35444666666666602</c:v>
                </c:pt>
                <c:pt idx="10">
                  <c:v>0.29779333333333302</c:v>
                </c:pt>
                <c:pt idx="11">
                  <c:v>0.35410666666666601</c:v>
                </c:pt>
                <c:pt idx="12">
                  <c:v>0.31083666666666598</c:v>
                </c:pt>
                <c:pt idx="13">
                  <c:v>0.64627666666666606</c:v>
                </c:pt>
                <c:pt idx="14">
                  <c:v>0.30471999999999999</c:v>
                </c:pt>
                <c:pt idx="15">
                  <c:v>0.350173333333333</c:v>
                </c:pt>
                <c:pt idx="16">
                  <c:v>0.399403333333333</c:v>
                </c:pt>
                <c:pt idx="17">
                  <c:v>0.43264333333333299</c:v>
                </c:pt>
                <c:pt idx="18">
                  <c:v>0.401936666666666</c:v>
                </c:pt>
                <c:pt idx="19">
                  <c:v>0.387743333333333</c:v>
                </c:pt>
                <c:pt idx="20">
                  <c:v>0.410283333333333</c:v>
                </c:pt>
                <c:pt idx="21">
                  <c:v>0.34218999999999999</c:v>
                </c:pt>
                <c:pt idx="22">
                  <c:v>0.31637666666666597</c:v>
                </c:pt>
                <c:pt idx="23">
                  <c:v>0.62280666666666595</c:v>
                </c:pt>
                <c:pt idx="24">
                  <c:v>0.33581333333333302</c:v>
                </c:pt>
                <c:pt idx="25">
                  <c:v>0.31075000000000003</c:v>
                </c:pt>
                <c:pt idx="26">
                  <c:v>0.38371333333333302</c:v>
                </c:pt>
                <c:pt idx="27">
                  <c:v>0.312093333333333</c:v>
                </c:pt>
                <c:pt idx="28">
                  <c:v>0.30568000000000001</c:v>
                </c:pt>
                <c:pt idx="29">
                  <c:v>0.34853000000000001</c:v>
                </c:pt>
                <c:pt idx="30">
                  <c:v>0.29477666666666602</c:v>
                </c:pt>
                <c:pt idx="31">
                  <c:v>0.30893666666666603</c:v>
                </c:pt>
                <c:pt idx="32">
                  <c:v>0.37891333333333299</c:v>
                </c:pt>
                <c:pt idx="33">
                  <c:v>0.31724999999999998</c:v>
                </c:pt>
                <c:pt idx="34">
                  <c:v>0.31809666666666597</c:v>
                </c:pt>
                <c:pt idx="35">
                  <c:v>0.37025000000000002</c:v>
                </c:pt>
                <c:pt idx="36">
                  <c:v>0.326726666666666</c:v>
                </c:pt>
                <c:pt idx="37">
                  <c:v>0.36779000000000001</c:v>
                </c:pt>
                <c:pt idx="38">
                  <c:v>0.33579999999999999</c:v>
                </c:pt>
                <c:pt idx="39">
                  <c:v>0.31141999999999997</c:v>
                </c:pt>
                <c:pt idx="40">
                  <c:v>0.35767333333333301</c:v>
                </c:pt>
                <c:pt idx="41">
                  <c:v>0.29645666666666598</c:v>
                </c:pt>
                <c:pt idx="42">
                  <c:v>0.30358666666666601</c:v>
                </c:pt>
                <c:pt idx="43">
                  <c:v>0.66444999999999999</c:v>
                </c:pt>
                <c:pt idx="44">
                  <c:v>0.38238</c:v>
                </c:pt>
                <c:pt idx="45">
                  <c:v>0.30614000000000002</c:v>
                </c:pt>
                <c:pt idx="46">
                  <c:v>0.302153333333333</c:v>
                </c:pt>
                <c:pt idx="47">
                  <c:v>0.36810999999999999</c:v>
                </c:pt>
                <c:pt idx="48">
                  <c:v>0.29320333333333298</c:v>
                </c:pt>
                <c:pt idx="49">
                  <c:v>0.2994</c:v>
                </c:pt>
                <c:pt idx="50">
                  <c:v>0.35771666666666602</c:v>
                </c:pt>
                <c:pt idx="51">
                  <c:v>0.31752000000000002</c:v>
                </c:pt>
                <c:pt idx="52">
                  <c:v>0.292536666666666</c:v>
                </c:pt>
                <c:pt idx="53">
                  <c:v>0.30533333333333301</c:v>
                </c:pt>
                <c:pt idx="54">
                  <c:v>0.35182999999999998</c:v>
                </c:pt>
                <c:pt idx="55">
                  <c:v>0.30028666666666598</c:v>
                </c:pt>
                <c:pt idx="56">
                  <c:v>0.32947666666666597</c:v>
                </c:pt>
                <c:pt idx="57">
                  <c:v>0.35121999999999998</c:v>
                </c:pt>
                <c:pt idx="58">
                  <c:v>0.31231999999999999</c:v>
                </c:pt>
                <c:pt idx="59">
                  <c:v>0.31</c:v>
                </c:pt>
                <c:pt idx="60">
                  <c:v>0.35558000000000001</c:v>
                </c:pt>
                <c:pt idx="61">
                  <c:v>0.32423000000000002</c:v>
                </c:pt>
                <c:pt idx="62">
                  <c:v>0.31753666666666602</c:v>
                </c:pt>
                <c:pt idx="63">
                  <c:v>0.30478666666666598</c:v>
                </c:pt>
                <c:pt idx="64">
                  <c:v>0.34602333333333302</c:v>
                </c:pt>
                <c:pt idx="65">
                  <c:v>0.30142999999999998</c:v>
                </c:pt>
                <c:pt idx="66">
                  <c:v>0.32313333333333299</c:v>
                </c:pt>
                <c:pt idx="67">
                  <c:v>0.36320666666666601</c:v>
                </c:pt>
                <c:pt idx="68">
                  <c:v>0.33889666666666601</c:v>
                </c:pt>
                <c:pt idx="69">
                  <c:v>0.31908666666666602</c:v>
                </c:pt>
                <c:pt idx="70">
                  <c:v>0.35495333333333301</c:v>
                </c:pt>
                <c:pt idx="71">
                  <c:v>0.32096333333333299</c:v>
                </c:pt>
                <c:pt idx="72">
                  <c:v>0.34000333333333299</c:v>
                </c:pt>
                <c:pt idx="73">
                  <c:v>0.32329333333333299</c:v>
                </c:pt>
                <c:pt idx="74">
                  <c:v>0.355333333333333</c:v>
                </c:pt>
                <c:pt idx="75">
                  <c:v>0.32505000000000001</c:v>
                </c:pt>
                <c:pt idx="76">
                  <c:v>0.30858999999999998</c:v>
                </c:pt>
                <c:pt idx="77">
                  <c:v>0.36786000000000002</c:v>
                </c:pt>
                <c:pt idx="78">
                  <c:v>0.31935999999999998</c:v>
                </c:pt>
                <c:pt idx="79">
                  <c:v>0.32839333333333298</c:v>
                </c:pt>
                <c:pt idx="80">
                  <c:v>0.33220333333333302</c:v>
                </c:pt>
                <c:pt idx="81">
                  <c:v>0.36026333333333299</c:v>
                </c:pt>
                <c:pt idx="82">
                  <c:v>0.33401999999999998</c:v>
                </c:pt>
                <c:pt idx="83">
                  <c:v>0.328573333333333</c:v>
                </c:pt>
                <c:pt idx="84">
                  <c:v>0.38592666666666597</c:v>
                </c:pt>
                <c:pt idx="85">
                  <c:v>0.34418333333333301</c:v>
                </c:pt>
                <c:pt idx="86">
                  <c:v>0.33916000000000002</c:v>
                </c:pt>
                <c:pt idx="87">
                  <c:v>0.37740333333333298</c:v>
                </c:pt>
                <c:pt idx="88">
                  <c:v>0.32656666666666601</c:v>
                </c:pt>
                <c:pt idx="89">
                  <c:v>0.33533000000000002</c:v>
                </c:pt>
              </c:numCache>
            </c:numRef>
          </c:yVal>
          <c:smooth val="0"/>
          <c:extLst>
            <c:ext xmlns:c16="http://schemas.microsoft.com/office/drawing/2014/chart" uri="{C3380CC4-5D6E-409C-BE32-E72D297353CC}">
              <c16:uniqueId val="{00000002-E592-4532-8C53-7D20B0AAA034}"/>
            </c:ext>
          </c:extLst>
        </c:ser>
        <c:ser>
          <c:idx val="3"/>
          <c:order val="3"/>
          <c:tx>
            <c:strRef>
              <c:f>'1000sl10000ml500000mv'!$E$1</c:f>
              <c:strCache>
                <c:ptCount val="1"/>
                <c:pt idx="0">
                  <c:v>Radix Sort Avg</c:v>
                </c:pt>
              </c:strCache>
            </c:strRef>
          </c:tx>
          <c:spPr>
            <a:ln w="25400" cap="rnd">
              <a:solidFill>
                <a:schemeClr val="accent4"/>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'1000sl10000ml500000mv'!$E$2:$E$91</c:f>
              <c:numCache>
                <c:formatCode>General</c:formatCode>
                <c:ptCount val="90"/>
                <c:pt idx="0">
                  <c:v>0.11101333333333301</c:v>
                </c:pt>
                <c:pt idx="1">
                  <c:v>9.06E-2</c:v>
                </c:pt>
                <c:pt idx="2">
                  <c:v>8.0946666666666597E-2</c:v>
                </c:pt>
                <c:pt idx="3">
                  <c:v>5.2203333333333303E-2</c:v>
                </c:pt>
                <c:pt idx="4">
                  <c:v>3.0783333333333301E-2</c:v>
                </c:pt>
                <c:pt idx="5">
                  <c:v>3.449E-2</c:v>
                </c:pt>
                <c:pt idx="6">
                  <c:v>3.764E-2</c:v>
                </c:pt>
                <c:pt idx="7">
                  <c:v>3.628E-2</c:v>
                </c:pt>
                <c:pt idx="8">
                  <c:v>4.0566666666666598E-2</c:v>
                </c:pt>
                <c:pt idx="9">
                  <c:v>4.2256666666666602E-2</c:v>
                </c:pt>
                <c:pt idx="10">
                  <c:v>4.2979999999999997E-2</c:v>
                </c:pt>
                <c:pt idx="11">
                  <c:v>4.8163333333333301E-2</c:v>
                </c:pt>
                <c:pt idx="12">
                  <c:v>5.1306666666666598E-2</c:v>
                </c:pt>
                <c:pt idx="13">
                  <c:v>4.88666666666666E-2</c:v>
                </c:pt>
                <c:pt idx="14">
                  <c:v>4.8513333333333297E-2</c:v>
                </c:pt>
                <c:pt idx="15">
                  <c:v>5.799E-2</c:v>
                </c:pt>
                <c:pt idx="16">
                  <c:v>5.8916666666666603E-2</c:v>
                </c:pt>
                <c:pt idx="17">
                  <c:v>6.98066666666666E-2</c:v>
                </c:pt>
                <c:pt idx="18">
                  <c:v>7.1333333333333304E-2</c:v>
                </c:pt>
                <c:pt idx="19">
                  <c:v>7.485E-2</c:v>
                </c:pt>
                <c:pt idx="20">
                  <c:v>6.6193333333333298E-2</c:v>
                </c:pt>
                <c:pt idx="21">
                  <c:v>7.8240000000000004E-2</c:v>
                </c:pt>
                <c:pt idx="22">
                  <c:v>8.0013333333333297E-2</c:v>
                </c:pt>
                <c:pt idx="23">
                  <c:v>7.0733333333333301E-2</c:v>
                </c:pt>
                <c:pt idx="24">
                  <c:v>7.3773333333333302E-2</c:v>
                </c:pt>
                <c:pt idx="25">
                  <c:v>7.0733333333333301E-2</c:v>
                </c:pt>
                <c:pt idx="26">
                  <c:v>8.9123333333333304E-2</c:v>
                </c:pt>
                <c:pt idx="27">
                  <c:v>7.8473333333333298E-2</c:v>
                </c:pt>
                <c:pt idx="28">
                  <c:v>7.5266666666666607E-2</c:v>
                </c:pt>
                <c:pt idx="29">
                  <c:v>7.5319999999999998E-2</c:v>
                </c:pt>
                <c:pt idx="30">
                  <c:v>8.0886666666666607E-2</c:v>
                </c:pt>
                <c:pt idx="31">
                  <c:v>8.1490000000000007E-2</c:v>
                </c:pt>
                <c:pt idx="32">
                  <c:v>9.2566666666666603E-2</c:v>
                </c:pt>
                <c:pt idx="33">
                  <c:v>8.8469999999999993E-2</c:v>
                </c:pt>
                <c:pt idx="34">
                  <c:v>9.8780000000000007E-2</c:v>
                </c:pt>
                <c:pt idx="35">
                  <c:v>9.8559999999999995E-2</c:v>
                </c:pt>
                <c:pt idx="36">
                  <c:v>0.10113</c:v>
                </c:pt>
                <c:pt idx="37">
                  <c:v>9.7473333333333301E-2</c:v>
                </c:pt>
                <c:pt idx="38">
                  <c:v>9.3713333333333301E-2</c:v>
                </c:pt>
                <c:pt idx="39">
                  <c:v>0.102006666666666</c:v>
                </c:pt>
                <c:pt idx="40">
                  <c:v>0.109616666666666</c:v>
                </c:pt>
                <c:pt idx="41">
                  <c:v>0.11398</c:v>
                </c:pt>
                <c:pt idx="42">
                  <c:v>0.11167000000000001</c:v>
                </c:pt>
                <c:pt idx="43">
                  <c:v>0.115503333333333</c:v>
                </c:pt>
                <c:pt idx="44">
                  <c:v>0.111976666666666</c:v>
                </c:pt>
                <c:pt idx="45">
                  <c:v>0.11588</c:v>
                </c:pt>
                <c:pt idx="46">
                  <c:v>0.11285666666666599</c:v>
                </c:pt>
                <c:pt idx="47">
                  <c:v>0.11235666666666599</c:v>
                </c:pt>
                <c:pt idx="48">
                  <c:v>0.111823333333333</c:v>
                </c:pt>
                <c:pt idx="49">
                  <c:v>0.12056333333333299</c:v>
                </c:pt>
                <c:pt idx="50">
                  <c:v>0.14564333333333301</c:v>
                </c:pt>
                <c:pt idx="51">
                  <c:v>0.121576666666666</c:v>
                </c:pt>
                <c:pt idx="52">
                  <c:v>0.12060999999999999</c:v>
                </c:pt>
                <c:pt idx="53">
                  <c:v>0.12996666666666601</c:v>
                </c:pt>
                <c:pt idx="54">
                  <c:v>0.12305000000000001</c:v>
                </c:pt>
                <c:pt idx="55">
                  <c:v>0.12520000000000001</c:v>
                </c:pt>
                <c:pt idx="56">
                  <c:v>0.136476666666666</c:v>
                </c:pt>
                <c:pt idx="57">
                  <c:v>0.14356666666666601</c:v>
                </c:pt>
                <c:pt idx="58">
                  <c:v>0.143713333333333</c:v>
                </c:pt>
                <c:pt idx="59">
                  <c:v>0.140836666666666</c:v>
                </c:pt>
                <c:pt idx="60">
                  <c:v>0.14786666666666601</c:v>
                </c:pt>
                <c:pt idx="61">
                  <c:v>0.150136666666666</c:v>
                </c:pt>
                <c:pt idx="62">
                  <c:v>0.148373333333333</c:v>
                </c:pt>
                <c:pt idx="63">
                  <c:v>0.14966333333333301</c:v>
                </c:pt>
                <c:pt idx="64">
                  <c:v>0.14448333333333299</c:v>
                </c:pt>
                <c:pt idx="65">
                  <c:v>0.15092333333333299</c:v>
                </c:pt>
                <c:pt idx="66">
                  <c:v>0.15423666666666599</c:v>
                </c:pt>
                <c:pt idx="67">
                  <c:v>0.15678666666666599</c:v>
                </c:pt>
                <c:pt idx="68">
                  <c:v>0.17113</c:v>
                </c:pt>
                <c:pt idx="69">
                  <c:v>0.17133000000000001</c:v>
                </c:pt>
                <c:pt idx="70">
                  <c:v>0.18435000000000001</c:v>
                </c:pt>
                <c:pt idx="71">
                  <c:v>0.16409000000000001</c:v>
                </c:pt>
                <c:pt idx="72">
                  <c:v>0.16163</c:v>
                </c:pt>
                <c:pt idx="73">
                  <c:v>0.164643333333333</c:v>
                </c:pt>
                <c:pt idx="74">
                  <c:v>0.16583666666666599</c:v>
                </c:pt>
                <c:pt idx="75">
                  <c:v>0.167443333333333</c:v>
                </c:pt>
                <c:pt idx="76">
                  <c:v>0.16807666666666601</c:v>
                </c:pt>
                <c:pt idx="77">
                  <c:v>0.17782000000000001</c:v>
                </c:pt>
                <c:pt idx="78">
                  <c:v>0.164833333333333</c:v>
                </c:pt>
                <c:pt idx="79">
                  <c:v>0.17143</c:v>
                </c:pt>
                <c:pt idx="80">
                  <c:v>0.19095000000000001</c:v>
                </c:pt>
                <c:pt idx="81">
                  <c:v>0.19192000000000001</c:v>
                </c:pt>
                <c:pt idx="82">
                  <c:v>0.20173666666666601</c:v>
                </c:pt>
                <c:pt idx="83">
                  <c:v>0.1903</c:v>
                </c:pt>
                <c:pt idx="84">
                  <c:v>0.194396666666666</c:v>
                </c:pt>
                <c:pt idx="85">
                  <c:v>0.19114999999999999</c:v>
                </c:pt>
                <c:pt idx="86">
                  <c:v>0.19195000000000001</c:v>
                </c:pt>
                <c:pt idx="87">
                  <c:v>0.20523666666666601</c:v>
                </c:pt>
                <c:pt idx="88">
                  <c:v>0.19977666666666599</c:v>
                </c:pt>
                <c:pt idx="89">
                  <c:v>0.20605999999999999</c:v>
                </c:pt>
              </c:numCache>
            </c:numRef>
          </c:yVal>
          <c:smooth val="0"/>
          <c:extLst>
            <c:ext xmlns:c16="http://schemas.microsoft.com/office/drawing/2014/chart" uri="{C3380CC4-5D6E-409C-BE32-E72D297353CC}">
              <c16:uniqueId val="{00000003-E592-4532-8C53-7D20B0AAA034}"/>
            </c:ext>
          </c:extLst>
        </c:ser>
        <c:ser>
          <c:idx val="4"/>
          <c:order val="4"/>
          <c:tx>
            <c:strRef>
              <c:f>'1000sl10000ml500000mv'!$F$1</c:f>
              <c:strCache>
                <c:ptCount val="1"/>
                <c:pt idx="0">
                  <c:v>QR Sort Avg</c:v>
                </c:pt>
              </c:strCache>
            </c:strRef>
          </c:tx>
          <c:spPr>
            <a:ln w="25400" cap="rnd">
              <a:solidFill>
                <a:schemeClr val="accent5"/>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'1000sl10000ml500000mv'!$F$2:$F$91</c:f>
              <c:numCache>
                <c:formatCode>General</c:formatCode>
                <c:ptCount val="90"/>
                <c:pt idx="0">
                  <c:v>7.7499999999999999E-2</c:v>
                </c:pt>
                <c:pt idx="1">
                  <c:v>4.33366666666666E-2</c:v>
                </c:pt>
                <c:pt idx="2">
                  <c:v>5.1886666666666602E-2</c:v>
                </c:pt>
                <c:pt idx="3">
                  <c:v>6.5616666666666601E-2</c:v>
                </c:pt>
                <c:pt idx="4">
                  <c:v>5.4829999999999997E-2</c:v>
                </c:pt>
                <c:pt idx="5">
                  <c:v>6.1696666666666601E-2</c:v>
                </c:pt>
                <c:pt idx="6">
                  <c:v>4.1936666666666601E-2</c:v>
                </c:pt>
                <c:pt idx="7">
                  <c:v>2.2753333333333299E-2</c:v>
                </c:pt>
                <c:pt idx="8">
                  <c:v>2.2793333333333301E-2</c:v>
                </c:pt>
                <c:pt idx="9">
                  <c:v>2.657E-2</c:v>
                </c:pt>
                <c:pt idx="10">
                  <c:v>3.006E-2</c:v>
                </c:pt>
                <c:pt idx="11">
                  <c:v>3.2143333333333302E-2</c:v>
                </c:pt>
                <c:pt idx="12">
                  <c:v>3.3326666666666602E-2</c:v>
                </c:pt>
                <c:pt idx="13">
                  <c:v>3.1563333333333297E-2</c:v>
                </c:pt>
                <c:pt idx="14">
                  <c:v>3.2890000000000003E-2</c:v>
                </c:pt>
                <c:pt idx="15">
                  <c:v>3.4826666666666603E-2</c:v>
                </c:pt>
                <c:pt idx="16">
                  <c:v>3.9026666666666598E-2</c:v>
                </c:pt>
                <c:pt idx="17">
                  <c:v>4.0726666666666599E-2</c:v>
                </c:pt>
                <c:pt idx="18">
                  <c:v>4.2186666666666602E-2</c:v>
                </c:pt>
                <c:pt idx="19">
                  <c:v>4.7219999999999998E-2</c:v>
                </c:pt>
                <c:pt idx="20">
                  <c:v>4.1273333333333301E-2</c:v>
                </c:pt>
                <c:pt idx="21">
                  <c:v>5.6300000000000003E-2</c:v>
                </c:pt>
                <c:pt idx="22">
                  <c:v>5.1463333333333298E-2</c:v>
                </c:pt>
                <c:pt idx="23">
                  <c:v>4.4900000000000002E-2</c:v>
                </c:pt>
                <c:pt idx="24">
                  <c:v>4.9153333333333299E-2</c:v>
                </c:pt>
                <c:pt idx="25">
                  <c:v>4.5670000000000002E-2</c:v>
                </c:pt>
                <c:pt idx="26">
                  <c:v>4.8939999999999997E-2</c:v>
                </c:pt>
                <c:pt idx="27">
                  <c:v>4.8086666666666597E-2</c:v>
                </c:pt>
                <c:pt idx="28">
                  <c:v>4.96333333333333E-2</c:v>
                </c:pt>
                <c:pt idx="29">
                  <c:v>5.0556666666666597E-2</c:v>
                </c:pt>
                <c:pt idx="30">
                  <c:v>4.8286666666666603E-2</c:v>
                </c:pt>
                <c:pt idx="31">
                  <c:v>5.08366666666666E-2</c:v>
                </c:pt>
                <c:pt idx="32">
                  <c:v>5.6619999999999997E-2</c:v>
                </c:pt>
                <c:pt idx="33">
                  <c:v>5.3386666666666603E-2</c:v>
                </c:pt>
                <c:pt idx="34">
                  <c:v>6.0260000000000001E-2</c:v>
                </c:pt>
                <c:pt idx="35">
                  <c:v>5.7000000000000002E-2</c:v>
                </c:pt>
                <c:pt idx="36">
                  <c:v>6.2883333333333305E-2</c:v>
                </c:pt>
                <c:pt idx="37">
                  <c:v>6.19833333333333E-2</c:v>
                </c:pt>
                <c:pt idx="38">
                  <c:v>5.8813333333333301E-2</c:v>
                </c:pt>
                <c:pt idx="39">
                  <c:v>6.1406666666666603E-2</c:v>
                </c:pt>
                <c:pt idx="40">
                  <c:v>6.9070000000000006E-2</c:v>
                </c:pt>
                <c:pt idx="41">
                  <c:v>7.1466666666666595E-2</c:v>
                </c:pt>
                <c:pt idx="42">
                  <c:v>7.3109999999999994E-2</c:v>
                </c:pt>
                <c:pt idx="43">
                  <c:v>7.6996666666666602E-2</c:v>
                </c:pt>
                <c:pt idx="44">
                  <c:v>7.1650000000000005E-2</c:v>
                </c:pt>
                <c:pt idx="45">
                  <c:v>6.8099999999999994E-2</c:v>
                </c:pt>
                <c:pt idx="46">
                  <c:v>7.2260000000000005E-2</c:v>
                </c:pt>
                <c:pt idx="47">
                  <c:v>7.4446666666666605E-2</c:v>
                </c:pt>
                <c:pt idx="48">
                  <c:v>7.3443333333333305E-2</c:v>
                </c:pt>
                <c:pt idx="49">
                  <c:v>7.6590000000000005E-2</c:v>
                </c:pt>
                <c:pt idx="50">
                  <c:v>7.4719999999999995E-2</c:v>
                </c:pt>
                <c:pt idx="51">
                  <c:v>7.1489999999999998E-2</c:v>
                </c:pt>
                <c:pt idx="52">
                  <c:v>7.7003333333333299E-2</c:v>
                </c:pt>
                <c:pt idx="53">
                  <c:v>8.4706666666666597E-2</c:v>
                </c:pt>
                <c:pt idx="54">
                  <c:v>7.8060000000000004E-2</c:v>
                </c:pt>
                <c:pt idx="55">
                  <c:v>7.8380000000000005E-2</c:v>
                </c:pt>
                <c:pt idx="56">
                  <c:v>8.9770000000000003E-2</c:v>
                </c:pt>
                <c:pt idx="57">
                  <c:v>8.6080000000000004E-2</c:v>
                </c:pt>
                <c:pt idx="58">
                  <c:v>8.6730000000000002E-2</c:v>
                </c:pt>
                <c:pt idx="59">
                  <c:v>8.6956666666666599E-2</c:v>
                </c:pt>
                <c:pt idx="60">
                  <c:v>9.3893333333333301E-2</c:v>
                </c:pt>
                <c:pt idx="61">
                  <c:v>8.7973333333333306E-2</c:v>
                </c:pt>
                <c:pt idx="62">
                  <c:v>8.6290000000000006E-2</c:v>
                </c:pt>
                <c:pt idx="63">
                  <c:v>8.9263333333333306E-2</c:v>
                </c:pt>
                <c:pt idx="64">
                  <c:v>0.101933333333333</c:v>
                </c:pt>
                <c:pt idx="65">
                  <c:v>9.3493333333333303E-2</c:v>
                </c:pt>
                <c:pt idx="66">
                  <c:v>9.2456666666666604E-2</c:v>
                </c:pt>
                <c:pt idx="67">
                  <c:v>0.11921</c:v>
                </c:pt>
                <c:pt idx="68">
                  <c:v>9.9066666666666595E-2</c:v>
                </c:pt>
                <c:pt idx="69">
                  <c:v>0.103726666666666</c:v>
                </c:pt>
                <c:pt idx="70">
                  <c:v>0.10657333333333301</c:v>
                </c:pt>
                <c:pt idx="71">
                  <c:v>0.10219666666666601</c:v>
                </c:pt>
                <c:pt idx="72">
                  <c:v>0.10451000000000001</c:v>
                </c:pt>
                <c:pt idx="73">
                  <c:v>9.8723333333333302E-2</c:v>
                </c:pt>
                <c:pt idx="74">
                  <c:v>0.10106333333333301</c:v>
                </c:pt>
                <c:pt idx="75">
                  <c:v>0.103296666666666</c:v>
                </c:pt>
                <c:pt idx="76">
                  <c:v>0.107796666666666</c:v>
                </c:pt>
                <c:pt idx="77">
                  <c:v>0.105426666666666</c:v>
                </c:pt>
                <c:pt idx="78">
                  <c:v>0.107693333333333</c:v>
                </c:pt>
                <c:pt idx="79">
                  <c:v>0.10927666666666599</c:v>
                </c:pt>
                <c:pt idx="80">
                  <c:v>0.113003333333333</c:v>
                </c:pt>
                <c:pt idx="81">
                  <c:v>0.114276666666666</c:v>
                </c:pt>
                <c:pt idx="82">
                  <c:v>0.12245666666666601</c:v>
                </c:pt>
                <c:pt idx="83">
                  <c:v>0.11872666666666599</c:v>
                </c:pt>
                <c:pt idx="84">
                  <c:v>0.11910999999999999</c:v>
                </c:pt>
                <c:pt idx="85">
                  <c:v>0.12293</c:v>
                </c:pt>
                <c:pt idx="86">
                  <c:v>0.11439000000000001</c:v>
                </c:pt>
                <c:pt idx="87">
                  <c:v>0.12534999999999999</c:v>
                </c:pt>
                <c:pt idx="88">
                  <c:v>0.1195</c:v>
                </c:pt>
                <c:pt idx="89">
                  <c:v>0.12422</c:v>
                </c:pt>
              </c:numCache>
            </c:numRef>
          </c:yVal>
          <c:smooth val="0"/>
          <c:extLst>
            <c:ext xmlns:c16="http://schemas.microsoft.com/office/drawing/2014/chart" uri="{C3380CC4-5D6E-409C-BE32-E72D297353CC}">
              <c16:uniqueId val="{00000004-E592-4532-8C53-7D20B0AAA034}"/>
            </c:ext>
          </c:extLst>
        </c:ser>
        <c:dLbls>
          <c:showLegendKey val="0"/>
          <c:showVal val="0"/>
          <c:showCatName val="0"/>
          <c:showSerName val="0"/>
          <c:showPercent val="0"/>
          <c:showBubbleSize val="0"/>
        </c:dLbls>
        <c:axId val="167856351"/>
        <c:axId val="167870079"/>
      </c:scatterChart>
      <c:valAx>
        <c:axId val="167856351"/>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70079"/>
        <c:crosses val="autoZero"/>
        <c:crossBetween val="midCat"/>
      </c:valAx>
      <c:valAx>
        <c:axId val="1678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Ran22</b:Tag>
    <b:SourceType>InternetSite</b:SourceType>
    <b:Guid>{2F7171DE-B0DE-4C2A-A2B6-FE6D4FAEC333}</b:Guid>
    <b:Author>
      <b:Author>
        <b:NameList>
          <b:Person>
            <b:Last>Bushman</b:Last>
            <b:First>Randolph</b:First>
          </b:Person>
        </b:NameList>
      </b:Author>
    </b:Author>
    <b:Title>SortingTester</b:Title>
    <b:ProductionCompany>GitHub</b:ProductionCompany>
    <b:YearAccessed>2022</b:YearAccessed>
    <b:MonthAccessed>May</b:MonthAccessed>
    <b:DayAccessed>19</b:DayAccessed>
    <b:URL>https://github.com/randytbushman/SortingTester</b:URL>
    <b:RefOrder>6</b:RefOrder>
  </b:Source>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s>
</file>

<file path=customXml/itemProps1.xml><?xml version="1.0" encoding="utf-8"?>
<ds:datastoreItem xmlns:ds="http://schemas.openxmlformats.org/officeDocument/2006/customXml" ds:itemID="{91D4B5DC-401E-497B-9F55-66E8959F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7020</TotalTime>
  <Pages>1</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Randy Bushman</cp:lastModifiedBy>
  <cp:revision>346</cp:revision>
  <dcterms:created xsi:type="dcterms:W3CDTF">2021-09-17T16:00:00Z</dcterms:created>
  <dcterms:modified xsi:type="dcterms:W3CDTF">2022-09-05T23:50:00Z</dcterms:modified>
</cp:coreProperties>
</file>