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01C41" w14:textId="0160881B" w:rsidR="00612FC5" w:rsidRDefault="001D7CD3">
      <w:r w:rsidRPr="001D7CD3">
        <w:drawing>
          <wp:inline distT="0" distB="0" distL="0" distR="0" wp14:anchorId="6F521FF0" wp14:editId="42A491FB">
            <wp:extent cx="5731510" cy="3032760"/>
            <wp:effectExtent l="0" t="0" r="2540" b="0"/>
            <wp:docPr id="66430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08684" name=""/>
                    <pic:cNvPicPr/>
                  </pic:nvPicPr>
                  <pic:blipFill>
                    <a:blip r:embed="rId5"/>
                    <a:stretch>
                      <a:fillRect/>
                    </a:stretch>
                  </pic:blipFill>
                  <pic:spPr>
                    <a:xfrm>
                      <a:off x="0" y="0"/>
                      <a:ext cx="5731510" cy="3032760"/>
                    </a:xfrm>
                    <a:prstGeom prst="rect">
                      <a:avLst/>
                    </a:prstGeom>
                  </pic:spPr>
                </pic:pic>
              </a:graphicData>
            </a:graphic>
          </wp:inline>
        </w:drawing>
      </w:r>
    </w:p>
    <w:p w14:paraId="7CD0FA85" w14:textId="77777777" w:rsidR="001D7CD3" w:rsidRDefault="001D7CD3"/>
    <w:p w14:paraId="25BB9AF7" w14:textId="77777777" w:rsidR="001D7CD3" w:rsidRDefault="001D7CD3"/>
    <w:p w14:paraId="73E0F9FE" w14:textId="77777777" w:rsidR="001D7CD3" w:rsidRPr="001D7CD3" w:rsidRDefault="001D7CD3" w:rsidP="001D7CD3">
      <w:r w:rsidRPr="001D7CD3">
        <w:t>Solution</w:t>
      </w:r>
    </w:p>
    <w:p w14:paraId="18E368DB" w14:textId="77777777" w:rsidR="001D7CD3" w:rsidRPr="001D7CD3" w:rsidRDefault="001D7CD3" w:rsidP="001D7CD3">
      <w:r w:rsidRPr="001D7CD3">
        <w:t>The solution to your problem can be achieved using AWS services like EC2, RDS, VPC, and Route 53. Also, AWS CloudFormation can be used to automate the provisioning and management of resources.</w:t>
      </w:r>
    </w:p>
    <w:p w14:paraId="673A5C78" w14:textId="77777777" w:rsidR="001D7CD3" w:rsidRPr="001D7CD3" w:rsidRDefault="001D7CD3" w:rsidP="001D7CD3">
      <w:r w:rsidRPr="001D7CD3">
        <w:t>Steps to Follow</w:t>
      </w:r>
    </w:p>
    <w:p w14:paraId="44FA494D" w14:textId="77777777" w:rsidR="001D7CD3" w:rsidRPr="001D7CD3" w:rsidRDefault="001D7CD3" w:rsidP="001D7CD3">
      <w:r w:rsidRPr="001D7CD3">
        <w:t>Web Tier</w:t>
      </w:r>
    </w:p>
    <w:p w14:paraId="50DAE36B" w14:textId="77777777" w:rsidR="001D7CD3" w:rsidRPr="001D7CD3" w:rsidRDefault="001D7CD3" w:rsidP="001D7CD3">
      <w:pPr>
        <w:numPr>
          <w:ilvl w:val="0"/>
          <w:numId w:val="1"/>
        </w:numPr>
      </w:pPr>
      <w:r w:rsidRPr="001D7CD3">
        <w:t>Launch an EC2 instance in a public subnet.</w:t>
      </w:r>
    </w:p>
    <w:p w14:paraId="78534E8B" w14:textId="77777777" w:rsidR="001D7CD3" w:rsidRPr="001D7CD3" w:rsidRDefault="001D7CD3" w:rsidP="001D7CD3">
      <w:pPr>
        <w:numPr>
          <w:ilvl w:val="0"/>
          <w:numId w:val="1"/>
        </w:numPr>
      </w:pPr>
      <w:r w:rsidRPr="001D7CD3">
        <w:t>Configure the security group to allow HTTP (port 80) and SSH (port 22) from the internet.</w:t>
      </w:r>
    </w:p>
    <w:p w14:paraId="2EF9200F" w14:textId="77777777" w:rsidR="001D7CD3" w:rsidRPr="001D7CD3" w:rsidRDefault="001D7CD3" w:rsidP="001D7CD3">
      <w:r w:rsidRPr="001D7CD3">
        <w:t>Application Tier</w:t>
      </w:r>
    </w:p>
    <w:p w14:paraId="264FB924" w14:textId="77777777" w:rsidR="001D7CD3" w:rsidRPr="001D7CD3" w:rsidRDefault="001D7CD3" w:rsidP="001D7CD3">
      <w:pPr>
        <w:numPr>
          <w:ilvl w:val="0"/>
          <w:numId w:val="2"/>
        </w:numPr>
      </w:pPr>
      <w:r w:rsidRPr="001D7CD3">
        <w:t>Launch an EC2 instance in a private subnet.</w:t>
      </w:r>
    </w:p>
    <w:p w14:paraId="5B7E5DD0" w14:textId="77777777" w:rsidR="001D7CD3" w:rsidRPr="001D7CD3" w:rsidRDefault="001D7CD3" w:rsidP="001D7CD3">
      <w:pPr>
        <w:numPr>
          <w:ilvl w:val="0"/>
          <w:numId w:val="2"/>
        </w:numPr>
      </w:pPr>
      <w:r w:rsidRPr="001D7CD3">
        <w:t>Configure the security group to allow only SSH (port 22) from the public subnet of the Web Tier.</w:t>
      </w:r>
    </w:p>
    <w:p w14:paraId="19E1D632" w14:textId="77777777" w:rsidR="001D7CD3" w:rsidRPr="001D7CD3" w:rsidRDefault="001D7CD3" w:rsidP="001D7CD3">
      <w:r w:rsidRPr="001D7CD3">
        <w:t>DB Tier</w:t>
      </w:r>
    </w:p>
    <w:p w14:paraId="07E309A5" w14:textId="77777777" w:rsidR="001D7CD3" w:rsidRPr="001D7CD3" w:rsidRDefault="001D7CD3" w:rsidP="001D7CD3">
      <w:pPr>
        <w:numPr>
          <w:ilvl w:val="0"/>
          <w:numId w:val="3"/>
        </w:numPr>
      </w:pPr>
      <w:r w:rsidRPr="001D7CD3">
        <w:t>Launch an RDS MYSQL instance in a private subnet.</w:t>
      </w:r>
    </w:p>
    <w:p w14:paraId="2BF5AB60" w14:textId="77777777" w:rsidR="001D7CD3" w:rsidRPr="001D7CD3" w:rsidRDefault="001D7CD3" w:rsidP="001D7CD3">
      <w:pPr>
        <w:numPr>
          <w:ilvl w:val="0"/>
          <w:numId w:val="3"/>
        </w:numPr>
      </w:pPr>
      <w:r w:rsidRPr="001D7CD3">
        <w:t>Configure the security group to allow connections on port 3306 only from the private subnet of the Application Tier.</w:t>
      </w:r>
    </w:p>
    <w:p w14:paraId="0ABC50B4" w14:textId="77777777" w:rsidR="001D7CD3" w:rsidRPr="001D7CD3" w:rsidRDefault="001D7CD3" w:rsidP="001D7CD3">
      <w:r w:rsidRPr="001D7CD3">
        <w:t>Route 53</w:t>
      </w:r>
    </w:p>
    <w:p w14:paraId="7570C029" w14:textId="77777777" w:rsidR="001D7CD3" w:rsidRPr="001D7CD3" w:rsidRDefault="001D7CD3" w:rsidP="001D7CD3">
      <w:pPr>
        <w:numPr>
          <w:ilvl w:val="0"/>
          <w:numId w:val="4"/>
        </w:numPr>
      </w:pPr>
      <w:r w:rsidRPr="001D7CD3">
        <w:t>Create a hosted zone in Route 53.</w:t>
      </w:r>
    </w:p>
    <w:p w14:paraId="0188DCA2" w14:textId="77777777" w:rsidR="001D7CD3" w:rsidRPr="001D7CD3" w:rsidRDefault="001D7CD3" w:rsidP="001D7CD3">
      <w:pPr>
        <w:numPr>
          <w:ilvl w:val="0"/>
          <w:numId w:val="4"/>
        </w:numPr>
      </w:pPr>
      <w:r w:rsidRPr="001D7CD3">
        <w:t>Create a record set to direct traffic to the EC2 instance of the Web Tier.</w:t>
      </w:r>
    </w:p>
    <w:p w14:paraId="7A84F084" w14:textId="77777777" w:rsidR="001D7CD3" w:rsidRPr="001D7CD3" w:rsidRDefault="001D7CD3" w:rsidP="001D7CD3">
      <w:r w:rsidRPr="001D7CD3">
        <w:t>AWS CloudFormation</w:t>
      </w:r>
    </w:p>
    <w:p w14:paraId="590BE499" w14:textId="77777777" w:rsidR="001D7CD3" w:rsidRPr="001D7CD3" w:rsidRDefault="001D7CD3" w:rsidP="001D7CD3">
      <w:r w:rsidRPr="001D7CD3">
        <w:lastRenderedPageBreak/>
        <w:t>To allow the development team to test their code without involving the system admins, you can use AWS CloudFormation. This service allows you to model and provision AWS and third-party application resources. You can create a CloudFormation template that describes all the AWS resources that you want (like Amazon EC2 instances or Amazon RDS DB instances), and AWS CloudFormation takes care of provisioning and configuring those resources for you.</w:t>
      </w:r>
    </w:p>
    <w:p w14:paraId="384DB57F" w14:textId="77777777" w:rsidR="001D7CD3" w:rsidRPr="001D7CD3" w:rsidRDefault="001D7CD3" w:rsidP="001D7CD3">
      <w:r w:rsidRPr="001D7CD3">
        <w:t>Here is a sample CloudFormation template:</w:t>
      </w:r>
    </w:p>
    <w:p w14:paraId="1838A2E7" w14:textId="77777777" w:rsidR="001D7CD3" w:rsidRPr="001D7CD3" w:rsidRDefault="001D7CD3" w:rsidP="001D7CD3">
      <w:r w:rsidRPr="001D7CD3">
        <w:t>Resources:</w:t>
      </w:r>
    </w:p>
    <w:p w14:paraId="4FCE429F" w14:textId="77777777" w:rsidR="001D7CD3" w:rsidRPr="001D7CD3" w:rsidRDefault="001D7CD3" w:rsidP="001D7CD3">
      <w:r w:rsidRPr="001D7CD3">
        <w:t xml:space="preserve">  MyEC2Instance:</w:t>
      </w:r>
    </w:p>
    <w:p w14:paraId="36DEAB46" w14:textId="77777777" w:rsidR="001D7CD3" w:rsidRPr="001D7CD3" w:rsidRDefault="001D7CD3" w:rsidP="001D7CD3">
      <w:r w:rsidRPr="001D7CD3">
        <w:t xml:space="preserve">  Type: '</w:t>
      </w:r>
      <w:proofErr w:type="gramStart"/>
      <w:r w:rsidRPr="001D7CD3">
        <w:t>AWS::</w:t>
      </w:r>
      <w:proofErr w:type="gramEnd"/>
      <w:r w:rsidRPr="001D7CD3">
        <w:t>EC2::Instance'</w:t>
      </w:r>
    </w:p>
    <w:p w14:paraId="175D6A48" w14:textId="77777777" w:rsidR="001D7CD3" w:rsidRPr="001D7CD3" w:rsidRDefault="001D7CD3" w:rsidP="001D7CD3">
      <w:r w:rsidRPr="001D7CD3">
        <w:t xml:space="preserve">  Properties:</w:t>
      </w:r>
    </w:p>
    <w:p w14:paraId="75C31B6D" w14:textId="77777777" w:rsidR="001D7CD3" w:rsidRPr="001D7CD3" w:rsidRDefault="001D7CD3" w:rsidP="001D7CD3">
      <w:r w:rsidRPr="001D7CD3">
        <w:t xml:space="preserve">  </w:t>
      </w:r>
      <w:proofErr w:type="spellStart"/>
      <w:r w:rsidRPr="001D7CD3">
        <w:t>ImageId</w:t>
      </w:r>
      <w:proofErr w:type="spellEnd"/>
      <w:r w:rsidRPr="001D7CD3">
        <w:t>: ami-0abcdef1234567890</w:t>
      </w:r>
    </w:p>
    <w:p w14:paraId="59002B8B" w14:textId="77777777" w:rsidR="001D7CD3" w:rsidRPr="001D7CD3" w:rsidRDefault="001D7CD3" w:rsidP="001D7CD3">
      <w:r w:rsidRPr="001D7CD3">
        <w:t xml:space="preserve">  </w:t>
      </w:r>
      <w:proofErr w:type="spellStart"/>
      <w:r w:rsidRPr="001D7CD3">
        <w:t>InstanceType</w:t>
      </w:r>
      <w:proofErr w:type="spellEnd"/>
      <w:r w:rsidRPr="001D7CD3">
        <w:t>: t</w:t>
      </w:r>
      <w:proofErr w:type="gramStart"/>
      <w:r w:rsidRPr="001D7CD3">
        <w:t>2.micro</w:t>
      </w:r>
      <w:proofErr w:type="gramEnd"/>
    </w:p>
    <w:p w14:paraId="76935294" w14:textId="77777777" w:rsidR="001D7CD3" w:rsidRPr="001D7CD3" w:rsidRDefault="001D7CD3" w:rsidP="001D7CD3">
      <w:r w:rsidRPr="001D7CD3">
        <w:t xml:space="preserve">  </w:t>
      </w:r>
      <w:proofErr w:type="spellStart"/>
      <w:r w:rsidRPr="001D7CD3">
        <w:t>KeyName</w:t>
      </w:r>
      <w:proofErr w:type="spellEnd"/>
      <w:r w:rsidRPr="001D7CD3">
        <w:t>: my-key-pair</w:t>
      </w:r>
    </w:p>
    <w:p w14:paraId="0CD3E4DD" w14:textId="77777777" w:rsidR="001D7CD3" w:rsidRPr="001D7CD3" w:rsidRDefault="001D7CD3" w:rsidP="001D7CD3">
      <w:r w:rsidRPr="001D7CD3">
        <w:t xml:space="preserve">  </w:t>
      </w:r>
      <w:proofErr w:type="spellStart"/>
      <w:r w:rsidRPr="001D7CD3">
        <w:t>SubnetId</w:t>
      </w:r>
      <w:proofErr w:type="spellEnd"/>
      <w:r w:rsidRPr="001D7CD3">
        <w:t>: subnet-0123456789abcdef0</w:t>
      </w:r>
    </w:p>
    <w:p w14:paraId="37FFB7BF" w14:textId="77777777" w:rsidR="001D7CD3" w:rsidRPr="001D7CD3" w:rsidRDefault="001D7CD3" w:rsidP="001D7CD3">
      <w:r w:rsidRPr="001D7CD3">
        <w:t xml:space="preserve">  </w:t>
      </w:r>
      <w:proofErr w:type="spellStart"/>
      <w:r w:rsidRPr="001D7CD3">
        <w:t>SecurityGroupIds</w:t>
      </w:r>
      <w:proofErr w:type="spellEnd"/>
      <w:r w:rsidRPr="001D7CD3">
        <w:t>:</w:t>
      </w:r>
    </w:p>
    <w:p w14:paraId="6838DC79" w14:textId="77777777" w:rsidR="001D7CD3" w:rsidRPr="001D7CD3" w:rsidRDefault="001D7CD3" w:rsidP="001D7CD3">
      <w:r w:rsidRPr="001D7CD3">
        <w:t xml:space="preserve">  - sg-0123456789abcdef0</w:t>
      </w:r>
    </w:p>
    <w:p w14:paraId="686EEFBC" w14:textId="77777777" w:rsidR="001D7CD3" w:rsidRPr="001D7CD3" w:rsidRDefault="001D7CD3" w:rsidP="001D7CD3">
      <w:r w:rsidRPr="001D7CD3">
        <w:t>RDS DB Instances</w:t>
      </w:r>
    </w:p>
    <w:p w14:paraId="02F00114" w14:textId="77777777" w:rsidR="001D7CD3" w:rsidRPr="001D7CD3" w:rsidRDefault="001D7CD3" w:rsidP="001D7CD3">
      <w:r w:rsidRPr="001D7CD3">
        <w:t>To make sure that RDS DB instances are not deleted when the development team deletes the stack, you can set the </w:t>
      </w:r>
      <w:proofErr w:type="spellStart"/>
      <w:r w:rsidRPr="001D7CD3">
        <w:t>DeletionPolicy</w:t>
      </w:r>
      <w:proofErr w:type="spellEnd"/>
      <w:r w:rsidRPr="001D7CD3">
        <w:t> attribute to Retain for the DB instance in the CloudFormation template.</w:t>
      </w:r>
    </w:p>
    <w:p w14:paraId="4C660075" w14:textId="77777777" w:rsidR="001D7CD3" w:rsidRPr="001D7CD3" w:rsidRDefault="001D7CD3" w:rsidP="001D7CD3">
      <w:r w:rsidRPr="001D7CD3">
        <w:t>Resources:</w:t>
      </w:r>
    </w:p>
    <w:p w14:paraId="002C5816" w14:textId="77777777" w:rsidR="001D7CD3" w:rsidRPr="001D7CD3" w:rsidRDefault="001D7CD3" w:rsidP="001D7CD3">
      <w:r w:rsidRPr="001D7CD3">
        <w:t xml:space="preserve">  </w:t>
      </w:r>
      <w:proofErr w:type="spellStart"/>
      <w:r w:rsidRPr="001D7CD3">
        <w:t>MyDBInstance</w:t>
      </w:r>
      <w:proofErr w:type="spellEnd"/>
      <w:r w:rsidRPr="001D7CD3">
        <w:t>:</w:t>
      </w:r>
    </w:p>
    <w:p w14:paraId="403BE45D" w14:textId="77777777" w:rsidR="001D7CD3" w:rsidRPr="001D7CD3" w:rsidRDefault="001D7CD3" w:rsidP="001D7CD3">
      <w:r w:rsidRPr="001D7CD3">
        <w:t xml:space="preserve">  </w:t>
      </w:r>
      <w:proofErr w:type="spellStart"/>
      <w:r w:rsidRPr="001D7CD3">
        <w:t>DeletionPolicy</w:t>
      </w:r>
      <w:proofErr w:type="spellEnd"/>
      <w:r w:rsidRPr="001D7CD3">
        <w:t>: Retain</w:t>
      </w:r>
    </w:p>
    <w:p w14:paraId="54B4893F" w14:textId="77777777" w:rsidR="001D7CD3" w:rsidRPr="001D7CD3" w:rsidRDefault="001D7CD3" w:rsidP="001D7CD3">
      <w:r w:rsidRPr="001D7CD3">
        <w:t xml:space="preserve">  Type: '</w:t>
      </w:r>
      <w:proofErr w:type="gramStart"/>
      <w:r w:rsidRPr="001D7CD3">
        <w:t>AWS::</w:t>
      </w:r>
      <w:proofErr w:type="gramEnd"/>
      <w:r w:rsidRPr="001D7CD3">
        <w:t>RDS::</w:t>
      </w:r>
      <w:proofErr w:type="spellStart"/>
      <w:r w:rsidRPr="001D7CD3">
        <w:t>DBInstance</w:t>
      </w:r>
      <w:proofErr w:type="spellEnd"/>
      <w:r w:rsidRPr="001D7CD3">
        <w:t>'</w:t>
      </w:r>
    </w:p>
    <w:p w14:paraId="2D02065C" w14:textId="77777777" w:rsidR="001D7CD3" w:rsidRPr="001D7CD3" w:rsidRDefault="001D7CD3" w:rsidP="001D7CD3">
      <w:r w:rsidRPr="001D7CD3">
        <w:t xml:space="preserve">  Properties:</w:t>
      </w:r>
    </w:p>
    <w:p w14:paraId="41BAD468" w14:textId="77777777" w:rsidR="001D7CD3" w:rsidRPr="001D7CD3" w:rsidRDefault="001D7CD3" w:rsidP="001D7CD3">
      <w:r w:rsidRPr="001D7CD3">
        <w:t xml:space="preserve">  </w:t>
      </w:r>
      <w:proofErr w:type="spellStart"/>
      <w:r w:rsidRPr="001D7CD3">
        <w:t>AllocatedStorage</w:t>
      </w:r>
      <w:proofErr w:type="spellEnd"/>
      <w:r w:rsidRPr="001D7CD3">
        <w:t>: '5'</w:t>
      </w:r>
    </w:p>
    <w:p w14:paraId="37738395" w14:textId="77777777" w:rsidR="001D7CD3" w:rsidRPr="001D7CD3" w:rsidRDefault="001D7CD3" w:rsidP="001D7CD3">
      <w:r w:rsidRPr="001D7CD3">
        <w:t xml:space="preserve">  </w:t>
      </w:r>
      <w:proofErr w:type="spellStart"/>
      <w:r w:rsidRPr="001D7CD3">
        <w:t>DBInstanceClass</w:t>
      </w:r>
      <w:proofErr w:type="spellEnd"/>
      <w:r w:rsidRPr="001D7CD3">
        <w:t>: db.t</w:t>
      </w:r>
      <w:proofErr w:type="gramStart"/>
      <w:r w:rsidRPr="001D7CD3">
        <w:t>2.small</w:t>
      </w:r>
      <w:proofErr w:type="gramEnd"/>
    </w:p>
    <w:p w14:paraId="658BB0E3" w14:textId="77777777" w:rsidR="001D7CD3" w:rsidRPr="001D7CD3" w:rsidRDefault="001D7CD3" w:rsidP="001D7CD3">
      <w:r w:rsidRPr="001D7CD3">
        <w:t xml:space="preserve">  Engine: </w:t>
      </w:r>
      <w:proofErr w:type="spellStart"/>
      <w:r w:rsidRPr="001D7CD3">
        <w:t>mysql</w:t>
      </w:r>
      <w:proofErr w:type="spellEnd"/>
    </w:p>
    <w:p w14:paraId="3B0DD26D" w14:textId="77777777" w:rsidR="001D7CD3" w:rsidRPr="001D7CD3" w:rsidRDefault="001D7CD3" w:rsidP="001D7CD3">
      <w:r w:rsidRPr="001D7CD3">
        <w:t xml:space="preserve">  </w:t>
      </w:r>
      <w:proofErr w:type="spellStart"/>
      <w:r w:rsidRPr="001D7CD3">
        <w:t>MasterUsername</w:t>
      </w:r>
      <w:proofErr w:type="spellEnd"/>
      <w:r w:rsidRPr="001D7CD3">
        <w:t>: admin</w:t>
      </w:r>
    </w:p>
    <w:p w14:paraId="1C4E70E6" w14:textId="77777777" w:rsidR="001D7CD3" w:rsidRPr="001D7CD3" w:rsidRDefault="001D7CD3" w:rsidP="001D7CD3">
      <w:r w:rsidRPr="001D7CD3">
        <w:t xml:space="preserve">  </w:t>
      </w:r>
      <w:proofErr w:type="spellStart"/>
      <w:r w:rsidRPr="001D7CD3">
        <w:t>MasterUserPassword</w:t>
      </w:r>
      <w:proofErr w:type="spellEnd"/>
      <w:r w:rsidRPr="001D7CD3">
        <w:t xml:space="preserve">: </w:t>
      </w:r>
      <w:proofErr w:type="spellStart"/>
      <w:r w:rsidRPr="001D7CD3">
        <w:t>secretpassword</w:t>
      </w:r>
      <w:proofErr w:type="spellEnd"/>
    </w:p>
    <w:p w14:paraId="084DDE1B" w14:textId="77777777" w:rsidR="001D7CD3" w:rsidRPr="001D7CD3" w:rsidRDefault="001D7CD3" w:rsidP="001D7CD3">
      <w:r w:rsidRPr="001D7CD3">
        <w:t>This way, the development team can focus on testing the code rather than provisioning, configuring, and updating the resources needed to test the code.</w:t>
      </w:r>
    </w:p>
    <w:p w14:paraId="674305C8" w14:textId="77777777" w:rsidR="001D7CD3" w:rsidRDefault="001D7CD3"/>
    <w:sectPr w:rsidR="001D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25D1"/>
    <w:multiLevelType w:val="multilevel"/>
    <w:tmpl w:val="D7F8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A03BC"/>
    <w:multiLevelType w:val="multilevel"/>
    <w:tmpl w:val="D4F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914BE"/>
    <w:multiLevelType w:val="multilevel"/>
    <w:tmpl w:val="C118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84BD8"/>
    <w:multiLevelType w:val="multilevel"/>
    <w:tmpl w:val="B63A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04087">
    <w:abstractNumId w:val="2"/>
  </w:num>
  <w:num w:numId="2" w16cid:durableId="1428038369">
    <w:abstractNumId w:val="3"/>
  </w:num>
  <w:num w:numId="3" w16cid:durableId="1792631773">
    <w:abstractNumId w:val="1"/>
  </w:num>
  <w:num w:numId="4" w16cid:durableId="111740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D3"/>
    <w:rsid w:val="00135F6E"/>
    <w:rsid w:val="001D7CD3"/>
    <w:rsid w:val="00415F67"/>
    <w:rsid w:val="00612FC5"/>
    <w:rsid w:val="00F40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E145"/>
  <w15:chartTrackingRefBased/>
  <w15:docId w15:val="{DB3CA8A8-3BED-429A-91D4-CD856FEA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2537">
      <w:bodyDiv w:val="1"/>
      <w:marLeft w:val="0"/>
      <w:marRight w:val="0"/>
      <w:marTop w:val="0"/>
      <w:marBottom w:val="0"/>
      <w:divBdr>
        <w:top w:val="none" w:sz="0" w:space="0" w:color="auto"/>
        <w:left w:val="none" w:sz="0" w:space="0" w:color="auto"/>
        <w:bottom w:val="none" w:sz="0" w:space="0" w:color="auto"/>
        <w:right w:val="none" w:sz="0" w:space="0" w:color="auto"/>
      </w:divBdr>
    </w:div>
    <w:div w:id="1054934931">
      <w:bodyDiv w:val="1"/>
      <w:marLeft w:val="0"/>
      <w:marRight w:val="0"/>
      <w:marTop w:val="0"/>
      <w:marBottom w:val="0"/>
      <w:divBdr>
        <w:top w:val="none" w:sz="0" w:space="0" w:color="auto"/>
        <w:left w:val="none" w:sz="0" w:space="0" w:color="auto"/>
        <w:bottom w:val="none" w:sz="0" w:space="0" w:color="auto"/>
        <w:right w:val="none" w:sz="0" w:space="0" w:color="auto"/>
      </w:divBdr>
      <w:divsChild>
        <w:div w:id="1586572807">
          <w:marLeft w:val="0"/>
          <w:marRight w:val="0"/>
          <w:marTop w:val="0"/>
          <w:marBottom w:val="0"/>
          <w:divBdr>
            <w:top w:val="single" w:sz="2" w:space="0" w:color="auto"/>
            <w:left w:val="single" w:sz="2" w:space="0" w:color="auto"/>
            <w:bottom w:val="single" w:sz="2" w:space="0" w:color="auto"/>
            <w:right w:val="single" w:sz="2" w:space="0" w:color="auto"/>
          </w:divBdr>
          <w:divsChild>
            <w:div w:id="1512988851">
              <w:marLeft w:val="0"/>
              <w:marRight w:val="0"/>
              <w:marTop w:val="300"/>
              <w:marBottom w:val="300"/>
              <w:divBdr>
                <w:top w:val="single" w:sz="6" w:space="0" w:color="CFCED1"/>
                <w:left w:val="single" w:sz="6" w:space="0" w:color="CFCED1"/>
                <w:bottom w:val="single" w:sz="6" w:space="0" w:color="CFCED1"/>
                <w:right w:val="single" w:sz="6" w:space="0" w:color="CFCED1"/>
              </w:divBdr>
              <w:divsChild>
                <w:div w:id="280304904">
                  <w:marLeft w:val="0"/>
                  <w:marRight w:val="0"/>
                  <w:marTop w:val="0"/>
                  <w:marBottom w:val="0"/>
                  <w:divBdr>
                    <w:top w:val="single" w:sz="2" w:space="0" w:color="auto"/>
                    <w:left w:val="single" w:sz="2" w:space="0" w:color="auto"/>
                    <w:bottom w:val="single" w:sz="2" w:space="0" w:color="auto"/>
                    <w:right w:val="single" w:sz="2" w:space="0" w:color="auto"/>
                  </w:divBdr>
                  <w:divsChild>
                    <w:div w:id="56786459">
                      <w:marLeft w:val="0"/>
                      <w:marRight w:val="0"/>
                      <w:marTop w:val="0"/>
                      <w:marBottom w:val="0"/>
                      <w:divBdr>
                        <w:top w:val="single" w:sz="2" w:space="0" w:color="auto"/>
                        <w:left w:val="single" w:sz="2" w:space="0" w:color="auto"/>
                        <w:bottom w:val="single" w:sz="2" w:space="0" w:color="auto"/>
                        <w:right w:val="single" w:sz="2" w:space="0" w:color="auto"/>
                      </w:divBdr>
                      <w:divsChild>
                        <w:div w:id="1415008181">
                          <w:marLeft w:val="0"/>
                          <w:marRight w:val="0"/>
                          <w:marTop w:val="0"/>
                          <w:marBottom w:val="0"/>
                          <w:divBdr>
                            <w:top w:val="single" w:sz="2" w:space="0" w:color="auto"/>
                            <w:left w:val="single" w:sz="2" w:space="0" w:color="auto"/>
                            <w:bottom w:val="single" w:sz="2" w:space="0" w:color="auto"/>
                            <w:right w:val="single" w:sz="2" w:space="0" w:color="auto"/>
                          </w:divBdr>
                          <w:divsChild>
                            <w:div w:id="1235042351">
                              <w:marLeft w:val="0"/>
                              <w:marRight w:val="0"/>
                              <w:marTop w:val="0"/>
                              <w:marBottom w:val="0"/>
                              <w:divBdr>
                                <w:top w:val="single" w:sz="2" w:space="0" w:color="auto"/>
                                <w:left w:val="single" w:sz="2" w:space="0" w:color="auto"/>
                                <w:bottom w:val="single" w:sz="2" w:space="0" w:color="auto"/>
                                <w:right w:val="single" w:sz="2" w:space="0" w:color="auto"/>
                              </w:divBdr>
                              <w:divsChild>
                                <w:div w:id="344871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655210">
          <w:marLeft w:val="0"/>
          <w:marRight w:val="0"/>
          <w:marTop w:val="0"/>
          <w:marBottom w:val="0"/>
          <w:divBdr>
            <w:top w:val="single" w:sz="2" w:space="0" w:color="auto"/>
            <w:left w:val="single" w:sz="2" w:space="0" w:color="auto"/>
            <w:bottom w:val="single" w:sz="2" w:space="0" w:color="auto"/>
            <w:right w:val="single" w:sz="2" w:space="0" w:color="auto"/>
          </w:divBdr>
          <w:divsChild>
            <w:div w:id="435249372">
              <w:marLeft w:val="0"/>
              <w:marRight w:val="0"/>
              <w:marTop w:val="300"/>
              <w:marBottom w:val="300"/>
              <w:divBdr>
                <w:top w:val="single" w:sz="6" w:space="0" w:color="CFCED1"/>
                <w:left w:val="single" w:sz="6" w:space="0" w:color="CFCED1"/>
                <w:bottom w:val="single" w:sz="6" w:space="0" w:color="CFCED1"/>
                <w:right w:val="single" w:sz="6" w:space="0" w:color="CFCED1"/>
              </w:divBdr>
              <w:divsChild>
                <w:div w:id="1297879846">
                  <w:marLeft w:val="0"/>
                  <w:marRight w:val="0"/>
                  <w:marTop w:val="0"/>
                  <w:marBottom w:val="0"/>
                  <w:divBdr>
                    <w:top w:val="single" w:sz="2" w:space="0" w:color="auto"/>
                    <w:left w:val="single" w:sz="2" w:space="0" w:color="auto"/>
                    <w:bottom w:val="single" w:sz="2" w:space="0" w:color="auto"/>
                    <w:right w:val="single" w:sz="2" w:space="0" w:color="auto"/>
                  </w:divBdr>
                  <w:divsChild>
                    <w:div w:id="836111870">
                      <w:marLeft w:val="0"/>
                      <w:marRight w:val="0"/>
                      <w:marTop w:val="0"/>
                      <w:marBottom w:val="0"/>
                      <w:divBdr>
                        <w:top w:val="single" w:sz="2" w:space="0" w:color="auto"/>
                        <w:left w:val="single" w:sz="2" w:space="0" w:color="auto"/>
                        <w:bottom w:val="single" w:sz="2" w:space="0" w:color="auto"/>
                        <w:right w:val="single" w:sz="2" w:space="0" w:color="auto"/>
                      </w:divBdr>
                      <w:divsChild>
                        <w:div w:id="2090493897">
                          <w:marLeft w:val="0"/>
                          <w:marRight w:val="0"/>
                          <w:marTop w:val="0"/>
                          <w:marBottom w:val="0"/>
                          <w:divBdr>
                            <w:top w:val="single" w:sz="2" w:space="0" w:color="auto"/>
                            <w:left w:val="single" w:sz="2" w:space="0" w:color="auto"/>
                            <w:bottom w:val="single" w:sz="2" w:space="0" w:color="auto"/>
                            <w:right w:val="single" w:sz="2" w:space="0" w:color="auto"/>
                          </w:divBdr>
                          <w:divsChild>
                            <w:div w:id="1437289277">
                              <w:marLeft w:val="0"/>
                              <w:marRight w:val="0"/>
                              <w:marTop w:val="0"/>
                              <w:marBottom w:val="0"/>
                              <w:divBdr>
                                <w:top w:val="single" w:sz="2" w:space="0" w:color="auto"/>
                                <w:left w:val="single" w:sz="2" w:space="0" w:color="auto"/>
                                <w:bottom w:val="single" w:sz="2" w:space="0" w:color="auto"/>
                                <w:right w:val="single" w:sz="2" w:space="0" w:color="auto"/>
                              </w:divBdr>
                              <w:divsChild>
                                <w:div w:id="1279684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78712910">
      <w:bodyDiv w:val="1"/>
      <w:marLeft w:val="0"/>
      <w:marRight w:val="0"/>
      <w:marTop w:val="0"/>
      <w:marBottom w:val="0"/>
      <w:divBdr>
        <w:top w:val="none" w:sz="0" w:space="0" w:color="auto"/>
        <w:left w:val="none" w:sz="0" w:space="0" w:color="auto"/>
        <w:bottom w:val="none" w:sz="0" w:space="0" w:color="auto"/>
        <w:right w:val="none" w:sz="0" w:space="0" w:color="auto"/>
      </w:divBdr>
    </w:div>
    <w:div w:id="1996756736">
      <w:bodyDiv w:val="1"/>
      <w:marLeft w:val="0"/>
      <w:marRight w:val="0"/>
      <w:marTop w:val="0"/>
      <w:marBottom w:val="0"/>
      <w:divBdr>
        <w:top w:val="none" w:sz="0" w:space="0" w:color="auto"/>
        <w:left w:val="none" w:sz="0" w:space="0" w:color="auto"/>
        <w:bottom w:val="none" w:sz="0" w:space="0" w:color="auto"/>
        <w:right w:val="none" w:sz="0" w:space="0" w:color="auto"/>
      </w:divBdr>
      <w:divsChild>
        <w:div w:id="495147786">
          <w:marLeft w:val="0"/>
          <w:marRight w:val="0"/>
          <w:marTop w:val="0"/>
          <w:marBottom w:val="0"/>
          <w:divBdr>
            <w:top w:val="single" w:sz="2" w:space="0" w:color="auto"/>
            <w:left w:val="single" w:sz="2" w:space="0" w:color="auto"/>
            <w:bottom w:val="single" w:sz="2" w:space="0" w:color="auto"/>
            <w:right w:val="single" w:sz="2" w:space="0" w:color="auto"/>
          </w:divBdr>
          <w:divsChild>
            <w:div w:id="1705791111">
              <w:marLeft w:val="0"/>
              <w:marRight w:val="0"/>
              <w:marTop w:val="300"/>
              <w:marBottom w:val="300"/>
              <w:divBdr>
                <w:top w:val="single" w:sz="6" w:space="0" w:color="CFCED1"/>
                <w:left w:val="single" w:sz="6" w:space="0" w:color="CFCED1"/>
                <w:bottom w:val="single" w:sz="6" w:space="0" w:color="CFCED1"/>
                <w:right w:val="single" w:sz="6" w:space="0" w:color="CFCED1"/>
              </w:divBdr>
              <w:divsChild>
                <w:div w:id="1829396609">
                  <w:marLeft w:val="0"/>
                  <w:marRight w:val="0"/>
                  <w:marTop w:val="0"/>
                  <w:marBottom w:val="0"/>
                  <w:divBdr>
                    <w:top w:val="single" w:sz="2" w:space="0" w:color="auto"/>
                    <w:left w:val="single" w:sz="2" w:space="0" w:color="auto"/>
                    <w:bottom w:val="single" w:sz="2" w:space="0" w:color="auto"/>
                    <w:right w:val="single" w:sz="2" w:space="0" w:color="auto"/>
                  </w:divBdr>
                  <w:divsChild>
                    <w:div w:id="122161586">
                      <w:marLeft w:val="0"/>
                      <w:marRight w:val="0"/>
                      <w:marTop w:val="0"/>
                      <w:marBottom w:val="0"/>
                      <w:divBdr>
                        <w:top w:val="single" w:sz="2" w:space="0" w:color="auto"/>
                        <w:left w:val="single" w:sz="2" w:space="0" w:color="auto"/>
                        <w:bottom w:val="single" w:sz="2" w:space="0" w:color="auto"/>
                        <w:right w:val="single" w:sz="2" w:space="0" w:color="auto"/>
                      </w:divBdr>
                      <w:divsChild>
                        <w:div w:id="623314431">
                          <w:marLeft w:val="0"/>
                          <w:marRight w:val="0"/>
                          <w:marTop w:val="0"/>
                          <w:marBottom w:val="0"/>
                          <w:divBdr>
                            <w:top w:val="single" w:sz="2" w:space="0" w:color="auto"/>
                            <w:left w:val="single" w:sz="2" w:space="0" w:color="auto"/>
                            <w:bottom w:val="single" w:sz="2" w:space="0" w:color="auto"/>
                            <w:right w:val="single" w:sz="2" w:space="0" w:color="auto"/>
                          </w:divBdr>
                          <w:divsChild>
                            <w:div w:id="224492323">
                              <w:marLeft w:val="0"/>
                              <w:marRight w:val="0"/>
                              <w:marTop w:val="0"/>
                              <w:marBottom w:val="0"/>
                              <w:divBdr>
                                <w:top w:val="single" w:sz="2" w:space="0" w:color="auto"/>
                                <w:left w:val="single" w:sz="2" w:space="0" w:color="auto"/>
                                <w:bottom w:val="single" w:sz="2" w:space="0" w:color="auto"/>
                                <w:right w:val="single" w:sz="2" w:space="0" w:color="auto"/>
                              </w:divBdr>
                              <w:divsChild>
                                <w:div w:id="56905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7417734">
          <w:marLeft w:val="0"/>
          <w:marRight w:val="0"/>
          <w:marTop w:val="0"/>
          <w:marBottom w:val="0"/>
          <w:divBdr>
            <w:top w:val="single" w:sz="2" w:space="0" w:color="auto"/>
            <w:left w:val="single" w:sz="2" w:space="0" w:color="auto"/>
            <w:bottom w:val="single" w:sz="2" w:space="0" w:color="auto"/>
            <w:right w:val="single" w:sz="2" w:space="0" w:color="auto"/>
          </w:divBdr>
          <w:divsChild>
            <w:div w:id="1518738082">
              <w:marLeft w:val="0"/>
              <w:marRight w:val="0"/>
              <w:marTop w:val="300"/>
              <w:marBottom w:val="300"/>
              <w:divBdr>
                <w:top w:val="single" w:sz="6" w:space="0" w:color="CFCED1"/>
                <w:left w:val="single" w:sz="6" w:space="0" w:color="CFCED1"/>
                <w:bottom w:val="single" w:sz="6" w:space="0" w:color="CFCED1"/>
                <w:right w:val="single" w:sz="6" w:space="0" w:color="CFCED1"/>
              </w:divBdr>
              <w:divsChild>
                <w:div w:id="1785423144">
                  <w:marLeft w:val="0"/>
                  <w:marRight w:val="0"/>
                  <w:marTop w:val="0"/>
                  <w:marBottom w:val="0"/>
                  <w:divBdr>
                    <w:top w:val="single" w:sz="2" w:space="0" w:color="auto"/>
                    <w:left w:val="single" w:sz="2" w:space="0" w:color="auto"/>
                    <w:bottom w:val="single" w:sz="2" w:space="0" w:color="auto"/>
                    <w:right w:val="single" w:sz="2" w:space="0" w:color="auto"/>
                  </w:divBdr>
                  <w:divsChild>
                    <w:div w:id="1858501757">
                      <w:marLeft w:val="0"/>
                      <w:marRight w:val="0"/>
                      <w:marTop w:val="0"/>
                      <w:marBottom w:val="0"/>
                      <w:divBdr>
                        <w:top w:val="single" w:sz="2" w:space="0" w:color="auto"/>
                        <w:left w:val="single" w:sz="2" w:space="0" w:color="auto"/>
                        <w:bottom w:val="single" w:sz="2" w:space="0" w:color="auto"/>
                        <w:right w:val="single" w:sz="2" w:space="0" w:color="auto"/>
                      </w:divBdr>
                      <w:divsChild>
                        <w:div w:id="2052730059">
                          <w:marLeft w:val="0"/>
                          <w:marRight w:val="0"/>
                          <w:marTop w:val="0"/>
                          <w:marBottom w:val="0"/>
                          <w:divBdr>
                            <w:top w:val="single" w:sz="2" w:space="0" w:color="auto"/>
                            <w:left w:val="single" w:sz="2" w:space="0" w:color="auto"/>
                            <w:bottom w:val="single" w:sz="2" w:space="0" w:color="auto"/>
                            <w:right w:val="single" w:sz="2" w:space="0" w:color="auto"/>
                          </w:divBdr>
                          <w:divsChild>
                            <w:div w:id="1658611495">
                              <w:marLeft w:val="0"/>
                              <w:marRight w:val="0"/>
                              <w:marTop w:val="0"/>
                              <w:marBottom w:val="0"/>
                              <w:divBdr>
                                <w:top w:val="single" w:sz="2" w:space="0" w:color="auto"/>
                                <w:left w:val="single" w:sz="2" w:space="0" w:color="auto"/>
                                <w:bottom w:val="single" w:sz="2" w:space="0" w:color="auto"/>
                                <w:right w:val="single" w:sz="2" w:space="0" w:color="auto"/>
                              </w:divBdr>
                              <w:divsChild>
                                <w:div w:id="725488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Raneek Pramanick</dc:creator>
  <cp:keywords/>
  <dc:description/>
  <cp:lastModifiedBy>Raneek Pramanick</cp:lastModifiedBy>
  <cp:revision>1</cp:revision>
  <dcterms:created xsi:type="dcterms:W3CDTF">2024-12-25T17:55:00Z</dcterms:created>
  <dcterms:modified xsi:type="dcterms:W3CDTF">2024-12-25T17:57:00Z</dcterms:modified>
</cp:coreProperties>
</file>