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Vitals Report for Mr. Stefan</w:t>
      </w:r>
    </w:p>
    <w:p>
      <w:r>
        <w:t>This report provides an overview of patient vitals, monitoring status, and recommendations.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Vital Sign</w:t>
            </w:r>
          </w:p>
        </w:tc>
        <w:tc>
          <w:tcPr>
            <w:tcW w:type="dxa" w:w="2880"/>
          </w:tcPr>
          <w:p>
            <w:r>
              <w:t>Value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Blood Pressure(mm Hg)</w:t>
            </w:r>
          </w:p>
        </w:tc>
        <w:tc>
          <w:tcPr>
            <w:tcW w:type="dxa" w:w="2880"/>
          </w:tcPr>
          <w:p>
            <w:r>
              <w:t>120 over 80 mmhg</w:t>
            </w:r>
          </w:p>
        </w:tc>
        <w:tc>
          <w:tcPr>
            <w:tcW w:type="dxa" w:w="2880"/>
          </w:tcPr>
          <w:p>
            <w:r>
              <w:t>Value extracted from audio</w:t>
            </w:r>
          </w:p>
        </w:tc>
      </w:tr>
      <w:tr>
        <w:tc>
          <w:tcPr>
            <w:tcW w:type="dxa" w:w="2880"/>
          </w:tcPr>
          <w:p>
            <w:r>
              <w:t>Heart Rate(bpm)</w:t>
            </w:r>
          </w:p>
        </w:tc>
        <w:tc>
          <w:tcPr>
            <w:tcW w:type="dxa" w:w="2880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>Value extracted from audio</w:t>
            </w:r>
          </w:p>
        </w:tc>
      </w:tr>
      <w:tr>
        <w:tc>
          <w:tcPr>
            <w:tcW w:type="dxa" w:w="2880"/>
          </w:tcPr>
          <w:p>
            <w:r>
              <w:t>Respiratory Rate(breaths per minute)</w:t>
            </w:r>
          </w:p>
        </w:tc>
        <w:tc>
          <w:tcPr>
            <w:tcW w:type="dxa" w:w="2880"/>
          </w:tcPr>
          <w:p>
            <w:r>
              <w:t>Not recorded</w:t>
            </w:r>
          </w:p>
        </w:tc>
        <w:tc>
          <w:tcPr>
            <w:tcW w:type="dxa" w:w="2880"/>
          </w:tcPr>
          <w:p>
            <w:r>
              <w:t>No data extracted</w:t>
            </w:r>
          </w:p>
        </w:tc>
      </w:tr>
      <w:tr>
        <w:tc>
          <w:tcPr>
            <w:tcW w:type="dxa" w:w="2880"/>
          </w:tcPr>
          <w:p>
            <w:r>
              <w:t>Core Body Temperature(degrees Fahrenheit)</w:t>
            </w:r>
          </w:p>
        </w:tc>
        <w:tc>
          <w:tcPr>
            <w:tcW w:type="dxa" w:w="2880"/>
          </w:tcPr>
          <w:p>
            <w:r>
              <w:t>98.6</w:t>
            </w:r>
          </w:p>
        </w:tc>
        <w:tc>
          <w:tcPr>
            <w:tcW w:type="dxa" w:w="2880"/>
          </w:tcPr>
          <w:p>
            <w:r>
              <w:t>Value extracted from audio</w:t>
            </w:r>
          </w:p>
        </w:tc>
      </w:tr>
    </w:tbl>
    <w:p>
      <w:r>
        <w:br/>
        <w:t>Conclusion: All vitals are stable with no immediate concern. Regular monitoring is advised.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