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6EF8" w14:textId="77777777" w:rsidR="008B7453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69615F4" w14:textId="77777777" w:rsidR="008B7453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56D52721" w14:textId="77777777" w:rsidR="008B7453" w:rsidRDefault="00000000">
      <w:pPr>
        <w:pStyle w:val="BodyText"/>
        <w:spacing w:before="313" w:line="276" w:lineRule="auto"/>
        <w:ind w:left="23" w:right="3353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CSA4305</w:t>
      </w:r>
    </w:p>
    <w:p w14:paraId="4A4AEFA2" w14:textId="77777777" w:rsidR="008B7453" w:rsidRDefault="00000000">
      <w:pPr>
        <w:pStyle w:val="BodyText"/>
        <w:spacing w:before="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D609516" wp14:editId="7D446CF7">
                <wp:simplePos x="0" y="0"/>
                <wp:positionH relativeFrom="page">
                  <wp:posOffset>952500</wp:posOffset>
                </wp:positionH>
                <wp:positionV relativeFrom="paragraph">
                  <wp:posOffset>45284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73737" id="Graphic 1" o:spid="_x0000_s1026" style="position:absolute;margin-left:75pt;margin-top:3.5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Cw&#10;MUad2QAAAAg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7D8011B" w14:textId="77777777" w:rsidR="008B7453" w:rsidRDefault="00000000">
      <w:pPr>
        <w:pStyle w:val="BodyText"/>
        <w:spacing w:before="249"/>
        <w:ind w:left="23"/>
      </w:pPr>
      <w:r>
        <w:t xml:space="preserve">COURSE OUTCOME </w:t>
      </w:r>
      <w:r>
        <w:rPr>
          <w:spacing w:val="-2"/>
        </w:rPr>
        <w:t>COVERED</w:t>
      </w:r>
    </w:p>
    <w:p w14:paraId="74AF27D2" w14:textId="77777777" w:rsidR="008B7453" w:rsidRDefault="00000000">
      <w:pPr>
        <w:spacing w:before="253" w:line="276" w:lineRule="auto"/>
        <w:ind w:left="23" w:right="494"/>
        <w:rPr>
          <w:rFonts w:ascii="Arial MT"/>
        </w:rPr>
      </w:pPr>
      <w:r>
        <w:rPr>
          <w:rFonts w:ascii="Arial"/>
          <w:b/>
          <w:sz w:val="24"/>
        </w:rPr>
        <w:t>CO</w:t>
      </w:r>
      <w:r>
        <w:rPr>
          <w:rFonts w:ascii="Arial"/>
          <w:b/>
          <w:spacing w:val="37"/>
          <w:sz w:val="24"/>
        </w:rPr>
        <w:t xml:space="preserve"> </w:t>
      </w:r>
      <w:r>
        <w:rPr>
          <w:rFonts w:ascii="Arial"/>
          <w:b/>
          <w:sz w:val="24"/>
        </w:rPr>
        <w:t>5:</w:t>
      </w:r>
      <w:r>
        <w:rPr>
          <w:rFonts w:ascii="Arial"/>
          <w:b/>
          <w:spacing w:val="37"/>
          <w:sz w:val="24"/>
        </w:rPr>
        <w:t xml:space="preserve"> </w:t>
      </w:r>
      <w:r>
        <w:rPr>
          <w:rFonts w:ascii="Arial MT"/>
        </w:rPr>
        <w:t>Construct</w:t>
      </w:r>
      <w:r>
        <w:rPr>
          <w:rFonts w:ascii="Arial MT"/>
          <w:spacing w:val="37"/>
        </w:rPr>
        <w:t xml:space="preserve"> </w:t>
      </w:r>
      <w:r>
        <w:rPr>
          <w:rFonts w:ascii="Arial MT"/>
        </w:rPr>
        <w:t>interoperable web services by leveraging JAX-RPC, WSDL, SOAP, and XML Schema for seamless data exchange across distributed systems. (L4, L5)</w:t>
      </w:r>
    </w:p>
    <w:p w14:paraId="7E979A46" w14:textId="77777777" w:rsidR="008B7453" w:rsidRDefault="00000000">
      <w:pPr>
        <w:spacing w:before="159"/>
        <w:ind w:left="23"/>
      </w:pPr>
      <w:r>
        <w:rPr>
          <w:sz w:val="24"/>
        </w:rPr>
        <w:t>Assessment</w:t>
      </w:r>
      <w:r>
        <w:rPr>
          <w:spacing w:val="-14"/>
          <w:sz w:val="24"/>
        </w:rPr>
        <w:t xml:space="preserve"> </w:t>
      </w:r>
      <w:r>
        <w:rPr>
          <w:sz w:val="24"/>
        </w:rPr>
        <w:t>Tool:</w:t>
      </w:r>
      <w:r>
        <w:rPr>
          <w:spacing w:val="-15"/>
          <w:sz w:val="24"/>
        </w:rPr>
        <w:t xml:space="preserve"> </w:t>
      </w:r>
      <w:r>
        <w:t>Viva</w:t>
      </w:r>
      <w:r>
        <w:rPr>
          <w:spacing w:val="-11"/>
        </w:rPr>
        <w:t xml:space="preserve"> </w:t>
      </w:r>
      <w:r>
        <w:rPr>
          <w:spacing w:val="-4"/>
        </w:rPr>
        <w:t>Voce</w:t>
      </w:r>
    </w:p>
    <w:p w14:paraId="19065A5B" w14:textId="77777777" w:rsidR="008B7453" w:rsidRDefault="00000000">
      <w:pPr>
        <w:spacing w:before="174"/>
        <w:ind w:left="23"/>
        <w:rPr>
          <w:sz w:val="24"/>
        </w:rPr>
      </w:pPr>
      <w:r>
        <w:rPr>
          <w:spacing w:val="-2"/>
          <w:sz w:val="24"/>
        </w:rPr>
        <w:t>Weightage:</w:t>
      </w:r>
      <w:r>
        <w:rPr>
          <w:sz w:val="24"/>
        </w:rPr>
        <w:t xml:space="preserve"> </w:t>
      </w:r>
      <w:r>
        <w:rPr>
          <w:spacing w:val="-5"/>
          <w:sz w:val="24"/>
        </w:rPr>
        <w:t>10%</w:t>
      </w:r>
    </w:p>
    <w:p w14:paraId="23C51054" w14:textId="77777777" w:rsidR="008B7453" w:rsidRDefault="00000000">
      <w:pPr>
        <w:pStyle w:val="BodyText"/>
        <w:spacing w:before="2"/>
        <w:rPr>
          <w:b w:val="0"/>
          <w:sz w:val="8"/>
        </w:rPr>
      </w:pPr>
      <w:r>
        <w:rPr>
          <w:b w:val="0"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154939" wp14:editId="5CA6F588">
                <wp:simplePos x="0" y="0"/>
                <wp:positionH relativeFrom="page">
                  <wp:posOffset>952500</wp:posOffset>
                </wp:positionH>
                <wp:positionV relativeFrom="paragraph">
                  <wp:posOffset>75420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47213" id="Graphic 2" o:spid="_x0000_s1026" style="position:absolute;margin-left:75pt;margin-top:5.9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uuRJn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A1033FD" w14:textId="77777777" w:rsidR="008B7453" w:rsidRDefault="00000000">
      <w:pPr>
        <w:pStyle w:val="BodyText"/>
        <w:tabs>
          <w:tab w:val="left" w:pos="5782"/>
        </w:tabs>
        <w:spacing w:before="190"/>
        <w:ind w:left="23"/>
      </w:pPr>
      <w:r>
        <w:rPr>
          <w:spacing w:val="-2"/>
        </w:rPr>
        <w:t>QUESTIONS:</w:t>
      </w:r>
      <w:r>
        <w:tab/>
        <w:t>Total</w:t>
      </w:r>
      <w:r>
        <w:rPr>
          <w:spacing w:val="-12"/>
        </w:rPr>
        <w:t xml:space="preserve"> </w:t>
      </w:r>
      <w:r>
        <w:t>Marks:</w:t>
      </w:r>
      <w:r>
        <w:rPr>
          <w:spacing w:val="-11"/>
        </w:rPr>
        <w:t xml:space="preserve"> </w:t>
      </w:r>
      <w:r>
        <w:rPr>
          <w:spacing w:val="-5"/>
        </w:rPr>
        <w:t>20</w:t>
      </w:r>
    </w:p>
    <w:p w14:paraId="3AA76A12" w14:textId="77777777" w:rsidR="008B7453" w:rsidRDefault="008B7453">
      <w:pPr>
        <w:pStyle w:val="BodyText"/>
        <w:spacing w:before="83"/>
      </w:pPr>
    </w:p>
    <w:p w14:paraId="439D035D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Define</w:t>
      </w:r>
      <w:r>
        <w:rPr>
          <w:spacing w:val="-6"/>
        </w:rPr>
        <w:t xml:space="preserve"> </w:t>
      </w:r>
      <w:r>
        <w:rPr>
          <w:spacing w:val="-2"/>
        </w:rPr>
        <w:t>SOAP.</w:t>
      </w:r>
    </w:p>
    <w:p w14:paraId="7996E3EB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26"/>
        <w:ind w:left="741" w:hanging="358"/>
      </w:pPr>
      <w:r>
        <w:t>Define</w:t>
      </w:r>
      <w:r>
        <w:rPr>
          <w:spacing w:val="-6"/>
        </w:rPr>
        <w:t xml:space="preserve"> </w:t>
      </w:r>
      <w:r>
        <w:rPr>
          <w:spacing w:val="-2"/>
        </w:rPr>
        <w:t>WSDL.</w:t>
      </w:r>
    </w:p>
    <w:p w14:paraId="2CB2A61C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27"/>
        <w:ind w:left="741" w:hanging="358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4"/>
        </w:rPr>
        <w:t>API?</w:t>
      </w:r>
    </w:p>
    <w:p w14:paraId="5C9B3DD6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26"/>
        <w:ind w:left="741" w:hanging="358"/>
      </w:pPr>
      <w:r>
        <w:t>Define</w:t>
      </w:r>
      <w:r>
        <w:rPr>
          <w:spacing w:val="-5"/>
        </w:rPr>
        <w:t xml:space="preserve"> </w:t>
      </w:r>
      <w:r>
        <w:t>XML</w:t>
      </w:r>
      <w:r>
        <w:rPr>
          <w:spacing w:val="-4"/>
        </w:rPr>
        <w:t xml:space="preserve"> </w:t>
      </w:r>
      <w:r>
        <w:rPr>
          <w:spacing w:val="-2"/>
        </w:rPr>
        <w:t>Schema.</w:t>
      </w:r>
    </w:p>
    <w:p w14:paraId="4AA02763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27"/>
        <w:ind w:left="741" w:hanging="358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Service?</w:t>
      </w:r>
    </w:p>
    <w:p w14:paraId="7D13E956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26"/>
        <w:ind w:left="741" w:hanging="358"/>
      </w:pPr>
      <w:r>
        <w:t>Define</w:t>
      </w:r>
      <w:r>
        <w:rPr>
          <w:spacing w:val="-6"/>
        </w:rPr>
        <w:t xml:space="preserve"> </w:t>
      </w:r>
      <w:r>
        <w:rPr>
          <w:spacing w:val="-2"/>
        </w:rPr>
        <w:t>REST.</w:t>
      </w:r>
    </w:p>
    <w:p w14:paraId="7FEB896A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27"/>
        <w:ind w:left="741" w:hanging="358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Protocol?</w:t>
      </w:r>
    </w:p>
    <w:p w14:paraId="0A03AD69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26"/>
        <w:ind w:left="741" w:hanging="358"/>
      </w:pPr>
      <w:r>
        <w:t>Define</w:t>
      </w:r>
      <w:r>
        <w:rPr>
          <w:spacing w:val="-5"/>
        </w:rPr>
        <w:t xml:space="preserve"> </w:t>
      </w:r>
      <w:r>
        <w:t>Endpoint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services.</w:t>
      </w:r>
    </w:p>
    <w:p w14:paraId="4A203909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1"/>
        </w:tabs>
        <w:spacing w:before="127"/>
        <w:ind w:left="741" w:hanging="358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applications?</w:t>
      </w:r>
    </w:p>
    <w:p w14:paraId="5138E855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126"/>
        <w:ind w:left="740" w:hanging="357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SOAP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REST?</w:t>
      </w:r>
    </w:p>
    <w:p w14:paraId="0F35EB76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127"/>
        <w:ind w:left="740" w:hanging="357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WSDL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services?</w:t>
      </w:r>
    </w:p>
    <w:p w14:paraId="2296B488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126"/>
        <w:ind w:left="740" w:hanging="357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APIs?</w:t>
      </w:r>
    </w:p>
    <w:p w14:paraId="0A9894C2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127"/>
        <w:ind w:left="740" w:hanging="357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HTTP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services?</w:t>
      </w:r>
    </w:p>
    <w:p w14:paraId="1A8F97AB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126"/>
        <w:ind w:left="740" w:hanging="357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meant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communication?</w:t>
      </w:r>
    </w:p>
    <w:p w14:paraId="11BA2FA6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127"/>
        <w:ind w:left="740" w:hanging="357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importance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XML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services?</w:t>
      </w:r>
    </w:p>
    <w:p w14:paraId="2EC2B372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126"/>
        <w:ind w:left="740" w:hanging="357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endpoint?</w:t>
      </w:r>
    </w:p>
    <w:p w14:paraId="7E6AE278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127"/>
        <w:ind w:left="740" w:hanging="357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HTTPS?</w:t>
      </w:r>
    </w:p>
    <w:p w14:paraId="657F0F6D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126"/>
        <w:ind w:left="740" w:hanging="357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meant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rPr>
          <w:spacing w:val="-2"/>
        </w:rPr>
        <w:t>services?</w:t>
      </w:r>
    </w:p>
    <w:p w14:paraId="567FAFEC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127"/>
        <w:ind w:left="740" w:hanging="357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namespace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XML?</w:t>
      </w:r>
    </w:p>
    <w:p w14:paraId="7B8CDD14" w14:textId="77777777" w:rsidR="008B7453" w:rsidRDefault="00000000">
      <w:pPr>
        <w:pStyle w:val="ListParagraph"/>
        <w:numPr>
          <w:ilvl w:val="0"/>
          <w:numId w:val="2"/>
        </w:numPr>
        <w:tabs>
          <w:tab w:val="left" w:pos="740"/>
        </w:tabs>
        <w:spacing w:before="126"/>
        <w:ind w:left="740" w:hanging="357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services?</w:t>
      </w:r>
    </w:p>
    <w:p w14:paraId="660A3B21" w14:textId="77777777" w:rsidR="008B7453" w:rsidRDefault="008B7453">
      <w:pPr>
        <w:pStyle w:val="ListParagraph"/>
        <w:sectPr w:rsidR="008B7453">
          <w:type w:val="continuous"/>
          <w:pgSz w:w="11920" w:h="16840"/>
          <w:pgMar w:top="1380" w:right="992" w:bottom="280" w:left="1417" w:header="720" w:footer="720" w:gutter="0"/>
          <w:cols w:space="720"/>
        </w:sectPr>
      </w:pPr>
    </w:p>
    <w:p w14:paraId="318B4C5D" w14:textId="77777777" w:rsidR="008B7453" w:rsidRDefault="00000000">
      <w:pPr>
        <w:spacing w:before="60"/>
        <w:ind w:left="23"/>
        <w:rPr>
          <w:b/>
          <w:i/>
          <w:sz w:val="24"/>
        </w:rPr>
      </w:pPr>
      <w:r>
        <w:rPr>
          <w:b/>
          <w:i/>
          <w:sz w:val="24"/>
        </w:rPr>
        <w:lastRenderedPageBreak/>
        <w:t xml:space="preserve">Code of </w:t>
      </w:r>
      <w:r>
        <w:rPr>
          <w:b/>
          <w:i/>
          <w:spacing w:val="-2"/>
          <w:sz w:val="24"/>
        </w:rPr>
        <w:t>Conduct:</w:t>
      </w:r>
    </w:p>
    <w:p w14:paraId="47FD4A6D" w14:textId="77777777" w:rsidR="008B7453" w:rsidRDefault="008B7453">
      <w:pPr>
        <w:pStyle w:val="BodyText"/>
        <w:spacing w:before="82"/>
        <w:rPr>
          <w:i/>
        </w:rPr>
      </w:pPr>
    </w:p>
    <w:p w14:paraId="5B1D0BBE" w14:textId="42E46F74" w:rsidR="008B7453" w:rsidRDefault="00000000">
      <w:pPr>
        <w:tabs>
          <w:tab w:val="left" w:pos="5301"/>
        </w:tabs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60"/>
          <w:w w:val="150"/>
          <w:sz w:val="24"/>
        </w:rPr>
        <w:t xml:space="preserve"> </w:t>
      </w:r>
      <w:proofErr w:type="spellStart"/>
      <w:proofErr w:type="gramStart"/>
      <w:r w:rsidR="001A29A5">
        <w:rPr>
          <w:i/>
          <w:spacing w:val="-2"/>
          <w:sz w:val="24"/>
        </w:rPr>
        <w:t>G.Pradeep</w:t>
      </w:r>
      <w:proofErr w:type="spellEnd"/>
      <w:proofErr w:type="gramEnd"/>
      <w:r w:rsidR="001A29A5">
        <w:rPr>
          <w:i/>
          <w:spacing w:val="-2"/>
          <w:sz w:val="24"/>
        </w:rPr>
        <w:t xml:space="preserve"> </w:t>
      </w:r>
      <w:proofErr w:type="spellStart"/>
      <w:r w:rsidR="001A29A5">
        <w:rPr>
          <w:i/>
          <w:spacing w:val="-2"/>
          <w:sz w:val="24"/>
        </w:rPr>
        <w:t>ranga</w:t>
      </w:r>
      <w:proofErr w:type="spellEnd"/>
      <w:r w:rsidR="001A29A5">
        <w:rPr>
          <w:i/>
          <w:spacing w:val="-2"/>
          <w:sz w:val="24"/>
        </w:rPr>
        <w:t xml:space="preserve"> </w:t>
      </w:r>
      <w:proofErr w:type="spellStart"/>
      <w:proofErr w:type="gramStart"/>
      <w:r w:rsidR="001A29A5">
        <w:rPr>
          <w:i/>
          <w:spacing w:val="-2"/>
          <w:sz w:val="24"/>
        </w:rPr>
        <w:t>reddy</w:t>
      </w:r>
      <w:proofErr w:type="spellEnd"/>
      <w:r>
        <w:rPr>
          <w:i/>
          <w:spacing w:val="-2"/>
          <w:sz w:val="24"/>
        </w:rPr>
        <w:t>(</w:t>
      </w:r>
      <w:proofErr w:type="gramEnd"/>
      <w:r>
        <w:rPr>
          <w:i/>
          <w:spacing w:val="-2"/>
          <w:sz w:val="24"/>
        </w:rPr>
        <w:t>1923</w:t>
      </w:r>
      <w:r w:rsidR="001A29A5">
        <w:rPr>
          <w:i/>
          <w:spacing w:val="-2"/>
          <w:sz w:val="24"/>
        </w:rPr>
        <w:t>11289</w:t>
      </w:r>
      <w:r>
        <w:rPr>
          <w:i/>
          <w:spacing w:val="-2"/>
          <w:sz w:val="24"/>
        </w:rPr>
        <w:t>)</w:t>
      </w:r>
      <w:r>
        <w:rPr>
          <w:spacing w:val="38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68"/>
          <w:w w:val="150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68"/>
          <w:w w:val="150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68"/>
          <w:w w:val="150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68"/>
          <w:w w:val="150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this</w:t>
      </w:r>
    </w:p>
    <w:p w14:paraId="04585131" w14:textId="77777777" w:rsidR="008B7453" w:rsidRDefault="00000000">
      <w:pPr>
        <w:spacing w:before="42" w:line="276" w:lineRule="auto"/>
        <w:ind w:left="23"/>
        <w:rPr>
          <w:i/>
          <w:sz w:val="24"/>
        </w:rPr>
      </w:pPr>
      <w:r>
        <w:rPr>
          <w:i/>
          <w:sz w:val="24"/>
        </w:rPr>
        <w:t>submission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I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have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>adhered</w:t>
      </w:r>
      <w:r>
        <w:rPr>
          <w:i/>
          <w:spacing w:val="26"/>
          <w:sz w:val="24"/>
        </w:rPr>
        <w:t xml:space="preserve"> </w:t>
      </w:r>
      <w:r>
        <w:rPr>
          <w:i/>
          <w:sz w:val="24"/>
        </w:rPr>
        <w:t xml:space="preserve">to the guidelines specified for this </w:t>
      </w:r>
      <w:r>
        <w:rPr>
          <w:i/>
          <w:spacing w:val="-2"/>
          <w:sz w:val="24"/>
        </w:rPr>
        <w:t>assessment.</w:t>
      </w:r>
    </w:p>
    <w:p w14:paraId="4B2F7E1F" w14:textId="77777777" w:rsidR="008B7453" w:rsidRDefault="00000000">
      <w:pPr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78064360" w14:textId="77777777" w:rsidR="008B7453" w:rsidRDefault="008B7453">
      <w:pPr>
        <w:pStyle w:val="BodyText"/>
        <w:spacing w:before="82"/>
        <w:rPr>
          <w:b w:val="0"/>
          <w:i/>
        </w:rPr>
      </w:pPr>
    </w:p>
    <w:p w14:paraId="2353AB18" w14:textId="77777777" w:rsidR="008B7453" w:rsidRDefault="00000000">
      <w:pPr>
        <w:spacing w:before="1"/>
        <w:ind w:left="23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5BD77CE0" w14:textId="117B50AE" w:rsidR="008B7453" w:rsidRDefault="001A29A5">
      <w:pPr>
        <w:pStyle w:val="BodyText"/>
        <w:spacing w:before="1"/>
        <w:rPr>
          <w:i/>
          <w:sz w:val="4"/>
        </w:rPr>
      </w:pPr>
      <w:r>
        <w:rPr>
          <w:noProof/>
        </w:rPr>
        <w:drawing>
          <wp:inline distT="0" distB="0" distL="0" distR="0" wp14:anchorId="42D2DE68" wp14:editId="2EAB024A">
            <wp:extent cx="2038350" cy="695325"/>
            <wp:effectExtent l="0" t="0" r="0" b="9525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DE9050" w14:textId="77777777" w:rsidR="008B7453" w:rsidRDefault="008B7453">
      <w:pPr>
        <w:pStyle w:val="BodyText"/>
        <w:spacing w:before="136"/>
        <w:rPr>
          <w:i/>
        </w:rPr>
      </w:pPr>
    </w:p>
    <w:p w14:paraId="19533F55" w14:textId="77777777" w:rsidR="008B7453" w:rsidRDefault="00000000">
      <w:pPr>
        <w:pStyle w:val="BodyText"/>
        <w:ind w:left="23"/>
      </w:pPr>
      <w:r>
        <w:t xml:space="preserve">RUBRICS FOR </w:t>
      </w:r>
      <w:r>
        <w:rPr>
          <w:spacing w:val="-2"/>
        </w:rPr>
        <w:t>CALCULATION:</w:t>
      </w:r>
    </w:p>
    <w:p w14:paraId="29B15382" w14:textId="77777777" w:rsidR="008B7453" w:rsidRDefault="008B7453">
      <w:pPr>
        <w:pStyle w:val="BodyText"/>
        <w:spacing w:before="124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0"/>
        <w:gridCol w:w="1260"/>
        <w:gridCol w:w="1840"/>
        <w:gridCol w:w="1600"/>
        <w:gridCol w:w="1620"/>
        <w:gridCol w:w="1440"/>
      </w:tblGrid>
      <w:tr w:rsidR="008B7453" w14:paraId="7AEC57EB" w14:textId="77777777">
        <w:trPr>
          <w:trHeight w:val="940"/>
        </w:trPr>
        <w:tc>
          <w:tcPr>
            <w:tcW w:w="1700" w:type="dxa"/>
          </w:tcPr>
          <w:p w14:paraId="12DD5B7A" w14:textId="77777777" w:rsidR="008B7453" w:rsidRDefault="008B7453">
            <w:pPr>
              <w:pStyle w:val="TableParagraph"/>
              <w:spacing w:before="126"/>
              <w:rPr>
                <w:rFonts w:ascii="Times New Roman"/>
                <w:b/>
                <w:sz w:val="20"/>
              </w:rPr>
            </w:pPr>
          </w:p>
          <w:p w14:paraId="510B021B" w14:textId="77777777" w:rsidR="008B7453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60" w:type="dxa"/>
          </w:tcPr>
          <w:p w14:paraId="2E5C94C9" w14:textId="77777777" w:rsidR="008B7453" w:rsidRDefault="008B7453">
            <w:pPr>
              <w:pStyle w:val="TableParagraph"/>
              <w:spacing w:before="126"/>
              <w:rPr>
                <w:rFonts w:ascii="Times New Roman"/>
                <w:b/>
                <w:sz w:val="20"/>
              </w:rPr>
            </w:pPr>
          </w:p>
          <w:p w14:paraId="30C4A7BB" w14:textId="77777777" w:rsidR="008B7453" w:rsidRDefault="00000000">
            <w:pPr>
              <w:pStyle w:val="TableParagraph"/>
              <w:spacing w:before="1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</w:t>
            </w:r>
          </w:p>
        </w:tc>
        <w:tc>
          <w:tcPr>
            <w:tcW w:w="1840" w:type="dxa"/>
          </w:tcPr>
          <w:p w14:paraId="03637A11" w14:textId="77777777" w:rsidR="008B7453" w:rsidRDefault="008B7453">
            <w:pPr>
              <w:pStyle w:val="TableParagraph"/>
              <w:spacing w:before="11"/>
              <w:rPr>
                <w:rFonts w:ascii="Times New Roman"/>
                <w:b/>
                <w:sz w:val="20"/>
              </w:rPr>
            </w:pPr>
          </w:p>
          <w:p w14:paraId="1A4E9C72" w14:textId="77777777" w:rsidR="008B7453" w:rsidRDefault="00000000">
            <w:pPr>
              <w:pStyle w:val="TableParagraph"/>
              <w:spacing w:before="1"/>
              <w:ind w:left="350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00" w:type="dxa"/>
          </w:tcPr>
          <w:p w14:paraId="54D472B7" w14:textId="77777777" w:rsidR="008B7453" w:rsidRDefault="008B7453">
            <w:pPr>
              <w:pStyle w:val="TableParagraph"/>
              <w:spacing w:before="11"/>
              <w:rPr>
                <w:rFonts w:ascii="Times New Roman"/>
                <w:b/>
                <w:sz w:val="20"/>
              </w:rPr>
            </w:pPr>
          </w:p>
          <w:p w14:paraId="7541C43F" w14:textId="77777777" w:rsidR="008B7453" w:rsidRDefault="00000000">
            <w:pPr>
              <w:pStyle w:val="TableParagraph"/>
              <w:spacing w:before="1"/>
              <w:ind w:left="272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620" w:type="dxa"/>
          </w:tcPr>
          <w:p w14:paraId="7712A90F" w14:textId="77777777" w:rsidR="008B7453" w:rsidRDefault="008B7453">
            <w:pPr>
              <w:pStyle w:val="TableParagraph"/>
              <w:spacing w:before="11"/>
              <w:rPr>
                <w:rFonts w:ascii="Times New Roman"/>
                <w:b/>
                <w:sz w:val="20"/>
              </w:rPr>
            </w:pPr>
          </w:p>
          <w:p w14:paraId="21EC8E2D" w14:textId="77777777" w:rsidR="008B7453" w:rsidRDefault="00000000">
            <w:pPr>
              <w:pStyle w:val="TableParagraph"/>
              <w:spacing w:before="1"/>
              <w:ind w:left="199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440" w:type="dxa"/>
          </w:tcPr>
          <w:p w14:paraId="0B171337" w14:textId="77777777" w:rsidR="008B7453" w:rsidRDefault="008B7453">
            <w:pPr>
              <w:pStyle w:val="TableParagraph"/>
              <w:spacing w:before="11"/>
              <w:rPr>
                <w:rFonts w:ascii="Times New Roman"/>
                <w:b/>
                <w:sz w:val="20"/>
              </w:rPr>
            </w:pPr>
          </w:p>
          <w:p w14:paraId="0F48E7AC" w14:textId="77777777" w:rsidR="008B7453" w:rsidRDefault="00000000">
            <w:pPr>
              <w:pStyle w:val="TableParagraph"/>
              <w:spacing w:before="1"/>
              <w:ind w:left="159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8B7453" w14:paraId="0BCB8D72" w14:textId="77777777">
        <w:trPr>
          <w:trHeight w:val="1140"/>
        </w:trPr>
        <w:tc>
          <w:tcPr>
            <w:tcW w:w="1700" w:type="dxa"/>
          </w:tcPr>
          <w:p w14:paraId="57F5D98A" w14:textId="77777777" w:rsidR="008B7453" w:rsidRDefault="008B7453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0DA7770D" w14:textId="77777777" w:rsidR="008B7453" w:rsidRDefault="00000000">
            <w:pPr>
              <w:pStyle w:val="TableParagraph"/>
              <w:ind w:left="194" w:firstLine="144"/>
              <w:rPr>
                <w:sz w:val="20"/>
              </w:rPr>
            </w:pPr>
            <w:r>
              <w:rPr>
                <w:spacing w:val="-2"/>
                <w:sz w:val="20"/>
              </w:rPr>
              <w:t>Conceptual Understanding</w:t>
            </w:r>
          </w:p>
        </w:tc>
        <w:tc>
          <w:tcPr>
            <w:tcW w:w="1260" w:type="dxa"/>
          </w:tcPr>
          <w:p w14:paraId="6C8EE11F" w14:textId="77777777" w:rsidR="008B7453" w:rsidRDefault="008B7453"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 w14:paraId="405F5354" w14:textId="77777777" w:rsidR="008B7453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40" w:type="dxa"/>
          </w:tcPr>
          <w:p w14:paraId="240C9B1A" w14:textId="77777777" w:rsidR="008B7453" w:rsidRDefault="00000000">
            <w:pPr>
              <w:pStyle w:val="TableParagraph"/>
              <w:spacing w:line="230" w:lineRule="exact"/>
              <w:ind w:left="118" w:right="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pacing w:val="-4"/>
                <w:sz w:val="20"/>
              </w:rPr>
              <w:t xml:space="preserve">deep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concepts with complete clarity</w:t>
            </w:r>
          </w:p>
        </w:tc>
        <w:tc>
          <w:tcPr>
            <w:tcW w:w="1600" w:type="dxa"/>
          </w:tcPr>
          <w:p w14:paraId="12A70944" w14:textId="77777777" w:rsidR="008B7453" w:rsidRDefault="00000000">
            <w:pPr>
              <w:pStyle w:val="TableParagraph"/>
              <w:spacing w:before="114"/>
              <w:ind w:left="105" w:right="8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Explains concepts </w:t>
            </w: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620" w:type="dxa"/>
          </w:tcPr>
          <w:p w14:paraId="2D1B40DC" w14:textId="77777777" w:rsidR="008B7453" w:rsidRDefault="00000000">
            <w:pPr>
              <w:pStyle w:val="TableParagraph"/>
              <w:spacing w:before="114"/>
              <w:ind w:left="171" w:right="159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440" w:type="dxa"/>
          </w:tcPr>
          <w:p w14:paraId="0993F285" w14:textId="77777777" w:rsidR="008B7453" w:rsidRDefault="00000000">
            <w:pPr>
              <w:pStyle w:val="TableParagraph"/>
              <w:spacing w:before="229"/>
              <w:ind w:left="109" w:right="97"/>
              <w:jc w:val="center"/>
              <w:rPr>
                <w:sz w:val="20"/>
              </w:rPr>
            </w:pPr>
            <w:r>
              <w:rPr>
                <w:sz w:val="20"/>
              </w:rPr>
              <w:t>Unable to explain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8B7453" w14:paraId="64C5D81A" w14:textId="77777777">
        <w:trPr>
          <w:trHeight w:val="1129"/>
        </w:trPr>
        <w:tc>
          <w:tcPr>
            <w:tcW w:w="1700" w:type="dxa"/>
          </w:tcPr>
          <w:p w14:paraId="1AFDF993" w14:textId="77777777" w:rsidR="008B7453" w:rsidRDefault="008B7453">
            <w:pPr>
              <w:pStyle w:val="TableParagraph"/>
              <w:spacing w:before="224"/>
              <w:rPr>
                <w:rFonts w:ascii="Times New Roman"/>
                <w:b/>
                <w:sz w:val="20"/>
              </w:rPr>
            </w:pPr>
          </w:p>
          <w:p w14:paraId="1C5C47DC" w14:textId="77777777" w:rsidR="008B7453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260" w:type="dxa"/>
          </w:tcPr>
          <w:p w14:paraId="1B3D7307" w14:textId="77777777" w:rsidR="008B7453" w:rsidRDefault="008B7453">
            <w:pPr>
              <w:pStyle w:val="TableParagraph"/>
              <w:spacing w:before="224"/>
              <w:rPr>
                <w:rFonts w:ascii="Times New Roman"/>
                <w:b/>
                <w:sz w:val="20"/>
              </w:rPr>
            </w:pPr>
          </w:p>
          <w:p w14:paraId="1F729E8C" w14:textId="77777777" w:rsidR="008B7453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840" w:type="dxa"/>
          </w:tcPr>
          <w:p w14:paraId="0B3933E2" w14:textId="77777777" w:rsidR="008B7453" w:rsidRDefault="00000000">
            <w:pPr>
              <w:pStyle w:val="TableParagraph"/>
              <w:spacing w:before="109"/>
              <w:ind w:left="118" w:right="91"/>
              <w:jc w:val="center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applies concepts to new situations; solves problems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00" w:type="dxa"/>
          </w:tcPr>
          <w:p w14:paraId="2C882278" w14:textId="77777777" w:rsidR="008B7453" w:rsidRDefault="00000000">
            <w:pPr>
              <w:pStyle w:val="TableParagraph"/>
              <w:spacing w:before="224"/>
              <w:ind w:left="105" w:right="8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620" w:type="dxa"/>
          </w:tcPr>
          <w:p w14:paraId="7D9F265D" w14:textId="77777777" w:rsidR="008B7453" w:rsidRDefault="00000000">
            <w:pPr>
              <w:pStyle w:val="TableParagraph"/>
              <w:ind w:left="143" w:right="131"/>
              <w:jc w:val="center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ability to apply </w:t>
            </w:r>
            <w:r>
              <w:rPr>
                <w:spacing w:val="-2"/>
                <w:sz w:val="20"/>
              </w:rPr>
              <w:t>concepts; requires</w:t>
            </w:r>
          </w:p>
          <w:p w14:paraId="5D8FB6A5" w14:textId="77777777" w:rsidR="008B7453" w:rsidRDefault="00000000">
            <w:pPr>
              <w:pStyle w:val="TableParagraph"/>
              <w:spacing w:line="196" w:lineRule="exact"/>
              <w:ind w:left="143" w:right="1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guidance</w:t>
            </w:r>
          </w:p>
        </w:tc>
        <w:tc>
          <w:tcPr>
            <w:tcW w:w="1440" w:type="dxa"/>
          </w:tcPr>
          <w:p w14:paraId="6D5EB154" w14:textId="77777777" w:rsidR="008B7453" w:rsidRDefault="00000000">
            <w:pPr>
              <w:pStyle w:val="TableParagraph"/>
              <w:spacing w:before="109"/>
              <w:ind w:left="109" w:right="97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concepts effectively</w:t>
            </w:r>
          </w:p>
        </w:tc>
      </w:tr>
      <w:tr w:rsidR="008B7453" w14:paraId="0A1E756F" w14:textId="77777777">
        <w:trPr>
          <w:trHeight w:val="1140"/>
        </w:trPr>
        <w:tc>
          <w:tcPr>
            <w:tcW w:w="1700" w:type="dxa"/>
          </w:tcPr>
          <w:p w14:paraId="15004F90" w14:textId="77777777" w:rsidR="008B7453" w:rsidRDefault="008B7453">
            <w:pPr>
              <w:pStyle w:val="TableParagraph"/>
              <w:spacing w:before="124"/>
              <w:rPr>
                <w:rFonts w:ascii="Times New Roman"/>
                <w:b/>
                <w:sz w:val="20"/>
              </w:rPr>
            </w:pPr>
          </w:p>
          <w:p w14:paraId="47F9134A" w14:textId="77777777" w:rsidR="008B7453" w:rsidRDefault="00000000">
            <w:pPr>
              <w:pStyle w:val="TableParagraph"/>
              <w:ind w:left="467" w:hanging="50"/>
              <w:rPr>
                <w:sz w:val="20"/>
              </w:rPr>
            </w:pPr>
            <w:r>
              <w:rPr>
                <w:spacing w:val="-2"/>
                <w:sz w:val="20"/>
              </w:rPr>
              <w:t>Analytical Thinking</w:t>
            </w:r>
          </w:p>
        </w:tc>
        <w:tc>
          <w:tcPr>
            <w:tcW w:w="1260" w:type="dxa"/>
          </w:tcPr>
          <w:p w14:paraId="3965DEC4" w14:textId="77777777" w:rsidR="008B7453" w:rsidRDefault="008B7453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141FD9BA" w14:textId="77777777" w:rsidR="008B7453" w:rsidRDefault="008B7453">
            <w:pPr>
              <w:pStyle w:val="TableParagraph"/>
              <w:spacing w:before="9"/>
              <w:rPr>
                <w:rFonts w:ascii="Times New Roman"/>
                <w:b/>
                <w:sz w:val="20"/>
              </w:rPr>
            </w:pPr>
          </w:p>
          <w:p w14:paraId="24F063DA" w14:textId="77777777" w:rsidR="008B7453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840" w:type="dxa"/>
          </w:tcPr>
          <w:p w14:paraId="35336D46" w14:textId="77777777" w:rsidR="008B7453" w:rsidRDefault="00000000">
            <w:pPr>
              <w:pStyle w:val="TableParagraph"/>
              <w:spacing w:before="124"/>
              <w:ind w:left="118" w:right="91"/>
              <w:jc w:val="center"/>
              <w:rPr>
                <w:sz w:val="20"/>
              </w:rPr>
            </w:pPr>
            <w:r>
              <w:rPr>
                <w:sz w:val="20"/>
              </w:rPr>
              <w:t>Critically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analyzes scenarios with strong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justification and reasoning</w:t>
            </w:r>
          </w:p>
        </w:tc>
        <w:tc>
          <w:tcPr>
            <w:tcW w:w="1600" w:type="dxa"/>
          </w:tcPr>
          <w:p w14:paraId="10F3F06C" w14:textId="77777777" w:rsidR="008B7453" w:rsidRDefault="00000000">
            <w:pPr>
              <w:pStyle w:val="TableParagraph"/>
              <w:spacing w:line="230" w:lineRule="atLeast"/>
              <w:ind w:left="105" w:right="8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620" w:type="dxa"/>
          </w:tcPr>
          <w:p w14:paraId="795B187A" w14:textId="77777777" w:rsidR="008B7453" w:rsidRDefault="00000000">
            <w:pPr>
              <w:pStyle w:val="TableParagraph"/>
              <w:spacing w:before="124"/>
              <w:ind w:left="238" w:right="226" w:hanging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Superficial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440" w:type="dxa"/>
          </w:tcPr>
          <w:p w14:paraId="36C6F7D5" w14:textId="77777777" w:rsidR="008B7453" w:rsidRDefault="00000000">
            <w:pPr>
              <w:pStyle w:val="TableParagraph"/>
              <w:spacing w:before="124"/>
              <w:ind w:left="140" w:right="128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analytical </w:t>
            </w:r>
            <w:r>
              <w:rPr>
                <w:spacing w:val="-2"/>
                <w:sz w:val="20"/>
              </w:rPr>
              <w:t xml:space="preserve">reasoning demonstrate </w:t>
            </w:r>
            <w:r>
              <w:rPr>
                <w:spacing w:val="-10"/>
                <w:sz w:val="20"/>
              </w:rPr>
              <w:t>d</w:t>
            </w:r>
          </w:p>
        </w:tc>
      </w:tr>
      <w:tr w:rsidR="008B7453" w14:paraId="54774D38" w14:textId="77777777">
        <w:trPr>
          <w:trHeight w:val="1149"/>
        </w:trPr>
        <w:tc>
          <w:tcPr>
            <w:tcW w:w="1700" w:type="dxa"/>
          </w:tcPr>
          <w:p w14:paraId="4D8BC8A3" w14:textId="77777777" w:rsidR="008B7453" w:rsidRDefault="008B7453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069D0097" w14:textId="77777777" w:rsidR="008B7453" w:rsidRDefault="008B7453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502C5F7F" w14:textId="77777777" w:rsidR="008B7453" w:rsidRDefault="00000000"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1260" w:type="dxa"/>
          </w:tcPr>
          <w:p w14:paraId="51585F48" w14:textId="77777777" w:rsidR="008B7453" w:rsidRDefault="008B7453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64C2652" w14:textId="77777777" w:rsidR="008B7453" w:rsidRDefault="008B7453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7266F778" w14:textId="77777777" w:rsidR="008B7453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40" w:type="dxa"/>
          </w:tcPr>
          <w:p w14:paraId="7330B512" w14:textId="77777777" w:rsidR="008B7453" w:rsidRDefault="00000000">
            <w:pPr>
              <w:pStyle w:val="TableParagraph"/>
              <w:spacing w:line="230" w:lineRule="atLeast"/>
              <w:ind w:left="118" w:right="9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Communicates </w:t>
            </w:r>
            <w:r>
              <w:rPr>
                <w:sz w:val="20"/>
              </w:rPr>
              <w:t>ideas clearly, confidently,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appropriate </w:t>
            </w: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1600" w:type="dxa"/>
          </w:tcPr>
          <w:p w14:paraId="2E9F64C2" w14:textId="77777777" w:rsidR="008B7453" w:rsidRDefault="00000000">
            <w:pPr>
              <w:pStyle w:val="TableParagraph"/>
              <w:spacing w:before="119"/>
              <w:ind w:left="133" w:righ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Communicates </w:t>
            </w:r>
            <w:r>
              <w:rPr>
                <w:sz w:val="20"/>
              </w:rPr>
              <w:t>clearly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hesitation</w:t>
            </w:r>
          </w:p>
        </w:tc>
        <w:tc>
          <w:tcPr>
            <w:tcW w:w="1620" w:type="dxa"/>
          </w:tcPr>
          <w:p w14:paraId="33E92BA3" w14:textId="77777777" w:rsidR="008B7453" w:rsidRDefault="008B7453">
            <w:pPr>
              <w:pStyle w:val="TableParagraph"/>
              <w:spacing w:before="4"/>
              <w:rPr>
                <w:rFonts w:ascii="Times New Roman"/>
                <w:b/>
                <w:sz w:val="20"/>
              </w:rPr>
            </w:pPr>
          </w:p>
          <w:p w14:paraId="133BD8CB" w14:textId="77777777" w:rsidR="008B7453" w:rsidRDefault="00000000">
            <w:pPr>
              <w:pStyle w:val="TableParagraph"/>
              <w:ind w:left="205" w:right="154" w:hanging="39"/>
              <w:jc w:val="bot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Communicatio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 lacks clarity or structure</w:t>
            </w:r>
          </w:p>
        </w:tc>
        <w:tc>
          <w:tcPr>
            <w:tcW w:w="1440" w:type="dxa"/>
          </w:tcPr>
          <w:p w14:paraId="79F8AFA5" w14:textId="77777777" w:rsidR="008B7453" w:rsidRDefault="00000000">
            <w:pPr>
              <w:pStyle w:val="TableParagraph"/>
              <w:spacing w:before="119"/>
              <w:ind w:left="109" w:right="97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communicate ideas effectively</w:t>
            </w:r>
          </w:p>
        </w:tc>
      </w:tr>
      <w:tr w:rsidR="008B7453" w14:paraId="392E60E4" w14:textId="77777777">
        <w:trPr>
          <w:trHeight w:val="1360"/>
        </w:trPr>
        <w:tc>
          <w:tcPr>
            <w:tcW w:w="1700" w:type="dxa"/>
          </w:tcPr>
          <w:p w14:paraId="7FDA35FB" w14:textId="77777777" w:rsidR="008B7453" w:rsidRDefault="008B7453">
            <w:pPr>
              <w:pStyle w:val="TableParagraph"/>
              <w:spacing w:before="229"/>
              <w:rPr>
                <w:rFonts w:ascii="Times New Roman"/>
                <w:b/>
                <w:sz w:val="20"/>
              </w:rPr>
            </w:pPr>
          </w:p>
          <w:p w14:paraId="7155D9D0" w14:textId="77777777" w:rsidR="008B7453" w:rsidRDefault="00000000">
            <w:pPr>
              <w:pStyle w:val="TableParagraph"/>
              <w:ind w:left="394" w:right="269" w:hanging="112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Questions</w:t>
            </w:r>
          </w:p>
        </w:tc>
        <w:tc>
          <w:tcPr>
            <w:tcW w:w="1260" w:type="dxa"/>
          </w:tcPr>
          <w:p w14:paraId="0591F5AE" w14:textId="77777777" w:rsidR="008B7453" w:rsidRDefault="008B7453"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 w14:paraId="4B8AC417" w14:textId="77777777" w:rsidR="008B7453" w:rsidRDefault="008B7453">
            <w:pPr>
              <w:pStyle w:val="TableParagraph"/>
              <w:spacing w:before="114"/>
              <w:rPr>
                <w:rFonts w:ascii="Times New Roman"/>
                <w:b/>
                <w:sz w:val="20"/>
              </w:rPr>
            </w:pPr>
          </w:p>
          <w:p w14:paraId="259182D2" w14:textId="77777777" w:rsidR="008B7453" w:rsidRDefault="00000000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840" w:type="dxa"/>
          </w:tcPr>
          <w:p w14:paraId="5A546B4F" w14:textId="77777777" w:rsidR="008B7453" w:rsidRDefault="00000000">
            <w:pPr>
              <w:pStyle w:val="TableParagraph"/>
              <w:spacing w:line="230" w:lineRule="exact"/>
              <w:ind w:left="146" w:right="1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Responds </w:t>
            </w:r>
            <w:r>
              <w:rPr>
                <w:sz w:val="20"/>
              </w:rPr>
              <w:t>accurately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confidently, extending </w:t>
            </w:r>
            <w:r>
              <w:rPr>
                <w:sz w:val="20"/>
              </w:rPr>
              <w:t xml:space="preserve">answers with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00" w:type="dxa"/>
          </w:tcPr>
          <w:p w14:paraId="73A5984D" w14:textId="77777777" w:rsidR="008B7453" w:rsidRDefault="00000000">
            <w:pPr>
              <w:pStyle w:val="TableParagraph"/>
              <w:spacing w:before="229"/>
              <w:ind w:left="105" w:right="8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Responds </w:t>
            </w:r>
            <w:r>
              <w:rPr>
                <w:sz w:val="20"/>
              </w:rPr>
              <w:t>correctly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but with limited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620" w:type="dxa"/>
          </w:tcPr>
          <w:p w14:paraId="32D0C3AD" w14:textId="77777777" w:rsidR="008B7453" w:rsidRDefault="00000000">
            <w:pPr>
              <w:pStyle w:val="TableParagraph"/>
              <w:spacing w:before="229"/>
              <w:ind w:left="143" w:right="1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Responds partially; requires prompting</w:t>
            </w:r>
          </w:p>
        </w:tc>
        <w:tc>
          <w:tcPr>
            <w:tcW w:w="1440" w:type="dxa"/>
          </w:tcPr>
          <w:p w14:paraId="0DEF8783" w14:textId="77777777" w:rsidR="008B7453" w:rsidRDefault="00000000">
            <w:pPr>
              <w:pStyle w:val="TableParagraph"/>
              <w:spacing w:before="229"/>
              <w:ind w:left="242" w:right="230" w:firstLine="44"/>
              <w:jc w:val="both"/>
              <w:rPr>
                <w:sz w:val="20"/>
              </w:rPr>
            </w:pPr>
            <w:r>
              <w:rPr>
                <w:sz w:val="20"/>
              </w:rPr>
              <w:t>Unable to respond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questions effectively</w:t>
            </w:r>
          </w:p>
        </w:tc>
      </w:tr>
    </w:tbl>
    <w:p w14:paraId="4347DC6D" w14:textId="77777777" w:rsidR="008B7453" w:rsidRDefault="008B7453">
      <w:pPr>
        <w:pStyle w:val="TableParagraph"/>
        <w:jc w:val="both"/>
        <w:rPr>
          <w:sz w:val="20"/>
        </w:rPr>
        <w:sectPr w:rsidR="008B7453">
          <w:pgSz w:w="11920" w:h="16840"/>
          <w:pgMar w:top="1380" w:right="992" w:bottom="280" w:left="1417" w:header="720" w:footer="720" w:gutter="0"/>
          <w:cols w:space="720"/>
        </w:sectPr>
      </w:pPr>
    </w:p>
    <w:p w14:paraId="36E01405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 xml:space="preserve">SOAP (Simple Object Access </w:t>
      </w:r>
      <w:r>
        <w:rPr>
          <w:rFonts w:ascii="Times New Roman"/>
          <w:b/>
          <w:spacing w:val="-2"/>
          <w:sz w:val="24"/>
        </w:rPr>
        <w:t>Protocol):</w:t>
      </w:r>
    </w:p>
    <w:p w14:paraId="4D6CD629" w14:textId="77777777" w:rsidR="008B7453" w:rsidRDefault="00000000">
      <w:pPr>
        <w:pStyle w:val="BodyText"/>
        <w:spacing w:before="41" w:line="276" w:lineRule="auto"/>
        <w:ind w:left="743" w:right="494" w:firstLine="60"/>
      </w:pPr>
      <w:r>
        <w:rPr>
          <w:color w:val="FF00FF"/>
        </w:rPr>
        <w:t>SOAP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is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a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protocol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used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for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exchanging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structured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information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between applications over a network, usually using XML.</w:t>
      </w:r>
    </w:p>
    <w:p w14:paraId="6360D4A2" w14:textId="77777777" w:rsidR="008B7453" w:rsidRDefault="008B7453">
      <w:pPr>
        <w:pStyle w:val="BodyText"/>
      </w:pPr>
    </w:p>
    <w:p w14:paraId="14CA40B7" w14:textId="77777777" w:rsidR="008B7453" w:rsidRDefault="008B7453">
      <w:pPr>
        <w:pStyle w:val="BodyText"/>
        <w:spacing w:before="245"/>
      </w:pPr>
    </w:p>
    <w:p w14:paraId="2E217B9B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WSDL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(Web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Services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Description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Language):</w:t>
      </w:r>
    </w:p>
    <w:p w14:paraId="558FBBF4" w14:textId="77777777" w:rsidR="008B7453" w:rsidRDefault="00000000">
      <w:pPr>
        <w:pStyle w:val="BodyText"/>
        <w:spacing w:before="41" w:line="276" w:lineRule="auto"/>
        <w:ind w:left="743" w:firstLine="60"/>
      </w:pPr>
      <w:r>
        <w:rPr>
          <w:color w:val="FF00FF"/>
        </w:rPr>
        <w:t>WSDL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is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an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XML-based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language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that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describes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web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service,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including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its operations, messages, data types, and endpoint.</w:t>
      </w:r>
    </w:p>
    <w:p w14:paraId="062A66E5" w14:textId="77777777" w:rsidR="008B7453" w:rsidRDefault="008B7453">
      <w:pPr>
        <w:pStyle w:val="BodyText"/>
      </w:pPr>
    </w:p>
    <w:p w14:paraId="23BA1E35" w14:textId="77777777" w:rsidR="008B7453" w:rsidRDefault="008B7453">
      <w:pPr>
        <w:pStyle w:val="BodyText"/>
        <w:spacing w:before="245"/>
      </w:pPr>
    </w:p>
    <w:p w14:paraId="3625A7E1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API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(Application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Programming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Interface):</w:t>
      </w:r>
    </w:p>
    <w:p w14:paraId="5DA6274C" w14:textId="77777777" w:rsidR="008B7453" w:rsidRDefault="00000000">
      <w:pPr>
        <w:pStyle w:val="BodyText"/>
        <w:spacing w:before="42" w:line="276" w:lineRule="auto"/>
        <w:ind w:left="743" w:firstLine="60"/>
      </w:pPr>
      <w:r>
        <w:rPr>
          <w:color w:val="FF00FF"/>
        </w:rPr>
        <w:t>An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API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is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set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of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rules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and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methods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that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allows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one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software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application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to communicate with and use the functions of another application.</w:t>
      </w:r>
    </w:p>
    <w:p w14:paraId="4A3E702A" w14:textId="77777777" w:rsidR="008B7453" w:rsidRDefault="008B7453">
      <w:pPr>
        <w:pStyle w:val="BodyText"/>
      </w:pPr>
    </w:p>
    <w:p w14:paraId="5861E821" w14:textId="77777777" w:rsidR="008B7453" w:rsidRDefault="008B7453">
      <w:pPr>
        <w:pStyle w:val="BodyText"/>
        <w:spacing w:before="245"/>
      </w:pPr>
    </w:p>
    <w:p w14:paraId="3F1310E8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XML </w:t>
      </w:r>
      <w:r>
        <w:rPr>
          <w:rFonts w:ascii="Times New Roman"/>
          <w:b/>
          <w:spacing w:val="-2"/>
          <w:sz w:val="24"/>
        </w:rPr>
        <w:t>Schema:</w:t>
      </w:r>
    </w:p>
    <w:p w14:paraId="597C62BB" w14:textId="77777777" w:rsidR="008B7453" w:rsidRDefault="00000000">
      <w:pPr>
        <w:pStyle w:val="BodyText"/>
        <w:spacing w:before="42" w:line="276" w:lineRule="auto"/>
        <w:ind w:left="743" w:firstLine="60"/>
      </w:pPr>
      <w:r>
        <w:rPr>
          <w:color w:val="FF00FF"/>
        </w:rPr>
        <w:t>XML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Schema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(XSD)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defines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the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structure,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elements,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attributes,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and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data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types allowed in an XML document.</w:t>
      </w:r>
    </w:p>
    <w:p w14:paraId="13E48098" w14:textId="77777777" w:rsidR="008B7453" w:rsidRDefault="008B7453">
      <w:pPr>
        <w:pStyle w:val="BodyText"/>
      </w:pPr>
    </w:p>
    <w:p w14:paraId="402606D5" w14:textId="77777777" w:rsidR="008B7453" w:rsidRDefault="008B7453">
      <w:pPr>
        <w:pStyle w:val="BodyText"/>
        <w:spacing w:before="245"/>
      </w:pPr>
    </w:p>
    <w:p w14:paraId="0DE0FB63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Web</w:t>
      </w:r>
      <w:r>
        <w:rPr>
          <w:rFonts w:ascii="Times New Roman"/>
          <w:b/>
          <w:spacing w:val="-16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Service:</w:t>
      </w:r>
    </w:p>
    <w:p w14:paraId="0B18CEEC" w14:textId="77777777" w:rsidR="008B7453" w:rsidRDefault="00000000">
      <w:pPr>
        <w:pStyle w:val="BodyText"/>
        <w:spacing w:before="41" w:line="276" w:lineRule="auto"/>
        <w:ind w:left="743" w:right="494" w:firstLine="60"/>
      </w:pPr>
      <w:r>
        <w:rPr>
          <w:color w:val="FF00FF"/>
        </w:rPr>
        <w:t>A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web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service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is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a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software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system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that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allows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different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applications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 xml:space="preserve">to communicate and exchange data over a network using standard web </w:t>
      </w:r>
      <w:r>
        <w:rPr>
          <w:color w:val="FF00FF"/>
          <w:spacing w:val="-2"/>
        </w:rPr>
        <w:t>technologies.</w:t>
      </w:r>
    </w:p>
    <w:p w14:paraId="51C6F1ED" w14:textId="77777777" w:rsidR="008B7453" w:rsidRDefault="008B7453">
      <w:pPr>
        <w:pStyle w:val="BodyText"/>
      </w:pPr>
    </w:p>
    <w:p w14:paraId="583BE1CB" w14:textId="77777777" w:rsidR="008B7453" w:rsidRDefault="008B7453">
      <w:pPr>
        <w:pStyle w:val="BodyText"/>
        <w:spacing w:before="246"/>
      </w:pPr>
    </w:p>
    <w:p w14:paraId="0C521AA4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REST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(Representational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State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Transfer):</w:t>
      </w:r>
    </w:p>
    <w:p w14:paraId="44D4BCA7" w14:textId="77777777" w:rsidR="008B7453" w:rsidRDefault="00000000">
      <w:pPr>
        <w:pStyle w:val="BodyText"/>
        <w:spacing w:before="41" w:line="276" w:lineRule="auto"/>
        <w:ind w:left="743" w:right="494" w:firstLine="60"/>
      </w:pPr>
      <w:r>
        <w:rPr>
          <w:color w:val="FF00FF"/>
        </w:rPr>
        <w:t>REST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is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an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architectural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style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for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designing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web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services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that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uses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HTTP methods</w:t>
      </w:r>
      <w:r>
        <w:rPr>
          <w:color w:val="FF00FF"/>
          <w:spacing w:val="-7"/>
        </w:rPr>
        <w:t xml:space="preserve"> </w:t>
      </w:r>
      <w:r>
        <w:rPr>
          <w:color w:val="FF00FF"/>
        </w:rPr>
        <w:t>such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as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GET,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POST,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PUT,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and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DELETE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to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work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with</w:t>
      </w:r>
      <w:r>
        <w:rPr>
          <w:color w:val="FF00FF"/>
          <w:spacing w:val="-4"/>
        </w:rPr>
        <w:t xml:space="preserve"> </w:t>
      </w:r>
      <w:r>
        <w:rPr>
          <w:color w:val="FF00FF"/>
          <w:spacing w:val="-2"/>
        </w:rPr>
        <w:t>resources.</w:t>
      </w:r>
    </w:p>
    <w:p w14:paraId="3056198D" w14:textId="77777777" w:rsidR="008B7453" w:rsidRDefault="008B7453">
      <w:pPr>
        <w:pStyle w:val="BodyText"/>
      </w:pPr>
    </w:p>
    <w:p w14:paraId="721F099D" w14:textId="77777777" w:rsidR="008B7453" w:rsidRDefault="008B7453">
      <w:pPr>
        <w:pStyle w:val="BodyText"/>
        <w:spacing w:before="245"/>
      </w:pPr>
    </w:p>
    <w:p w14:paraId="2BC0D29C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Protocol:</w:t>
      </w:r>
    </w:p>
    <w:p w14:paraId="1F5C66D7" w14:textId="77777777" w:rsidR="008B7453" w:rsidRDefault="00000000">
      <w:pPr>
        <w:pStyle w:val="BodyText"/>
        <w:spacing w:before="41" w:line="276" w:lineRule="auto"/>
        <w:ind w:left="743" w:right="494" w:firstLine="60"/>
      </w:pPr>
      <w:r>
        <w:rPr>
          <w:color w:val="FF00FF"/>
        </w:rPr>
        <w:t>A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protocol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is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set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of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rules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that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defines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how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data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is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transmitted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and communicated between devices or applications.</w:t>
      </w:r>
    </w:p>
    <w:p w14:paraId="36E21A7A" w14:textId="77777777" w:rsidR="008B7453" w:rsidRDefault="008B7453">
      <w:pPr>
        <w:pStyle w:val="BodyText"/>
      </w:pPr>
    </w:p>
    <w:p w14:paraId="1B1E8207" w14:textId="77777777" w:rsidR="008B7453" w:rsidRDefault="008B7453">
      <w:pPr>
        <w:pStyle w:val="BodyText"/>
        <w:spacing w:before="245"/>
      </w:pPr>
    </w:p>
    <w:p w14:paraId="7C6F19DC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Endpoint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Web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Services:</w:t>
      </w:r>
    </w:p>
    <w:p w14:paraId="4D400C86" w14:textId="77777777" w:rsidR="008B7453" w:rsidRDefault="00000000">
      <w:pPr>
        <w:pStyle w:val="BodyText"/>
        <w:spacing w:before="42" w:line="276" w:lineRule="auto"/>
        <w:ind w:left="743" w:right="494" w:firstLine="60"/>
      </w:pPr>
      <w:r>
        <w:rPr>
          <w:color w:val="FF00FF"/>
        </w:rPr>
        <w:t>An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endpoint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is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specific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URL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or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network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address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through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which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web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service can be accessed.</w:t>
      </w:r>
    </w:p>
    <w:p w14:paraId="2D2D5768" w14:textId="77777777" w:rsidR="008B7453" w:rsidRDefault="008B7453">
      <w:pPr>
        <w:pStyle w:val="BodyText"/>
        <w:spacing w:line="276" w:lineRule="auto"/>
        <w:sectPr w:rsidR="008B7453">
          <w:pgSz w:w="11920" w:h="16840"/>
          <w:pgMar w:top="1380" w:right="992" w:bottom="280" w:left="1417" w:header="720" w:footer="720" w:gutter="0"/>
          <w:cols w:space="720"/>
        </w:sectPr>
      </w:pPr>
    </w:p>
    <w:p w14:paraId="3F7F0BBF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77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Service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Web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Applications:</w:t>
      </w:r>
    </w:p>
    <w:p w14:paraId="07F2657F" w14:textId="77777777" w:rsidR="008B7453" w:rsidRDefault="00000000">
      <w:pPr>
        <w:pStyle w:val="BodyText"/>
        <w:spacing w:before="41" w:line="276" w:lineRule="auto"/>
        <w:ind w:left="743" w:right="494" w:firstLine="60"/>
      </w:pPr>
      <w:r>
        <w:rPr>
          <w:color w:val="FF00FF"/>
        </w:rPr>
        <w:t>A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service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is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software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component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that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provides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specific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functionality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or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data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to other applications or components.</w:t>
      </w:r>
    </w:p>
    <w:p w14:paraId="792C7B12" w14:textId="77777777" w:rsidR="008B7453" w:rsidRDefault="008B7453">
      <w:pPr>
        <w:pStyle w:val="BodyText"/>
      </w:pPr>
    </w:p>
    <w:p w14:paraId="3A7A5BBF" w14:textId="77777777" w:rsidR="008B7453" w:rsidRDefault="008B7453">
      <w:pPr>
        <w:pStyle w:val="BodyText"/>
        <w:spacing w:before="246"/>
      </w:pPr>
    </w:p>
    <w:p w14:paraId="031E921F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Difference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between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SOAP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REST:</w:t>
      </w:r>
    </w:p>
    <w:p w14:paraId="46D859AC" w14:textId="77777777" w:rsidR="008B7453" w:rsidRDefault="008B7453">
      <w:pPr>
        <w:pStyle w:val="BodyText"/>
        <w:spacing w:before="166" w:after="1"/>
        <w:rPr>
          <w:sz w:val="20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7"/>
        <w:gridCol w:w="4968"/>
      </w:tblGrid>
      <w:tr w:rsidR="008B7453" w14:paraId="77B26120" w14:textId="77777777">
        <w:trPr>
          <w:trHeight w:val="396"/>
        </w:trPr>
        <w:tc>
          <w:tcPr>
            <w:tcW w:w="2487" w:type="dxa"/>
          </w:tcPr>
          <w:p w14:paraId="74F4EDFB" w14:textId="77777777" w:rsidR="008B7453" w:rsidRDefault="00000000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SOAP</w:t>
            </w:r>
          </w:p>
        </w:tc>
        <w:tc>
          <w:tcPr>
            <w:tcW w:w="4968" w:type="dxa"/>
          </w:tcPr>
          <w:p w14:paraId="735AA680" w14:textId="77777777" w:rsidR="008B7453" w:rsidRDefault="00000000">
            <w:pPr>
              <w:pStyle w:val="TableParagraph"/>
              <w:spacing w:line="266" w:lineRule="exact"/>
              <w:ind w:left="2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REST</w:t>
            </w:r>
          </w:p>
        </w:tc>
      </w:tr>
      <w:tr w:rsidR="008B7453" w14:paraId="07084A43" w14:textId="77777777">
        <w:trPr>
          <w:trHeight w:val="527"/>
        </w:trPr>
        <w:tc>
          <w:tcPr>
            <w:tcW w:w="2487" w:type="dxa"/>
          </w:tcPr>
          <w:p w14:paraId="114506BC" w14:textId="77777777" w:rsidR="008B7453" w:rsidRDefault="00000000">
            <w:pPr>
              <w:pStyle w:val="TableParagraph"/>
              <w:spacing w:before="120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00FF"/>
                <w:spacing w:val="-2"/>
                <w:sz w:val="24"/>
              </w:rPr>
              <w:t>Protocol</w:t>
            </w:r>
          </w:p>
        </w:tc>
        <w:tc>
          <w:tcPr>
            <w:tcW w:w="4968" w:type="dxa"/>
          </w:tcPr>
          <w:p w14:paraId="20200263" w14:textId="77777777" w:rsidR="008B7453" w:rsidRDefault="00000000">
            <w:pPr>
              <w:pStyle w:val="TableParagraph"/>
              <w:spacing w:before="120"/>
              <w:ind w:left="2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00FF"/>
                <w:sz w:val="24"/>
              </w:rPr>
              <w:t>Architectural</w:t>
            </w:r>
            <w:r>
              <w:rPr>
                <w:rFonts w:ascii="Times New Roman"/>
                <w:b/>
                <w:color w:val="FF00FF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00FF"/>
                <w:spacing w:val="-2"/>
                <w:sz w:val="24"/>
              </w:rPr>
              <w:t>style</w:t>
            </w:r>
          </w:p>
        </w:tc>
      </w:tr>
      <w:tr w:rsidR="008B7453" w14:paraId="7C4A5741" w14:textId="77777777">
        <w:trPr>
          <w:trHeight w:val="844"/>
        </w:trPr>
        <w:tc>
          <w:tcPr>
            <w:tcW w:w="2487" w:type="dxa"/>
          </w:tcPr>
          <w:p w14:paraId="6415ABF4" w14:textId="77777777" w:rsidR="008B7453" w:rsidRDefault="00000000">
            <w:pPr>
              <w:pStyle w:val="TableParagraph"/>
              <w:spacing w:before="120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00FF"/>
                <w:sz w:val="24"/>
              </w:rPr>
              <w:t xml:space="preserve">Primarily uses </w:t>
            </w:r>
            <w:r>
              <w:rPr>
                <w:rFonts w:ascii="Times New Roman"/>
                <w:b/>
                <w:color w:val="FF00FF"/>
                <w:spacing w:val="-5"/>
                <w:sz w:val="24"/>
              </w:rPr>
              <w:t>XML</w:t>
            </w:r>
          </w:p>
        </w:tc>
        <w:tc>
          <w:tcPr>
            <w:tcW w:w="4968" w:type="dxa"/>
          </w:tcPr>
          <w:p w14:paraId="2E7291A6" w14:textId="77777777" w:rsidR="008B7453" w:rsidRDefault="00000000">
            <w:pPr>
              <w:pStyle w:val="TableParagraph"/>
              <w:spacing w:before="120" w:line="276" w:lineRule="auto"/>
              <w:ind w:left="2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00FF"/>
                <w:sz w:val="24"/>
              </w:rPr>
              <w:t>Commonly</w:t>
            </w:r>
            <w:r>
              <w:rPr>
                <w:rFonts w:ascii="Times New Roman"/>
                <w:b/>
                <w:color w:val="FF00FF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00FF"/>
                <w:sz w:val="24"/>
              </w:rPr>
              <w:t>uses</w:t>
            </w:r>
            <w:r>
              <w:rPr>
                <w:rFonts w:ascii="Times New Roman"/>
                <w:b/>
                <w:color w:val="FF00FF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00FF"/>
                <w:sz w:val="24"/>
              </w:rPr>
              <w:t>JSON,</w:t>
            </w:r>
            <w:r>
              <w:rPr>
                <w:rFonts w:ascii="Times New Roman"/>
                <w:b/>
                <w:color w:val="FF00FF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00FF"/>
                <w:sz w:val="24"/>
              </w:rPr>
              <w:t>but</w:t>
            </w:r>
            <w:r>
              <w:rPr>
                <w:rFonts w:ascii="Times New Roman"/>
                <w:b/>
                <w:color w:val="FF00FF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00FF"/>
                <w:sz w:val="24"/>
              </w:rPr>
              <w:t>can</w:t>
            </w:r>
            <w:r>
              <w:rPr>
                <w:rFonts w:ascii="Times New Roman"/>
                <w:b/>
                <w:color w:val="FF00FF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00FF"/>
                <w:sz w:val="24"/>
              </w:rPr>
              <w:t>use</w:t>
            </w:r>
            <w:r>
              <w:rPr>
                <w:rFonts w:ascii="Times New Roman"/>
                <w:b/>
                <w:color w:val="FF00FF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00FF"/>
                <w:sz w:val="24"/>
              </w:rPr>
              <w:t>XML</w:t>
            </w:r>
            <w:r>
              <w:rPr>
                <w:rFonts w:ascii="Times New Roman"/>
                <w:b/>
                <w:color w:val="FF00FF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00FF"/>
                <w:sz w:val="24"/>
              </w:rPr>
              <w:t xml:space="preserve">and </w:t>
            </w:r>
            <w:r>
              <w:rPr>
                <w:rFonts w:ascii="Times New Roman"/>
                <w:b/>
                <w:color w:val="FF00FF"/>
                <w:spacing w:val="-2"/>
                <w:sz w:val="24"/>
              </w:rPr>
              <w:t>others</w:t>
            </w:r>
          </w:p>
        </w:tc>
      </w:tr>
      <w:tr w:rsidR="008B7453" w14:paraId="68887C13" w14:textId="77777777">
        <w:trPr>
          <w:trHeight w:val="844"/>
        </w:trPr>
        <w:tc>
          <w:tcPr>
            <w:tcW w:w="2487" w:type="dxa"/>
          </w:tcPr>
          <w:p w14:paraId="4B026388" w14:textId="77777777" w:rsidR="008B7453" w:rsidRDefault="00000000">
            <w:pPr>
              <w:pStyle w:val="TableParagraph"/>
              <w:spacing w:before="120" w:line="276" w:lineRule="auto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00FF"/>
                <w:sz w:val="24"/>
              </w:rPr>
              <w:t>More</w:t>
            </w:r>
            <w:r>
              <w:rPr>
                <w:rFonts w:ascii="Times New Roman"/>
                <w:b/>
                <w:color w:val="FF00FF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00FF"/>
                <w:sz w:val="24"/>
              </w:rPr>
              <w:t>structured</w:t>
            </w:r>
            <w:r>
              <w:rPr>
                <w:rFonts w:ascii="Times New Roman"/>
                <w:b/>
                <w:color w:val="FF00FF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00FF"/>
                <w:sz w:val="24"/>
              </w:rPr>
              <w:t xml:space="preserve">and </w:t>
            </w:r>
            <w:r>
              <w:rPr>
                <w:rFonts w:ascii="Times New Roman"/>
                <w:b/>
                <w:color w:val="FF00FF"/>
                <w:spacing w:val="-2"/>
                <w:sz w:val="24"/>
              </w:rPr>
              <w:t>strict</w:t>
            </w:r>
          </w:p>
        </w:tc>
        <w:tc>
          <w:tcPr>
            <w:tcW w:w="4968" w:type="dxa"/>
          </w:tcPr>
          <w:p w14:paraId="35B12941" w14:textId="77777777" w:rsidR="008B7453" w:rsidRDefault="00000000">
            <w:pPr>
              <w:pStyle w:val="TableParagraph"/>
              <w:spacing w:before="120"/>
              <w:ind w:left="2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00FF"/>
                <w:sz w:val="24"/>
              </w:rPr>
              <w:t>Simpler</w:t>
            </w:r>
            <w:r>
              <w:rPr>
                <w:rFonts w:ascii="Times New Roman"/>
                <w:b/>
                <w:color w:val="FF00FF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00FF"/>
                <w:sz w:val="24"/>
              </w:rPr>
              <w:t>and</w:t>
            </w:r>
            <w:r>
              <w:rPr>
                <w:rFonts w:ascii="Times New Roman"/>
                <w:b/>
                <w:color w:val="FF00FF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00FF"/>
                <w:sz w:val="24"/>
              </w:rPr>
              <w:t>more</w:t>
            </w:r>
            <w:r>
              <w:rPr>
                <w:rFonts w:ascii="Times New Roman"/>
                <w:b/>
                <w:color w:val="FF00FF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00FF"/>
                <w:spacing w:val="-2"/>
                <w:sz w:val="24"/>
              </w:rPr>
              <w:t>flexible</w:t>
            </w:r>
          </w:p>
        </w:tc>
      </w:tr>
      <w:tr w:rsidR="008B7453" w14:paraId="7530B8D9" w14:textId="77777777">
        <w:trPr>
          <w:trHeight w:val="527"/>
        </w:trPr>
        <w:tc>
          <w:tcPr>
            <w:tcW w:w="2487" w:type="dxa"/>
          </w:tcPr>
          <w:p w14:paraId="570CE075" w14:textId="77777777" w:rsidR="008B7453" w:rsidRDefault="00000000">
            <w:pPr>
              <w:pStyle w:val="TableParagraph"/>
              <w:spacing w:before="120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00FF"/>
                <w:sz w:val="24"/>
              </w:rPr>
              <w:t xml:space="preserve">Uses SOAP </w:t>
            </w:r>
            <w:r>
              <w:rPr>
                <w:rFonts w:ascii="Times New Roman"/>
                <w:b/>
                <w:color w:val="FF00FF"/>
                <w:spacing w:val="-2"/>
                <w:sz w:val="24"/>
              </w:rPr>
              <w:t>messages</w:t>
            </w:r>
          </w:p>
        </w:tc>
        <w:tc>
          <w:tcPr>
            <w:tcW w:w="4968" w:type="dxa"/>
          </w:tcPr>
          <w:p w14:paraId="240BD680" w14:textId="77777777" w:rsidR="008B7453" w:rsidRDefault="00000000">
            <w:pPr>
              <w:pStyle w:val="TableParagraph"/>
              <w:spacing w:before="120"/>
              <w:ind w:left="2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00FF"/>
                <w:sz w:val="24"/>
              </w:rPr>
              <w:t xml:space="preserve">Uses standard HTTP </w:t>
            </w:r>
            <w:r>
              <w:rPr>
                <w:rFonts w:ascii="Times New Roman"/>
                <w:b/>
                <w:color w:val="FF00FF"/>
                <w:spacing w:val="-2"/>
                <w:sz w:val="24"/>
              </w:rPr>
              <w:t>methods</w:t>
            </w:r>
          </w:p>
        </w:tc>
      </w:tr>
      <w:tr w:rsidR="008B7453" w14:paraId="77276E8A" w14:textId="77777777">
        <w:trPr>
          <w:trHeight w:val="713"/>
        </w:trPr>
        <w:tc>
          <w:tcPr>
            <w:tcW w:w="2487" w:type="dxa"/>
          </w:tcPr>
          <w:p w14:paraId="6930608E" w14:textId="77777777" w:rsidR="008B7453" w:rsidRDefault="00000000">
            <w:pPr>
              <w:pStyle w:val="TableParagraph"/>
              <w:spacing w:before="74" w:line="310" w:lineRule="atLeast"/>
              <w:ind w:left="50" w:right="825"/>
              <w:rPr>
                <w:rFonts w:ascii="Times New Roman"/>
                <w:b/>
                <w:sz w:val="24"/>
              </w:rPr>
            </w:pPr>
            <w:proofErr w:type="gramStart"/>
            <w:r>
              <w:rPr>
                <w:rFonts w:ascii="Times New Roman"/>
                <w:b/>
                <w:color w:val="FF00FF"/>
                <w:sz w:val="24"/>
              </w:rPr>
              <w:t>Generally</w:t>
            </w:r>
            <w:proofErr w:type="gramEnd"/>
            <w:r>
              <w:rPr>
                <w:rFonts w:ascii="Times New Roman"/>
                <w:b/>
                <w:color w:val="FF00FF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color w:val="FF00FF"/>
                <w:sz w:val="24"/>
              </w:rPr>
              <w:t xml:space="preserve">more </w:t>
            </w:r>
            <w:r>
              <w:rPr>
                <w:rFonts w:ascii="Times New Roman"/>
                <w:b/>
                <w:color w:val="FF00FF"/>
                <w:spacing w:val="-2"/>
                <w:sz w:val="24"/>
              </w:rPr>
              <w:t>overhead</w:t>
            </w:r>
          </w:p>
        </w:tc>
        <w:tc>
          <w:tcPr>
            <w:tcW w:w="4968" w:type="dxa"/>
          </w:tcPr>
          <w:p w14:paraId="7FF50E02" w14:textId="77777777" w:rsidR="008B7453" w:rsidRDefault="00000000">
            <w:pPr>
              <w:pStyle w:val="TableParagraph"/>
              <w:spacing w:before="120"/>
              <w:ind w:left="2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color w:val="FF00FF"/>
                <w:sz w:val="24"/>
              </w:rPr>
              <w:t xml:space="preserve">Generally </w:t>
            </w:r>
            <w:r>
              <w:rPr>
                <w:rFonts w:ascii="Times New Roman"/>
                <w:b/>
                <w:color w:val="FF00FF"/>
                <w:spacing w:val="-2"/>
                <w:sz w:val="24"/>
              </w:rPr>
              <w:t>lightweight</w:t>
            </w:r>
          </w:p>
        </w:tc>
      </w:tr>
    </w:tbl>
    <w:p w14:paraId="3EC8A23D" w14:textId="77777777" w:rsidR="008B7453" w:rsidRDefault="008B7453">
      <w:pPr>
        <w:pStyle w:val="BodyText"/>
        <w:spacing w:before="114"/>
      </w:pPr>
    </w:p>
    <w:p w14:paraId="3204CC9C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Role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WSDL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Web</w:t>
      </w:r>
      <w:r>
        <w:rPr>
          <w:rFonts w:ascii="Times New Roman"/>
          <w:b/>
          <w:spacing w:val="-2"/>
          <w:sz w:val="24"/>
        </w:rPr>
        <w:t xml:space="preserve"> Services:</w:t>
      </w:r>
    </w:p>
    <w:p w14:paraId="7D2A5D53" w14:textId="77777777" w:rsidR="008B7453" w:rsidRDefault="00000000">
      <w:pPr>
        <w:pStyle w:val="BodyText"/>
        <w:spacing w:before="41" w:line="276" w:lineRule="auto"/>
        <w:ind w:left="743" w:firstLine="60"/>
      </w:pPr>
      <w:r>
        <w:rPr>
          <w:color w:val="FF00FF"/>
        </w:rPr>
        <w:t>WSDL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describes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how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web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service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works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and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tells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clients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what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operations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are available, what data is required, and where the service can be accessed.</w:t>
      </w:r>
    </w:p>
    <w:p w14:paraId="5D4B457E" w14:textId="77777777" w:rsidR="008B7453" w:rsidRDefault="008B7453">
      <w:pPr>
        <w:pStyle w:val="BodyText"/>
      </w:pPr>
    </w:p>
    <w:p w14:paraId="2BB5D4DB" w14:textId="77777777" w:rsidR="008B7453" w:rsidRDefault="008B7453">
      <w:pPr>
        <w:pStyle w:val="BodyText"/>
        <w:spacing w:before="246"/>
      </w:pPr>
    </w:p>
    <w:p w14:paraId="79B3A67A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JSON and its use in </w:t>
      </w:r>
      <w:r>
        <w:rPr>
          <w:rFonts w:ascii="Times New Roman"/>
          <w:b/>
          <w:spacing w:val="-2"/>
          <w:sz w:val="24"/>
        </w:rPr>
        <w:t>APIs:</w:t>
      </w:r>
    </w:p>
    <w:p w14:paraId="7C069D1D" w14:textId="77777777" w:rsidR="008B7453" w:rsidRDefault="00000000">
      <w:pPr>
        <w:pStyle w:val="BodyText"/>
        <w:spacing w:before="41"/>
        <w:ind w:left="803"/>
      </w:pPr>
      <w:r>
        <w:rPr>
          <w:color w:val="FF00FF"/>
        </w:rPr>
        <w:t xml:space="preserve">JSON (JavaScript Object Notation) is a lightweight data format used </w:t>
      </w:r>
      <w:r>
        <w:rPr>
          <w:color w:val="FF00FF"/>
          <w:spacing w:val="-5"/>
        </w:rPr>
        <w:t>to</w:t>
      </w:r>
    </w:p>
    <w:p w14:paraId="24C6590C" w14:textId="77777777" w:rsidR="008B7453" w:rsidRDefault="00000000">
      <w:pPr>
        <w:pStyle w:val="BodyText"/>
        <w:spacing w:before="41" w:line="276" w:lineRule="auto"/>
        <w:ind w:left="743" w:right="494"/>
      </w:pPr>
      <w:r>
        <w:rPr>
          <w:color w:val="FF00FF"/>
        </w:rPr>
        <w:t>represent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and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exchange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data.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REST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APIs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commonly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use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JSON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for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sending requests and responses.</w:t>
      </w:r>
    </w:p>
    <w:p w14:paraId="6852F068" w14:textId="77777777" w:rsidR="008B7453" w:rsidRDefault="008B7453">
      <w:pPr>
        <w:pStyle w:val="BodyText"/>
      </w:pPr>
    </w:p>
    <w:p w14:paraId="50DDB7D2" w14:textId="77777777" w:rsidR="008B7453" w:rsidRDefault="008B7453">
      <w:pPr>
        <w:pStyle w:val="BodyText"/>
        <w:spacing w:before="246"/>
      </w:pPr>
    </w:p>
    <w:p w14:paraId="64E1DEA9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HTTP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its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use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Web</w:t>
      </w:r>
      <w:r>
        <w:rPr>
          <w:rFonts w:ascii="Times New Roman"/>
          <w:b/>
          <w:spacing w:val="-2"/>
          <w:sz w:val="24"/>
        </w:rPr>
        <w:t xml:space="preserve"> Services:</w:t>
      </w:r>
    </w:p>
    <w:p w14:paraId="4827DE66" w14:textId="77777777" w:rsidR="008B7453" w:rsidRDefault="00000000">
      <w:pPr>
        <w:pStyle w:val="BodyText"/>
        <w:spacing w:before="41"/>
        <w:ind w:left="803"/>
      </w:pPr>
      <w:r>
        <w:rPr>
          <w:color w:val="FF00FF"/>
        </w:rPr>
        <w:t>HTTP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(Hypertext</w:t>
      </w:r>
      <w:r>
        <w:rPr>
          <w:color w:val="FF00FF"/>
          <w:spacing w:val="-3"/>
        </w:rPr>
        <w:t xml:space="preserve"> </w:t>
      </w:r>
      <w:r>
        <w:rPr>
          <w:color w:val="FF00FF"/>
        </w:rPr>
        <w:t>Transfer</w:t>
      </w:r>
      <w:r>
        <w:rPr>
          <w:color w:val="FF00FF"/>
          <w:spacing w:val="-3"/>
        </w:rPr>
        <w:t xml:space="preserve"> </w:t>
      </w:r>
      <w:r>
        <w:rPr>
          <w:color w:val="FF00FF"/>
        </w:rPr>
        <w:t>Protocol)</w:t>
      </w:r>
      <w:r>
        <w:rPr>
          <w:color w:val="FF00FF"/>
          <w:spacing w:val="-3"/>
        </w:rPr>
        <w:t xml:space="preserve"> </w:t>
      </w:r>
      <w:r>
        <w:rPr>
          <w:color w:val="FF00FF"/>
        </w:rPr>
        <w:t>is</w:t>
      </w:r>
      <w:r>
        <w:rPr>
          <w:color w:val="FF00FF"/>
          <w:spacing w:val="-3"/>
        </w:rPr>
        <w:t xml:space="preserve"> </w:t>
      </w:r>
      <w:r>
        <w:rPr>
          <w:color w:val="FF00FF"/>
        </w:rPr>
        <w:t>a</w:t>
      </w:r>
      <w:r>
        <w:rPr>
          <w:color w:val="FF00FF"/>
          <w:spacing w:val="-3"/>
        </w:rPr>
        <w:t xml:space="preserve"> </w:t>
      </w:r>
      <w:r>
        <w:rPr>
          <w:color w:val="FF00FF"/>
        </w:rPr>
        <w:t>communication</w:t>
      </w:r>
      <w:r>
        <w:rPr>
          <w:color w:val="FF00FF"/>
          <w:spacing w:val="-3"/>
        </w:rPr>
        <w:t xml:space="preserve"> </w:t>
      </w:r>
      <w:r>
        <w:rPr>
          <w:color w:val="FF00FF"/>
        </w:rPr>
        <w:t>protocol</w:t>
      </w:r>
      <w:r>
        <w:rPr>
          <w:color w:val="FF00FF"/>
          <w:spacing w:val="-3"/>
        </w:rPr>
        <w:t xml:space="preserve"> </w:t>
      </w:r>
      <w:r>
        <w:rPr>
          <w:color w:val="FF00FF"/>
        </w:rPr>
        <w:t>used</w:t>
      </w:r>
      <w:r>
        <w:rPr>
          <w:color w:val="FF00FF"/>
          <w:spacing w:val="-3"/>
        </w:rPr>
        <w:t xml:space="preserve"> </w:t>
      </w:r>
      <w:r>
        <w:rPr>
          <w:color w:val="FF00FF"/>
          <w:spacing w:val="-5"/>
        </w:rPr>
        <w:t>to</w:t>
      </w:r>
    </w:p>
    <w:p w14:paraId="3C8BC333" w14:textId="77777777" w:rsidR="008B7453" w:rsidRDefault="00000000">
      <w:pPr>
        <w:pStyle w:val="BodyText"/>
        <w:spacing w:before="42" w:line="276" w:lineRule="auto"/>
        <w:ind w:left="743"/>
      </w:pPr>
      <w:r>
        <w:rPr>
          <w:color w:val="FF00FF"/>
        </w:rPr>
        <w:t>transfer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data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over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the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web.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Web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services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use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HTTP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to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send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requests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and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receive responses between clients and servers.</w:t>
      </w:r>
    </w:p>
    <w:p w14:paraId="58CC54B1" w14:textId="77777777" w:rsidR="008B7453" w:rsidRDefault="008B7453">
      <w:pPr>
        <w:pStyle w:val="BodyText"/>
      </w:pPr>
    </w:p>
    <w:p w14:paraId="31D9E9FC" w14:textId="77777777" w:rsidR="008B7453" w:rsidRDefault="008B7453">
      <w:pPr>
        <w:pStyle w:val="BodyText"/>
        <w:spacing w:before="245"/>
      </w:pPr>
    </w:p>
    <w:p w14:paraId="0FF240AA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Request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Response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Web</w:t>
      </w:r>
      <w:r>
        <w:rPr>
          <w:rFonts w:ascii="Times New Roman"/>
          <w:b/>
          <w:spacing w:val="-2"/>
          <w:sz w:val="24"/>
        </w:rPr>
        <w:t xml:space="preserve"> Communication:</w:t>
      </w:r>
    </w:p>
    <w:p w14:paraId="5BA7849C" w14:textId="77777777" w:rsidR="008B7453" w:rsidRDefault="00000000">
      <w:pPr>
        <w:pStyle w:val="BodyText"/>
        <w:spacing w:before="42"/>
        <w:ind w:left="803"/>
      </w:pPr>
      <w:r>
        <w:rPr>
          <w:color w:val="FF00FF"/>
        </w:rPr>
        <w:t>A</w:t>
      </w:r>
      <w:r>
        <w:rPr>
          <w:color w:val="FF00FF"/>
          <w:spacing w:val="-1"/>
        </w:rPr>
        <w:t xml:space="preserve"> </w:t>
      </w:r>
      <w:r>
        <w:rPr>
          <w:color w:val="FF00FF"/>
        </w:rPr>
        <w:t>request is a</w:t>
      </w:r>
      <w:r>
        <w:rPr>
          <w:color w:val="FF00FF"/>
          <w:spacing w:val="-1"/>
        </w:rPr>
        <w:t xml:space="preserve"> </w:t>
      </w:r>
      <w:r>
        <w:rPr>
          <w:color w:val="FF00FF"/>
        </w:rPr>
        <w:t>message sent by</w:t>
      </w:r>
      <w:r>
        <w:rPr>
          <w:color w:val="FF00FF"/>
          <w:spacing w:val="-1"/>
        </w:rPr>
        <w:t xml:space="preserve"> </w:t>
      </w:r>
      <w:r>
        <w:rPr>
          <w:color w:val="FF00FF"/>
        </w:rPr>
        <w:t>a client to</w:t>
      </w:r>
      <w:r>
        <w:rPr>
          <w:color w:val="FF00FF"/>
          <w:spacing w:val="-1"/>
        </w:rPr>
        <w:t xml:space="preserve"> </w:t>
      </w:r>
      <w:r>
        <w:rPr>
          <w:color w:val="FF00FF"/>
        </w:rPr>
        <w:t>a server asking</w:t>
      </w:r>
      <w:r>
        <w:rPr>
          <w:color w:val="FF00FF"/>
          <w:spacing w:val="-1"/>
        </w:rPr>
        <w:t xml:space="preserve"> </w:t>
      </w:r>
      <w:r>
        <w:rPr>
          <w:color w:val="FF00FF"/>
        </w:rPr>
        <w:t xml:space="preserve">for data or </w:t>
      </w:r>
      <w:r>
        <w:rPr>
          <w:color w:val="FF00FF"/>
          <w:spacing w:val="-5"/>
        </w:rPr>
        <w:t>an</w:t>
      </w:r>
    </w:p>
    <w:p w14:paraId="4497401E" w14:textId="77777777" w:rsidR="008B7453" w:rsidRDefault="008B7453">
      <w:pPr>
        <w:pStyle w:val="BodyText"/>
        <w:sectPr w:rsidR="008B7453">
          <w:pgSz w:w="11920" w:h="16840"/>
          <w:pgMar w:top="1920" w:right="992" w:bottom="280" w:left="1417" w:header="720" w:footer="720" w:gutter="0"/>
          <w:cols w:space="720"/>
        </w:sectPr>
      </w:pPr>
    </w:p>
    <w:p w14:paraId="7983AADE" w14:textId="77777777" w:rsidR="008B7453" w:rsidRDefault="00000000">
      <w:pPr>
        <w:pStyle w:val="BodyText"/>
        <w:spacing w:before="60" w:line="276" w:lineRule="auto"/>
        <w:ind w:left="743" w:right="494"/>
      </w:pPr>
      <w:r>
        <w:rPr>
          <w:color w:val="FF00FF"/>
        </w:rPr>
        <w:lastRenderedPageBreak/>
        <w:t>operation.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A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response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is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the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server's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message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containing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the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requested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data, result, or an error.</w:t>
      </w:r>
    </w:p>
    <w:p w14:paraId="4B3EFD09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Importance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XML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Web</w:t>
      </w:r>
      <w:r>
        <w:rPr>
          <w:rFonts w:ascii="Times New Roman"/>
          <w:b/>
          <w:spacing w:val="-2"/>
          <w:sz w:val="24"/>
        </w:rPr>
        <w:t xml:space="preserve"> Services:</w:t>
      </w:r>
    </w:p>
    <w:p w14:paraId="4A7E1BCF" w14:textId="77777777" w:rsidR="008B7453" w:rsidRDefault="00000000">
      <w:pPr>
        <w:pStyle w:val="BodyText"/>
        <w:spacing w:before="41" w:line="276" w:lineRule="auto"/>
        <w:ind w:left="743" w:right="494" w:firstLine="60"/>
      </w:pPr>
      <w:r>
        <w:rPr>
          <w:color w:val="FF00FF"/>
        </w:rPr>
        <w:t>XML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provides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a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standardized,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platform-independent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way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to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structure</w:t>
      </w:r>
      <w:r>
        <w:rPr>
          <w:color w:val="FF00FF"/>
          <w:spacing w:val="-6"/>
        </w:rPr>
        <w:t xml:space="preserve"> </w:t>
      </w:r>
      <w:r>
        <w:rPr>
          <w:color w:val="FF00FF"/>
        </w:rPr>
        <w:t>and exchange data. It is widely used in SOAP messages and WSDL documents.</w:t>
      </w:r>
    </w:p>
    <w:p w14:paraId="62FDB05C" w14:textId="77777777" w:rsidR="008B7453" w:rsidRDefault="008B7453">
      <w:pPr>
        <w:pStyle w:val="BodyText"/>
      </w:pPr>
    </w:p>
    <w:p w14:paraId="3963A34C" w14:textId="77777777" w:rsidR="008B7453" w:rsidRDefault="008B7453">
      <w:pPr>
        <w:pStyle w:val="BodyText"/>
        <w:spacing w:before="245"/>
      </w:pPr>
    </w:p>
    <w:p w14:paraId="3E7C6756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Purpose of an API </w:t>
      </w:r>
      <w:r>
        <w:rPr>
          <w:rFonts w:ascii="Times New Roman"/>
          <w:b/>
          <w:spacing w:val="-2"/>
          <w:sz w:val="24"/>
        </w:rPr>
        <w:t>Endpoint:</w:t>
      </w:r>
    </w:p>
    <w:p w14:paraId="45952815" w14:textId="77777777" w:rsidR="008B7453" w:rsidRDefault="00000000">
      <w:pPr>
        <w:pStyle w:val="BodyText"/>
        <w:spacing w:before="41" w:line="276" w:lineRule="auto"/>
        <w:ind w:left="743" w:firstLine="60"/>
      </w:pPr>
      <w:r>
        <w:rPr>
          <w:color w:val="FF00FF"/>
        </w:rPr>
        <w:t>An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API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endpoint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provides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specific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URL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through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which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client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can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access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 particular resource or operation of an API.</w:t>
      </w:r>
    </w:p>
    <w:p w14:paraId="062F7F4E" w14:textId="77777777" w:rsidR="008B7453" w:rsidRDefault="008B7453">
      <w:pPr>
        <w:pStyle w:val="BodyText"/>
      </w:pPr>
    </w:p>
    <w:p w14:paraId="6733865C" w14:textId="77777777" w:rsidR="008B7453" w:rsidRDefault="008B7453">
      <w:pPr>
        <w:pStyle w:val="BodyText"/>
        <w:spacing w:before="245"/>
      </w:pPr>
    </w:p>
    <w:p w14:paraId="3EB66C03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Difference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between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HTTP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HTTPS:</w:t>
      </w:r>
    </w:p>
    <w:p w14:paraId="775A7AD7" w14:textId="77777777" w:rsidR="008B7453" w:rsidRDefault="00000000">
      <w:pPr>
        <w:pStyle w:val="BodyText"/>
        <w:spacing w:before="42"/>
        <w:ind w:left="803"/>
      </w:pPr>
      <w:r>
        <w:rPr>
          <w:color w:val="FF00FF"/>
        </w:rPr>
        <w:t xml:space="preserve">HTTP transfers data without encryption. HTTPS uses encryption </w:t>
      </w:r>
      <w:r>
        <w:rPr>
          <w:color w:val="FF00FF"/>
          <w:spacing w:val="-2"/>
        </w:rPr>
        <w:t>through</w:t>
      </w:r>
    </w:p>
    <w:p w14:paraId="65277C72" w14:textId="77777777" w:rsidR="008B7453" w:rsidRDefault="00000000">
      <w:pPr>
        <w:pStyle w:val="BodyText"/>
        <w:spacing w:before="41"/>
        <w:ind w:left="743"/>
      </w:pPr>
      <w:r>
        <w:rPr>
          <w:color w:val="FF00FF"/>
        </w:rPr>
        <w:t>TLS/SSL</w:t>
      </w:r>
      <w:r>
        <w:rPr>
          <w:color w:val="FF00FF"/>
          <w:spacing w:val="-2"/>
        </w:rPr>
        <w:t xml:space="preserve"> </w:t>
      </w:r>
      <w:r>
        <w:rPr>
          <w:color w:val="FF00FF"/>
        </w:rPr>
        <w:t>to</w:t>
      </w:r>
      <w:r>
        <w:rPr>
          <w:color w:val="FF00FF"/>
          <w:spacing w:val="-1"/>
        </w:rPr>
        <w:t xml:space="preserve"> </w:t>
      </w:r>
      <w:r>
        <w:rPr>
          <w:color w:val="FF00FF"/>
        </w:rPr>
        <w:t>protect</w:t>
      </w:r>
      <w:r>
        <w:rPr>
          <w:color w:val="FF00FF"/>
          <w:spacing w:val="-1"/>
        </w:rPr>
        <w:t xml:space="preserve"> </w:t>
      </w:r>
      <w:r>
        <w:rPr>
          <w:color w:val="FF00FF"/>
        </w:rPr>
        <w:t>data</w:t>
      </w:r>
      <w:r>
        <w:rPr>
          <w:color w:val="FF00FF"/>
          <w:spacing w:val="-1"/>
        </w:rPr>
        <w:t xml:space="preserve"> </w:t>
      </w:r>
      <w:r>
        <w:rPr>
          <w:color w:val="FF00FF"/>
        </w:rPr>
        <w:t>during</w:t>
      </w:r>
      <w:r>
        <w:rPr>
          <w:color w:val="FF00FF"/>
          <w:spacing w:val="-1"/>
        </w:rPr>
        <w:t xml:space="preserve"> </w:t>
      </w:r>
      <w:r>
        <w:rPr>
          <w:color w:val="FF00FF"/>
        </w:rPr>
        <w:t>communication</w:t>
      </w:r>
      <w:r>
        <w:rPr>
          <w:color w:val="FF00FF"/>
          <w:spacing w:val="-1"/>
        </w:rPr>
        <w:t xml:space="preserve"> </w:t>
      </w:r>
      <w:r>
        <w:rPr>
          <w:color w:val="FF00FF"/>
        </w:rPr>
        <w:t>and</w:t>
      </w:r>
      <w:r>
        <w:rPr>
          <w:color w:val="FF00FF"/>
          <w:spacing w:val="-1"/>
        </w:rPr>
        <w:t xml:space="preserve"> </w:t>
      </w:r>
      <w:r>
        <w:rPr>
          <w:color w:val="FF00FF"/>
        </w:rPr>
        <w:t>provides</w:t>
      </w:r>
      <w:r>
        <w:rPr>
          <w:color w:val="FF00FF"/>
          <w:spacing w:val="-1"/>
        </w:rPr>
        <w:t xml:space="preserve"> </w:t>
      </w:r>
      <w:r>
        <w:rPr>
          <w:color w:val="FF00FF"/>
        </w:rPr>
        <w:t>better</w:t>
      </w:r>
      <w:r>
        <w:rPr>
          <w:color w:val="FF00FF"/>
          <w:spacing w:val="-1"/>
        </w:rPr>
        <w:t xml:space="preserve"> </w:t>
      </w:r>
      <w:r>
        <w:rPr>
          <w:color w:val="FF00FF"/>
          <w:spacing w:val="-2"/>
        </w:rPr>
        <w:t>security.</w:t>
      </w:r>
    </w:p>
    <w:p w14:paraId="36DE0272" w14:textId="77777777" w:rsidR="008B7453" w:rsidRDefault="008B7453">
      <w:pPr>
        <w:pStyle w:val="BodyText"/>
      </w:pPr>
    </w:p>
    <w:p w14:paraId="7E10B1DE" w14:textId="77777777" w:rsidR="008B7453" w:rsidRDefault="008B7453">
      <w:pPr>
        <w:pStyle w:val="BodyText"/>
      </w:pPr>
    </w:p>
    <w:p w14:paraId="61848569" w14:textId="77777777" w:rsidR="008B7453" w:rsidRDefault="008B7453">
      <w:pPr>
        <w:pStyle w:val="BodyText"/>
        <w:spacing w:before="11"/>
      </w:pPr>
    </w:p>
    <w:p w14:paraId="33FEFF69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RESTful </w:t>
      </w:r>
      <w:r>
        <w:rPr>
          <w:rFonts w:ascii="Times New Roman"/>
          <w:b/>
          <w:spacing w:val="-2"/>
          <w:sz w:val="24"/>
        </w:rPr>
        <w:t>Services:</w:t>
      </w:r>
    </w:p>
    <w:p w14:paraId="5899390F" w14:textId="77777777" w:rsidR="008B7453" w:rsidRDefault="00000000">
      <w:pPr>
        <w:pStyle w:val="BodyText"/>
        <w:spacing w:before="41" w:line="276" w:lineRule="auto"/>
        <w:ind w:left="743" w:right="494" w:firstLine="60"/>
      </w:pPr>
      <w:r>
        <w:rPr>
          <w:color w:val="FF00FF"/>
        </w:rPr>
        <w:t>RESTful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services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are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web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services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designed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according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to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REST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principles.</w:t>
      </w:r>
      <w:r>
        <w:rPr>
          <w:color w:val="FF00FF"/>
          <w:spacing w:val="-5"/>
        </w:rPr>
        <w:t xml:space="preserve"> </w:t>
      </w:r>
      <w:r>
        <w:rPr>
          <w:color w:val="FF00FF"/>
        </w:rPr>
        <w:t>They use resources identified by URLs and standard HTTP methods such as GET,</w:t>
      </w:r>
    </w:p>
    <w:p w14:paraId="092ECD18" w14:textId="77777777" w:rsidR="008B7453" w:rsidRDefault="00000000">
      <w:pPr>
        <w:pStyle w:val="BodyText"/>
        <w:ind w:left="743"/>
      </w:pPr>
      <w:r>
        <w:rPr>
          <w:color w:val="FF00FF"/>
        </w:rPr>
        <w:t>POST,</w:t>
      </w:r>
      <w:r>
        <w:rPr>
          <w:color w:val="FF00FF"/>
          <w:spacing w:val="-12"/>
        </w:rPr>
        <w:t xml:space="preserve"> </w:t>
      </w:r>
      <w:r>
        <w:rPr>
          <w:color w:val="FF00FF"/>
        </w:rPr>
        <w:t>PUT,</w:t>
      </w:r>
      <w:r>
        <w:rPr>
          <w:color w:val="FF00FF"/>
          <w:spacing w:val="-12"/>
        </w:rPr>
        <w:t xml:space="preserve"> </w:t>
      </w:r>
      <w:r>
        <w:rPr>
          <w:color w:val="FF00FF"/>
        </w:rPr>
        <w:t>and</w:t>
      </w:r>
      <w:r>
        <w:rPr>
          <w:color w:val="FF00FF"/>
          <w:spacing w:val="-12"/>
        </w:rPr>
        <w:t xml:space="preserve"> </w:t>
      </w:r>
      <w:r>
        <w:rPr>
          <w:color w:val="FF00FF"/>
          <w:spacing w:val="-2"/>
        </w:rPr>
        <w:t>DELETE.</w:t>
      </w:r>
    </w:p>
    <w:p w14:paraId="637EC09F" w14:textId="77777777" w:rsidR="008B7453" w:rsidRDefault="008B7453">
      <w:pPr>
        <w:pStyle w:val="BodyText"/>
      </w:pPr>
    </w:p>
    <w:p w14:paraId="10B088BA" w14:textId="77777777" w:rsidR="008B7453" w:rsidRDefault="008B7453">
      <w:pPr>
        <w:pStyle w:val="BodyText"/>
      </w:pPr>
    </w:p>
    <w:p w14:paraId="5F7A0FCD" w14:textId="77777777" w:rsidR="008B7453" w:rsidRDefault="008B7453">
      <w:pPr>
        <w:pStyle w:val="BodyText"/>
        <w:spacing w:before="11"/>
      </w:pPr>
    </w:p>
    <w:p w14:paraId="68BD0935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Namespace in </w:t>
      </w:r>
      <w:r>
        <w:rPr>
          <w:rFonts w:ascii="Times New Roman"/>
          <w:b/>
          <w:spacing w:val="-4"/>
          <w:sz w:val="24"/>
        </w:rPr>
        <w:t>XML:</w:t>
      </w:r>
    </w:p>
    <w:p w14:paraId="37171903" w14:textId="77777777" w:rsidR="008B7453" w:rsidRDefault="00000000">
      <w:pPr>
        <w:pStyle w:val="BodyText"/>
        <w:spacing w:before="42" w:line="276" w:lineRule="auto"/>
        <w:ind w:left="743" w:right="494" w:firstLine="60"/>
      </w:pPr>
      <w:r>
        <w:rPr>
          <w:color w:val="FF00FF"/>
        </w:rPr>
        <w:t>An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XML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namespace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is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used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to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uniquely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identify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XML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elements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and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attributes and prevent naming conflicts between different XML vocabularies.</w:t>
      </w:r>
    </w:p>
    <w:p w14:paraId="0C274B01" w14:textId="77777777" w:rsidR="008B7453" w:rsidRDefault="008B7453">
      <w:pPr>
        <w:pStyle w:val="BodyText"/>
      </w:pPr>
    </w:p>
    <w:p w14:paraId="5A7520B5" w14:textId="77777777" w:rsidR="008B7453" w:rsidRDefault="008B7453">
      <w:pPr>
        <w:pStyle w:val="BodyText"/>
        <w:spacing w:before="245"/>
      </w:pPr>
    </w:p>
    <w:p w14:paraId="5A749432" w14:textId="77777777" w:rsidR="008B7453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Role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Client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Server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in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Web</w:t>
      </w:r>
      <w:r>
        <w:rPr>
          <w:rFonts w:ascii="Times New Roman"/>
          <w:b/>
          <w:spacing w:val="-2"/>
          <w:sz w:val="24"/>
        </w:rPr>
        <w:t xml:space="preserve"> Services:</w:t>
      </w:r>
    </w:p>
    <w:p w14:paraId="45663734" w14:textId="77777777" w:rsidR="008B7453" w:rsidRDefault="00000000">
      <w:pPr>
        <w:pStyle w:val="BodyText"/>
        <w:spacing w:before="41" w:line="276" w:lineRule="auto"/>
        <w:ind w:left="743" w:right="494" w:firstLine="60"/>
      </w:pPr>
      <w:r>
        <w:rPr>
          <w:color w:val="FF00FF"/>
        </w:rPr>
        <w:t>The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client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sends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requests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to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access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a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service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or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data.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The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server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receives</w:t>
      </w:r>
      <w:r>
        <w:rPr>
          <w:color w:val="FF00FF"/>
          <w:spacing w:val="-4"/>
        </w:rPr>
        <w:t xml:space="preserve"> </w:t>
      </w:r>
      <w:r>
        <w:rPr>
          <w:color w:val="FF00FF"/>
        </w:rPr>
        <w:t>the request, processes it, and sends an appropriate response back to the client.</w:t>
      </w:r>
    </w:p>
    <w:sectPr w:rsidR="008B7453">
      <w:pgSz w:w="11920" w:h="16840"/>
      <w:pgMar w:top="138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59DF"/>
    <w:multiLevelType w:val="hybridMultilevel"/>
    <w:tmpl w:val="35986D06"/>
    <w:lvl w:ilvl="0" w:tplc="D6BA3C0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BAAFFC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067864AA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2E84043E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0514101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CAC44BB0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ECEA5EB4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A4F034E2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4DD20624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8BC23A2"/>
    <w:multiLevelType w:val="hybridMultilevel"/>
    <w:tmpl w:val="86588832"/>
    <w:lvl w:ilvl="0" w:tplc="5FCA437C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7D00A6C">
      <w:numFmt w:val="bullet"/>
      <w:lvlText w:val="•"/>
      <w:lvlJc w:val="left"/>
      <w:pPr>
        <w:ind w:left="1617" w:hanging="360"/>
      </w:pPr>
      <w:rPr>
        <w:rFonts w:hint="default"/>
        <w:lang w:val="en-US" w:eastAsia="en-US" w:bidi="ar-SA"/>
      </w:rPr>
    </w:lvl>
    <w:lvl w:ilvl="2" w:tplc="4C40950C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3" w:tplc="5D029E68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7AA8119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51905062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2F5E8842">
      <w:numFmt w:val="bullet"/>
      <w:lvlText w:val="•"/>
      <w:lvlJc w:val="left"/>
      <w:pPr>
        <w:ind w:left="6002" w:hanging="360"/>
      </w:pPr>
      <w:rPr>
        <w:rFonts w:hint="default"/>
        <w:lang w:val="en-US" w:eastAsia="en-US" w:bidi="ar-SA"/>
      </w:rPr>
    </w:lvl>
    <w:lvl w:ilvl="7" w:tplc="E1806BC6">
      <w:numFmt w:val="bullet"/>
      <w:lvlText w:val="•"/>
      <w:lvlJc w:val="left"/>
      <w:pPr>
        <w:ind w:left="6879" w:hanging="360"/>
      </w:pPr>
      <w:rPr>
        <w:rFonts w:hint="default"/>
        <w:lang w:val="en-US" w:eastAsia="en-US" w:bidi="ar-SA"/>
      </w:rPr>
    </w:lvl>
    <w:lvl w:ilvl="8" w:tplc="E85804B2">
      <w:numFmt w:val="bullet"/>
      <w:lvlText w:val="•"/>
      <w:lvlJc w:val="left"/>
      <w:pPr>
        <w:ind w:left="7756" w:hanging="360"/>
      </w:pPr>
      <w:rPr>
        <w:rFonts w:hint="default"/>
        <w:lang w:val="en-US" w:eastAsia="en-US" w:bidi="ar-SA"/>
      </w:rPr>
    </w:lvl>
  </w:abstractNum>
  <w:num w:numId="1" w16cid:durableId="772477705">
    <w:abstractNumId w:val="0"/>
  </w:num>
  <w:num w:numId="2" w16cid:durableId="432164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53"/>
    <w:rsid w:val="001A29A5"/>
    <w:rsid w:val="008B7453"/>
    <w:rsid w:val="00D0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651F"/>
  <w15:docId w15:val="{86AB5D54-DA3F-4EBE-A470-3BEBE2A2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85" w:right="437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915</Words>
  <Characters>5217</Characters>
  <Application>Microsoft Office Word</Application>
  <DocSecurity>0</DocSecurity>
  <Lines>43</Lines>
  <Paragraphs>12</Paragraphs>
  <ScaleCrop>false</ScaleCrop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CSA43-CO5-LOW- Viva Voce</dc:title>
  <dc:creator>SAIL</dc:creator>
  <cp:lastModifiedBy>SAIL</cp:lastModifiedBy>
  <cp:revision>2</cp:revision>
  <dcterms:created xsi:type="dcterms:W3CDTF">2026-08-27T07:39:00Z</dcterms:created>
  <dcterms:modified xsi:type="dcterms:W3CDTF">2026-08-27T07:39:00Z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2026-08-27T00:00:00Z</vt:filetime>
  </property>
</Properties>
</file>