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TesterAlly.ai - Workflow Documentation</w:t>
      </w:r>
    </w:p>
    <w:p>
      <w:pPr>
        <w:pStyle w:val="Heading1"/>
      </w:pPr>
      <w:r>
        <w:t>Overview</w:t>
      </w:r>
    </w:p>
    <w:p>
      <w:r>
        <w:t>TesterAlly.ai is an AI-powered automation testing tool designed to streamline the testing process for development teams. This document provides a detailed workflow from the perspective of both organization administrators and team members, outlining how they interact with the platform to create agents, connect repositories, and collaborate on projects.</w:t>
      </w:r>
    </w:p>
    <w:p>
      <w:pPr>
        <w:pStyle w:val="Heading1"/>
      </w:pPr>
      <w:r>
        <w:t>Organization (Admin) Workflow</w:t>
      </w:r>
    </w:p>
    <w:p>
      <w:r>
        <w:t>1. Register on TesterAlly.ai Cloud</w:t>
        <w:br/>
        <w:t>2. Connect GitHub repository to link codebase with TesterAlly</w:t>
        <w:br/>
        <w:t>3. Create an Agent from the cloud dashboard</w:t>
        <w:br/>
        <w:t>4. Download the Agent as an `.exe` file</w:t>
        <w:br/>
        <w:t>5. Log in using the Agent Key provided in the cloud</w:t>
        <w:br/>
        <w:t>6. Clone the GitHub repository to the local machine using the Agent (not from cloud)</w:t>
        <w:br/>
        <w:t>7. Create a Project within the Agent interface</w:t>
        <w:br/>
        <w:t>8. Invite team members to collaborate on the project</w:t>
      </w:r>
    </w:p>
    <w:p>
      <w:pPr>
        <w:pStyle w:val="Heading1"/>
      </w:pPr>
      <w:r>
        <w:t>Member Workflow</w:t>
      </w:r>
    </w:p>
    <w:p>
      <w:r>
        <w:t>1. Receive an invitation link via email</w:t>
        <w:br/>
        <w:t>2. Click the link and navigate to the TesterAlly.ai Cloud Member Page</w:t>
        <w:br/>
        <w:t>3. Register as a member on the platform</w:t>
        <w:br/>
        <w:t>4. Automatically get connected to the organization’s linked GitHub repository</w:t>
        <w:br/>
        <w:t>5. Create and download the Agent (.exe) from the cloud</w:t>
        <w:br/>
        <w:t>6. Log in using the Agent Key</w:t>
        <w:br/>
        <w:t>7. Access and contribute to the assigned project from the local instance</w:t>
      </w:r>
    </w:p>
    <w:p>
      <w:pPr>
        <w:pStyle w:val="Heading1"/>
      </w:pPr>
      <w:r>
        <w:t>Workflow Diagram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diagram_illustrates_the_onboarding_pr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Visual Workflow for TesterAlly.ai Onboarding and Project Setup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