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710" w:type="dxa"/>
        <w:tblInd w:w="-635" w:type="dxa"/>
        <w:tblLayout w:type="fixed"/>
        <w:tblLook w:val="04A0" w:firstRow="1" w:lastRow="0" w:firstColumn="1" w:lastColumn="0" w:noHBand="0" w:noVBand="1"/>
      </w:tblPr>
      <w:tblGrid>
        <w:gridCol w:w="1080"/>
        <w:gridCol w:w="2070"/>
        <w:gridCol w:w="1710"/>
        <w:gridCol w:w="4590"/>
        <w:gridCol w:w="1260"/>
      </w:tblGrid>
      <w:tr w:rsidR="0074654B" w:rsidRPr="0074654B" w14:paraId="7B38FD2D" w14:textId="77777777" w:rsidTr="009E4407">
        <w:tc>
          <w:tcPr>
            <w:tcW w:w="1080" w:type="dxa"/>
          </w:tcPr>
          <w:p w14:paraId="372A8C36" w14:textId="77777777" w:rsidR="00EB781C" w:rsidRPr="0074654B" w:rsidRDefault="00EB781C" w:rsidP="00D541F1">
            <w:pPr>
              <w:rPr>
                <w:sz w:val="20"/>
                <w:szCs w:val="20"/>
              </w:rPr>
            </w:pPr>
          </w:p>
        </w:tc>
        <w:tc>
          <w:tcPr>
            <w:tcW w:w="2070" w:type="dxa"/>
          </w:tcPr>
          <w:p w14:paraId="7651BB78" w14:textId="77777777" w:rsidR="00EB781C" w:rsidRPr="0074654B" w:rsidRDefault="00EB781C" w:rsidP="00D541F1"/>
          <w:p w14:paraId="3891F237" w14:textId="77777777" w:rsidR="00EB781C" w:rsidRPr="0074654B" w:rsidRDefault="00EB781C" w:rsidP="00D541F1">
            <w:pPr>
              <w:rPr>
                <w:rFonts w:ascii="Times New Roman" w:hAnsi="Times New Roman" w:cs="Times New Roman"/>
                <w:sz w:val="26"/>
                <w:szCs w:val="26"/>
              </w:rPr>
            </w:pPr>
            <w:r w:rsidRPr="0074654B">
              <w:rPr>
                <w:rFonts w:ascii="Times New Roman" w:hAnsi="Times New Roman" w:cs="Times New Roman"/>
                <w:sz w:val="26"/>
                <w:szCs w:val="26"/>
              </w:rPr>
              <w:t>Name of the drug</w:t>
            </w:r>
          </w:p>
        </w:tc>
        <w:tc>
          <w:tcPr>
            <w:tcW w:w="1710" w:type="dxa"/>
          </w:tcPr>
          <w:p w14:paraId="5205F921" w14:textId="77777777" w:rsidR="00EB781C" w:rsidRPr="0074654B" w:rsidRDefault="00EB781C" w:rsidP="00D541F1">
            <w:r w:rsidRPr="0074654B">
              <w:t>maximum dose</w:t>
            </w:r>
          </w:p>
        </w:tc>
        <w:tc>
          <w:tcPr>
            <w:tcW w:w="4590" w:type="dxa"/>
          </w:tcPr>
          <w:p w14:paraId="4A3335F6" w14:textId="77777777" w:rsidR="00EB781C" w:rsidRPr="0074654B" w:rsidRDefault="00EB781C" w:rsidP="00D541F1">
            <w:r w:rsidRPr="0074654B">
              <w:t>Common side effect</w:t>
            </w:r>
          </w:p>
        </w:tc>
        <w:tc>
          <w:tcPr>
            <w:tcW w:w="1260" w:type="dxa"/>
          </w:tcPr>
          <w:p w14:paraId="29AA0971" w14:textId="77777777" w:rsidR="00EB781C" w:rsidRPr="0074654B" w:rsidRDefault="00EB781C" w:rsidP="00D541F1">
            <w:r w:rsidRPr="0074654B">
              <w:t>interactions</w:t>
            </w:r>
          </w:p>
        </w:tc>
      </w:tr>
      <w:tr w:rsidR="0074654B" w:rsidRPr="0074654B" w14:paraId="59112ED9" w14:textId="77777777" w:rsidTr="009E4407">
        <w:tc>
          <w:tcPr>
            <w:tcW w:w="1080" w:type="dxa"/>
          </w:tcPr>
          <w:p w14:paraId="3EBEF428" w14:textId="1358FAB3" w:rsidR="00EB781C" w:rsidRPr="0074654B" w:rsidRDefault="005C01B7" w:rsidP="00D541F1">
            <w:pPr>
              <w:rPr>
                <w:rFonts w:ascii="Times New Roman" w:hAnsi="Times New Roman" w:cs="Times New Roman"/>
                <w:sz w:val="20"/>
                <w:szCs w:val="20"/>
              </w:rPr>
            </w:pPr>
            <w:r w:rsidRPr="0074654B">
              <w:rPr>
                <w:rFonts w:ascii="Times New Roman" w:hAnsi="Times New Roman" w:cs="Times New Roman"/>
                <w:sz w:val="20"/>
                <w:szCs w:val="20"/>
              </w:rPr>
              <w:t>Anti-viral</w:t>
            </w:r>
          </w:p>
          <w:p w14:paraId="3EA96E22" w14:textId="77777777" w:rsidR="00EB781C" w:rsidRPr="0074654B" w:rsidRDefault="00EB781C" w:rsidP="00D541F1">
            <w:pPr>
              <w:rPr>
                <w:rFonts w:ascii="Times New Roman" w:hAnsi="Times New Roman" w:cs="Times New Roman"/>
                <w:sz w:val="20"/>
                <w:szCs w:val="20"/>
              </w:rPr>
            </w:pPr>
            <w:proofErr w:type="spellStart"/>
            <w:r w:rsidRPr="0074654B">
              <w:rPr>
                <w:rFonts w:ascii="Times New Roman" w:hAnsi="Times New Roman" w:cs="Times New Roman"/>
                <w:sz w:val="20"/>
                <w:szCs w:val="20"/>
              </w:rPr>
              <w:t>herpies</w:t>
            </w:r>
            <w:proofErr w:type="spellEnd"/>
          </w:p>
        </w:tc>
        <w:tc>
          <w:tcPr>
            <w:tcW w:w="2070" w:type="dxa"/>
          </w:tcPr>
          <w:p w14:paraId="04F2F2C2" w14:textId="77777777" w:rsidR="00EB781C" w:rsidRPr="0074654B" w:rsidRDefault="00EB781C" w:rsidP="00D541F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 xml:space="preserve">Acyclovir </w:t>
            </w:r>
          </w:p>
        </w:tc>
        <w:tc>
          <w:tcPr>
            <w:tcW w:w="1710" w:type="dxa"/>
          </w:tcPr>
          <w:p w14:paraId="7757BF3C" w14:textId="77777777" w:rsidR="00EB781C" w:rsidRPr="0074654B" w:rsidRDefault="00EB781C" w:rsidP="00D541F1">
            <w:r w:rsidRPr="0074654B">
              <w:t>800mg*5/daily</w:t>
            </w:r>
          </w:p>
        </w:tc>
        <w:tc>
          <w:tcPr>
            <w:tcW w:w="4590" w:type="dxa"/>
          </w:tcPr>
          <w:p w14:paraId="01A2119F" w14:textId="57481839" w:rsidR="00AE48BA" w:rsidRDefault="00AE48BA" w:rsidP="00D541F1">
            <w:pPr>
              <w:pStyle w:val="ListParagraph"/>
              <w:numPr>
                <w:ilvl w:val="0"/>
                <w:numId w:val="2"/>
              </w:numPr>
            </w:pPr>
            <w:r>
              <w:t>With or without meal</w:t>
            </w:r>
          </w:p>
          <w:p w14:paraId="7C505AED" w14:textId="37242B68" w:rsidR="00EB781C" w:rsidRPr="0074654B" w:rsidRDefault="00EB781C" w:rsidP="00D541F1">
            <w:pPr>
              <w:pStyle w:val="ListParagraph"/>
              <w:numPr>
                <w:ilvl w:val="0"/>
                <w:numId w:val="2"/>
              </w:numPr>
            </w:pPr>
            <w:r w:rsidRPr="0074654B">
              <w:t>Abdominal pain, diarrhea, headache, fatigue, \</w:t>
            </w:r>
            <w:r w:rsidRPr="009C419E">
              <w:t>rashes, photosensitivity</w:t>
            </w:r>
            <w:r w:rsidRPr="0074654B">
              <w:t xml:space="preserve"> may occur as side effects.</w:t>
            </w:r>
          </w:p>
          <w:p w14:paraId="31BD394C" w14:textId="77777777" w:rsidR="00EB781C" w:rsidRPr="0074654B" w:rsidRDefault="00EB781C" w:rsidP="00D541F1">
            <w:pPr>
              <w:pStyle w:val="ListParagraph"/>
              <w:numPr>
                <w:ilvl w:val="0"/>
                <w:numId w:val="2"/>
              </w:numPr>
            </w:pPr>
            <w:r w:rsidRPr="0074654B">
              <w:t xml:space="preserve">take Plenty of water to avoid dehydration. </w:t>
            </w:r>
          </w:p>
          <w:p w14:paraId="434BF48C" w14:textId="77777777" w:rsidR="00EB781C" w:rsidRPr="0074654B" w:rsidRDefault="00EB781C" w:rsidP="00D541F1">
            <w:pPr>
              <w:pStyle w:val="ListParagraph"/>
              <w:numPr>
                <w:ilvl w:val="0"/>
                <w:numId w:val="2"/>
              </w:numPr>
            </w:pPr>
            <w:r w:rsidRPr="0074654B">
              <w:t>May cause Dizzy better to avoid driving or operate machineries</w:t>
            </w:r>
          </w:p>
          <w:p w14:paraId="53F173D4" w14:textId="77777777" w:rsidR="00EB781C" w:rsidRPr="0074654B" w:rsidRDefault="00EB781C" w:rsidP="00D541F1"/>
          <w:p w14:paraId="70F5651A" w14:textId="77777777" w:rsidR="00EB781C" w:rsidRPr="0074654B" w:rsidRDefault="00EB781C" w:rsidP="00D541F1"/>
          <w:p w14:paraId="11349587" w14:textId="77777777" w:rsidR="00EB781C" w:rsidRPr="0074654B" w:rsidRDefault="00EB781C" w:rsidP="00D541F1"/>
        </w:tc>
        <w:tc>
          <w:tcPr>
            <w:tcW w:w="1260" w:type="dxa"/>
          </w:tcPr>
          <w:p w14:paraId="295911EB" w14:textId="77777777" w:rsidR="00EB781C" w:rsidRPr="0074654B" w:rsidRDefault="00EB781C" w:rsidP="00D541F1"/>
        </w:tc>
      </w:tr>
      <w:tr w:rsidR="0074654B" w:rsidRPr="0074654B" w14:paraId="48045B3D" w14:textId="77777777" w:rsidTr="009E4407">
        <w:tc>
          <w:tcPr>
            <w:tcW w:w="1080" w:type="dxa"/>
          </w:tcPr>
          <w:p w14:paraId="4E55C55F" w14:textId="77777777" w:rsidR="00EB781C" w:rsidRPr="0074654B" w:rsidRDefault="00EB781C" w:rsidP="00D541F1">
            <w:pPr>
              <w:rPr>
                <w:rFonts w:ascii="Times New Roman" w:hAnsi="Times New Roman" w:cs="Times New Roman"/>
                <w:sz w:val="20"/>
                <w:szCs w:val="20"/>
              </w:rPr>
            </w:pPr>
            <w:proofErr w:type="spellStart"/>
            <w:r w:rsidRPr="0074654B">
              <w:rPr>
                <w:rFonts w:ascii="Times New Roman" w:hAnsi="Times New Roman" w:cs="Times New Roman"/>
                <w:sz w:val="20"/>
                <w:szCs w:val="20"/>
              </w:rPr>
              <w:t>Ccb</w:t>
            </w:r>
            <w:proofErr w:type="spellEnd"/>
          </w:p>
          <w:p w14:paraId="4B81AED8" w14:textId="77777777" w:rsidR="00EB781C" w:rsidRPr="0074654B" w:rsidRDefault="00EB781C" w:rsidP="00D541F1">
            <w:pPr>
              <w:rPr>
                <w:rFonts w:ascii="Times New Roman" w:hAnsi="Times New Roman" w:cs="Times New Roman"/>
                <w:sz w:val="20"/>
                <w:szCs w:val="20"/>
              </w:rPr>
            </w:pPr>
            <w:r w:rsidRPr="0074654B">
              <w:rPr>
                <w:rFonts w:ascii="Times New Roman" w:hAnsi="Times New Roman" w:cs="Times New Roman"/>
                <w:sz w:val="20"/>
                <w:szCs w:val="20"/>
              </w:rPr>
              <w:t>Hypertension</w:t>
            </w:r>
          </w:p>
          <w:p w14:paraId="491D6C6F" w14:textId="2E9577DD" w:rsidR="00EB781C" w:rsidRPr="0074654B" w:rsidRDefault="00AE48BA" w:rsidP="00D541F1">
            <w:pPr>
              <w:rPr>
                <w:rFonts w:ascii="Times New Roman" w:hAnsi="Times New Roman" w:cs="Times New Roman"/>
                <w:sz w:val="20"/>
                <w:szCs w:val="20"/>
              </w:rPr>
            </w:pPr>
            <w:r>
              <w:rPr>
                <w:rFonts w:ascii="Times New Roman" w:hAnsi="Times New Roman" w:cs="Times New Roman"/>
                <w:sz w:val="20"/>
                <w:szCs w:val="20"/>
              </w:rPr>
              <w:t>a</w:t>
            </w:r>
            <w:r w:rsidR="00EB781C" w:rsidRPr="0074654B">
              <w:rPr>
                <w:rFonts w:ascii="Times New Roman" w:hAnsi="Times New Roman" w:cs="Times New Roman"/>
                <w:sz w:val="20"/>
                <w:szCs w:val="20"/>
              </w:rPr>
              <w:t>ngina prophylaxis</w:t>
            </w:r>
          </w:p>
        </w:tc>
        <w:tc>
          <w:tcPr>
            <w:tcW w:w="2070" w:type="dxa"/>
          </w:tcPr>
          <w:p w14:paraId="08D5C19C" w14:textId="5CFB0FA0" w:rsidR="00EB781C" w:rsidRPr="0074654B" w:rsidRDefault="00A4246F" w:rsidP="00D541F1">
            <w:pPr>
              <w:pStyle w:val="ListParagraph"/>
              <w:numPr>
                <w:ilvl w:val="0"/>
                <w:numId w:val="1"/>
              </w:numPr>
              <w:rPr>
                <w:rFonts w:ascii="Times New Roman" w:hAnsi="Times New Roman" w:cs="Times New Roman"/>
                <w:sz w:val="26"/>
                <w:szCs w:val="26"/>
              </w:rPr>
            </w:pPr>
            <w:r w:rsidRPr="00A4246F">
              <w:rPr>
                <w:rFonts w:ascii="Times New Roman" w:hAnsi="Times New Roman" w:cs="Times New Roman"/>
                <w:sz w:val="26"/>
                <w:szCs w:val="26"/>
              </w:rPr>
              <w:t>Amlodipine</w:t>
            </w:r>
          </w:p>
        </w:tc>
        <w:tc>
          <w:tcPr>
            <w:tcW w:w="1710" w:type="dxa"/>
          </w:tcPr>
          <w:p w14:paraId="0B7124A3" w14:textId="77777777" w:rsidR="00EB781C" w:rsidRPr="0074654B" w:rsidRDefault="00EB781C" w:rsidP="00D541F1">
            <w:r w:rsidRPr="0074654B">
              <w:t>10mg/daily</w:t>
            </w:r>
          </w:p>
        </w:tc>
        <w:tc>
          <w:tcPr>
            <w:tcW w:w="4590" w:type="dxa"/>
          </w:tcPr>
          <w:p w14:paraId="47264323" w14:textId="791D4CD1" w:rsidR="00AE48BA" w:rsidRDefault="00AE48BA" w:rsidP="00D541F1">
            <w:pPr>
              <w:pStyle w:val="ListParagraph"/>
              <w:numPr>
                <w:ilvl w:val="0"/>
                <w:numId w:val="3"/>
              </w:numPr>
            </w:pPr>
            <w:r>
              <w:t>After meal</w:t>
            </w:r>
          </w:p>
          <w:p w14:paraId="0E974614" w14:textId="389B79B5" w:rsidR="00EB781C" w:rsidRPr="0074654B" w:rsidRDefault="00EB781C" w:rsidP="00D541F1">
            <w:pPr>
              <w:pStyle w:val="ListParagraph"/>
              <w:numPr>
                <w:ilvl w:val="0"/>
                <w:numId w:val="3"/>
              </w:numPr>
            </w:pPr>
            <w:r w:rsidRPr="0074654B">
              <w:t>Hypotension, ankle oedema, palpitation, head ache, dizzy may occur.</w:t>
            </w:r>
          </w:p>
          <w:p w14:paraId="5C681DF8" w14:textId="77777777" w:rsidR="00EB781C" w:rsidRPr="0074654B" w:rsidRDefault="00EB781C" w:rsidP="00D541F1">
            <w:pPr>
              <w:pStyle w:val="ListParagraph"/>
              <w:numPr>
                <w:ilvl w:val="0"/>
                <w:numId w:val="3"/>
              </w:numPr>
            </w:pPr>
            <w:r w:rsidRPr="0074654B">
              <w:t>Better to avoid driving and operate machineries until they could perform them softly.</w:t>
            </w:r>
          </w:p>
          <w:p w14:paraId="21528F7C" w14:textId="77777777" w:rsidR="00EB781C" w:rsidRPr="0074654B" w:rsidRDefault="00EB781C" w:rsidP="00D541F1">
            <w:pPr>
              <w:pStyle w:val="ListParagraph"/>
              <w:numPr>
                <w:ilvl w:val="0"/>
                <w:numId w:val="3"/>
              </w:numPr>
            </w:pPr>
            <w:r w:rsidRPr="0074654B">
              <w:t>With or without food</w:t>
            </w:r>
          </w:p>
          <w:p w14:paraId="77573A19" w14:textId="77777777" w:rsidR="00EB781C" w:rsidRPr="0074654B" w:rsidRDefault="00EB781C" w:rsidP="00D541F1">
            <w:pPr>
              <w:pStyle w:val="ListParagraph"/>
              <w:numPr>
                <w:ilvl w:val="0"/>
                <w:numId w:val="3"/>
              </w:numPr>
            </w:pPr>
            <w:r w:rsidRPr="0074654B">
              <w:t>Do Not stop medicine unless Advice By doctor</w:t>
            </w:r>
          </w:p>
        </w:tc>
        <w:tc>
          <w:tcPr>
            <w:tcW w:w="1260" w:type="dxa"/>
          </w:tcPr>
          <w:p w14:paraId="685CB7CE" w14:textId="77777777" w:rsidR="00EB781C" w:rsidRPr="0074654B" w:rsidRDefault="00EB781C" w:rsidP="00D541F1"/>
        </w:tc>
      </w:tr>
      <w:tr w:rsidR="0074654B" w:rsidRPr="0074654B" w14:paraId="6A0F7512" w14:textId="77777777" w:rsidTr="009E4407">
        <w:tc>
          <w:tcPr>
            <w:tcW w:w="1080" w:type="dxa"/>
          </w:tcPr>
          <w:p w14:paraId="6A2D013C" w14:textId="77777777" w:rsidR="00EB781C" w:rsidRPr="0074654B" w:rsidRDefault="00EB781C" w:rsidP="00D541F1">
            <w:pPr>
              <w:rPr>
                <w:rFonts w:ascii="Times New Roman" w:hAnsi="Times New Roman" w:cs="Times New Roman"/>
                <w:sz w:val="20"/>
                <w:szCs w:val="20"/>
              </w:rPr>
            </w:pPr>
            <w:r w:rsidRPr="0074654B">
              <w:rPr>
                <w:rFonts w:ascii="Times New Roman" w:hAnsi="Times New Roman" w:cs="Times New Roman"/>
                <w:sz w:val="20"/>
                <w:szCs w:val="20"/>
              </w:rPr>
              <w:t>antiarrhythmic</w:t>
            </w:r>
          </w:p>
        </w:tc>
        <w:tc>
          <w:tcPr>
            <w:tcW w:w="2070" w:type="dxa"/>
          </w:tcPr>
          <w:p w14:paraId="5B953EFA" w14:textId="77777777" w:rsidR="00EB781C" w:rsidRPr="0074654B" w:rsidRDefault="00EB781C" w:rsidP="00D541F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Amiodarone</w:t>
            </w:r>
          </w:p>
        </w:tc>
        <w:tc>
          <w:tcPr>
            <w:tcW w:w="1710" w:type="dxa"/>
          </w:tcPr>
          <w:p w14:paraId="079DD10B" w14:textId="77777777" w:rsidR="00EB781C" w:rsidRPr="0074654B" w:rsidRDefault="00EB781C" w:rsidP="00D541F1">
            <w:r w:rsidRPr="0074654B">
              <w:t>200mg*3/daily</w:t>
            </w:r>
          </w:p>
        </w:tc>
        <w:tc>
          <w:tcPr>
            <w:tcW w:w="4590" w:type="dxa"/>
          </w:tcPr>
          <w:p w14:paraId="3BF07A98" w14:textId="67032A15" w:rsidR="00D541F1" w:rsidRDefault="00D541F1" w:rsidP="00D541F1">
            <w:pPr>
              <w:pStyle w:val="ListParagraph"/>
              <w:numPr>
                <w:ilvl w:val="0"/>
                <w:numId w:val="4"/>
              </w:numPr>
            </w:pPr>
            <w:r>
              <w:t>Before or after meal.</w:t>
            </w:r>
          </w:p>
          <w:p w14:paraId="4C694CC4" w14:textId="134CBED6" w:rsidR="00EB781C" w:rsidRPr="0074654B" w:rsidRDefault="00EB781C" w:rsidP="00D541F1">
            <w:pPr>
              <w:pStyle w:val="ListParagraph"/>
              <w:numPr>
                <w:ilvl w:val="0"/>
                <w:numId w:val="4"/>
              </w:numPr>
            </w:pPr>
            <w:r w:rsidRPr="0074654B">
              <w:t xml:space="preserve">Taste disturbances, raised serum transaminase, </w:t>
            </w:r>
            <w:r w:rsidR="00D541F1" w:rsidRPr="0074654B">
              <w:t>bradycardia,</w:t>
            </w:r>
            <w:r w:rsidRPr="0074654B">
              <w:t xml:space="preserve"> tremor sleeping Disorder, reversible Corneal microdiposits, photosensitivity</w:t>
            </w:r>
            <w:r w:rsidR="00D541F1">
              <w:t xml:space="preserve"> may occur as side effect</w:t>
            </w:r>
          </w:p>
          <w:p w14:paraId="1A871D7D" w14:textId="77777777" w:rsidR="00EB781C" w:rsidRDefault="00D541F1" w:rsidP="00D541F1">
            <w:pPr>
              <w:pStyle w:val="ListParagraph"/>
              <w:numPr>
                <w:ilvl w:val="0"/>
                <w:numId w:val="4"/>
              </w:numPr>
            </w:pPr>
            <w:r>
              <w:t>Use sunscreen to protect skin</w:t>
            </w:r>
          </w:p>
          <w:p w14:paraId="7EB2D6C3" w14:textId="5FA57C31" w:rsidR="00D541F1" w:rsidRPr="0074654B" w:rsidRDefault="00D541F1" w:rsidP="00D541F1">
            <w:pPr>
              <w:pStyle w:val="ListParagraph"/>
              <w:numPr>
                <w:ilvl w:val="0"/>
                <w:numId w:val="4"/>
              </w:numPr>
            </w:pPr>
            <w:r>
              <w:t>Inform other medical practioners that he/she taking that medicine.</w:t>
            </w:r>
          </w:p>
        </w:tc>
        <w:tc>
          <w:tcPr>
            <w:tcW w:w="1260" w:type="dxa"/>
          </w:tcPr>
          <w:p w14:paraId="2DE5F5B2" w14:textId="6C1C0A17" w:rsidR="00EB781C" w:rsidRPr="0074654B" w:rsidRDefault="00EB781C" w:rsidP="00D541F1">
            <w:r w:rsidRPr="0074654B">
              <w:t xml:space="preserve"> </w:t>
            </w:r>
            <w:proofErr w:type="gramStart"/>
            <w:r w:rsidR="00DF712E" w:rsidRPr="0074654B">
              <w:t>Amisulpiride</w:t>
            </w:r>
            <w:r w:rsidR="008B526B">
              <w:t xml:space="preserve"> </w:t>
            </w:r>
            <w:r w:rsidRPr="0074654B">
              <w:t>,</w:t>
            </w:r>
            <w:proofErr w:type="gramEnd"/>
            <w:r w:rsidRPr="0074654B">
              <w:t xml:space="preserve"> tricyclic </w:t>
            </w:r>
            <w:proofErr w:type="spellStart"/>
            <w:r w:rsidRPr="0074654B">
              <w:t>antidipresent</w:t>
            </w:r>
            <w:proofErr w:type="spellEnd"/>
            <w:r w:rsidRPr="0074654B">
              <w:t xml:space="preserve">, , chloroquine, citalopram, erythromycin </w:t>
            </w:r>
            <w:proofErr w:type="spellStart"/>
            <w:r w:rsidRPr="0074654B">
              <w:t>parntaral</w:t>
            </w:r>
            <w:proofErr w:type="spellEnd"/>
            <w:r w:rsidRPr="0074654B">
              <w:t xml:space="preserve">, escitalopram, , haloperidol, hydroxychloroquine, levofloxacin, lithium, mefloquine, </w:t>
            </w:r>
            <w:proofErr w:type="spellStart"/>
            <w:r w:rsidRPr="0074654B">
              <w:t>moxyfloxacin</w:t>
            </w:r>
            <w:proofErr w:type="spellEnd"/>
            <w:r w:rsidRPr="0074654B">
              <w:t>, , quinine,</w:t>
            </w:r>
            <w:r w:rsidR="00960BC7">
              <w:t xml:space="preserve"> </w:t>
            </w:r>
            <w:r w:rsidRPr="0074654B">
              <w:t xml:space="preserve">ritonavir, sotalol, , trimethoprim, </w:t>
            </w:r>
            <w:proofErr w:type="spellStart"/>
            <w:r w:rsidRPr="0074654B">
              <w:t>venalafexine</w:t>
            </w:r>
            <w:proofErr w:type="spellEnd"/>
            <w:r w:rsidRPr="0074654B">
              <w:t xml:space="preserve">, </w:t>
            </w:r>
          </w:p>
        </w:tc>
      </w:tr>
      <w:tr w:rsidR="0074654B" w:rsidRPr="0074654B" w14:paraId="2717C646" w14:textId="77777777" w:rsidTr="009E4407">
        <w:tc>
          <w:tcPr>
            <w:tcW w:w="1080" w:type="dxa"/>
          </w:tcPr>
          <w:p w14:paraId="6E0B1159" w14:textId="77777777" w:rsidR="00EB781C" w:rsidRPr="0074654B" w:rsidRDefault="00EB781C" w:rsidP="00D541F1">
            <w:pPr>
              <w:rPr>
                <w:rFonts w:ascii="Times New Roman" w:hAnsi="Times New Roman" w:cs="Times New Roman"/>
                <w:sz w:val="20"/>
                <w:szCs w:val="20"/>
              </w:rPr>
            </w:pPr>
            <w:r w:rsidRPr="0074654B">
              <w:rPr>
                <w:rFonts w:ascii="Times New Roman" w:hAnsi="Times New Roman" w:cs="Times New Roman"/>
                <w:sz w:val="20"/>
                <w:szCs w:val="20"/>
              </w:rPr>
              <w:t>Tricyclic antidepressant</w:t>
            </w:r>
          </w:p>
          <w:p w14:paraId="39A56D0E" w14:textId="77777777" w:rsidR="00EB781C" w:rsidRPr="0074654B" w:rsidRDefault="00EB781C" w:rsidP="00D541F1">
            <w:pPr>
              <w:rPr>
                <w:rFonts w:ascii="Times New Roman" w:hAnsi="Times New Roman" w:cs="Times New Roman"/>
                <w:sz w:val="20"/>
                <w:szCs w:val="20"/>
              </w:rPr>
            </w:pPr>
            <w:r w:rsidRPr="0074654B">
              <w:rPr>
                <w:rFonts w:ascii="Times New Roman" w:hAnsi="Times New Roman" w:cs="Times New Roman"/>
                <w:sz w:val="20"/>
                <w:szCs w:val="20"/>
              </w:rPr>
              <w:t>Depression neuropathic pain</w:t>
            </w:r>
          </w:p>
        </w:tc>
        <w:tc>
          <w:tcPr>
            <w:tcW w:w="2070" w:type="dxa"/>
          </w:tcPr>
          <w:p w14:paraId="1A559751" w14:textId="26561449" w:rsidR="00EB781C" w:rsidRPr="0074654B" w:rsidRDefault="00D541F1" w:rsidP="00D541F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Amitriptyline</w:t>
            </w:r>
          </w:p>
        </w:tc>
        <w:tc>
          <w:tcPr>
            <w:tcW w:w="1710" w:type="dxa"/>
          </w:tcPr>
          <w:p w14:paraId="609AC11C" w14:textId="77777777" w:rsidR="00EB781C" w:rsidRPr="0074654B" w:rsidRDefault="00EB781C" w:rsidP="00D541F1">
            <w:r w:rsidRPr="0074654B">
              <w:t>200mg/daily</w:t>
            </w:r>
          </w:p>
        </w:tc>
        <w:tc>
          <w:tcPr>
            <w:tcW w:w="4590" w:type="dxa"/>
          </w:tcPr>
          <w:p w14:paraId="38DD13A0" w14:textId="1926794B" w:rsidR="00F81DEA" w:rsidRDefault="00F81DEA" w:rsidP="00F81DEA">
            <w:pPr>
              <w:pStyle w:val="ListParagraph"/>
              <w:numPr>
                <w:ilvl w:val="0"/>
                <w:numId w:val="5"/>
              </w:numPr>
            </w:pPr>
            <w:r>
              <w:t>With or without meal.</w:t>
            </w:r>
          </w:p>
          <w:p w14:paraId="386B0F8D" w14:textId="3F41287E" w:rsidR="00F81DEA" w:rsidRDefault="00EB781C" w:rsidP="00F81DEA">
            <w:pPr>
              <w:pStyle w:val="ListParagraph"/>
              <w:numPr>
                <w:ilvl w:val="0"/>
                <w:numId w:val="5"/>
              </w:numPr>
            </w:pPr>
            <w:r w:rsidRPr="0074654B">
              <w:t>prolonged QT interval, dizziness, drowsiness, anti-muscarinic effect, postural hypotension, arrhythmia</w:t>
            </w:r>
          </w:p>
          <w:p w14:paraId="168EDB30" w14:textId="77777777" w:rsidR="00EB781C" w:rsidRDefault="00F81DEA" w:rsidP="00F81DEA">
            <w:pPr>
              <w:pStyle w:val="ListParagraph"/>
              <w:numPr>
                <w:ilvl w:val="0"/>
                <w:numId w:val="5"/>
              </w:numPr>
            </w:pPr>
            <w:r>
              <w:t>inform to doctor or dentists if use local anesthetic.</w:t>
            </w:r>
            <w:r w:rsidR="00EB781C" w:rsidRPr="0074654B">
              <w:t xml:space="preserve"> </w:t>
            </w:r>
          </w:p>
          <w:p w14:paraId="606C9FF4" w14:textId="77777777" w:rsidR="00F81DEA" w:rsidRDefault="00F81DEA" w:rsidP="00F81DEA">
            <w:pPr>
              <w:pStyle w:val="ListParagraph"/>
              <w:numPr>
                <w:ilvl w:val="0"/>
                <w:numId w:val="5"/>
              </w:numPr>
            </w:pPr>
            <w:r>
              <w:t>Most side effects will disappear with time.</w:t>
            </w:r>
          </w:p>
          <w:p w14:paraId="2BEF4257" w14:textId="40EAC295" w:rsidR="00F81DEA" w:rsidRPr="0074654B" w:rsidRDefault="00F81DEA" w:rsidP="00F81DEA">
            <w:pPr>
              <w:pStyle w:val="ListParagraph"/>
              <w:numPr>
                <w:ilvl w:val="0"/>
                <w:numId w:val="5"/>
              </w:numPr>
            </w:pPr>
            <w:r>
              <w:t>Suicidal risk during initial period.</w:t>
            </w:r>
          </w:p>
        </w:tc>
        <w:tc>
          <w:tcPr>
            <w:tcW w:w="1260" w:type="dxa"/>
          </w:tcPr>
          <w:p w14:paraId="14D0BE0D" w14:textId="7AB60764" w:rsidR="00EB781C" w:rsidRPr="0074654B" w:rsidRDefault="00F81DEA" w:rsidP="00D541F1">
            <w:r>
              <w:t>U</w:t>
            </w:r>
          </w:p>
        </w:tc>
      </w:tr>
      <w:tr w:rsidR="0074654B" w:rsidRPr="0074654B" w14:paraId="2AD9DB93" w14:textId="77777777" w:rsidTr="009E4407">
        <w:tc>
          <w:tcPr>
            <w:tcW w:w="1080" w:type="dxa"/>
          </w:tcPr>
          <w:p w14:paraId="561E4531" w14:textId="77777777" w:rsidR="00EB781C" w:rsidRPr="0074654B" w:rsidRDefault="00EB781C" w:rsidP="00D541F1">
            <w:pPr>
              <w:rPr>
                <w:rFonts w:ascii="Times New Roman" w:hAnsi="Times New Roman" w:cs="Times New Roman"/>
                <w:sz w:val="20"/>
                <w:szCs w:val="20"/>
              </w:rPr>
            </w:pPr>
            <w:r w:rsidRPr="0074654B">
              <w:rPr>
                <w:rFonts w:ascii="Times New Roman" w:hAnsi="Times New Roman" w:cs="Times New Roman"/>
                <w:sz w:val="20"/>
                <w:szCs w:val="20"/>
              </w:rPr>
              <w:t>Penicillin</w:t>
            </w:r>
          </w:p>
          <w:p w14:paraId="625159DE" w14:textId="77777777" w:rsidR="00EB781C" w:rsidRPr="0074654B" w:rsidRDefault="00EB781C" w:rsidP="00D541F1">
            <w:pPr>
              <w:rPr>
                <w:rFonts w:ascii="Times New Roman" w:hAnsi="Times New Roman" w:cs="Times New Roman"/>
                <w:sz w:val="20"/>
                <w:szCs w:val="20"/>
              </w:rPr>
            </w:pPr>
            <w:r w:rsidRPr="0074654B">
              <w:rPr>
                <w:rFonts w:ascii="Times New Roman" w:hAnsi="Times New Roman" w:cs="Times New Roman"/>
                <w:sz w:val="20"/>
                <w:szCs w:val="20"/>
              </w:rPr>
              <w:t>Bronchitis, UTI</w:t>
            </w:r>
          </w:p>
        </w:tc>
        <w:tc>
          <w:tcPr>
            <w:tcW w:w="2070" w:type="dxa"/>
          </w:tcPr>
          <w:p w14:paraId="65F17728" w14:textId="77777777" w:rsidR="00EB781C" w:rsidRPr="0074654B" w:rsidRDefault="00EB781C" w:rsidP="00D541F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 xml:space="preserve">Amoxicillin </w:t>
            </w:r>
          </w:p>
        </w:tc>
        <w:tc>
          <w:tcPr>
            <w:tcW w:w="1710" w:type="dxa"/>
          </w:tcPr>
          <w:p w14:paraId="7B752DBE" w14:textId="77777777" w:rsidR="00EB781C" w:rsidRPr="003F636B" w:rsidRDefault="00EB781C" w:rsidP="00D541F1">
            <w:pPr>
              <w:rPr>
                <w:color w:val="FF0000"/>
              </w:rPr>
            </w:pPr>
            <w:r w:rsidRPr="003F636B">
              <w:rPr>
                <w:color w:val="FF0000"/>
              </w:rPr>
              <w:t>1000mg*3/daily</w:t>
            </w:r>
          </w:p>
        </w:tc>
        <w:tc>
          <w:tcPr>
            <w:tcW w:w="4590" w:type="dxa"/>
          </w:tcPr>
          <w:p w14:paraId="7B8EAEFC" w14:textId="1DB63481" w:rsidR="003F636B" w:rsidRDefault="003F636B" w:rsidP="00F81DEA">
            <w:pPr>
              <w:pStyle w:val="ListParagraph"/>
              <w:numPr>
                <w:ilvl w:val="0"/>
                <w:numId w:val="6"/>
              </w:numPr>
            </w:pPr>
            <w:r>
              <w:t>Before or after food.</w:t>
            </w:r>
          </w:p>
          <w:p w14:paraId="4FA464E4" w14:textId="58D842FC" w:rsidR="00EB781C" w:rsidRDefault="00F81DEA" w:rsidP="00F81DEA">
            <w:pPr>
              <w:pStyle w:val="ListParagraph"/>
              <w:numPr>
                <w:ilvl w:val="0"/>
                <w:numId w:val="6"/>
              </w:numPr>
            </w:pPr>
            <w:r w:rsidRPr="0074654B">
              <w:t>S</w:t>
            </w:r>
            <w:r w:rsidR="00EB781C" w:rsidRPr="0074654B">
              <w:t>kin rash, feeling sick, diarrhea</w:t>
            </w:r>
          </w:p>
          <w:p w14:paraId="69939B4B" w14:textId="65FA6041" w:rsidR="00F81DEA" w:rsidRDefault="003F636B" w:rsidP="00F81DEA">
            <w:pPr>
              <w:pStyle w:val="ListParagraph"/>
              <w:numPr>
                <w:ilvl w:val="0"/>
                <w:numId w:val="6"/>
              </w:numPr>
            </w:pPr>
            <w:r>
              <w:t>Should continue the drug course until the symptoms are cured.</w:t>
            </w:r>
          </w:p>
          <w:p w14:paraId="1532F60C" w14:textId="77777777" w:rsidR="003F636B" w:rsidRDefault="003F636B" w:rsidP="00F81DEA">
            <w:pPr>
              <w:pStyle w:val="ListParagraph"/>
              <w:numPr>
                <w:ilvl w:val="0"/>
                <w:numId w:val="6"/>
              </w:numPr>
            </w:pPr>
            <w:r>
              <w:t>Take at recommended intervals.</w:t>
            </w:r>
          </w:p>
          <w:p w14:paraId="75369817" w14:textId="77777777" w:rsidR="003F636B" w:rsidRDefault="003F636B" w:rsidP="00F81DEA">
            <w:pPr>
              <w:pStyle w:val="ListParagraph"/>
              <w:numPr>
                <w:ilvl w:val="0"/>
                <w:numId w:val="6"/>
              </w:numPr>
            </w:pPr>
            <w:r>
              <w:t>Cannot take if allergy to penicillin</w:t>
            </w:r>
          </w:p>
          <w:p w14:paraId="5968C7A9" w14:textId="5F59A548" w:rsidR="003F636B" w:rsidRPr="0074654B" w:rsidRDefault="003F636B" w:rsidP="00F81DEA">
            <w:pPr>
              <w:pStyle w:val="ListParagraph"/>
              <w:numPr>
                <w:ilvl w:val="0"/>
                <w:numId w:val="6"/>
              </w:numPr>
            </w:pPr>
            <w:r>
              <w:t>Inform to doctor if diarrhea develops.</w:t>
            </w:r>
          </w:p>
        </w:tc>
        <w:tc>
          <w:tcPr>
            <w:tcW w:w="1260" w:type="dxa"/>
          </w:tcPr>
          <w:p w14:paraId="23C07F21" w14:textId="77777777" w:rsidR="00EB781C" w:rsidRPr="0074654B" w:rsidRDefault="00EB781C" w:rsidP="00D541F1"/>
        </w:tc>
      </w:tr>
      <w:tr w:rsidR="0074654B" w:rsidRPr="0074654B" w14:paraId="660EFD0D" w14:textId="77777777" w:rsidTr="009E4407">
        <w:tc>
          <w:tcPr>
            <w:tcW w:w="1080" w:type="dxa"/>
          </w:tcPr>
          <w:p w14:paraId="3074E951" w14:textId="77777777" w:rsidR="00EB781C" w:rsidRPr="0074654B" w:rsidRDefault="00EB781C" w:rsidP="00D541F1">
            <w:pPr>
              <w:rPr>
                <w:rFonts w:ascii="Times New Roman" w:hAnsi="Times New Roman" w:cs="Times New Roman"/>
                <w:sz w:val="20"/>
                <w:szCs w:val="20"/>
              </w:rPr>
            </w:pPr>
            <w:proofErr w:type="spellStart"/>
            <w:r w:rsidRPr="0074654B">
              <w:rPr>
                <w:rFonts w:ascii="Times New Roman" w:hAnsi="Times New Roman" w:cs="Times New Roman"/>
                <w:sz w:val="20"/>
                <w:szCs w:val="20"/>
              </w:rPr>
              <w:t>Nsaids</w:t>
            </w:r>
            <w:proofErr w:type="spellEnd"/>
          </w:p>
          <w:p w14:paraId="102790E2" w14:textId="77777777" w:rsidR="00EB781C" w:rsidRPr="0074654B" w:rsidRDefault="00EB781C" w:rsidP="00D541F1">
            <w:pPr>
              <w:rPr>
                <w:rFonts w:ascii="Times New Roman" w:hAnsi="Times New Roman" w:cs="Times New Roman"/>
                <w:sz w:val="20"/>
                <w:szCs w:val="20"/>
              </w:rPr>
            </w:pPr>
            <w:proofErr w:type="spellStart"/>
            <w:r w:rsidRPr="0074654B">
              <w:rPr>
                <w:rFonts w:ascii="Times New Roman" w:hAnsi="Times New Roman" w:cs="Times New Roman"/>
                <w:sz w:val="20"/>
                <w:szCs w:val="20"/>
              </w:rPr>
              <w:t>Antiplarelet</w:t>
            </w:r>
            <w:proofErr w:type="spellEnd"/>
            <w:r w:rsidRPr="0074654B">
              <w:rPr>
                <w:rFonts w:ascii="Times New Roman" w:hAnsi="Times New Roman" w:cs="Times New Roman"/>
                <w:sz w:val="20"/>
                <w:szCs w:val="20"/>
              </w:rPr>
              <w:t xml:space="preserve">, pain </w:t>
            </w:r>
          </w:p>
          <w:p w14:paraId="58EDFA61" w14:textId="77777777" w:rsidR="00EB781C" w:rsidRPr="0074654B" w:rsidRDefault="00EB781C" w:rsidP="00D541F1">
            <w:pPr>
              <w:rPr>
                <w:rFonts w:ascii="Times New Roman" w:hAnsi="Times New Roman" w:cs="Times New Roman"/>
                <w:sz w:val="20"/>
                <w:szCs w:val="20"/>
              </w:rPr>
            </w:pPr>
          </w:p>
        </w:tc>
        <w:tc>
          <w:tcPr>
            <w:tcW w:w="2070" w:type="dxa"/>
          </w:tcPr>
          <w:p w14:paraId="3CAB31A2" w14:textId="77777777" w:rsidR="00EB781C" w:rsidRPr="0074654B" w:rsidRDefault="00EB781C" w:rsidP="00D541F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Aspirin</w:t>
            </w:r>
          </w:p>
        </w:tc>
        <w:tc>
          <w:tcPr>
            <w:tcW w:w="1710" w:type="dxa"/>
          </w:tcPr>
          <w:p w14:paraId="0E9BD7E4" w14:textId="77777777" w:rsidR="00EB781C" w:rsidRPr="0074654B" w:rsidRDefault="00EB781C" w:rsidP="00D541F1"/>
        </w:tc>
        <w:tc>
          <w:tcPr>
            <w:tcW w:w="4590" w:type="dxa"/>
          </w:tcPr>
          <w:p w14:paraId="35C28DE8" w14:textId="338AAA05" w:rsidR="003D19A4" w:rsidRDefault="003D19A4" w:rsidP="003D19A4">
            <w:pPr>
              <w:pStyle w:val="ListParagraph"/>
              <w:numPr>
                <w:ilvl w:val="0"/>
                <w:numId w:val="7"/>
              </w:numPr>
            </w:pPr>
            <w:r>
              <w:t>After meal.</w:t>
            </w:r>
          </w:p>
          <w:p w14:paraId="6A5DA43C" w14:textId="25728770" w:rsidR="00EB781C" w:rsidRDefault="00EB781C" w:rsidP="003D19A4">
            <w:pPr>
              <w:pStyle w:val="ListParagraph"/>
              <w:numPr>
                <w:ilvl w:val="0"/>
                <w:numId w:val="7"/>
              </w:numPr>
            </w:pPr>
            <w:r w:rsidRPr="0074654B">
              <w:t>GI irritation, hypersensitivity, asymptomatic blood loss, bronchospasm bruising with purple spots, black stools</w:t>
            </w:r>
          </w:p>
          <w:p w14:paraId="61688E06" w14:textId="77777777" w:rsidR="003D19A4" w:rsidRDefault="003D19A4" w:rsidP="003D19A4">
            <w:pPr>
              <w:pStyle w:val="ListParagraph"/>
              <w:numPr>
                <w:ilvl w:val="0"/>
                <w:numId w:val="7"/>
              </w:numPr>
            </w:pPr>
            <w:r>
              <w:t>Stop 7 days prior to surgery.</w:t>
            </w:r>
          </w:p>
          <w:p w14:paraId="09278ED3" w14:textId="77777777" w:rsidR="003D19A4" w:rsidRDefault="003D19A4" w:rsidP="003D19A4">
            <w:pPr>
              <w:pStyle w:val="ListParagraph"/>
              <w:numPr>
                <w:ilvl w:val="0"/>
                <w:numId w:val="7"/>
              </w:numPr>
            </w:pPr>
            <w:r>
              <w:t>Avoid taking alcohol because it may raise GI bleeding</w:t>
            </w:r>
            <w:r w:rsidR="00CA1733">
              <w:t>.</w:t>
            </w:r>
          </w:p>
          <w:p w14:paraId="0BB5F69C" w14:textId="1FAEA61C" w:rsidR="00CA1733" w:rsidRPr="0074654B" w:rsidRDefault="00CA1733" w:rsidP="003D19A4">
            <w:pPr>
              <w:pStyle w:val="ListParagraph"/>
              <w:numPr>
                <w:ilvl w:val="0"/>
                <w:numId w:val="7"/>
              </w:numPr>
            </w:pPr>
            <w:r>
              <w:t>If there is unusual bleeding meet doctor immediately</w:t>
            </w:r>
          </w:p>
        </w:tc>
        <w:tc>
          <w:tcPr>
            <w:tcW w:w="1260" w:type="dxa"/>
          </w:tcPr>
          <w:p w14:paraId="5EC27BA9" w14:textId="685CB3C1" w:rsidR="00EB781C" w:rsidRPr="0074654B" w:rsidRDefault="00EB781C" w:rsidP="00D541F1">
            <w:r w:rsidRPr="0074654B">
              <w:t>NSAIDS</w:t>
            </w:r>
          </w:p>
        </w:tc>
      </w:tr>
      <w:tr w:rsidR="0074654B" w:rsidRPr="0074654B" w14:paraId="75F09EA5" w14:textId="77777777" w:rsidTr="009E4407">
        <w:tc>
          <w:tcPr>
            <w:tcW w:w="1080" w:type="dxa"/>
          </w:tcPr>
          <w:p w14:paraId="680EC2D2" w14:textId="77777777" w:rsidR="00EB781C" w:rsidRPr="0074654B" w:rsidRDefault="00EB781C" w:rsidP="00D541F1">
            <w:pPr>
              <w:rPr>
                <w:rFonts w:ascii="Times New Roman" w:hAnsi="Times New Roman" w:cs="Times New Roman"/>
                <w:sz w:val="20"/>
                <w:szCs w:val="20"/>
              </w:rPr>
            </w:pPr>
            <w:r w:rsidRPr="0074654B">
              <w:rPr>
                <w:rFonts w:ascii="Times New Roman" w:hAnsi="Times New Roman" w:cs="Times New Roman"/>
                <w:sz w:val="20"/>
                <w:szCs w:val="20"/>
              </w:rPr>
              <w:t>Beta blocker</w:t>
            </w:r>
          </w:p>
          <w:p w14:paraId="1954F019" w14:textId="77777777" w:rsidR="00EB781C" w:rsidRPr="0074654B" w:rsidRDefault="00EB781C" w:rsidP="00D541F1">
            <w:pPr>
              <w:rPr>
                <w:rFonts w:ascii="Times New Roman" w:hAnsi="Times New Roman" w:cs="Times New Roman"/>
                <w:sz w:val="20"/>
                <w:szCs w:val="20"/>
              </w:rPr>
            </w:pPr>
            <w:proofErr w:type="spellStart"/>
            <w:r w:rsidRPr="0074654B">
              <w:rPr>
                <w:rFonts w:ascii="Times New Roman" w:hAnsi="Times New Roman" w:cs="Times New Roman"/>
                <w:sz w:val="20"/>
                <w:szCs w:val="20"/>
              </w:rPr>
              <w:t>Hypertention</w:t>
            </w:r>
            <w:proofErr w:type="spellEnd"/>
            <w:r w:rsidRPr="0074654B">
              <w:rPr>
                <w:rFonts w:ascii="Times New Roman" w:hAnsi="Times New Roman" w:cs="Times New Roman"/>
                <w:sz w:val="20"/>
                <w:szCs w:val="20"/>
              </w:rPr>
              <w:t xml:space="preserve">, </w:t>
            </w:r>
            <w:proofErr w:type="spellStart"/>
            <w:proofErr w:type="gramStart"/>
            <w:r w:rsidRPr="0074654B">
              <w:rPr>
                <w:rFonts w:ascii="Times New Roman" w:hAnsi="Times New Roman" w:cs="Times New Roman"/>
                <w:sz w:val="20"/>
                <w:szCs w:val="20"/>
              </w:rPr>
              <w:t>arrhythmias,MI</w:t>
            </w:r>
            <w:proofErr w:type="spellEnd"/>
            <w:proofErr w:type="gramEnd"/>
          </w:p>
        </w:tc>
        <w:tc>
          <w:tcPr>
            <w:tcW w:w="2070" w:type="dxa"/>
          </w:tcPr>
          <w:p w14:paraId="6A8BA195" w14:textId="77777777" w:rsidR="00EB781C" w:rsidRPr="0074654B" w:rsidRDefault="00EB781C" w:rsidP="00D541F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Atenolol</w:t>
            </w:r>
          </w:p>
        </w:tc>
        <w:tc>
          <w:tcPr>
            <w:tcW w:w="1710" w:type="dxa"/>
          </w:tcPr>
          <w:p w14:paraId="09C2BB4E" w14:textId="77777777" w:rsidR="00EB781C" w:rsidRPr="0074654B" w:rsidRDefault="00EB781C" w:rsidP="00D541F1">
            <w:r w:rsidRPr="0074654B">
              <w:t xml:space="preserve">200mg/daily </w:t>
            </w:r>
          </w:p>
        </w:tc>
        <w:tc>
          <w:tcPr>
            <w:tcW w:w="4590" w:type="dxa"/>
          </w:tcPr>
          <w:p w14:paraId="55A76740" w14:textId="22B88FDF" w:rsidR="00BF2942" w:rsidRDefault="00BF2942" w:rsidP="00BF2942">
            <w:pPr>
              <w:pStyle w:val="ListParagraph"/>
              <w:numPr>
                <w:ilvl w:val="0"/>
                <w:numId w:val="8"/>
              </w:numPr>
            </w:pPr>
            <w:r>
              <w:t>After meal.</w:t>
            </w:r>
          </w:p>
          <w:p w14:paraId="0B4AFD81" w14:textId="77777777" w:rsidR="00EB781C" w:rsidRDefault="00EB781C" w:rsidP="00BF2942">
            <w:pPr>
              <w:pStyle w:val="ListParagraph"/>
              <w:numPr>
                <w:ilvl w:val="0"/>
                <w:numId w:val="8"/>
              </w:numPr>
            </w:pPr>
            <w:r w:rsidRPr="0074654B">
              <w:t xml:space="preserve">Hypotension, postural </w:t>
            </w:r>
            <w:r w:rsidR="00CA1733" w:rsidRPr="0074654B">
              <w:t>hypotension, tiredness</w:t>
            </w:r>
            <w:r w:rsidRPr="0074654B">
              <w:t>, bradycardia, dizzy, cold extremities, fatigue, shortness of breath, diarrhea</w:t>
            </w:r>
          </w:p>
          <w:p w14:paraId="5F5ABDDE" w14:textId="77777777" w:rsidR="00BF2942" w:rsidRDefault="00BF2942" w:rsidP="00BF2942">
            <w:pPr>
              <w:pStyle w:val="ListParagraph"/>
              <w:numPr>
                <w:ilvl w:val="0"/>
                <w:numId w:val="8"/>
              </w:numPr>
            </w:pPr>
            <w:r>
              <w:t>Do not stop the medicine unless advice of the doctor.</w:t>
            </w:r>
          </w:p>
          <w:p w14:paraId="0E986193" w14:textId="127AC704" w:rsidR="00BF2942" w:rsidRPr="0074654B" w:rsidRDefault="00BF2942" w:rsidP="00BF2942">
            <w:pPr>
              <w:pStyle w:val="ListParagraph"/>
              <w:numPr>
                <w:ilvl w:val="0"/>
                <w:numId w:val="8"/>
              </w:numPr>
            </w:pPr>
            <w:r>
              <w:t>Better to avoid diving and using machineries until he or she performs the activities safely</w:t>
            </w:r>
          </w:p>
        </w:tc>
        <w:tc>
          <w:tcPr>
            <w:tcW w:w="1260" w:type="dxa"/>
          </w:tcPr>
          <w:p w14:paraId="06E40DC3" w14:textId="77777777" w:rsidR="00EB781C" w:rsidRPr="0074654B" w:rsidRDefault="00EB781C" w:rsidP="00D541F1"/>
        </w:tc>
      </w:tr>
      <w:tr w:rsidR="0074654B" w:rsidRPr="0074654B" w14:paraId="1BFE3D0A" w14:textId="77777777" w:rsidTr="009E4407">
        <w:tc>
          <w:tcPr>
            <w:tcW w:w="1080" w:type="dxa"/>
          </w:tcPr>
          <w:p w14:paraId="70D0F083" w14:textId="77777777" w:rsidR="00EB781C" w:rsidRPr="0074654B" w:rsidRDefault="00EB781C" w:rsidP="00D541F1">
            <w:pPr>
              <w:rPr>
                <w:rFonts w:ascii="Times New Roman" w:hAnsi="Times New Roman" w:cs="Times New Roman"/>
                <w:sz w:val="20"/>
                <w:szCs w:val="20"/>
              </w:rPr>
            </w:pPr>
            <w:r w:rsidRPr="0074654B">
              <w:rPr>
                <w:rFonts w:ascii="Times New Roman" w:hAnsi="Times New Roman" w:cs="Times New Roman"/>
                <w:sz w:val="20"/>
                <w:szCs w:val="20"/>
              </w:rPr>
              <w:t>Statins</w:t>
            </w:r>
          </w:p>
          <w:p w14:paraId="1AA7BBD7" w14:textId="77777777" w:rsidR="00EB781C" w:rsidRPr="0074654B" w:rsidRDefault="00EB781C" w:rsidP="00D541F1">
            <w:pPr>
              <w:rPr>
                <w:rFonts w:ascii="Times New Roman" w:hAnsi="Times New Roman" w:cs="Times New Roman"/>
                <w:sz w:val="20"/>
                <w:szCs w:val="20"/>
              </w:rPr>
            </w:pPr>
            <w:r w:rsidRPr="0074654B">
              <w:rPr>
                <w:rFonts w:ascii="Times New Roman" w:hAnsi="Times New Roman" w:cs="Times New Roman"/>
                <w:sz w:val="20"/>
                <w:szCs w:val="20"/>
              </w:rPr>
              <w:t>Lipid lowering</w:t>
            </w:r>
          </w:p>
        </w:tc>
        <w:tc>
          <w:tcPr>
            <w:tcW w:w="2070" w:type="dxa"/>
          </w:tcPr>
          <w:p w14:paraId="2FDDF076" w14:textId="77777777" w:rsidR="00EB781C" w:rsidRPr="0074654B" w:rsidRDefault="00EB781C" w:rsidP="00D541F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Atorvastatin</w:t>
            </w:r>
          </w:p>
        </w:tc>
        <w:tc>
          <w:tcPr>
            <w:tcW w:w="1710" w:type="dxa"/>
          </w:tcPr>
          <w:p w14:paraId="705EB209" w14:textId="77777777" w:rsidR="00EB781C" w:rsidRPr="0074654B" w:rsidRDefault="00EB781C" w:rsidP="00D541F1">
            <w:r w:rsidRPr="0074654B">
              <w:t>80mg/ daily</w:t>
            </w:r>
          </w:p>
        </w:tc>
        <w:tc>
          <w:tcPr>
            <w:tcW w:w="4590" w:type="dxa"/>
          </w:tcPr>
          <w:p w14:paraId="785EE2BD" w14:textId="3D55833D" w:rsidR="00BF2942" w:rsidRDefault="00BF2942" w:rsidP="00BF2942">
            <w:pPr>
              <w:pStyle w:val="ListParagraph"/>
              <w:numPr>
                <w:ilvl w:val="0"/>
                <w:numId w:val="9"/>
              </w:numPr>
            </w:pPr>
            <w:r>
              <w:t>After meal.</w:t>
            </w:r>
          </w:p>
          <w:p w14:paraId="07D03E3C" w14:textId="77777777" w:rsidR="00EB781C" w:rsidRDefault="00EB781C" w:rsidP="00BF2942">
            <w:pPr>
              <w:pStyle w:val="ListParagraph"/>
              <w:numPr>
                <w:ilvl w:val="0"/>
                <w:numId w:val="9"/>
              </w:numPr>
            </w:pPr>
            <w:r w:rsidRPr="0074654B">
              <w:t>Myositis, myalgia, myopathy</w:t>
            </w:r>
            <w:r w:rsidR="00BF2942">
              <w:t xml:space="preserve"> may occur as side effect</w:t>
            </w:r>
          </w:p>
          <w:p w14:paraId="3C7A1DFF" w14:textId="77777777" w:rsidR="00BF2942" w:rsidRDefault="00BF2942" w:rsidP="00BF2942">
            <w:pPr>
              <w:pStyle w:val="ListParagraph"/>
              <w:numPr>
                <w:ilvl w:val="0"/>
                <w:numId w:val="9"/>
              </w:numPr>
            </w:pPr>
            <w:r>
              <w:t>Limit alcohol. Alcohol may increase risk of liver problems.</w:t>
            </w:r>
          </w:p>
          <w:p w14:paraId="7BE0F4EF" w14:textId="0C28CB20" w:rsidR="00BF2942" w:rsidRPr="0074654B" w:rsidRDefault="00BF2942" w:rsidP="00BF2942">
            <w:pPr>
              <w:pStyle w:val="ListParagraph"/>
              <w:numPr>
                <w:ilvl w:val="0"/>
                <w:numId w:val="9"/>
              </w:numPr>
            </w:pPr>
            <w:r>
              <w:t>Avoid eating grape fruit or juice of them.</w:t>
            </w:r>
          </w:p>
        </w:tc>
        <w:tc>
          <w:tcPr>
            <w:tcW w:w="1260" w:type="dxa"/>
          </w:tcPr>
          <w:p w14:paraId="002163CC" w14:textId="3F9619E9" w:rsidR="00EB781C" w:rsidRPr="0074654B" w:rsidRDefault="00526BFA" w:rsidP="00D541F1">
            <w:r w:rsidRPr="0074654B">
              <w:t>Gemfibrozil, ketoconazole</w:t>
            </w:r>
          </w:p>
        </w:tc>
      </w:tr>
      <w:tr w:rsidR="0074654B" w:rsidRPr="0074654B" w14:paraId="5006ABEE" w14:textId="77777777" w:rsidTr="009E4407">
        <w:tc>
          <w:tcPr>
            <w:tcW w:w="1080" w:type="dxa"/>
          </w:tcPr>
          <w:p w14:paraId="27F3CF13" w14:textId="77777777" w:rsidR="00EB781C" w:rsidRPr="0074654B" w:rsidRDefault="00EB781C" w:rsidP="00D541F1">
            <w:pPr>
              <w:rPr>
                <w:rFonts w:ascii="Times New Roman" w:hAnsi="Times New Roman" w:cs="Times New Roman"/>
                <w:sz w:val="20"/>
                <w:szCs w:val="20"/>
              </w:rPr>
            </w:pPr>
            <w:r w:rsidRPr="0074654B">
              <w:rPr>
                <w:rFonts w:ascii="Times New Roman" w:hAnsi="Times New Roman" w:cs="Times New Roman"/>
                <w:sz w:val="20"/>
                <w:szCs w:val="20"/>
              </w:rPr>
              <w:t xml:space="preserve">Macrolide </w:t>
            </w:r>
          </w:p>
        </w:tc>
        <w:tc>
          <w:tcPr>
            <w:tcW w:w="2070" w:type="dxa"/>
          </w:tcPr>
          <w:p w14:paraId="4F5BE00C" w14:textId="77777777" w:rsidR="00EB781C" w:rsidRPr="0074654B" w:rsidRDefault="00EB781C" w:rsidP="00D541F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 xml:space="preserve">Azithromycin </w:t>
            </w:r>
          </w:p>
        </w:tc>
        <w:tc>
          <w:tcPr>
            <w:tcW w:w="1710" w:type="dxa"/>
          </w:tcPr>
          <w:p w14:paraId="12AF0587" w14:textId="77777777" w:rsidR="00EB781C" w:rsidRPr="0074654B" w:rsidRDefault="00EB781C" w:rsidP="00D541F1">
            <w:r w:rsidRPr="0074654B">
              <w:t>1000mg- single dose</w:t>
            </w:r>
          </w:p>
          <w:p w14:paraId="5F73C55D" w14:textId="77777777" w:rsidR="00EB781C" w:rsidRPr="0074654B" w:rsidRDefault="00EB781C" w:rsidP="00D541F1">
            <w:r w:rsidRPr="0074654B">
              <w:t>500mg/daily</w:t>
            </w:r>
          </w:p>
        </w:tc>
        <w:tc>
          <w:tcPr>
            <w:tcW w:w="4590" w:type="dxa"/>
          </w:tcPr>
          <w:p w14:paraId="10013167" w14:textId="3D92C558" w:rsidR="00BF2942" w:rsidRDefault="00BF2942" w:rsidP="00BF2942">
            <w:pPr>
              <w:pStyle w:val="ListParagraph"/>
              <w:numPr>
                <w:ilvl w:val="0"/>
                <w:numId w:val="10"/>
              </w:numPr>
            </w:pPr>
            <w:r>
              <w:t>Tablet after meal</w:t>
            </w:r>
          </w:p>
          <w:p w14:paraId="42A9A42D" w14:textId="40ED29AB" w:rsidR="00BF2942" w:rsidRDefault="00BF2942" w:rsidP="00BF2942">
            <w:pPr>
              <w:pStyle w:val="ListParagraph"/>
              <w:numPr>
                <w:ilvl w:val="0"/>
                <w:numId w:val="10"/>
              </w:numPr>
            </w:pPr>
            <w:r>
              <w:t>Suspension empty stomach (1hour before or 2hours after meal)</w:t>
            </w:r>
          </w:p>
          <w:p w14:paraId="776758E6" w14:textId="691C9A04" w:rsidR="00EB781C" w:rsidRPr="0074654B" w:rsidRDefault="00BF2942" w:rsidP="00BF2942">
            <w:pPr>
              <w:pStyle w:val="ListParagraph"/>
              <w:numPr>
                <w:ilvl w:val="0"/>
                <w:numId w:val="10"/>
              </w:numPr>
            </w:pPr>
            <w:r w:rsidRPr="0074654B">
              <w:t>Diarrhea,</w:t>
            </w:r>
            <w:r w:rsidR="00EB781C" w:rsidRPr="0074654B">
              <w:t xml:space="preserve"> abdominal discomfort, flatulence, </w:t>
            </w:r>
          </w:p>
        </w:tc>
        <w:tc>
          <w:tcPr>
            <w:tcW w:w="1260" w:type="dxa"/>
          </w:tcPr>
          <w:p w14:paraId="38EF5117" w14:textId="1129FEB0" w:rsidR="00EB781C" w:rsidRPr="0074654B" w:rsidRDefault="00EB781C" w:rsidP="00D541F1"/>
        </w:tc>
      </w:tr>
      <w:tr w:rsidR="0074654B" w:rsidRPr="0074654B" w14:paraId="072FF6D9" w14:textId="77777777" w:rsidTr="009E4407">
        <w:tc>
          <w:tcPr>
            <w:tcW w:w="1080" w:type="dxa"/>
          </w:tcPr>
          <w:p w14:paraId="32CD3D1F" w14:textId="77777777" w:rsidR="00EB781C" w:rsidRPr="0074654B" w:rsidRDefault="00EB781C" w:rsidP="00D541F1">
            <w:pPr>
              <w:rPr>
                <w:rFonts w:ascii="Times New Roman" w:hAnsi="Times New Roman" w:cs="Times New Roman"/>
                <w:sz w:val="20"/>
                <w:szCs w:val="20"/>
              </w:rPr>
            </w:pPr>
            <w:proofErr w:type="spellStart"/>
            <w:r w:rsidRPr="0074654B">
              <w:rPr>
                <w:rFonts w:ascii="Times New Roman" w:hAnsi="Times New Roman" w:cs="Times New Roman"/>
                <w:sz w:val="20"/>
                <w:szCs w:val="20"/>
              </w:rPr>
              <w:t>Trihexipenidyl</w:t>
            </w:r>
            <w:proofErr w:type="spellEnd"/>
            <w:r w:rsidRPr="0074654B">
              <w:rPr>
                <w:rFonts w:ascii="Times New Roman" w:hAnsi="Times New Roman" w:cs="Times New Roman"/>
                <w:sz w:val="20"/>
                <w:szCs w:val="20"/>
              </w:rPr>
              <w:t xml:space="preserve"> </w:t>
            </w:r>
            <w:proofErr w:type="spellStart"/>
            <w:r w:rsidRPr="0074654B">
              <w:rPr>
                <w:rFonts w:ascii="Times New Roman" w:hAnsi="Times New Roman" w:cs="Times New Roman"/>
                <w:sz w:val="20"/>
                <w:szCs w:val="20"/>
              </w:rPr>
              <w:t>antimuscurinic</w:t>
            </w:r>
            <w:proofErr w:type="spellEnd"/>
          </w:p>
          <w:p w14:paraId="06AE8AA8" w14:textId="77777777" w:rsidR="00EB781C" w:rsidRPr="0074654B" w:rsidRDefault="00EB781C" w:rsidP="00D541F1">
            <w:pPr>
              <w:rPr>
                <w:rFonts w:ascii="Times New Roman" w:hAnsi="Times New Roman" w:cs="Times New Roman"/>
                <w:sz w:val="20"/>
                <w:szCs w:val="20"/>
              </w:rPr>
            </w:pPr>
            <w:proofErr w:type="spellStart"/>
            <w:r w:rsidRPr="0074654B">
              <w:rPr>
                <w:rFonts w:ascii="Times New Roman" w:hAnsi="Times New Roman" w:cs="Times New Roman"/>
                <w:sz w:val="20"/>
                <w:szCs w:val="20"/>
              </w:rPr>
              <w:t>parkinson</w:t>
            </w:r>
            <w:proofErr w:type="spellEnd"/>
          </w:p>
        </w:tc>
        <w:tc>
          <w:tcPr>
            <w:tcW w:w="2070" w:type="dxa"/>
          </w:tcPr>
          <w:p w14:paraId="710A11F1" w14:textId="3754A7E5" w:rsidR="00EB781C" w:rsidRPr="0074654B" w:rsidRDefault="00A4246F" w:rsidP="00D541F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Benzhexol</w:t>
            </w:r>
          </w:p>
        </w:tc>
        <w:tc>
          <w:tcPr>
            <w:tcW w:w="1710" w:type="dxa"/>
          </w:tcPr>
          <w:p w14:paraId="2A5F2C42" w14:textId="77777777" w:rsidR="00EB781C" w:rsidRPr="0074654B" w:rsidRDefault="00EB781C" w:rsidP="00D541F1">
            <w:r w:rsidRPr="0074654B">
              <w:t>20mg/daily</w:t>
            </w:r>
          </w:p>
        </w:tc>
        <w:tc>
          <w:tcPr>
            <w:tcW w:w="4590" w:type="dxa"/>
          </w:tcPr>
          <w:p w14:paraId="151948B6" w14:textId="3F379A1B" w:rsidR="007A7013" w:rsidRDefault="007A7013" w:rsidP="007A7013">
            <w:pPr>
              <w:pStyle w:val="ListParagraph"/>
              <w:numPr>
                <w:ilvl w:val="0"/>
                <w:numId w:val="11"/>
              </w:numPr>
            </w:pPr>
            <w:r>
              <w:t>Before or after meal</w:t>
            </w:r>
          </w:p>
          <w:p w14:paraId="5A083CBE" w14:textId="77777777" w:rsidR="00EB781C" w:rsidRDefault="00EB781C" w:rsidP="007A7013">
            <w:pPr>
              <w:pStyle w:val="ListParagraph"/>
              <w:numPr>
                <w:ilvl w:val="0"/>
                <w:numId w:val="11"/>
              </w:numPr>
            </w:pPr>
            <w:r w:rsidRPr="0074654B">
              <w:t xml:space="preserve">Antimuscarinic side effect including urine retention, glaucoma, hallucination, impaired memory, </w:t>
            </w:r>
            <w:r w:rsidR="00526BFA" w:rsidRPr="0074654B">
              <w:t>tachycardia</w:t>
            </w:r>
          </w:p>
          <w:p w14:paraId="6D842FD3" w14:textId="57CBB79E" w:rsidR="007A7013" w:rsidRDefault="007A7013" w:rsidP="007A7013">
            <w:pPr>
              <w:pStyle w:val="ListParagraph"/>
              <w:numPr>
                <w:ilvl w:val="0"/>
                <w:numId w:val="11"/>
              </w:numPr>
            </w:pPr>
            <w:r>
              <w:t>Do not stop abruptly because of cholinergic crisis and acute exacerbation</w:t>
            </w:r>
          </w:p>
          <w:p w14:paraId="2031B46C" w14:textId="1A0A4D47" w:rsidR="007A7013" w:rsidRPr="0074654B" w:rsidRDefault="007A7013" w:rsidP="007A7013">
            <w:pPr>
              <w:pStyle w:val="ListParagraph"/>
              <w:numPr>
                <w:ilvl w:val="0"/>
                <w:numId w:val="11"/>
              </w:numPr>
            </w:pPr>
            <w:r>
              <w:t>Avoid operate machineries or drive</w:t>
            </w:r>
          </w:p>
        </w:tc>
        <w:tc>
          <w:tcPr>
            <w:tcW w:w="1260" w:type="dxa"/>
          </w:tcPr>
          <w:p w14:paraId="2DE361E9" w14:textId="77777777" w:rsidR="00EB781C" w:rsidRPr="0074654B" w:rsidRDefault="00EB781C" w:rsidP="00D541F1"/>
        </w:tc>
      </w:tr>
      <w:tr w:rsidR="0074654B" w:rsidRPr="0074654B" w14:paraId="07E0062B" w14:textId="77777777" w:rsidTr="009E4407">
        <w:tc>
          <w:tcPr>
            <w:tcW w:w="1080" w:type="dxa"/>
          </w:tcPr>
          <w:p w14:paraId="45E50A88" w14:textId="77777777" w:rsidR="00EB781C" w:rsidRPr="0074654B" w:rsidRDefault="00EB781C" w:rsidP="00D541F1">
            <w:pPr>
              <w:rPr>
                <w:rFonts w:ascii="Times New Roman" w:hAnsi="Times New Roman" w:cs="Times New Roman"/>
                <w:sz w:val="20"/>
                <w:szCs w:val="20"/>
              </w:rPr>
            </w:pPr>
            <w:r w:rsidRPr="0074654B">
              <w:rPr>
                <w:rFonts w:ascii="Times New Roman" w:hAnsi="Times New Roman" w:cs="Times New Roman"/>
                <w:sz w:val="20"/>
                <w:szCs w:val="20"/>
              </w:rPr>
              <w:t>Beta blocker</w:t>
            </w:r>
          </w:p>
          <w:p w14:paraId="7ED1E6FC" w14:textId="38B8B6DA" w:rsidR="00EB781C" w:rsidRPr="0074654B" w:rsidRDefault="00A4246F" w:rsidP="00D541F1">
            <w:pPr>
              <w:rPr>
                <w:rFonts w:ascii="Times New Roman" w:hAnsi="Times New Roman" w:cs="Times New Roman"/>
                <w:sz w:val="20"/>
                <w:szCs w:val="20"/>
              </w:rPr>
            </w:pPr>
            <w:r w:rsidRPr="0074654B">
              <w:rPr>
                <w:rFonts w:ascii="Times New Roman" w:hAnsi="Times New Roman" w:cs="Times New Roman"/>
                <w:sz w:val="20"/>
                <w:szCs w:val="20"/>
              </w:rPr>
              <w:t>Hypertension</w:t>
            </w:r>
            <w:r w:rsidR="00EB781C" w:rsidRPr="0074654B">
              <w:rPr>
                <w:rFonts w:ascii="Times New Roman" w:hAnsi="Times New Roman" w:cs="Times New Roman"/>
                <w:sz w:val="20"/>
                <w:szCs w:val="20"/>
              </w:rPr>
              <w:t>, angina</w:t>
            </w:r>
          </w:p>
        </w:tc>
        <w:tc>
          <w:tcPr>
            <w:tcW w:w="2070" w:type="dxa"/>
          </w:tcPr>
          <w:p w14:paraId="55973ABF" w14:textId="77777777" w:rsidR="00EB781C" w:rsidRPr="0074654B" w:rsidRDefault="00EB781C" w:rsidP="00D541F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Bisoprolol</w:t>
            </w:r>
          </w:p>
        </w:tc>
        <w:tc>
          <w:tcPr>
            <w:tcW w:w="1710" w:type="dxa"/>
          </w:tcPr>
          <w:p w14:paraId="25B58C20" w14:textId="77777777" w:rsidR="00EB781C" w:rsidRPr="0074654B" w:rsidRDefault="00EB781C" w:rsidP="00D541F1">
            <w:r w:rsidRPr="0074654B">
              <w:t>20mg/daily</w:t>
            </w:r>
          </w:p>
        </w:tc>
        <w:tc>
          <w:tcPr>
            <w:tcW w:w="4590" w:type="dxa"/>
          </w:tcPr>
          <w:p w14:paraId="6161B0FA" w14:textId="6A13C689" w:rsidR="007A7013" w:rsidRDefault="007A7013" w:rsidP="007A7013">
            <w:pPr>
              <w:pStyle w:val="ListParagraph"/>
              <w:numPr>
                <w:ilvl w:val="0"/>
                <w:numId w:val="12"/>
              </w:numPr>
            </w:pPr>
            <w:r>
              <w:t>After meal</w:t>
            </w:r>
          </w:p>
          <w:p w14:paraId="5FBCCBB3" w14:textId="2D88F366" w:rsidR="00EB781C" w:rsidRDefault="00EB781C" w:rsidP="007A7013">
            <w:pPr>
              <w:pStyle w:val="ListParagraph"/>
              <w:numPr>
                <w:ilvl w:val="0"/>
                <w:numId w:val="12"/>
              </w:numPr>
            </w:pPr>
            <w:r w:rsidRPr="0074654B">
              <w:t xml:space="preserve">Hypotension, postural </w:t>
            </w:r>
            <w:r w:rsidR="007A7013" w:rsidRPr="0074654B">
              <w:t>hypotension, tiredness</w:t>
            </w:r>
            <w:r w:rsidRPr="0074654B">
              <w:t>, bradycardia, dizzy, cold extremities, fatigue, shortness of breath, diarrhea</w:t>
            </w:r>
          </w:p>
          <w:p w14:paraId="18B78A1C" w14:textId="77777777" w:rsidR="007A7013" w:rsidRDefault="007A7013" w:rsidP="007A7013">
            <w:pPr>
              <w:pStyle w:val="ListParagraph"/>
              <w:numPr>
                <w:ilvl w:val="0"/>
                <w:numId w:val="12"/>
              </w:numPr>
            </w:pPr>
            <w:r>
              <w:t>Do not stop the medicine unless advice of the doctor.</w:t>
            </w:r>
          </w:p>
          <w:p w14:paraId="40CD8031" w14:textId="543A223F" w:rsidR="007A7013" w:rsidRPr="0074654B" w:rsidRDefault="007A7013" w:rsidP="007A7013">
            <w:pPr>
              <w:pStyle w:val="ListParagraph"/>
              <w:numPr>
                <w:ilvl w:val="0"/>
                <w:numId w:val="12"/>
              </w:numPr>
            </w:pPr>
            <w:r>
              <w:t>Better to avoid diving and using machineries until he or she performs the activities safely</w:t>
            </w:r>
          </w:p>
        </w:tc>
        <w:tc>
          <w:tcPr>
            <w:tcW w:w="1260" w:type="dxa"/>
          </w:tcPr>
          <w:p w14:paraId="26BBA61A" w14:textId="77777777" w:rsidR="00EB781C" w:rsidRPr="0074654B" w:rsidRDefault="00EB781C" w:rsidP="00D541F1"/>
        </w:tc>
      </w:tr>
      <w:tr w:rsidR="0074654B" w:rsidRPr="0074654B" w14:paraId="18C2493E" w14:textId="77777777" w:rsidTr="009E4407">
        <w:tc>
          <w:tcPr>
            <w:tcW w:w="1080" w:type="dxa"/>
          </w:tcPr>
          <w:p w14:paraId="465BF0ED" w14:textId="40CD84EF" w:rsidR="00EB781C" w:rsidRPr="0074654B" w:rsidRDefault="00EB781C" w:rsidP="00D541F1">
            <w:pPr>
              <w:rPr>
                <w:rFonts w:ascii="Times New Roman" w:hAnsi="Times New Roman" w:cs="Times New Roman"/>
                <w:sz w:val="26"/>
                <w:szCs w:val="26"/>
              </w:rPr>
            </w:pPr>
            <w:r w:rsidRPr="0074654B">
              <w:rPr>
                <w:rFonts w:ascii="Times New Roman" w:hAnsi="Times New Roman" w:cs="Times New Roman"/>
                <w:sz w:val="26"/>
                <w:szCs w:val="26"/>
              </w:rPr>
              <w:t xml:space="preserve">Stimulant </w:t>
            </w:r>
            <w:r w:rsidR="001A6D49" w:rsidRPr="0074654B">
              <w:rPr>
                <w:rFonts w:ascii="Times New Roman" w:hAnsi="Times New Roman" w:cs="Times New Roman"/>
                <w:sz w:val="26"/>
                <w:szCs w:val="26"/>
              </w:rPr>
              <w:t>laxative</w:t>
            </w:r>
          </w:p>
        </w:tc>
        <w:tc>
          <w:tcPr>
            <w:tcW w:w="2070" w:type="dxa"/>
          </w:tcPr>
          <w:p w14:paraId="5036834C" w14:textId="77777777" w:rsidR="00EB781C" w:rsidRPr="0074654B" w:rsidRDefault="00EB781C" w:rsidP="00D541F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Bisacodyl</w:t>
            </w:r>
          </w:p>
        </w:tc>
        <w:tc>
          <w:tcPr>
            <w:tcW w:w="1710" w:type="dxa"/>
          </w:tcPr>
          <w:p w14:paraId="5657D439" w14:textId="77777777" w:rsidR="00EB781C" w:rsidRPr="0074654B" w:rsidRDefault="00EB781C" w:rsidP="00D541F1">
            <w:r w:rsidRPr="0074654B">
              <w:t>20mg/daily</w:t>
            </w:r>
          </w:p>
        </w:tc>
        <w:tc>
          <w:tcPr>
            <w:tcW w:w="4590" w:type="dxa"/>
          </w:tcPr>
          <w:p w14:paraId="303058A3" w14:textId="051968C6" w:rsidR="007A7013" w:rsidRDefault="007A7013" w:rsidP="007A7013">
            <w:pPr>
              <w:pStyle w:val="ListParagraph"/>
              <w:numPr>
                <w:ilvl w:val="0"/>
                <w:numId w:val="13"/>
              </w:numPr>
            </w:pPr>
            <w:r>
              <w:t>Tablet should give at night.</w:t>
            </w:r>
          </w:p>
          <w:p w14:paraId="3AD53677" w14:textId="663A2653" w:rsidR="007A7013" w:rsidRDefault="007A7013" w:rsidP="007A7013">
            <w:pPr>
              <w:pStyle w:val="ListParagraph"/>
              <w:numPr>
                <w:ilvl w:val="0"/>
                <w:numId w:val="13"/>
              </w:numPr>
            </w:pPr>
            <w:r>
              <w:t>Suppository in the morning.</w:t>
            </w:r>
          </w:p>
          <w:p w14:paraId="45390AFA" w14:textId="3F668A12" w:rsidR="007A7013" w:rsidRDefault="007A7013" w:rsidP="001A6D49">
            <w:pPr>
              <w:pStyle w:val="ListParagraph"/>
              <w:numPr>
                <w:ilvl w:val="0"/>
                <w:numId w:val="13"/>
              </w:numPr>
            </w:pPr>
            <w:r>
              <w:t>Tablet after meal.</w:t>
            </w:r>
          </w:p>
          <w:p w14:paraId="59827A8B" w14:textId="77777777" w:rsidR="001A6D49" w:rsidRDefault="00EB781C" w:rsidP="001A6D49">
            <w:pPr>
              <w:pStyle w:val="ListParagraph"/>
              <w:numPr>
                <w:ilvl w:val="0"/>
                <w:numId w:val="13"/>
              </w:numPr>
            </w:pPr>
            <w:r w:rsidRPr="0074654B">
              <w:t>Abdominal cramp, diarrhea</w:t>
            </w:r>
            <w:r w:rsidR="001A6D49">
              <w:t xml:space="preserve"> may occur as side effect.</w:t>
            </w:r>
          </w:p>
          <w:p w14:paraId="027571D7" w14:textId="08997626" w:rsidR="00EB781C" w:rsidRPr="0074654B" w:rsidRDefault="001A6D49" w:rsidP="001A6D49">
            <w:pPr>
              <w:pStyle w:val="ListParagraph"/>
              <w:numPr>
                <w:ilvl w:val="0"/>
                <w:numId w:val="13"/>
              </w:numPr>
            </w:pPr>
            <w:r>
              <w:t>Shouldn’t take antacids, milk, proton pump inhibitors</w:t>
            </w:r>
            <w:r w:rsidR="00EB781C" w:rsidRPr="0074654B">
              <w:t xml:space="preserve"> </w:t>
            </w:r>
            <w:r>
              <w:t>1hour before or after.</w:t>
            </w:r>
          </w:p>
        </w:tc>
        <w:tc>
          <w:tcPr>
            <w:tcW w:w="1260" w:type="dxa"/>
          </w:tcPr>
          <w:p w14:paraId="6E9D047E" w14:textId="77777777" w:rsidR="00EB781C" w:rsidRPr="0074654B" w:rsidRDefault="00EB781C" w:rsidP="00D541F1"/>
        </w:tc>
      </w:tr>
      <w:tr w:rsidR="0074654B" w:rsidRPr="0074654B" w14:paraId="38C4AA36" w14:textId="77777777" w:rsidTr="009E4407">
        <w:tc>
          <w:tcPr>
            <w:tcW w:w="1080" w:type="dxa"/>
          </w:tcPr>
          <w:p w14:paraId="376DF3D6" w14:textId="77777777" w:rsidR="00EB781C" w:rsidRPr="0074654B" w:rsidRDefault="00EB781C" w:rsidP="00D541F1">
            <w:pPr>
              <w:rPr>
                <w:rFonts w:ascii="Times New Roman" w:hAnsi="Times New Roman" w:cs="Times New Roman"/>
                <w:sz w:val="20"/>
                <w:szCs w:val="20"/>
              </w:rPr>
            </w:pPr>
            <w:r w:rsidRPr="0074654B">
              <w:rPr>
                <w:rFonts w:ascii="Times New Roman" w:hAnsi="Times New Roman" w:cs="Times New Roman"/>
                <w:sz w:val="20"/>
                <w:szCs w:val="20"/>
              </w:rPr>
              <w:t>ACEI</w:t>
            </w:r>
          </w:p>
          <w:p w14:paraId="10301B35" w14:textId="77777777" w:rsidR="00EB781C" w:rsidRPr="0074654B" w:rsidRDefault="00EB781C" w:rsidP="00D541F1">
            <w:pPr>
              <w:rPr>
                <w:rFonts w:ascii="Times New Roman" w:hAnsi="Times New Roman" w:cs="Times New Roman"/>
                <w:sz w:val="20"/>
                <w:szCs w:val="20"/>
              </w:rPr>
            </w:pPr>
            <w:proofErr w:type="spellStart"/>
            <w:r w:rsidRPr="0074654B">
              <w:rPr>
                <w:rFonts w:ascii="Times New Roman" w:hAnsi="Times New Roman" w:cs="Times New Roman"/>
                <w:sz w:val="20"/>
                <w:szCs w:val="20"/>
              </w:rPr>
              <w:t>Hypertention</w:t>
            </w:r>
            <w:proofErr w:type="spellEnd"/>
            <w:r w:rsidRPr="0074654B">
              <w:rPr>
                <w:rFonts w:ascii="Times New Roman" w:hAnsi="Times New Roman" w:cs="Times New Roman"/>
                <w:sz w:val="20"/>
                <w:szCs w:val="20"/>
              </w:rPr>
              <w:t xml:space="preserve">, heart failure, diabetic </w:t>
            </w:r>
          </w:p>
        </w:tc>
        <w:tc>
          <w:tcPr>
            <w:tcW w:w="2070" w:type="dxa"/>
          </w:tcPr>
          <w:p w14:paraId="20907827" w14:textId="77777777" w:rsidR="00EB781C" w:rsidRPr="0074654B" w:rsidRDefault="00EB781C" w:rsidP="00D541F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Captopril</w:t>
            </w:r>
          </w:p>
        </w:tc>
        <w:tc>
          <w:tcPr>
            <w:tcW w:w="1710" w:type="dxa"/>
          </w:tcPr>
          <w:p w14:paraId="615E36F9" w14:textId="77777777" w:rsidR="00EB781C" w:rsidRPr="0074654B" w:rsidRDefault="00EB781C" w:rsidP="00D541F1">
            <w:r w:rsidRPr="0074654B">
              <w:t>150mg/daily</w:t>
            </w:r>
          </w:p>
        </w:tc>
        <w:tc>
          <w:tcPr>
            <w:tcW w:w="4590" w:type="dxa"/>
          </w:tcPr>
          <w:p w14:paraId="158EB0E3" w14:textId="2F243F00" w:rsidR="00A4246F" w:rsidRDefault="00A4246F" w:rsidP="001A6D49">
            <w:pPr>
              <w:pStyle w:val="ListParagraph"/>
              <w:numPr>
                <w:ilvl w:val="0"/>
                <w:numId w:val="14"/>
              </w:numPr>
            </w:pPr>
            <w:r>
              <w:t>Empty stomach (1hour before meal or 2hours after meal)</w:t>
            </w:r>
          </w:p>
          <w:p w14:paraId="6A37C7D1" w14:textId="77777777" w:rsidR="00EB781C" w:rsidRDefault="00EB781C" w:rsidP="001A6D49">
            <w:pPr>
              <w:pStyle w:val="ListParagraph"/>
              <w:numPr>
                <w:ilvl w:val="0"/>
                <w:numId w:val="14"/>
              </w:numPr>
            </w:pPr>
            <w:r w:rsidRPr="0074654B">
              <w:t xml:space="preserve">Hypotension, </w:t>
            </w:r>
            <w:r w:rsidR="001A6D49" w:rsidRPr="0074654B">
              <w:t>persistent</w:t>
            </w:r>
            <w:r w:rsidRPr="0074654B">
              <w:t xml:space="preserve"> dry cough, angioedema, </w:t>
            </w:r>
            <w:r w:rsidR="001A6D49" w:rsidRPr="0074654B">
              <w:t>hyperkalemia</w:t>
            </w:r>
            <w:r w:rsidRPr="0074654B">
              <w:t xml:space="preserve">, </w:t>
            </w:r>
            <w:r w:rsidR="001A6D49" w:rsidRPr="0074654B">
              <w:t>hyperglycemia</w:t>
            </w:r>
            <w:r w:rsidRPr="0074654B">
              <w:t xml:space="preserve"> </w:t>
            </w:r>
          </w:p>
          <w:p w14:paraId="000B460C" w14:textId="77777777" w:rsidR="00A4246F" w:rsidRDefault="00A4246F" w:rsidP="001A6D49">
            <w:pPr>
              <w:pStyle w:val="ListParagraph"/>
              <w:numPr>
                <w:ilvl w:val="0"/>
                <w:numId w:val="14"/>
              </w:numPr>
            </w:pPr>
            <w:r>
              <w:t xml:space="preserve">Take medicine at same time a day. </w:t>
            </w:r>
          </w:p>
          <w:p w14:paraId="4AC4291C" w14:textId="69F9CC6C" w:rsidR="00A4246F" w:rsidRDefault="00A4246F" w:rsidP="001A6D49">
            <w:pPr>
              <w:pStyle w:val="ListParagraph"/>
              <w:numPr>
                <w:ilvl w:val="0"/>
                <w:numId w:val="14"/>
              </w:numPr>
            </w:pPr>
            <w:r>
              <w:t>Avoid sudden position changes to prevent postural hypotension</w:t>
            </w:r>
          </w:p>
          <w:p w14:paraId="5E1064D9" w14:textId="77777777" w:rsidR="00A4246F" w:rsidRDefault="00A4246F" w:rsidP="001A6D49">
            <w:pPr>
              <w:pStyle w:val="ListParagraph"/>
              <w:numPr>
                <w:ilvl w:val="0"/>
                <w:numId w:val="14"/>
              </w:numPr>
            </w:pPr>
            <w:r>
              <w:t>Lie down if experience dizzy.</w:t>
            </w:r>
          </w:p>
          <w:p w14:paraId="766FE13F" w14:textId="1BECCDF7" w:rsidR="00A4246F" w:rsidRPr="0074654B" w:rsidRDefault="00A4246F" w:rsidP="001A6D49">
            <w:pPr>
              <w:pStyle w:val="ListParagraph"/>
              <w:numPr>
                <w:ilvl w:val="0"/>
                <w:numId w:val="14"/>
              </w:numPr>
            </w:pPr>
            <w:r>
              <w:t>Inform medical practitioner if there is persistent dry cough.</w:t>
            </w:r>
          </w:p>
        </w:tc>
        <w:tc>
          <w:tcPr>
            <w:tcW w:w="1260" w:type="dxa"/>
          </w:tcPr>
          <w:p w14:paraId="3D211237" w14:textId="27719FB7" w:rsidR="00EB781C" w:rsidRPr="0074654B" w:rsidRDefault="00EB781C" w:rsidP="00D541F1"/>
        </w:tc>
      </w:tr>
      <w:tr w:rsidR="0074654B" w:rsidRPr="0074654B" w14:paraId="40FBD741" w14:textId="77777777" w:rsidTr="009E4407">
        <w:tc>
          <w:tcPr>
            <w:tcW w:w="1080" w:type="dxa"/>
          </w:tcPr>
          <w:p w14:paraId="6BC2B879" w14:textId="77777777" w:rsidR="00EB781C" w:rsidRPr="0074654B" w:rsidRDefault="00EB781C" w:rsidP="00D541F1">
            <w:pPr>
              <w:rPr>
                <w:rFonts w:ascii="Times New Roman" w:hAnsi="Times New Roman" w:cs="Times New Roman"/>
                <w:sz w:val="20"/>
                <w:szCs w:val="20"/>
              </w:rPr>
            </w:pPr>
            <w:r w:rsidRPr="0074654B">
              <w:rPr>
                <w:rFonts w:ascii="Times New Roman" w:hAnsi="Times New Roman" w:cs="Times New Roman"/>
                <w:sz w:val="20"/>
                <w:szCs w:val="20"/>
              </w:rPr>
              <w:t xml:space="preserve">Antiepileptic Seizure </w:t>
            </w:r>
          </w:p>
        </w:tc>
        <w:tc>
          <w:tcPr>
            <w:tcW w:w="2070" w:type="dxa"/>
          </w:tcPr>
          <w:p w14:paraId="282BF883" w14:textId="77777777" w:rsidR="00EB781C" w:rsidRPr="0074654B" w:rsidRDefault="00EB781C" w:rsidP="00D541F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Carbamazepine</w:t>
            </w:r>
          </w:p>
        </w:tc>
        <w:tc>
          <w:tcPr>
            <w:tcW w:w="1710" w:type="dxa"/>
          </w:tcPr>
          <w:p w14:paraId="39E98B7D" w14:textId="77777777" w:rsidR="00EB781C" w:rsidRPr="0074654B" w:rsidRDefault="00EB781C" w:rsidP="00D541F1">
            <w:r w:rsidRPr="0074654B">
              <w:t>2000mg/daily</w:t>
            </w:r>
          </w:p>
        </w:tc>
        <w:tc>
          <w:tcPr>
            <w:tcW w:w="4590" w:type="dxa"/>
          </w:tcPr>
          <w:p w14:paraId="47FF5932" w14:textId="44FD1599" w:rsidR="002F2836" w:rsidRDefault="002F2836" w:rsidP="002F2836">
            <w:pPr>
              <w:pStyle w:val="ListParagraph"/>
              <w:numPr>
                <w:ilvl w:val="0"/>
                <w:numId w:val="15"/>
              </w:numPr>
            </w:pPr>
            <w:r>
              <w:t>With meal.</w:t>
            </w:r>
          </w:p>
          <w:p w14:paraId="186B1032" w14:textId="77777777" w:rsidR="00EB781C" w:rsidRDefault="00EB781C" w:rsidP="002F2836">
            <w:pPr>
              <w:pStyle w:val="ListParagraph"/>
              <w:numPr>
                <w:ilvl w:val="0"/>
                <w:numId w:val="15"/>
              </w:numPr>
            </w:pPr>
            <w:r w:rsidRPr="0074654B">
              <w:t xml:space="preserve">Head ache, ataxia, drowsy, dizzy, </w:t>
            </w:r>
            <w:r w:rsidR="00A4246F" w:rsidRPr="0074654B">
              <w:t>blurring</w:t>
            </w:r>
            <w:r w:rsidRPr="0074654B">
              <w:t xml:space="preserve"> of vision, </w:t>
            </w:r>
          </w:p>
          <w:p w14:paraId="4F990257" w14:textId="084762A8" w:rsidR="002F2836" w:rsidRPr="0074654B" w:rsidRDefault="002F2836" w:rsidP="002F2836">
            <w:pPr>
              <w:pStyle w:val="ListParagraph"/>
              <w:numPr>
                <w:ilvl w:val="0"/>
                <w:numId w:val="15"/>
              </w:numPr>
            </w:pPr>
            <w:r>
              <w:t>Take immediate medical advice if you feel drowsy sore throat, rashes, fever mouth ulcers, bruising.</w:t>
            </w:r>
          </w:p>
        </w:tc>
        <w:tc>
          <w:tcPr>
            <w:tcW w:w="1260" w:type="dxa"/>
          </w:tcPr>
          <w:p w14:paraId="3BFBABD5" w14:textId="056BC18C" w:rsidR="00EB781C" w:rsidRPr="0074654B" w:rsidRDefault="00EB781C" w:rsidP="00D541F1">
            <w:r w:rsidRPr="0074654B">
              <w:t>Abiraterone, aripiprazole, bortezomib, cabozantinib, ceritinib</w:t>
            </w:r>
          </w:p>
        </w:tc>
      </w:tr>
      <w:tr w:rsidR="0074654B" w:rsidRPr="0074654B" w14:paraId="44723240" w14:textId="77777777" w:rsidTr="009E4407">
        <w:tc>
          <w:tcPr>
            <w:tcW w:w="1080" w:type="dxa"/>
          </w:tcPr>
          <w:p w14:paraId="187DC064" w14:textId="77777777" w:rsidR="00EB781C" w:rsidRPr="0074654B" w:rsidRDefault="00EB781C" w:rsidP="00D541F1">
            <w:pPr>
              <w:rPr>
                <w:rFonts w:ascii="Times New Roman" w:hAnsi="Times New Roman" w:cs="Times New Roman"/>
                <w:sz w:val="20"/>
                <w:szCs w:val="20"/>
              </w:rPr>
            </w:pPr>
            <w:proofErr w:type="spellStart"/>
            <w:r w:rsidRPr="0074654B">
              <w:rPr>
                <w:rFonts w:ascii="Times New Roman" w:hAnsi="Times New Roman" w:cs="Times New Roman"/>
                <w:sz w:val="20"/>
                <w:szCs w:val="20"/>
              </w:rPr>
              <w:t>Antithyroide</w:t>
            </w:r>
            <w:proofErr w:type="spellEnd"/>
          </w:p>
          <w:p w14:paraId="2B4A85C2" w14:textId="77777777" w:rsidR="00EB781C" w:rsidRPr="0074654B" w:rsidRDefault="00EB781C" w:rsidP="00D541F1">
            <w:pPr>
              <w:rPr>
                <w:rFonts w:ascii="Times New Roman" w:hAnsi="Times New Roman" w:cs="Times New Roman"/>
                <w:sz w:val="20"/>
                <w:szCs w:val="20"/>
              </w:rPr>
            </w:pPr>
            <w:r w:rsidRPr="0074654B">
              <w:rPr>
                <w:rFonts w:ascii="Times New Roman" w:hAnsi="Times New Roman" w:cs="Times New Roman"/>
                <w:sz w:val="20"/>
                <w:szCs w:val="20"/>
              </w:rPr>
              <w:t>Hyper thyroidism</w:t>
            </w:r>
          </w:p>
        </w:tc>
        <w:tc>
          <w:tcPr>
            <w:tcW w:w="2070" w:type="dxa"/>
          </w:tcPr>
          <w:p w14:paraId="64FA3D9D" w14:textId="77777777" w:rsidR="00EB781C" w:rsidRPr="0074654B" w:rsidRDefault="00EB781C" w:rsidP="00D541F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Carbimazole</w:t>
            </w:r>
          </w:p>
        </w:tc>
        <w:tc>
          <w:tcPr>
            <w:tcW w:w="1710" w:type="dxa"/>
          </w:tcPr>
          <w:p w14:paraId="6F1A9D94" w14:textId="77777777" w:rsidR="00EB781C" w:rsidRPr="0074654B" w:rsidRDefault="00EB781C" w:rsidP="00D541F1">
            <w:r w:rsidRPr="0074654B">
              <w:t>40mg/daily</w:t>
            </w:r>
          </w:p>
        </w:tc>
        <w:tc>
          <w:tcPr>
            <w:tcW w:w="4590" w:type="dxa"/>
          </w:tcPr>
          <w:p w14:paraId="5AC776D6" w14:textId="77D66C28" w:rsidR="00764CD8" w:rsidRDefault="00764CD8" w:rsidP="00764CD8">
            <w:pPr>
              <w:pStyle w:val="ListParagraph"/>
              <w:numPr>
                <w:ilvl w:val="0"/>
                <w:numId w:val="21"/>
              </w:numPr>
            </w:pPr>
            <w:r>
              <w:t>After meal.</w:t>
            </w:r>
          </w:p>
          <w:p w14:paraId="102727DF" w14:textId="4538BDB7" w:rsidR="00EB781C" w:rsidRDefault="00911679" w:rsidP="00764CD8">
            <w:pPr>
              <w:pStyle w:val="ListParagraph"/>
              <w:numPr>
                <w:ilvl w:val="0"/>
                <w:numId w:val="21"/>
              </w:numPr>
            </w:pPr>
            <w:r>
              <w:t xml:space="preserve">Agranulocytosis, </w:t>
            </w:r>
            <w:r w:rsidR="00EB781C" w:rsidRPr="0074654B">
              <w:t>Rashes, pruritis</w:t>
            </w:r>
            <w:r w:rsidR="002F2836">
              <w:t xml:space="preserve">, </w:t>
            </w:r>
            <w:r w:rsidR="00EB781C" w:rsidRPr="0074654B">
              <w:t xml:space="preserve">bone marrow suppression, gastro </w:t>
            </w:r>
            <w:r w:rsidR="002F2836" w:rsidRPr="0074654B">
              <w:t>intestinal</w:t>
            </w:r>
            <w:r w:rsidR="00EB781C" w:rsidRPr="0074654B">
              <w:t xml:space="preserve"> </w:t>
            </w:r>
            <w:r w:rsidR="002F2836" w:rsidRPr="0074654B">
              <w:t>disturbances</w:t>
            </w:r>
            <w:r w:rsidR="00764CD8">
              <w:t>.</w:t>
            </w:r>
          </w:p>
          <w:p w14:paraId="18EC55A9" w14:textId="258D9C93" w:rsidR="00764CD8" w:rsidRDefault="00875CCF" w:rsidP="00764CD8">
            <w:pPr>
              <w:pStyle w:val="ListParagraph"/>
              <w:numPr>
                <w:ilvl w:val="0"/>
                <w:numId w:val="21"/>
              </w:numPr>
            </w:pPr>
            <w:r>
              <w:t>Patient</w:t>
            </w:r>
            <w:r w:rsidR="00764CD8">
              <w:t xml:space="preserve"> who take these </w:t>
            </w:r>
            <w:r>
              <w:t>drugs should report immediately report the symptoms of infections like sore throat, fever, mouth ulcer etc. to doctor.</w:t>
            </w:r>
          </w:p>
          <w:p w14:paraId="44BC866C" w14:textId="4333C8C9" w:rsidR="00043780" w:rsidRDefault="00043780" w:rsidP="00764CD8">
            <w:pPr>
              <w:pStyle w:val="ListParagraph"/>
              <w:numPr>
                <w:ilvl w:val="0"/>
                <w:numId w:val="21"/>
              </w:numPr>
            </w:pPr>
            <w:r>
              <w:t xml:space="preserve">Not given in </w:t>
            </w:r>
            <w:proofErr w:type="spellStart"/>
            <w:r>
              <w:t>prregnency</w:t>
            </w:r>
            <w:proofErr w:type="spellEnd"/>
            <w:r>
              <w:t>.</w:t>
            </w:r>
          </w:p>
          <w:p w14:paraId="6B1C2608" w14:textId="56E78BFF" w:rsidR="00875CCF" w:rsidRPr="0074654B" w:rsidRDefault="00875CCF" w:rsidP="00764CD8">
            <w:pPr>
              <w:pStyle w:val="ListParagraph"/>
              <w:numPr>
                <w:ilvl w:val="0"/>
                <w:numId w:val="21"/>
              </w:numPr>
            </w:pPr>
            <w:r>
              <w:t xml:space="preserve"> </w:t>
            </w:r>
            <w:r w:rsidR="00911679">
              <w:t>Do not give this medicine to children under 2 years.</w:t>
            </w:r>
          </w:p>
        </w:tc>
        <w:tc>
          <w:tcPr>
            <w:tcW w:w="1260" w:type="dxa"/>
          </w:tcPr>
          <w:p w14:paraId="31EBF712" w14:textId="77777777" w:rsidR="00EB781C" w:rsidRPr="0074654B" w:rsidRDefault="00EB781C" w:rsidP="00D541F1"/>
        </w:tc>
      </w:tr>
      <w:tr w:rsidR="0047580A" w:rsidRPr="0074654B" w14:paraId="0F0561F0" w14:textId="77777777" w:rsidTr="009E4407">
        <w:tc>
          <w:tcPr>
            <w:tcW w:w="1080" w:type="dxa"/>
          </w:tcPr>
          <w:p w14:paraId="4C33526B" w14:textId="77777777" w:rsidR="0047580A" w:rsidRPr="0074654B" w:rsidRDefault="0047580A" w:rsidP="0047580A">
            <w:pPr>
              <w:rPr>
                <w:rFonts w:ascii="Times New Roman" w:hAnsi="Times New Roman" w:cs="Times New Roman"/>
                <w:sz w:val="20"/>
                <w:szCs w:val="20"/>
              </w:rPr>
            </w:pPr>
            <w:r w:rsidRPr="0074654B">
              <w:rPr>
                <w:rFonts w:ascii="Times New Roman" w:hAnsi="Times New Roman" w:cs="Times New Roman"/>
                <w:sz w:val="20"/>
                <w:szCs w:val="20"/>
              </w:rPr>
              <w:t>Betablocker</w:t>
            </w:r>
          </w:p>
          <w:p w14:paraId="67EDA058" w14:textId="77777777" w:rsidR="0047580A" w:rsidRPr="0074654B" w:rsidRDefault="0047580A" w:rsidP="0047580A">
            <w:pPr>
              <w:rPr>
                <w:rFonts w:ascii="Times New Roman" w:hAnsi="Times New Roman" w:cs="Times New Roman"/>
                <w:sz w:val="20"/>
                <w:szCs w:val="20"/>
              </w:rPr>
            </w:pPr>
            <w:r w:rsidRPr="0074654B">
              <w:rPr>
                <w:rFonts w:ascii="Times New Roman" w:hAnsi="Times New Roman" w:cs="Times New Roman"/>
                <w:sz w:val="20"/>
                <w:szCs w:val="20"/>
              </w:rPr>
              <w:t>Hypertension. angina</w:t>
            </w:r>
          </w:p>
        </w:tc>
        <w:tc>
          <w:tcPr>
            <w:tcW w:w="2070" w:type="dxa"/>
          </w:tcPr>
          <w:p w14:paraId="222D4921" w14:textId="77777777" w:rsidR="0047580A" w:rsidRPr="0074654B" w:rsidRDefault="0047580A" w:rsidP="0047580A">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Carvedilol</w:t>
            </w:r>
          </w:p>
        </w:tc>
        <w:tc>
          <w:tcPr>
            <w:tcW w:w="1710" w:type="dxa"/>
          </w:tcPr>
          <w:p w14:paraId="3E5B45D0" w14:textId="77777777" w:rsidR="0047580A" w:rsidRPr="0074654B" w:rsidRDefault="0047580A" w:rsidP="0047580A">
            <w:r w:rsidRPr="0074654B">
              <w:t>50mg*2/daily</w:t>
            </w:r>
          </w:p>
        </w:tc>
        <w:tc>
          <w:tcPr>
            <w:tcW w:w="4590" w:type="dxa"/>
          </w:tcPr>
          <w:p w14:paraId="2D2A01E1" w14:textId="77777777" w:rsidR="0047580A" w:rsidRDefault="0047580A" w:rsidP="0047580A">
            <w:pPr>
              <w:pStyle w:val="ListParagraph"/>
              <w:numPr>
                <w:ilvl w:val="0"/>
                <w:numId w:val="8"/>
              </w:numPr>
            </w:pPr>
            <w:r>
              <w:t>After meal.</w:t>
            </w:r>
          </w:p>
          <w:p w14:paraId="3F96E164" w14:textId="77777777" w:rsidR="0047580A" w:rsidRDefault="0047580A" w:rsidP="0047580A">
            <w:pPr>
              <w:pStyle w:val="ListParagraph"/>
              <w:numPr>
                <w:ilvl w:val="0"/>
                <w:numId w:val="8"/>
              </w:numPr>
            </w:pPr>
            <w:r w:rsidRPr="0074654B">
              <w:t>Hypotension, postural hypotension, tiredness, bradycardia, dizzy, cold extremities, fatigue, shortness of breath, diarrhea</w:t>
            </w:r>
          </w:p>
          <w:p w14:paraId="1A518C34" w14:textId="77777777" w:rsidR="0047580A" w:rsidRDefault="0047580A" w:rsidP="0047580A">
            <w:pPr>
              <w:pStyle w:val="ListParagraph"/>
              <w:numPr>
                <w:ilvl w:val="0"/>
                <w:numId w:val="8"/>
              </w:numPr>
            </w:pPr>
            <w:r>
              <w:t>Do not stop the medicine unless advice of the doctor.</w:t>
            </w:r>
          </w:p>
          <w:p w14:paraId="4E9219B3" w14:textId="457C5652" w:rsidR="0047580A" w:rsidRPr="0074654B" w:rsidRDefault="0047580A" w:rsidP="0047580A">
            <w:pPr>
              <w:pStyle w:val="ListParagraph"/>
              <w:numPr>
                <w:ilvl w:val="0"/>
                <w:numId w:val="8"/>
              </w:numPr>
            </w:pPr>
            <w:r>
              <w:t>Better to avoid diving and using machineries until he or she performs the activities safely</w:t>
            </w:r>
          </w:p>
        </w:tc>
        <w:tc>
          <w:tcPr>
            <w:tcW w:w="1260" w:type="dxa"/>
          </w:tcPr>
          <w:p w14:paraId="55F0B966" w14:textId="77777777" w:rsidR="0047580A" w:rsidRPr="0074654B" w:rsidRDefault="0047580A" w:rsidP="0047580A"/>
        </w:tc>
      </w:tr>
      <w:tr w:rsidR="0074654B" w:rsidRPr="0074654B" w14:paraId="253491F7" w14:textId="77777777" w:rsidTr="009E4407">
        <w:tc>
          <w:tcPr>
            <w:tcW w:w="1080" w:type="dxa"/>
          </w:tcPr>
          <w:p w14:paraId="5C8AEC88" w14:textId="77777777" w:rsidR="00EB781C" w:rsidRPr="0074654B" w:rsidRDefault="00EB781C" w:rsidP="00D541F1">
            <w:pPr>
              <w:rPr>
                <w:rFonts w:ascii="Times New Roman" w:hAnsi="Times New Roman" w:cs="Times New Roman"/>
                <w:sz w:val="20"/>
                <w:szCs w:val="20"/>
              </w:rPr>
            </w:pPr>
            <w:r w:rsidRPr="0074654B">
              <w:rPr>
                <w:rFonts w:ascii="Times New Roman" w:hAnsi="Times New Roman" w:cs="Times New Roman"/>
                <w:sz w:val="20"/>
                <w:szCs w:val="20"/>
              </w:rPr>
              <w:t>Cephalosporin</w:t>
            </w:r>
          </w:p>
          <w:p w14:paraId="58A10E06" w14:textId="77777777" w:rsidR="00EB781C" w:rsidRPr="0074654B" w:rsidRDefault="00EB781C" w:rsidP="00D541F1">
            <w:pPr>
              <w:rPr>
                <w:rFonts w:ascii="Times New Roman" w:hAnsi="Times New Roman" w:cs="Times New Roman"/>
                <w:sz w:val="20"/>
                <w:szCs w:val="20"/>
              </w:rPr>
            </w:pPr>
            <w:r w:rsidRPr="0074654B">
              <w:rPr>
                <w:rFonts w:ascii="Times New Roman" w:hAnsi="Times New Roman" w:cs="Times New Roman"/>
                <w:sz w:val="20"/>
                <w:szCs w:val="20"/>
              </w:rPr>
              <w:t>Acute bacterial infection</w:t>
            </w:r>
          </w:p>
        </w:tc>
        <w:tc>
          <w:tcPr>
            <w:tcW w:w="2070" w:type="dxa"/>
          </w:tcPr>
          <w:p w14:paraId="35A3D63F" w14:textId="77777777" w:rsidR="00EB781C" w:rsidRPr="0074654B" w:rsidRDefault="00EB781C" w:rsidP="00D541F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 xml:space="preserve">Cefixime </w:t>
            </w:r>
          </w:p>
        </w:tc>
        <w:tc>
          <w:tcPr>
            <w:tcW w:w="1710" w:type="dxa"/>
          </w:tcPr>
          <w:p w14:paraId="695EEF19" w14:textId="77777777" w:rsidR="00EB781C" w:rsidRPr="0074654B" w:rsidRDefault="00EB781C" w:rsidP="00D541F1">
            <w:r w:rsidRPr="0074654B">
              <w:t>400mg/daily</w:t>
            </w:r>
          </w:p>
        </w:tc>
        <w:tc>
          <w:tcPr>
            <w:tcW w:w="4590" w:type="dxa"/>
          </w:tcPr>
          <w:p w14:paraId="6B0C828E" w14:textId="4F20E9F3" w:rsidR="00800637" w:rsidRDefault="00800637" w:rsidP="0047580A">
            <w:pPr>
              <w:pStyle w:val="ListParagraph"/>
              <w:numPr>
                <w:ilvl w:val="0"/>
                <w:numId w:val="22"/>
              </w:numPr>
            </w:pPr>
            <w:r>
              <w:t>After meal.</w:t>
            </w:r>
          </w:p>
          <w:p w14:paraId="6EE48B07" w14:textId="11CC70B5" w:rsidR="00EB781C" w:rsidRDefault="00EB781C" w:rsidP="0047580A">
            <w:pPr>
              <w:pStyle w:val="ListParagraph"/>
              <w:numPr>
                <w:ilvl w:val="0"/>
                <w:numId w:val="22"/>
              </w:numPr>
            </w:pPr>
            <w:r w:rsidRPr="0074654B">
              <w:t>Abdominal discomfort, allergic reactions, head ache</w:t>
            </w:r>
            <w:r w:rsidR="0047580A">
              <w:t>, fits, feeling less awareness than usual</w:t>
            </w:r>
          </w:p>
          <w:p w14:paraId="0E052B6E" w14:textId="77777777" w:rsidR="0047580A" w:rsidRDefault="0047580A" w:rsidP="0047580A">
            <w:pPr>
              <w:pStyle w:val="ListParagraph"/>
              <w:numPr>
                <w:ilvl w:val="0"/>
                <w:numId w:val="22"/>
              </w:numPr>
            </w:pPr>
            <w:r>
              <w:t>Do not drive or use machineries if you feel fits or unusual muscle movement.</w:t>
            </w:r>
          </w:p>
          <w:p w14:paraId="7A078578" w14:textId="53FF4932" w:rsidR="00800637" w:rsidRPr="0074654B" w:rsidRDefault="00800637" w:rsidP="0047580A">
            <w:pPr>
              <w:pStyle w:val="ListParagraph"/>
              <w:numPr>
                <w:ilvl w:val="0"/>
                <w:numId w:val="22"/>
              </w:numPr>
            </w:pPr>
            <w:r>
              <w:t>Do not stop the drug until the drug course is finished.</w:t>
            </w:r>
          </w:p>
        </w:tc>
        <w:tc>
          <w:tcPr>
            <w:tcW w:w="1260" w:type="dxa"/>
          </w:tcPr>
          <w:p w14:paraId="0D98424F" w14:textId="77777777" w:rsidR="00EB781C" w:rsidRPr="0074654B" w:rsidRDefault="00EB781C" w:rsidP="00D541F1"/>
        </w:tc>
      </w:tr>
      <w:tr w:rsidR="0074654B" w:rsidRPr="0074654B" w14:paraId="616E0951" w14:textId="77777777" w:rsidTr="009E4407">
        <w:tc>
          <w:tcPr>
            <w:tcW w:w="1080" w:type="dxa"/>
          </w:tcPr>
          <w:p w14:paraId="6CD06C39" w14:textId="77777777" w:rsidR="00EB781C" w:rsidRPr="0074654B" w:rsidRDefault="00EB781C" w:rsidP="00D541F1">
            <w:pPr>
              <w:rPr>
                <w:rFonts w:ascii="Times New Roman" w:hAnsi="Times New Roman" w:cs="Times New Roman"/>
                <w:sz w:val="20"/>
                <w:szCs w:val="20"/>
              </w:rPr>
            </w:pPr>
            <w:r w:rsidRPr="0074654B">
              <w:rPr>
                <w:rFonts w:ascii="Times New Roman" w:hAnsi="Times New Roman" w:cs="Times New Roman"/>
                <w:sz w:val="20"/>
                <w:szCs w:val="20"/>
              </w:rPr>
              <w:t>Cephalosporin</w:t>
            </w:r>
          </w:p>
          <w:p w14:paraId="12D4A917" w14:textId="77777777" w:rsidR="00EB781C" w:rsidRPr="0074654B" w:rsidRDefault="00EB781C" w:rsidP="00D541F1">
            <w:pPr>
              <w:rPr>
                <w:rFonts w:ascii="Times New Roman" w:hAnsi="Times New Roman" w:cs="Times New Roman"/>
                <w:sz w:val="20"/>
                <w:szCs w:val="20"/>
              </w:rPr>
            </w:pPr>
            <w:r w:rsidRPr="0074654B">
              <w:rPr>
                <w:rFonts w:ascii="Times New Roman" w:hAnsi="Times New Roman" w:cs="Times New Roman"/>
                <w:sz w:val="20"/>
                <w:szCs w:val="20"/>
              </w:rPr>
              <w:t>Bacterial infection and surgical prophylaxis</w:t>
            </w:r>
          </w:p>
        </w:tc>
        <w:tc>
          <w:tcPr>
            <w:tcW w:w="2070" w:type="dxa"/>
          </w:tcPr>
          <w:p w14:paraId="03679DDE" w14:textId="77777777" w:rsidR="00EB781C" w:rsidRPr="0074654B" w:rsidRDefault="00EB781C" w:rsidP="00D541F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Cefuroxime</w:t>
            </w:r>
          </w:p>
        </w:tc>
        <w:tc>
          <w:tcPr>
            <w:tcW w:w="1710" w:type="dxa"/>
          </w:tcPr>
          <w:p w14:paraId="391FFE34" w14:textId="77777777" w:rsidR="00EB781C" w:rsidRPr="0074654B" w:rsidRDefault="00EB781C" w:rsidP="00D541F1">
            <w:r w:rsidRPr="0074654B">
              <w:t>4000mg/</w:t>
            </w:r>
            <w:proofErr w:type="spellStart"/>
            <w:r w:rsidRPr="0074654B">
              <w:t>dily</w:t>
            </w:r>
            <w:proofErr w:type="spellEnd"/>
          </w:p>
        </w:tc>
        <w:tc>
          <w:tcPr>
            <w:tcW w:w="4590" w:type="dxa"/>
          </w:tcPr>
          <w:p w14:paraId="5DC733A4" w14:textId="30834D50" w:rsidR="00800637" w:rsidRDefault="00800637" w:rsidP="0047580A">
            <w:pPr>
              <w:pStyle w:val="ListParagraph"/>
              <w:numPr>
                <w:ilvl w:val="0"/>
                <w:numId w:val="23"/>
              </w:numPr>
            </w:pPr>
            <w:r>
              <w:t>After meal.</w:t>
            </w:r>
          </w:p>
          <w:p w14:paraId="1B6E33AA" w14:textId="77777777" w:rsidR="00EB781C" w:rsidRDefault="00EB781C" w:rsidP="0047580A">
            <w:pPr>
              <w:pStyle w:val="ListParagraph"/>
              <w:numPr>
                <w:ilvl w:val="0"/>
                <w:numId w:val="23"/>
              </w:numPr>
            </w:pPr>
            <w:r w:rsidRPr="0074654B">
              <w:t>Abdominal discomfort, allergic reactions, head ache</w:t>
            </w:r>
          </w:p>
          <w:p w14:paraId="1AB942F2" w14:textId="3592ECE1" w:rsidR="00800637" w:rsidRDefault="00800637" w:rsidP="00800637">
            <w:pPr>
              <w:pStyle w:val="ListParagraph"/>
              <w:numPr>
                <w:ilvl w:val="0"/>
                <w:numId w:val="23"/>
              </w:numPr>
            </w:pPr>
            <w:r>
              <w:t>This medicine reduces the effectiveness of contraceptive pills use alternative barrier method</w:t>
            </w:r>
          </w:p>
          <w:p w14:paraId="1E03D8FC" w14:textId="77777777" w:rsidR="00800637" w:rsidRDefault="00800637" w:rsidP="00800637">
            <w:pPr>
              <w:pStyle w:val="ListParagraph"/>
              <w:numPr>
                <w:ilvl w:val="0"/>
                <w:numId w:val="23"/>
              </w:numPr>
            </w:pPr>
            <w:r>
              <w:t>don’t miss dose and take the medicines at evenly space time.</w:t>
            </w:r>
          </w:p>
          <w:p w14:paraId="6DCF208C" w14:textId="449E09A9" w:rsidR="00800637" w:rsidRDefault="00800637" w:rsidP="00800637">
            <w:pPr>
              <w:pStyle w:val="ListParagraph"/>
              <w:numPr>
                <w:ilvl w:val="0"/>
                <w:numId w:val="23"/>
              </w:numPr>
            </w:pPr>
            <w:r>
              <w:t xml:space="preserve">Do </w:t>
            </w:r>
            <w:r w:rsidR="00043780">
              <w:t>not</w:t>
            </w:r>
            <w:r>
              <w:t xml:space="preserve"> stop the drug unless the drug course is completed.</w:t>
            </w:r>
          </w:p>
          <w:p w14:paraId="2634511D" w14:textId="77777777" w:rsidR="00800637" w:rsidRDefault="00800637" w:rsidP="00800637">
            <w:pPr>
              <w:pStyle w:val="ListParagraph"/>
              <w:numPr>
                <w:ilvl w:val="0"/>
                <w:numId w:val="23"/>
              </w:numPr>
            </w:pPr>
            <w:r>
              <w:t>Inform doctor if diarrhea develops.</w:t>
            </w:r>
          </w:p>
          <w:p w14:paraId="1B67DF58" w14:textId="555E2274" w:rsidR="00800637" w:rsidRPr="0074654B" w:rsidRDefault="00800637" w:rsidP="00800637">
            <w:pPr>
              <w:pStyle w:val="ListParagraph"/>
              <w:numPr>
                <w:ilvl w:val="0"/>
                <w:numId w:val="23"/>
              </w:numPr>
            </w:pPr>
            <w:r>
              <w:t xml:space="preserve">Inform doctor if </w:t>
            </w:r>
            <w:r w:rsidR="00043780">
              <w:t>there</w:t>
            </w:r>
            <w:r>
              <w:t xml:space="preserve"> is </w:t>
            </w:r>
            <w:r w:rsidR="00043780">
              <w:t>previous allergy to penicillin</w:t>
            </w:r>
          </w:p>
        </w:tc>
        <w:tc>
          <w:tcPr>
            <w:tcW w:w="1260" w:type="dxa"/>
          </w:tcPr>
          <w:p w14:paraId="7AEFED42" w14:textId="77777777" w:rsidR="00EB781C" w:rsidRPr="0074654B" w:rsidRDefault="00EB781C" w:rsidP="00D541F1"/>
        </w:tc>
      </w:tr>
      <w:tr w:rsidR="0074654B" w:rsidRPr="0074654B" w14:paraId="69B3FDAA" w14:textId="77777777" w:rsidTr="009E4407">
        <w:tc>
          <w:tcPr>
            <w:tcW w:w="1080" w:type="dxa"/>
          </w:tcPr>
          <w:p w14:paraId="55684A82" w14:textId="77777777" w:rsidR="00EB781C" w:rsidRPr="0074654B" w:rsidRDefault="00EB781C" w:rsidP="00D541F1">
            <w:pPr>
              <w:rPr>
                <w:rFonts w:ascii="Times New Roman" w:hAnsi="Times New Roman" w:cs="Times New Roman"/>
                <w:sz w:val="20"/>
                <w:szCs w:val="20"/>
              </w:rPr>
            </w:pPr>
            <w:r w:rsidRPr="0074654B">
              <w:rPr>
                <w:rFonts w:ascii="Times New Roman" w:hAnsi="Times New Roman" w:cs="Times New Roman"/>
                <w:sz w:val="20"/>
                <w:szCs w:val="20"/>
              </w:rPr>
              <w:t>NSAIDS</w:t>
            </w:r>
          </w:p>
        </w:tc>
        <w:tc>
          <w:tcPr>
            <w:tcW w:w="2070" w:type="dxa"/>
          </w:tcPr>
          <w:p w14:paraId="1CFF2E27" w14:textId="77777777" w:rsidR="00EB781C" w:rsidRPr="0074654B" w:rsidRDefault="00EB781C" w:rsidP="00D541F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Celecoxib</w:t>
            </w:r>
          </w:p>
        </w:tc>
        <w:tc>
          <w:tcPr>
            <w:tcW w:w="1710" w:type="dxa"/>
          </w:tcPr>
          <w:p w14:paraId="049A483E" w14:textId="77777777" w:rsidR="00EB781C" w:rsidRPr="0074654B" w:rsidRDefault="00EB781C" w:rsidP="00D541F1">
            <w:r w:rsidRPr="0074654B">
              <w:t>400mg/daily</w:t>
            </w:r>
          </w:p>
        </w:tc>
        <w:tc>
          <w:tcPr>
            <w:tcW w:w="4590" w:type="dxa"/>
          </w:tcPr>
          <w:p w14:paraId="2DD21D3C" w14:textId="77777777" w:rsidR="00EB781C" w:rsidRPr="0074654B" w:rsidRDefault="00EB781C" w:rsidP="00043780">
            <w:pPr>
              <w:pStyle w:val="ListParagraph"/>
              <w:numPr>
                <w:ilvl w:val="0"/>
                <w:numId w:val="24"/>
              </w:numPr>
            </w:pPr>
            <w:r w:rsidRPr="0074654B">
              <w:t>Gastro intestinal disturbances, bleeding and ulcerations</w:t>
            </w:r>
          </w:p>
        </w:tc>
        <w:tc>
          <w:tcPr>
            <w:tcW w:w="1260" w:type="dxa"/>
          </w:tcPr>
          <w:p w14:paraId="70B84ECD" w14:textId="77777777" w:rsidR="00EB781C" w:rsidRPr="0074654B" w:rsidRDefault="00EB781C" w:rsidP="00D541F1">
            <w:r w:rsidRPr="0074654B">
              <w:t xml:space="preserve">Aspirin, </w:t>
            </w:r>
            <w:r w:rsidRPr="0074654B">
              <w:rPr>
                <w:highlight w:val="yellow"/>
              </w:rPr>
              <w:t>mifamurtide</w:t>
            </w:r>
            <w:r w:rsidRPr="0074654B">
              <w:t xml:space="preserve">, NSAIDS, </w:t>
            </w:r>
          </w:p>
        </w:tc>
      </w:tr>
      <w:tr w:rsidR="00125CB2" w:rsidRPr="0074654B" w14:paraId="22CFA415" w14:textId="77777777" w:rsidTr="009E4407">
        <w:tc>
          <w:tcPr>
            <w:tcW w:w="1080" w:type="dxa"/>
          </w:tcPr>
          <w:p w14:paraId="391751E1" w14:textId="77777777" w:rsidR="00125CB2" w:rsidRPr="0074654B" w:rsidRDefault="00125CB2" w:rsidP="00125CB2">
            <w:pPr>
              <w:rPr>
                <w:rFonts w:ascii="Times New Roman" w:hAnsi="Times New Roman" w:cs="Times New Roman"/>
                <w:sz w:val="20"/>
                <w:szCs w:val="20"/>
              </w:rPr>
            </w:pPr>
            <w:r w:rsidRPr="0074654B">
              <w:rPr>
                <w:rFonts w:ascii="Times New Roman" w:hAnsi="Times New Roman" w:cs="Times New Roman"/>
                <w:sz w:val="20"/>
                <w:szCs w:val="20"/>
              </w:rPr>
              <w:t>Cephalosporin bacterial infection</w:t>
            </w:r>
          </w:p>
        </w:tc>
        <w:tc>
          <w:tcPr>
            <w:tcW w:w="2070" w:type="dxa"/>
          </w:tcPr>
          <w:p w14:paraId="4EACE686"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 xml:space="preserve">Cefalexin </w:t>
            </w:r>
          </w:p>
        </w:tc>
        <w:tc>
          <w:tcPr>
            <w:tcW w:w="1710" w:type="dxa"/>
          </w:tcPr>
          <w:p w14:paraId="5A148EF3" w14:textId="77777777" w:rsidR="00125CB2" w:rsidRPr="0074654B" w:rsidRDefault="00125CB2" w:rsidP="00125CB2">
            <w:r w:rsidRPr="0074654B">
              <w:t>1500mg*4/daily</w:t>
            </w:r>
          </w:p>
        </w:tc>
        <w:tc>
          <w:tcPr>
            <w:tcW w:w="4590" w:type="dxa"/>
          </w:tcPr>
          <w:p w14:paraId="3676B2D0" w14:textId="77777777" w:rsidR="00125CB2" w:rsidRDefault="00125CB2" w:rsidP="00125CB2">
            <w:pPr>
              <w:pStyle w:val="ListParagraph"/>
              <w:numPr>
                <w:ilvl w:val="0"/>
                <w:numId w:val="23"/>
              </w:numPr>
            </w:pPr>
            <w:r>
              <w:t>After meal.</w:t>
            </w:r>
          </w:p>
          <w:p w14:paraId="02B6A690" w14:textId="34BE5348" w:rsidR="00125CB2" w:rsidRDefault="00125CB2" w:rsidP="00125CB2">
            <w:pPr>
              <w:pStyle w:val="ListParagraph"/>
              <w:numPr>
                <w:ilvl w:val="0"/>
                <w:numId w:val="23"/>
              </w:numPr>
            </w:pPr>
            <w:r>
              <w:t xml:space="preserve">Diarrhea, </w:t>
            </w:r>
            <w:r w:rsidRPr="0074654B">
              <w:t>Abdominal discomfort, allergic reactions, head ache</w:t>
            </w:r>
          </w:p>
          <w:p w14:paraId="3420A35A" w14:textId="77777777" w:rsidR="00125CB2" w:rsidRDefault="00125CB2" w:rsidP="00125CB2">
            <w:pPr>
              <w:pStyle w:val="ListParagraph"/>
              <w:numPr>
                <w:ilvl w:val="0"/>
                <w:numId w:val="23"/>
              </w:numPr>
            </w:pPr>
            <w:r>
              <w:t>This medicine reduces the effectiveness of contraceptive pills use alternative barrier method</w:t>
            </w:r>
          </w:p>
          <w:p w14:paraId="632780A6" w14:textId="77777777" w:rsidR="00125CB2" w:rsidRDefault="00125CB2" w:rsidP="00125CB2">
            <w:pPr>
              <w:pStyle w:val="ListParagraph"/>
              <w:numPr>
                <w:ilvl w:val="0"/>
                <w:numId w:val="23"/>
              </w:numPr>
            </w:pPr>
            <w:r>
              <w:t>don’t miss dose and take the medicines at evenly space time.</w:t>
            </w:r>
          </w:p>
          <w:p w14:paraId="7D7F3FAF" w14:textId="77777777" w:rsidR="00125CB2" w:rsidRDefault="00125CB2" w:rsidP="00125CB2">
            <w:pPr>
              <w:pStyle w:val="ListParagraph"/>
              <w:numPr>
                <w:ilvl w:val="0"/>
                <w:numId w:val="23"/>
              </w:numPr>
            </w:pPr>
            <w:r>
              <w:t>Do not stop the drug unless the drug course is completed.</w:t>
            </w:r>
          </w:p>
          <w:p w14:paraId="15BB258C" w14:textId="77777777" w:rsidR="00125CB2" w:rsidRDefault="00125CB2" w:rsidP="00125CB2">
            <w:pPr>
              <w:pStyle w:val="ListParagraph"/>
              <w:numPr>
                <w:ilvl w:val="0"/>
                <w:numId w:val="23"/>
              </w:numPr>
            </w:pPr>
            <w:r>
              <w:t>Inform doctor if diarrhea develops.</w:t>
            </w:r>
          </w:p>
          <w:p w14:paraId="61BCEC2C" w14:textId="479C20D5" w:rsidR="00125CB2" w:rsidRPr="0074654B" w:rsidRDefault="00125CB2" w:rsidP="00125CB2">
            <w:r>
              <w:t>Inform doctor if there is previous allergy to penicillin</w:t>
            </w:r>
          </w:p>
        </w:tc>
        <w:tc>
          <w:tcPr>
            <w:tcW w:w="1260" w:type="dxa"/>
          </w:tcPr>
          <w:p w14:paraId="27BD4368" w14:textId="77777777" w:rsidR="00125CB2" w:rsidRPr="0074654B" w:rsidRDefault="00125CB2" w:rsidP="00125CB2"/>
        </w:tc>
      </w:tr>
      <w:tr w:rsidR="00125CB2" w:rsidRPr="0074654B" w14:paraId="6E8C23E5" w14:textId="77777777" w:rsidTr="009E4407">
        <w:tc>
          <w:tcPr>
            <w:tcW w:w="1080" w:type="dxa"/>
          </w:tcPr>
          <w:p w14:paraId="12D66F0E" w14:textId="77777777" w:rsidR="00125CB2" w:rsidRPr="0074654B" w:rsidRDefault="00125CB2" w:rsidP="00125CB2">
            <w:pPr>
              <w:rPr>
                <w:rFonts w:ascii="Times New Roman" w:hAnsi="Times New Roman" w:cs="Times New Roman"/>
                <w:sz w:val="20"/>
                <w:szCs w:val="20"/>
              </w:rPr>
            </w:pPr>
            <w:proofErr w:type="spellStart"/>
            <w:r w:rsidRPr="0074654B">
              <w:rPr>
                <w:rFonts w:ascii="Times New Roman" w:hAnsi="Times New Roman" w:cs="Times New Roman"/>
                <w:sz w:val="20"/>
                <w:szCs w:val="20"/>
              </w:rPr>
              <w:t>Antihistamin</w:t>
            </w:r>
            <w:proofErr w:type="spellEnd"/>
          </w:p>
          <w:p w14:paraId="476F331E" w14:textId="77777777" w:rsidR="00125CB2" w:rsidRPr="0074654B" w:rsidRDefault="00125CB2" w:rsidP="00125CB2">
            <w:pPr>
              <w:rPr>
                <w:rFonts w:ascii="Times New Roman" w:hAnsi="Times New Roman" w:cs="Times New Roman"/>
                <w:sz w:val="20"/>
                <w:szCs w:val="20"/>
              </w:rPr>
            </w:pPr>
            <w:r w:rsidRPr="0074654B">
              <w:rPr>
                <w:rFonts w:ascii="Times New Roman" w:hAnsi="Times New Roman" w:cs="Times New Roman"/>
                <w:sz w:val="20"/>
                <w:szCs w:val="20"/>
              </w:rPr>
              <w:t xml:space="preserve"> Allergic reactions</w:t>
            </w:r>
          </w:p>
        </w:tc>
        <w:tc>
          <w:tcPr>
            <w:tcW w:w="2070" w:type="dxa"/>
          </w:tcPr>
          <w:p w14:paraId="1008E73C" w14:textId="0D5A359B"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Cetirizine</w:t>
            </w:r>
          </w:p>
        </w:tc>
        <w:tc>
          <w:tcPr>
            <w:tcW w:w="1710" w:type="dxa"/>
          </w:tcPr>
          <w:p w14:paraId="409B9A66" w14:textId="77777777" w:rsidR="00125CB2" w:rsidRPr="0074654B" w:rsidRDefault="00125CB2" w:rsidP="00125CB2">
            <w:r w:rsidRPr="0074654B">
              <w:t>1mg/daily</w:t>
            </w:r>
          </w:p>
        </w:tc>
        <w:tc>
          <w:tcPr>
            <w:tcW w:w="4590" w:type="dxa"/>
          </w:tcPr>
          <w:p w14:paraId="2780D4B9" w14:textId="5571FAC9" w:rsidR="00125CB2" w:rsidRDefault="00125CB2" w:rsidP="00125CB2">
            <w:pPr>
              <w:pStyle w:val="ListParagraph"/>
              <w:numPr>
                <w:ilvl w:val="0"/>
                <w:numId w:val="25"/>
              </w:numPr>
            </w:pPr>
            <w:r>
              <w:t>After meal.</w:t>
            </w:r>
          </w:p>
          <w:p w14:paraId="2081B079" w14:textId="77777777" w:rsidR="002462DB" w:rsidRDefault="00125CB2" w:rsidP="002462DB">
            <w:pPr>
              <w:pStyle w:val="ListParagraph"/>
              <w:numPr>
                <w:ilvl w:val="0"/>
                <w:numId w:val="25"/>
              </w:numPr>
            </w:pPr>
            <w:r w:rsidRPr="0074654B">
              <w:t>Drowsiness</w:t>
            </w:r>
            <w:r>
              <w:t>.</w:t>
            </w:r>
          </w:p>
          <w:p w14:paraId="2C7F1E56" w14:textId="4DA72C08" w:rsidR="00125CB2" w:rsidRPr="0074654B" w:rsidRDefault="002462DB" w:rsidP="002462DB">
            <w:pPr>
              <w:pStyle w:val="ListParagraph"/>
              <w:numPr>
                <w:ilvl w:val="0"/>
                <w:numId w:val="25"/>
              </w:numPr>
            </w:pPr>
            <w:r>
              <w:t>A</w:t>
            </w:r>
            <w:r w:rsidR="00125CB2">
              <w:t xml:space="preserve">void driving or operating machines if sedating </w:t>
            </w:r>
            <w:r>
              <w:t>occurs</w:t>
            </w:r>
            <w:r w:rsidR="00125CB2">
              <w:t>.</w:t>
            </w:r>
          </w:p>
        </w:tc>
        <w:tc>
          <w:tcPr>
            <w:tcW w:w="1260" w:type="dxa"/>
          </w:tcPr>
          <w:p w14:paraId="23BB9692" w14:textId="77777777" w:rsidR="00125CB2" w:rsidRPr="0074654B" w:rsidRDefault="00125CB2" w:rsidP="00125CB2">
            <w:r w:rsidRPr="0074654B">
              <w:t>Histamines, midodrine</w:t>
            </w:r>
          </w:p>
        </w:tc>
      </w:tr>
      <w:tr w:rsidR="00125CB2" w:rsidRPr="0074654B" w14:paraId="5CC11B28" w14:textId="77777777" w:rsidTr="009E4407">
        <w:tc>
          <w:tcPr>
            <w:tcW w:w="1080" w:type="dxa"/>
          </w:tcPr>
          <w:p w14:paraId="19FF8AD9" w14:textId="77777777" w:rsidR="00125CB2" w:rsidRPr="0074654B" w:rsidRDefault="00125CB2" w:rsidP="00125CB2">
            <w:pPr>
              <w:rPr>
                <w:rFonts w:ascii="Times New Roman" w:hAnsi="Times New Roman" w:cs="Times New Roman"/>
                <w:sz w:val="20"/>
                <w:szCs w:val="20"/>
              </w:rPr>
            </w:pPr>
            <w:r w:rsidRPr="0074654B">
              <w:rPr>
                <w:rFonts w:ascii="Times New Roman" w:hAnsi="Times New Roman" w:cs="Times New Roman"/>
                <w:sz w:val="20"/>
                <w:szCs w:val="20"/>
              </w:rPr>
              <w:t>Benzodiazepine</w:t>
            </w:r>
          </w:p>
          <w:p w14:paraId="7B7E6744" w14:textId="77777777" w:rsidR="00125CB2" w:rsidRPr="0074654B" w:rsidRDefault="00125CB2" w:rsidP="00125CB2">
            <w:pPr>
              <w:rPr>
                <w:rFonts w:ascii="Times New Roman" w:hAnsi="Times New Roman" w:cs="Times New Roman"/>
                <w:sz w:val="20"/>
                <w:szCs w:val="20"/>
              </w:rPr>
            </w:pPr>
            <w:r w:rsidRPr="0074654B">
              <w:rPr>
                <w:rFonts w:ascii="Times New Roman" w:hAnsi="Times New Roman" w:cs="Times New Roman"/>
                <w:sz w:val="20"/>
                <w:szCs w:val="20"/>
              </w:rPr>
              <w:t>Short term use of anxiety, acute alcohol; withdrawal</w:t>
            </w:r>
          </w:p>
        </w:tc>
        <w:tc>
          <w:tcPr>
            <w:tcW w:w="2070" w:type="dxa"/>
          </w:tcPr>
          <w:p w14:paraId="3B4CA400" w14:textId="77777777" w:rsidR="00125CB2" w:rsidRPr="0074654B" w:rsidRDefault="00125CB2" w:rsidP="00125CB2">
            <w:pPr>
              <w:pStyle w:val="ListParagraph"/>
              <w:numPr>
                <w:ilvl w:val="0"/>
                <w:numId w:val="1"/>
              </w:numPr>
              <w:rPr>
                <w:rFonts w:ascii="Times New Roman" w:hAnsi="Times New Roman" w:cs="Times New Roman"/>
                <w:sz w:val="26"/>
                <w:szCs w:val="26"/>
              </w:rPr>
            </w:pPr>
            <w:proofErr w:type="spellStart"/>
            <w:r w:rsidRPr="0074654B">
              <w:rPr>
                <w:rFonts w:ascii="Times New Roman" w:hAnsi="Times New Roman" w:cs="Times New Roman"/>
                <w:sz w:val="26"/>
                <w:szCs w:val="26"/>
              </w:rPr>
              <w:t>Chlordiazopoxide</w:t>
            </w:r>
            <w:proofErr w:type="spellEnd"/>
          </w:p>
        </w:tc>
        <w:tc>
          <w:tcPr>
            <w:tcW w:w="1710" w:type="dxa"/>
          </w:tcPr>
          <w:p w14:paraId="063C5711" w14:textId="77777777" w:rsidR="00125CB2" w:rsidRPr="0074654B" w:rsidRDefault="00125CB2" w:rsidP="00125CB2">
            <w:r w:rsidRPr="0074654B">
              <w:t>50mg*4/daily</w:t>
            </w:r>
          </w:p>
        </w:tc>
        <w:tc>
          <w:tcPr>
            <w:tcW w:w="4590" w:type="dxa"/>
          </w:tcPr>
          <w:p w14:paraId="71F0F708" w14:textId="2FE17011" w:rsidR="00125CB2" w:rsidRDefault="00BC7166" w:rsidP="00BC7166">
            <w:pPr>
              <w:pStyle w:val="ListParagraph"/>
              <w:numPr>
                <w:ilvl w:val="0"/>
                <w:numId w:val="26"/>
              </w:numPr>
            </w:pPr>
            <w:r>
              <w:t>After meal or with food.</w:t>
            </w:r>
          </w:p>
          <w:p w14:paraId="08775D81" w14:textId="245B77D9" w:rsidR="00125CB2" w:rsidRDefault="00125CB2" w:rsidP="00BC7166">
            <w:pPr>
              <w:pStyle w:val="ListParagraph"/>
              <w:numPr>
                <w:ilvl w:val="0"/>
                <w:numId w:val="26"/>
              </w:numPr>
            </w:pPr>
            <w:r w:rsidRPr="0074654B">
              <w:t>Drowsy, light</w:t>
            </w:r>
            <w:r w:rsidR="002462DB">
              <w:t xml:space="preserve"> </w:t>
            </w:r>
            <w:r w:rsidR="002462DB" w:rsidRPr="0074654B">
              <w:t>headiness</w:t>
            </w:r>
            <w:r w:rsidRPr="0074654B">
              <w:t xml:space="preserve"> the next day, confusion, ataxia</w:t>
            </w:r>
          </w:p>
          <w:p w14:paraId="1CF24967" w14:textId="77777777" w:rsidR="002462DB" w:rsidRDefault="002462DB" w:rsidP="00BC7166">
            <w:pPr>
              <w:pStyle w:val="ListParagraph"/>
              <w:numPr>
                <w:ilvl w:val="0"/>
                <w:numId w:val="26"/>
              </w:numPr>
            </w:pPr>
            <w:r>
              <w:t>Avoid alcohol and other medication that cause sedation.</w:t>
            </w:r>
          </w:p>
          <w:p w14:paraId="53E4CA17" w14:textId="709C6929" w:rsidR="002462DB" w:rsidRPr="0074654B" w:rsidRDefault="002462DB" w:rsidP="00BC7166">
            <w:pPr>
              <w:pStyle w:val="ListParagraph"/>
              <w:numPr>
                <w:ilvl w:val="0"/>
                <w:numId w:val="26"/>
              </w:numPr>
            </w:pPr>
            <w:r>
              <w:t>Avoid using regularly without advice or stop abruptly.</w:t>
            </w:r>
          </w:p>
        </w:tc>
        <w:tc>
          <w:tcPr>
            <w:tcW w:w="1260" w:type="dxa"/>
          </w:tcPr>
          <w:p w14:paraId="0B29C6ED" w14:textId="77777777" w:rsidR="00125CB2" w:rsidRPr="0074654B" w:rsidRDefault="00125CB2" w:rsidP="00125CB2">
            <w:r w:rsidRPr="0074654B">
              <w:t xml:space="preserve">Sodium </w:t>
            </w:r>
            <w:proofErr w:type="spellStart"/>
            <w:r w:rsidRPr="0074654B">
              <w:t>oxybate</w:t>
            </w:r>
            <w:proofErr w:type="spellEnd"/>
          </w:p>
        </w:tc>
      </w:tr>
      <w:tr w:rsidR="00125CB2" w:rsidRPr="0074654B" w14:paraId="309F69E4" w14:textId="77777777" w:rsidTr="009E4407">
        <w:tc>
          <w:tcPr>
            <w:tcW w:w="1080" w:type="dxa"/>
          </w:tcPr>
          <w:p w14:paraId="773BBC0C" w14:textId="77777777" w:rsidR="00125CB2" w:rsidRPr="0074654B" w:rsidRDefault="00125CB2" w:rsidP="00125CB2">
            <w:pPr>
              <w:rPr>
                <w:rFonts w:ascii="Times New Roman" w:hAnsi="Times New Roman" w:cs="Times New Roman"/>
                <w:sz w:val="20"/>
                <w:szCs w:val="20"/>
              </w:rPr>
            </w:pPr>
            <w:r w:rsidRPr="0074654B">
              <w:rPr>
                <w:rFonts w:ascii="Times New Roman" w:hAnsi="Times New Roman" w:cs="Times New Roman"/>
                <w:sz w:val="20"/>
                <w:szCs w:val="20"/>
              </w:rPr>
              <w:t>Antihistamine</w:t>
            </w:r>
          </w:p>
          <w:p w14:paraId="49AA157D" w14:textId="77777777" w:rsidR="00125CB2" w:rsidRPr="0074654B" w:rsidRDefault="00125CB2" w:rsidP="00125CB2">
            <w:pPr>
              <w:rPr>
                <w:rFonts w:ascii="Times New Roman" w:hAnsi="Times New Roman" w:cs="Times New Roman"/>
                <w:sz w:val="20"/>
                <w:szCs w:val="20"/>
              </w:rPr>
            </w:pPr>
            <w:r w:rsidRPr="0074654B">
              <w:rPr>
                <w:rFonts w:ascii="Times New Roman" w:hAnsi="Times New Roman" w:cs="Times New Roman"/>
                <w:sz w:val="20"/>
                <w:szCs w:val="20"/>
              </w:rPr>
              <w:t>Allergic reaction</w:t>
            </w:r>
          </w:p>
        </w:tc>
        <w:tc>
          <w:tcPr>
            <w:tcW w:w="2070" w:type="dxa"/>
          </w:tcPr>
          <w:p w14:paraId="1D074370"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Chlorpheniramine</w:t>
            </w:r>
          </w:p>
        </w:tc>
        <w:tc>
          <w:tcPr>
            <w:tcW w:w="1710" w:type="dxa"/>
          </w:tcPr>
          <w:p w14:paraId="3AB2F029" w14:textId="77777777" w:rsidR="00125CB2" w:rsidRPr="0074654B" w:rsidRDefault="00125CB2" w:rsidP="00125CB2">
            <w:r w:rsidRPr="0074654B">
              <w:t>24mg/daily</w:t>
            </w:r>
          </w:p>
        </w:tc>
        <w:tc>
          <w:tcPr>
            <w:tcW w:w="4590" w:type="dxa"/>
          </w:tcPr>
          <w:p w14:paraId="69BF9C4A" w14:textId="5E776A15" w:rsidR="002462DB" w:rsidRDefault="002462DB" w:rsidP="002462DB">
            <w:pPr>
              <w:pStyle w:val="ListParagraph"/>
              <w:numPr>
                <w:ilvl w:val="0"/>
                <w:numId w:val="27"/>
              </w:numPr>
            </w:pPr>
            <w:r>
              <w:t>After meal.</w:t>
            </w:r>
          </w:p>
          <w:p w14:paraId="64937A4C" w14:textId="58C73B2F" w:rsidR="00125CB2" w:rsidRDefault="002462DB" w:rsidP="002462DB">
            <w:pPr>
              <w:pStyle w:val="ListParagraph"/>
              <w:numPr>
                <w:ilvl w:val="0"/>
                <w:numId w:val="27"/>
              </w:numPr>
            </w:pPr>
            <w:r w:rsidRPr="0074654B">
              <w:t>D</w:t>
            </w:r>
            <w:r w:rsidR="00125CB2" w:rsidRPr="0074654B">
              <w:t>rowsiness</w:t>
            </w:r>
            <w:r>
              <w:t>, sedating</w:t>
            </w:r>
          </w:p>
          <w:p w14:paraId="7DB431E1" w14:textId="3E0E2A72" w:rsidR="002462DB" w:rsidRPr="0074654B" w:rsidRDefault="002462DB" w:rsidP="002462DB">
            <w:pPr>
              <w:pStyle w:val="ListParagraph"/>
              <w:numPr>
                <w:ilvl w:val="0"/>
                <w:numId w:val="27"/>
              </w:numPr>
            </w:pPr>
            <w:r>
              <w:t>Avoid driving or operating machines if sedating occurs</w:t>
            </w:r>
          </w:p>
        </w:tc>
        <w:tc>
          <w:tcPr>
            <w:tcW w:w="1260" w:type="dxa"/>
          </w:tcPr>
          <w:p w14:paraId="04EA6E8A" w14:textId="77777777" w:rsidR="00125CB2" w:rsidRPr="0074654B" w:rsidRDefault="00125CB2" w:rsidP="00125CB2">
            <w:r w:rsidRPr="0074654B">
              <w:t>Histamines, midodrine</w:t>
            </w:r>
          </w:p>
        </w:tc>
      </w:tr>
      <w:tr w:rsidR="00125CB2" w:rsidRPr="0074654B" w14:paraId="09B0CC60" w14:textId="77777777" w:rsidTr="009E4407">
        <w:tc>
          <w:tcPr>
            <w:tcW w:w="1080" w:type="dxa"/>
          </w:tcPr>
          <w:p w14:paraId="6EAE2DC9" w14:textId="77777777" w:rsidR="00125CB2" w:rsidRPr="0074654B" w:rsidRDefault="00125CB2" w:rsidP="00125CB2">
            <w:pPr>
              <w:rPr>
                <w:rFonts w:ascii="Times New Roman" w:hAnsi="Times New Roman" w:cs="Times New Roman"/>
                <w:sz w:val="20"/>
                <w:szCs w:val="20"/>
              </w:rPr>
            </w:pPr>
            <w:proofErr w:type="spellStart"/>
            <w:r w:rsidRPr="0074654B">
              <w:rPr>
                <w:rFonts w:ascii="Times New Roman" w:hAnsi="Times New Roman" w:cs="Times New Roman"/>
                <w:sz w:val="20"/>
                <w:szCs w:val="20"/>
              </w:rPr>
              <w:t>Schrisophenia</w:t>
            </w:r>
            <w:proofErr w:type="spellEnd"/>
            <w:r w:rsidRPr="0074654B">
              <w:rPr>
                <w:rFonts w:ascii="Times New Roman" w:hAnsi="Times New Roman" w:cs="Times New Roman"/>
                <w:sz w:val="20"/>
                <w:szCs w:val="20"/>
              </w:rPr>
              <w:t>, and other psychoses</w:t>
            </w:r>
          </w:p>
        </w:tc>
        <w:tc>
          <w:tcPr>
            <w:tcW w:w="2070" w:type="dxa"/>
          </w:tcPr>
          <w:p w14:paraId="2B1F6FAE"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 xml:space="preserve">Chlorpromazine                                                                                                                                                                                 </w:t>
            </w:r>
          </w:p>
        </w:tc>
        <w:tc>
          <w:tcPr>
            <w:tcW w:w="1710" w:type="dxa"/>
          </w:tcPr>
          <w:p w14:paraId="700C4332" w14:textId="77777777" w:rsidR="00125CB2" w:rsidRPr="0074654B" w:rsidRDefault="00125CB2" w:rsidP="00125CB2">
            <w:r w:rsidRPr="0074654B">
              <w:t>1000mg/daily</w:t>
            </w:r>
          </w:p>
        </w:tc>
        <w:tc>
          <w:tcPr>
            <w:tcW w:w="4590" w:type="dxa"/>
          </w:tcPr>
          <w:p w14:paraId="4ED99BE0" w14:textId="06C64372" w:rsidR="00BC7166" w:rsidRDefault="00BC7166" w:rsidP="002462DB">
            <w:pPr>
              <w:pStyle w:val="ListParagraph"/>
              <w:numPr>
                <w:ilvl w:val="0"/>
                <w:numId w:val="28"/>
              </w:numPr>
            </w:pPr>
            <w:r>
              <w:t>After meal.</w:t>
            </w:r>
          </w:p>
          <w:p w14:paraId="4A018766" w14:textId="76950B26" w:rsidR="00125CB2" w:rsidRDefault="00125CB2" w:rsidP="002462DB">
            <w:pPr>
              <w:pStyle w:val="ListParagraph"/>
              <w:numPr>
                <w:ilvl w:val="0"/>
                <w:numId w:val="28"/>
              </w:numPr>
            </w:pPr>
            <w:r w:rsidRPr="0074654B">
              <w:t xml:space="preserve">Parkinson symptoms, akathisia, tardive dyskinesia </w:t>
            </w:r>
          </w:p>
          <w:p w14:paraId="217ABEF7" w14:textId="1A1C93E8" w:rsidR="002462DB" w:rsidRPr="0074654B" w:rsidRDefault="00BC7166" w:rsidP="002462DB">
            <w:pPr>
              <w:pStyle w:val="ListParagraph"/>
              <w:numPr>
                <w:ilvl w:val="0"/>
                <w:numId w:val="28"/>
              </w:numPr>
            </w:pPr>
            <w:r>
              <w:t>Do not stop abruptly or increase the dose without advice of medical practition</w:t>
            </w:r>
            <w:r w:rsidR="00CE4166">
              <w:t>er.</w:t>
            </w:r>
          </w:p>
        </w:tc>
        <w:tc>
          <w:tcPr>
            <w:tcW w:w="1260" w:type="dxa"/>
          </w:tcPr>
          <w:p w14:paraId="7CFCCF7C" w14:textId="180CE1B2" w:rsidR="00125CB2" w:rsidRPr="0074654B" w:rsidRDefault="00CE4166" w:rsidP="00125CB2">
            <w:proofErr w:type="spellStart"/>
            <w:r w:rsidRPr="0074654B">
              <w:t>V</w:t>
            </w:r>
            <w:r w:rsidR="00125CB2" w:rsidRPr="0074654B">
              <w:t>endetanib</w:t>
            </w:r>
            <w:proofErr w:type="spellEnd"/>
          </w:p>
        </w:tc>
      </w:tr>
      <w:tr w:rsidR="00125CB2" w:rsidRPr="0074654B" w14:paraId="416E94E6" w14:textId="77777777" w:rsidTr="009E4407">
        <w:tc>
          <w:tcPr>
            <w:tcW w:w="1080" w:type="dxa"/>
          </w:tcPr>
          <w:p w14:paraId="29C401BD" w14:textId="77777777" w:rsidR="00125CB2" w:rsidRPr="0074654B" w:rsidRDefault="00125CB2" w:rsidP="00125CB2">
            <w:pPr>
              <w:rPr>
                <w:rFonts w:ascii="Times New Roman" w:hAnsi="Times New Roman" w:cs="Times New Roman"/>
                <w:sz w:val="20"/>
                <w:szCs w:val="20"/>
              </w:rPr>
            </w:pPr>
          </w:p>
        </w:tc>
        <w:tc>
          <w:tcPr>
            <w:tcW w:w="2070" w:type="dxa"/>
          </w:tcPr>
          <w:p w14:paraId="5F836D66"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Ciprofloxacin</w:t>
            </w:r>
          </w:p>
        </w:tc>
        <w:tc>
          <w:tcPr>
            <w:tcW w:w="1710" w:type="dxa"/>
          </w:tcPr>
          <w:p w14:paraId="5008D5AB" w14:textId="77777777" w:rsidR="00125CB2" w:rsidRPr="0074654B" w:rsidRDefault="00125CB2" w:rsidP="00125CB2">
            <w:r w:rsidRPr="0074654B">
              <w:t>750mg/daily</w:t>
            </w:r>
          </w:p>
        </w:tc>
        <w:tc>
          <w:tcPr>
            <w:tcW w:w="4590" w:type="dxa"/>
          </w:tcPr>
          <w:p w14:paraId="6AED00ED" w14:textId="2BA1A7F8" w:rsidR="00CE4166" w:rsidRDefault="00CE4166" w:rsidP="00CE4166">
            <w:pPr>
              <w:pStyle w:val="ListParagraph"/>
              <w:numPr>
                <w:ilvl w:val="0"/>
                <w:numId w:val="29"/>
              </w:numPr>
            </w:pPr>
            <w:r>
              <w:t>After meal.</w:t>
            </w:r>
          </w:p>
          <w:p w14:paraId="1712BAA3" w14:textId="77777777" w:rsidR="00125CB2" w:rsidRDefault="00125CB2" w:rsidP="00CE4166">
            <w:pPr>
              <w:pStyle w:val="ListParagraph"/>
              <w:numPr>
                <w:ilvl w:val="0"/>
                <w:numId w:val="29"/>
              </w:numPr>
            </w:pPr>
            <w:r w:rsidRPr="0074654B">
              <w:t xml:space="preserve">Diarrhea, headache, dizzy </w:t>
            </w:r>
          </w:p>
          <w:p w14:paraId="122DC561" w14:textId="4565AAF5" w:rsidR="00CE4166" w:rsidRDefault="00CE4166" w:rsidP="00CE4166">
            <w:pPr>
              <w:pStyle w:val="ListParagraph"/>
              <w:numPr>
                <w:ilvl w:val="0"/>
                <w:numId w:val="29"/>
              </w:numPr>
            </w:pPr>
            <w:r>
              <w:t xml:space="preserve">Do not </w:t>
            </w:r>
            <w:r w:rsidR="002201D2">
              <w:t>dilatory foods, antacids, calcium containing foods with this drug because it reduces the absorption of this medicine.</w:t>
            </w:r>
          </w:p>
          <w:p w14:paraId="7DF9E55F" w14:textId="34033660" w:rsidR="002201D2" w:rsidRPr="0074654B" w:rsidRDefault="002201D2" w:rsidP="00CE4166">
            <w:pPr>
              <w:pStyle w:val="ListParagraph"/>
              <w:numPr>
                <w:ilvl w:val="0"/>
                <w:numId w:val="29"/>
              </w:numPr>
            </w:pPr>
            <w:r>
              <w:t>If you feel dizzy avoid driving or work with machines.</w:t>
            </w:r>
          </w:p>
        </w:tc>
        <w:tc>
          <w:tcPr>
            <w:tcW w:w="1260" w:type="dxa"/>
          </w:tcPr>
          <w:p w14:paraId="76E16F0F" w14:textId="77777777" w:rsidR="00125CB2" w:rsidRPr="0074654B" w:rsidRDefault="00125CB2" w:rsidP="00125CB2">
            <w:r w:rsidRPr="0074654B">
              <w:t xml:space="preserve">Agomelatine, </w:t>
            </w:r>
            <w:proofErr w:type="spellStart"/>
            <w:r w:rsidRPr="0074654B">
              <w:rPr>
                <w:highlight w:val="yellow"/>
              </w:rPr>
              <w:t>bedaquiline</w:t>
            </w:r>
            <w:proofErr w:type="spellEnd"/>
            <w:r w:rsidRPr="0074654B">
              <w:t xml:space="preserve">, </w:t>
            </w:r>
            <w:r w:rsidRPr="0074654B">
              <w:rPr>
                <w:highlight w:val="yellow"/>
              </w:rPr>
              <w:t>bosutinib</w:t>
            </w:r>
            <w:r w:rsidRPr="0074654B">
              <w:t xml:space="preserve">, </w:t>
            </w:r>
            <w:proofErr w:type="gramStart"/>
            <w:r w:rsidRPr="0074654B">
              <w:t>duloxetine,  tizanidine</w:t>
            </w:r>
            <w:proofErr w:type="gramEnd"/>
            <w:r w:rsidRPr="0074654B">
              <w:t xml:space="preserve">, zolpidem, </w:t>
            </w:r>
            <w:proofErr w:type="spellStart"/>
            <w:r w:rsidRPr="0074654B">
              <w:t>arthemether</w:t>
            </w:r>
            <w:proofErr w:type="spellEnd"/>
            <w:r w:rsidRPr="0074654B">
              <w:t xml:space="preserve"> with lumefantrine, strontium </w:t>
            </w:r>
            <w:proofErr w:type="spellStart"/>
            <w:r w:rsidRPr="0074654B">
              <w:t>ranalate</w:t>
            </w:r>
            <w:proofErr w:type="spellEnd"/>
            <w:r w:rsidRPr="0074654B">
              <w:t xml:space="preserve">, </w:t>
            </w:r>
          </w:p>
        </w:tc>
      </w:tr>
      <w:tr w:rsidR="006366EC" w:rsidRPr="006366EC" w14:paraId="4EA53BFC" w14:textId="77777777" w:rsidTr="009E4407">
        <w:tc>
          <w:tcPr>
            <w:tcW w:w="1080" w:type="dxa"/>
          </w:tcPr>
          <w:p w14:paraId="4A531E89" w14:textId="77777777" w:rsidR="00125CB2" w:rsidRPr="006366EC" w:rsidRDefault="00125CB2" w:rsidP="00125CB2">
            <w:pPr>
              <w:rPr>
                <w:rFonts w:ascii="Times New Roman" w:hAnsi="Times New Roman" w:cs="Times New Roman"/>
                <w:color w:val="FF0000"/>
                <w:sz w:val="20"/>
                <w:szCs w:val="20"/>
              </w:rPr>
            </w:pPr>
          </w:p>
        </w:tc>
        <w:tc>
          <w:tcPr>
            <w:tcW w:w="2070" w:type="dxa"/>
          </w:tcPr>
          <w:p w14:paraId="71C74595" w14:textId="77777777" w:rsidR="00125CB2" w:rsidRPr="006366EC" w:rsidRDefault="00125CB2" w:rsidP="00125CB2">
            <w:pPr>
              <w:pStyle w:val="ListParagraph"/>
              <w:numPr>
                <w:ilvl w:val="0"/>
                <w:numId w:val="1"/>
              </w:numPr>
              <w:rPr>
                <w:rFonts w:ascii="Times New Roman" w:hAnsi="Times New Roman" w:cs="Times New Roman"/>
                <w:color w:val="FF0000"/>
                <w:sz w:val="26"/>
                <w:szCs w:val="26"/>
              </w:rPr>
            </w:pPr>
            <w:r w:rsidRPr="006366EC">
              <w:rPr>
                <w:rFonts w:ascii="Times New Roman" w:hAnsi="Times New Roman" w:cs="Times New Roman"/>
                <w:color w:val="FF0000"/>
                <w:sz w:val="26"/>
                <w:szCs w:val="26"/>
              </w:rPr>
              <w:t xml:space="preserve">Clarithromycin </w:t>
            </w:r>
          </w:p>
        </w:tc>
        <w:tc>
          <w:tcPr>
            <w:tcW w:w="1710" w:type="dxa"/>
          </w:tcPr>
          <w:p w14:paraId="04C560D7" w14:textId="77777777" w:rsidR="00125CB2" w:rsidRPr="006366EC" w:rsidRDefault="00125CB2" w:rsidP="00125CB2">
            <w:pPr>
              <w:rPr>
                <w:color w:val="FF0000"/>
              </w:rPr>
            </w:pPr>
            <w:r w:rsidRPr="006366EC">
              <w:rPr>
                <w:color w:val="FF0000"/>
              </w:rPr>
              <w:t>500mg*2/daily</w:t>
            </w:r>
          </w:p>
        </w:tc>
        <w:tc>
          <w:tcPr>
            <w:tcW w:w="4590" w:type="dxa"/>
          </w:tcPr>
          <w:p w14:paraId="779E65F4" w14:textId="284948CA" w:rsidR="002201D2" w:rsidRDefault="006366EC" w:rsidP="002201D2">
            <w:pPr>
              <w:pStyle w:val="ListParagraph"/>
              <w:numPr>
                <w:ilvl w:val="0"/>
                <w:numId w:val="30"/>
              </w:numPr>
              <w:rPr>
                <w:color w:val="FF0000"/>
              </w:rPr>
            </w:pPr>
            <w:r>
              <w:rPr>
                <w:color w:val="FF0000"/>
              </w:rPr>
              <w:t>With or without meal.</w:t>
            </w:r>
          </w:p>
          <w:p w14:paraId="1E7A2BF3" w14:textId="0C3057BE" w:rsidR="006366EC" w:rsidRPr="006366EC" w:rsidRDefault="006366EC" w:rsidP="002201D2">
            <w:pPr>
              <w:pStyle w:val="ListParagraph"/>
              <w:numPr>
                <w:ilvl w:val="0"/>
                <w:numId w:val="30"/>
              </w:numPr>
              <w:rPr>
                <w:color w:val="FF0000"/>
              </w:rPr>
            </w:pPr>
            <w:r>
              <w:rPr>
                <w:color w:val="FF0000"/>
              </w:rPr>
              <w:t xml:space="preserve">Better to take with meal to avoid gastro intestinal disturbances. </w:t>
            </w:r>
          </w:p>
          <w:p w14:paraId="2B7E9D81" w14:textId="77777777" w:rsidR="00125CB2" w:rsidRDefault="00125CB2" w:rsidP="002201D2">
            <w:pPr>
              <w:pStyle w:val="ListParagraph"/>
              <w:numPr>
                <w:ilvl w:val="0"/>
                <w:numId w:val="30"/>
              </w:numPr>
              <w:rPr>
                <w:color w:val="FF0000"/>
              </w:rPr>
            </w:pPr>
            <w:r w:rsidRPr="006366EC">
              <w:rPr>
                <w:color w:val="FF0000"/>
              </w:rPr>
              <w:t xml:space="preserve">Diarrhea, abdominal discomfort, dyspepsia, taste </w:t>
            </w:r>
            <w:r w:rsidR="006366EC" w:rsidRPr="006366EC">
              <w:rPr>
                <w:color w:val="FF0000"/>
              </w:rPr>
              <w:t>disturbances</w:t>
            </w:r>
            <w:r w:rsidR="006366EC">
              <w:rPr>
                <w:color w:val="FF0000"/>
              </w:rPr>
              <w:t>.</w:t>
            </w:r>
          </w:p>
          <w:p w14:paraId="2320C763" w14:textId="2CBA9C85" w:rsidR="006366EC" w:rsidRPr="006366EC" w:rsidRDefault="006366EC" w:rsidP="002201D2">
            <w:pPr>
              <w:pStyle w:val="ListParagraph"/>
              <w:numPr>
                <w:ilvl w:val="0"/>
                <w:numId w:val="30"/>
              </w:numPr>
              <w:rPr>
                <w:color w:val="FF0000"/>
              </w:rPr>
            </w:pPr>
            <w:r>
              <w:rPr>
                <w:color w:val="FF0000"/>
              </w:rPr>
              <w:t>Inform the doctor that you are taking this medicine because this drug may interact with many drugs.</w:t>
            </w:r>
          </w:p>
        </w:tc>
        <w:tc>
          <w:tcPr>
            <w:tcW w:w="1260" w:type="dxa"/>
          </w:tcPr>
          <w:p w14:paraId="3B8DEC0B" w14:textId="77777777" w:rsidR="00125CB2" w:rsidRPr="006366EC" w:rsidRDefault="00125CB2" w:rsidP="00125CB2">
            <w:pPr>
              <w:rPr>
                <w:color w:val="FF0000"/>
              </w:rPr>
            </w:pPr>
            <w:r w:rsidRPr="006366EC">
              <w:rPr>
                <w:color w:val="FF0000"/>
                <w:highlight w:val="yellow"/>
              </w:rPr>
              <w:t>Apixaban</w:t>
            </w:r>
            <w:r w:rsidRPr="006366EC">
              <w:rPr>
                <w:color w:val="FF0000"/>
              </w:rPr>
              <w:t xml:space="preserve">, </w:t>
            </w:r>
            <w:r w:rsidRPr="006366EC">
              <w:rPr>
                <w:color w:val="FF0000"/>
                <w:highlight w:val="yellow"/>
              </w:rPr>
              <w:t>avanafil</w:t>
            </w:r>
            <w:r w:rsidRPr="006366EC">
              <w:rPr>
                <w:color w:val="FF0000"/>
              </w:rPr>
              <w:t xml:space="preserve">, </w:t>
            </w:r>
            <w:proofErr w:type="spellStart"/>
            <w:r w:rsidRPr="006366EC">
              <w:rPr>
                <w:color w:val="FF0000"/>
                <w:highlight w:val="yellow"/>
              </w:rPr>
              <w:t>bedaquiline</w:t>
            </w:r>
            <w:proofErr w:type="spellEnd"/>
            <w:r w:rsidRPr="006366EC">
              <w:rPr>
                <w:color w:val="FF0000"/>
              </w:rPr>
              <w:t xml:space="preserve">, </w:t>
            </w:r>
            <w:r w:rsidRPr="006366EC">
              <w:rPr>
                <w:color w:val="FF0000"/>
                <w:highlight w:val="yellow"/>
              </w:rPr>
              <w:t>bosutinib</w:t>
            </w:r>
            <w:r w:rsidRPr="006366EC">
              <w:rPr>
                <w:color w:val="FF0000"/>
              </w:rPr>
              <w:t xml:space="preserve">, </w:t>
            </w:r>
            <w:proofErr w:type="spellStart"/>
            <w:r w:rsidRPr="006366EC">
              <w:rPr>
                <w:color w:val="FF0000"/>
                <w:highlight w:val="yellow"/>
              </w:rPr>
              <w:t>cabazitaxel</w:t>
            </w:r>
            <w:proofErr w:type="spellEnd"/>
            <w:r w:rsidRPr="006366EC">
              <w:rPr>
                <w:color w:val="FF0000"/>
              </w:rPr>
              <w:t xml:space="preserve">, </w:t>
            </w:r>
            <w:r w:rsidRPr="006366EC">
              <w:rPr>
                <w:color w:val="FF0000"/>
                <w:highlight w:val="yellow"/>
              </w:rPr>
              <w:t>colchicine</w:t>
            </w:r>
            <w:r w:rsidRPr="006366EC">
              <w:rPr>
                <w:color w:val="FF0000"/>
              </w:rPr>
              <w:t xml:space="preserve">, </w:t>
            </w:r>
            <w:proofErr w:type="spellStart"/>
            <w:r w:rsidRPr="006366EC">
              <w:rPr>
                <w:color w:val="FF0000"/>
              </w:rPr>
              <w:t>crizotinib</w:t>
            </w:r>
            <w:proofErr w:type="spellEnd"/>
            <w:r w:rsidRPr="006366EC">
              <w:rPr>
                <w:color w:val="FF0000"/>
              </w:rPr>
              <w:t xml:space="preserve">, docetaxel, domperidone, </w:t>
            </w:r>
            <w:proofErr w:type="spellStart"/>
            <w:r w:rsidRPr="006366EC">
              <w:rPr>
                <w:color w:val="FF0000"/>
              </w:rPr>
              <w:t>donedarone</w:t>
            </w:r>
            <w:proofErr w:type="spellEnd"/>
            <w:r w:rsidRPr="006366EC">
              <w:rPr>
                <w:color w:val="FF0000"/>
              </w:rPr>
              <w:t xml:space="preserve">, </w:t>
            </w:r>
            <w:proofErr w:type="spellStart"/>
            <w:r w:rsidRPr="006366EC">
              <w:rPr>
                <w:color w:val="FF0000"/>
              </w:rPr>
              <w:t>eletriptan</w:t>
            </w:r>
            <w:proofErr w:type="spellEnd"/>
            <w:r w:rsidRPr="006366EC">
              <w:rPr>
                <w:color w:val="FF0000"/>
              </w:rPr>
              <w:t xml:space="preserve">, eplerenone, ergot alkaloid, </w:t>
            </w:r>
            <w:proofErr w:type="spellStart"/>
            <w:r w:rsidRPr="006366EC">
              <w:rPr>
                <w:color w:val="FF0000"/>
              </w:rPr>
              <w:t>everolimus</w:t>
            </w:r>
            <w:proofErr w:type="spellEnd"/>
            <w:r w:rsidRPr="006366EC">
              <w:rPr>
                <w:color w:val="FF0000"/>
              </w:rPr>
              <w:t xml:space="preserve">, </w:t>
            </w:r>
            <w:proofErr w:type="spellStart"/>
            <w:r w:rsidRPr="006366EC">
              <w:rPr>
                <w:color w:val="FF0000"/>
              </w:rPr>
              <w:t>fidoxomicine</w:t>
            </w:r>
            <w:proofErr w:type="spellEnd"/>
            <w:r w:rsidRPr="006366EC">
              <w:rPr>
                <w:color w:val="FF0000"/>
              </w:rPr>
              <w:t xml:space="preserve">, ivabradine, ketoconazole, </w:t>
            </w:r>
            <w:proofErr w:type="spellStart"/>
            <w:r w:rsidRPr="006366EC">
              <w:rPr>
                <w:color w:val="FF0000"/>
              </w:rPr>
              <w:t>lomitapide</w:t>
            </w:r>
            <w:proofErr w:type="spellEnd"/>
            <w:r w:rsidRPr="006366EC">
              <w:rPr>
                <w:color w:val="FF0000"/>
              </w:rPr>
              <w:t xml:space="preserve">, lurasidone, </w:t>
            </w:r>
            <w:proofErr w:type="spellStart"/>
            <w:r w:rsidRPr="006366EC">
              <w:rPr>
                <w:color w:val="FF0000"/>
              </w:rPr>
              <w:t>naloxegol</w:t>
            </w:r>
            <w:proofErr w:type="spellEnd"/>
            <w:r w:rsidRPr="006366EC">
              <w:rPr>
                <w:color w:val="FF0000"/>
              </w:rPr>
              <w:t xml:space="preserve">, nilotinib, </w:t>
            </w:r>
            <w:proofErr w:type="spellStart"/>
            <w:r w:rsidRPr="006366EC">
              <w:rPr>
                <w:color w:val="FF0000"/>
              </w:rPr>
              <w:t>panobinostat</w:t>
            </w:r>
            <w:proofErr w:type="spellEnd"/>
            <w:r w:rsidRPr="006366EC">
              <w:rPr>
                <w:color w:val="FF0000"/>
              </w:rPr>
              <w:t xml:space="preserve">, </w:t>
            </w:r>
            <w:proofErr w:type="spellStart"/>
            <w:r w:rsidRPr="006366EC">
              <w:rPr>
                <w:color w:val="FF0000"/>
                <w:highlight w:val="yellow"/>
              </w:rPr>
              <w:t>paritaprevir</w:t>
            </w:r>
            <w:proofErr w:type="spellEnd"/>
            <w:r w:rsidRPr="006366EC">
              <w:rPr>
                <w:color w:val="FF0000"/>
              </w:rPr>
              <w:t xml:space="preserve">, </w:t>
            </w:r>
            <w:r w:rsidRPr="006366EC">
              <w:rPr>
                <w:color w:val="FF0000"/>
                <w:highlight w:val="yellow"/>
              </w:rPr>
              <w:t>pimozide</w:t>
            </w:r>
            <w:r w:rsidRPr="006366EC">
              <w:rPr>
                <w:color w:val="FF0000"/>
              </w:rPr>
              <w:t xml:space="preserve">, quetiapine, ranolazine, rilpivirine, </w:t>
            </w:r>
            <w:proofErr w:type="spellStart"/>
            <w:r w:rsidRPr="006366EC">
              <w:rPr>
                <w:color w:val="FF0000"/>
              </w:rPr>
              <w:t>simeprevir</w:t>
            </w:r>
            <w:proofErr w:type="spellEnd"/>
            <w:r w:rsidRPr="006366EC">
              <w:rPr>
                <w:color w:val="FF0000"/>
              </w:rPr>
              <w:t xml:space="preserve">, simvastatin, </w:t>
            </w:r>
            <w:proofErr w:type="spellStart"/>
            <w:r w:rsidRPr="006366EC">
              <w:rPr>
                <w:color w:val="FF0000"/>
              </w:rPr>
              <w:t>sirolius</w:t>
            </w:r>
            <w:proofErr w:type="spellEnd"/>
            <w:r w:rsidRPr="006366EC">
              <w:rPr>
                <w:color w:val="FF0000"/>
              </w:rPr>
              <w:t xml:space="preserve">, ticagrelor, tolterodine, ulipristal, </w:t>
            </w:r>
          </w:p>
        </w:tc>
      </w:tr>
      <w:tr w:rsidR="00125CB2" w:rsidRPr="0074654B" w14:paraId="2EEB4074" w14:textId="77777777" w:rsidTr="009E4407">
        <w:tc>
          <w:tcPr>
            <w:tcW w:w="1080" w:type="dxa"/>
          </w:tcPr>
          <w:p w14:paraId="33FB1228" w14:textId="77777777" w:rsidR="00125CB2" w:rsidRPr="0074654B" w:rsidRDefault="00125CB2" w:rsidP="00125CB2">
            <w:pPr>
              <w:rPr>
                <w:rFonts w:ascii="Times New Roman" w:hAnsi="Times New Roman" w:cs="Times New Roman"/>
                <w:sz w:val="20"/>
                <w:szCs w:val="20"/>
              </w:rPr>
            </w:pPr>
            <w:r w:rsidRPr="0074654B">
              <w:rPr>
                <w:rFonts w:ascii="Times New Roman" w:hAnsi="Times New Roman" w:cs="Times New Roman"/>
                <w:sz w:val="20"/>
                <w:szCs w:val="20"/>
              </w:rPr>
              <w:t xml:space="preserve"> </w:t>
            </w:r>
          </w:p>
        </w:tc>
        <w:tc>
          <w:tcPr>
            <w:tcW w:w="2070" w:type="dxa"/>
          </w:tcPr>
          <w:p w14:paraId="41F459AE"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 xml:space="preserve">Clindamycin </w:t>
            </w:r>
          </w:p>
        </w:tc>
        <w:tc>
          <w:tcPr>
            <w:tcW w:w="1710" w:type="dxa"/>
          </w:tcPr>
          <w:p w14:paraId="5621372F" w14:textId="77777777" w:rsidR="00125CB2" w:rsidRPr="0074654B" w:rsidRDefault="00125CB2" w:rsidP="00125CB2">
            <w:r w:rsidRPr="0074654B">
              <w:t>450mg*6/daily</w:t>
            </w:r>
          </w:p>
        </w:tc>
        <w:tc>
          <w:tcPr>
            <w:tcW w:w="4590" w:type="dxa"/>
          </w:tcPr>
          <w:p w14:paraId="65B16524" w14:textId="746EE1AB" w:rsidR="006366EC" w:rsidRDefault="006366EC" w:rsidP="006366EC">
            <w:pPr>
              <w:pStyle w:val="ListParagraph"/>
              <w:numPr>
                <w:ilvl w:val="0"/>
                <w:numId w:val="31"/>
              </w:numPr>
            </w:pPr>
            <w:r>
              <w:t>After meal.</w:t>
            </w:r>
          </w:p>
          <w:p w14:paraId="534EF125" w14:textId="014F991C" w:rsidR="00125CB2" w:rsidRPr="0074654B" w:rsidRDefault="00125CB2" w:rsidP="006366EC">
            <w:pPr>
              <w:pStyle w:val="ListParagraph"/>
              <w:numPr>
                <w:ilvl w:val="0"/>
                <w:numId w:val="31"/>
              </w:numPr>
            </w:pPr>
            <w:r w:rsidRPr="006366EC">
              <w:rPr>
                <w:b/>
                <w:bCs/>
              </w:rPr>
              <w:t>Diarrhea</w:t>
            </w:r>
            <w:r w:rsidRPr="0074654B">
              <w:t xml:space="preserve">, abdominal discomfort, </w:t>
            </w:r>
            <w:r w:rsidR="006366EC" w:rsidRPr="0074654B">
              <w:t>esophagitis</w:t>
            </w:r>
            <w:r w:rsidRPr="0074654B">
              <w:t xml:space="preserve">, taste </w:t>
            </w:r>
            <w:r w:rsidR="006366EC" w:rsidRPr="0074654B">
              <w:t>disturbances</w:t>
            </w:r>
          </w:p>
        </w:tc>
        <w:tc>
          <w:tcPr>
            <w:tcW w:w="1260" w:type="dxa"/>
          </w:tcPr>
          <w:p w14:paraId="168607F0" w14:textId="77777777" w:rsidR="00125CB2" w:rsidRPr="0074654B" w:rsidRDefault="00125CB2" w:rsidP="00125CB2"/>
        </w:tc>
      </w:tr>
      <w:tr w:rsidR="00125CB2" w:rsidRPr="0074654B" w14:paraId="71637C16" w14:textId="77777777" w:rsidTr="009E4407">
        <w:tc>
          <w:tcPr>
            <w:tcW w:w="1080" w:type="dxa"/>
          </w:tcPr>
          <w:p w14:paraId="121479CF" w14:textId="77777777" w:rsidR="00125CB2" w:rsidRPr="0074654B" w:rsidRDefault="00125CB2" w:rsidP="00125CB2">
            <w:pPr>
              <w:rPr>
                <w:rFonts w:ascii="Times New Roman" w:hAnsi="Times New Roman" w:cs="Times New Roman"/>
                <w:sz w:val="20"/>
                <w:szCs w:val="20"/>
              </w:rPr>
            </w:pPr>
          </w:p>
        </w:tc>
        <w:tc>
          <w:tcPr>
            <w:tcW w:w="2070" w:type="dxa"/>
          </w:tcPr>
          <w:p w14:paraId="3691C19B"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Clobazam</w:t>
            </w:r>
          </w:p>
        </w:tc>
        <w:tc>
          <w:tcPr>
            <w:tcW w:w="1710" w:type="dxa"/>
          </w:tcPr>
          <w:p w14:paraId="10BD351F" w14:textId="77777777" w:rsidR="00125CB2" w:rsidRPr="0074654B" w:rsidRDefault="00125CB2" w:rsidP="00125CB2">
            <w:r w:rsidRPr="0074654B">
              <w:t>60mg/daily</w:t>
            </w:r>
          </w:p>
        </w:tc>
        <w:tc>
          <w:tcPr>
            <w:tcW w:w="4590" w:type="dxa"/>
          </w:tcPr>
          <w:p w14:paraId="57FD7CCB" w14:textId="3803E58A" w:rsidR="006366EC" w:rsidRDefault="006366EC" w:rsidP="006366EC">
            <w:pPr>
              <w:pStyle w:val="ListParagraph"/>
              <w:numPr>
                <w:ilvl w:val="0"/>
                <w:numId w:val="32"/>
              </w:numPr>
            </w:pPr>
            <w:r>
              <w:t>With food.</w:t>
            </w:r>
          </w:p>
          <w:p w14:paraId="22DB248D" w14:textId="77777777" w:rsidR="00125CB2" w:rsidRDefault="00125CB2" w:rsidP="006366EC">
            <w:pPr>
              <w:pStyle w:val="ListParagraph"/>
              <w:numPr>
                <w:ilvl w:val="0"/>
                <w:numId w:val="32"/>
              </w:numPr>
            </w:pPr>
            <w:r w:rsidRPr="0074654B">
              <w:t>Drowsy, lightheadedness next day, confusion, ataxia, dependence</w:t>
            </w:r>
          </w:p>
          <w:p w14:paraId="510E87EB" w14:textId="4CF69042" w:rsidR="006366EC" w:rsidRDefault="00BB17EB" w:rsidP="006366EC">
            <w:pPr>
              <w:pStyle w:val="ListParagraph"/>
              <w:numPr>
                <w:ilvl w:val="0"/>
                <w:numId w:val="32"/>
              </w:numPr>
            </w:pPr>
            <w:r>
              <w:t>Do not take alcohol while taking this medicine.</w:t>
            </w:r>
          </w:p>
          <w:p w14:paraId="562A8979" w14:textId="5D3261CC" w:rsidR="00BB17EB" w:rsidRDefault="00BB17EB" w:rsidP="006366EC">
            <w:pPr>
              <w:pStyle w:val="ListParagraph"/>
              <w:numPr>
                <w:ilvl w:val="0"/>
                <w:numId w:val="32"/>
              </w:numPr>
            </w:pPr>
            <w:r>
              <w:t>This medicine may cause dizzy. There for better to avoid driving and using machines</w:t>
            </w:r>
          </w:p>
          <w:p w14:paraId="45ABA99F" w14:textId="01944973" w:rsidR="00BB17EB" w:rsidRPr="0074654B" w:rsidRDefault="00BB17EB" w:rsidP="006366EC">
            <w:pPr>
              <w:pStyle w:val="ListParagraph"/>
              <w:numPr>
                <w:ilvl w:val="0"/>
                <w:numId w:val="32"/>
              </w:numPr>
            </w:pPr>
            <w:r>
              <w:t>Do not stop abruptly without advice of the doctor.</w:t>
            </w:r>
          </w:p>
        </w:tc>
        <w:tc>
          <w:tcPr>
            <w:tcW w:w="1260" w:type="dxa"/>
          </w:tcPr>
          <w:p w14:paraId="65971DEA" w14:textId="77777777" w:rsidR="00125CB2" w:rsidRPr="0074654B" w:rsidRDefault="00125CB2" w:rsidP="00125CB2"/>
        </w:tc>
      </w:tr>
      <w:tr w:rsidR="00BB17EB" w:rsidRPr="00BB17EB" w14:paraId="0B51396E" w14:textId="77777777" w:rsidTr="009E4407">
        <w:tc>
          <w:tcPr>
            <w:tcW w:w="1080" w:type="dxa"/>
          </w:tcPr>
          <w:p w14:paraId="109C4F48" w14:textId="77777777" w:rsidR="00125CB2" w:rsidRPr="00BB17EB" w:rsidRDefault="00125CB2" w:rsidP="00125CB2">
            <w:pPr>
              <w:rPr>
                <w:rFonts w:ascii="Times New Roman" w:hAnsi="Times New Roman" w:cs="Times New Roman"/>
                <w:color w:val="FF0000"/>
                <w:sz w:val="20"/>
                <w:szCs w:val="20"/>
              </w:rPr>
            </w:pPr>
            <w:r w:rsidRPr="00BB17EB">
              <w:rPr>
                <w:rFonts w:ascii="Times New Roman" w:hAnsi="Times New Roman" w:cs="Times New Roman"/>
                <w:color w:val="FF0000"/>
                <w:sz w:val="20"/>
                <w:szCs w:val="20"/>
              </w:rPr>
              <w:t>Anti-</w:t>
            </w:r>
            <w:proofErr w:type="spellStart"/>
            <w:r w:rsidRPr="00BB17EB">
              <w:rPr>
                <w:rFonts w:ascii="Times New Roman" w:hAnsi="Times New Roman" w:cs="Times New Roman"/>
                <w:color w:val="FF0000"/>
                <w:sz w:val="20"/>
                <w:szCs w:val="20"/>
              </w:rPr>
              <w:t>oestrogen</w:t>
            </w:r>
            <w:proofErr w:type="spellEnd"/>
          </w:p>
        </w:tc>
        <w:tc>
          <w:tcPr>
            <w:tcW w:w="2070" w:type="dxa"/>
          </w:tcPr>
          <w:p w14:paraId="579A3739" w14:textId="77777777" w:rsidR="00125CB2" w:rsidRPr="00BB17EB" w:rsidRDefault="00125CB2" w:rsidP="00125CB2">
            <w:pPr>
              <w:pStyle w:val="ListParagraph"/>
              <w:numPr>
                <w:ilvl w:val="0"/>
                <w:numId w:val="1"/>
              </w:numPr>
              <w:rPr>
                <w:rFonts w:ascii="Times New Roman" w:hAnsi="Times New Roman" w:cs="Times New Roman"/>
                <w:color w:val="FF0000"/>
                <w:sz w:val="26"/>
                <w:szCs w:val="26"/>
              </w:rPr>
            </w:pPr>
            <w:r w:rsidRPr="00BB17EB">
              <w:rPr>
                <w:rFonts w:ascii="Times New Roman" w:hAnsi="Times New Roman" w:cs="Times New Roman"/>
                <w:color w:val="FF0000"/>
                <w:sz w:val="26"/>
                <w:szCs w:val="26"/>
              </w:rPr>
              <w:t>Clomiphene citrate</w:t>
            </w:r>
          </w:p>
        </w:tc>
        <w:tc>
          <w:tcPr>
            <w:tcW w:w="1710" w:type="dxa"/>
          </w:tcPr>
          <w:p w14:paraId="52457D24" w14:textId="77777777" w:rsidR="00125CB2" w:rsidRPr="00BB17EB" w:rsidRDefault="00125CB2" w:rsidP="00125CB2">
            <w:pPr>
              <w:rPr>
                <w:color w:val="FF0000"/>
              </w:rPr>
            </w:pPr>
            <w:r w:rsidRPr="00BB17EB">
              <w:rPr>
                <w:color w:val="FF0000"/>
              </w:rPr>
              <w:t>100mg/daily</w:t>
            </w:r>
          </w:p>
        </w:tc>
        <w:tc>
          <w:tcPr>
            <w:tcW w:w="4590" w:type="dxa"/>
          </w:tcPr>
          <w:p w14:paraId="4EDEBC72" w14:textId="77777777" w:rsidR="00125CB2" w:rsidRPr="00BB17EB" w:rsidRDefault="00125CB2" w:rsidP="00BB17EB">
            <w:pPr>
              <w:pStyle w:val="ListParagraph"/>
              <w:numPr>
                <w:ilvl w:val="0"/>
                <w:numId w:val="33"/>
              </w:numPr>
              <w:rPr>
                <w:color w:val="FF0000"/>
              </w:rPr>
            </w:pPr>
            <w:r w:rsidRPr="00BB17EB">
              <w:rPr>
                <w:color w:val="FF0000"/>
              </w:rPr>
              <w:t xml:space="preserve">Visual disturbances, ovarian hyperstimulation, hot flushes, abdominal discomfort, intermenstrual spotting, menorrhagia, endometriosis </w:t>
            </w:r>
          </w:p>
        </w:tc>
        <w:tc>
          <w:tcPr>
            <w:tcW w:w="1260" w:type="dxa"/>
          </w:tcPr>
          <w:p w14:paraId="51F0509B" w14:textId="77777777" w:rsidR="00125CB2" w:rsidRPr="00BB17EB" w:rsidRDefault="00125CB2" w:rsidP="00125CB2">
            <w:pPr>
              <w:rPr>
                <w:color w:val="FF0000"/>
              </w:rPr>
            </w:pPr>
          </w:p>
        </w:tc>
      </w:tr>
      <w:tr w:rsidR="00125CB2" w:rsidRPr="0074654B" w14:paraId="4EE19BD2" w14:textId="77777777" w:rsidTr="009E4407">
        <w:tc>
          <w:tcPr>
            <w:tcW w:w="1080" w:type="dxa"/>
          </w:tcPr>
          <w:p w14:paraId="4614F2BF" w14:textId="77777777" w:rsidR="00125CB2" w:rsidRPr="0074654B" w:rsidRDefault="00125CB2" w:rsidP="00125CB2">
            <w:pPr>
              <w:rPr>
                <w:rFonts w:ascii="Times New Roman" w:hAnsi="Times New Roman" w:cs="Times New Roman"/>
                <w:sz w:val="20"/>
                <w:szCs w:val="20"/>
              </w:rPr>
            </w:pPr>
          </w:p>
        </w:tc>
        <w:tc>
          <w:tcPr>
            <w:tcW w:w="2070" w:type="dxa"/>
          </w:tcPr>
          <w:p w14:paraId="2CB175A9"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Clomipramine</w:t>
            </w:r>
          </w:p>
        </w:tc>
        <w:tc>
          <w:tcPr>
            <w:tcW w:w="1710" w:type="dxa"/>
          </w:tcPr>
          <w:p w14:paraId="2EFB99EE" w14:textId="45894B86" w:rsidR="00125CB2" w:rsidRPr="0074654B" w:rsidRDefault="00BB17EB" w:rsidP="00125CB2">
            <w:r>
              <w:t>250mg/daily</w:t>
            </w:r>
          </w:p>
        </w:tc>
        <w:tc>
          <w:tcPr>
            <w:tcW w:w="4590" w:type="dxa"/>
          </w:tcPr>
          <w:p w14:paraId="218BDA0A" w14:textId="77777777" w:rsidR="00125CB2" w:rsidRDefault="00BB17EB" w:rsidP="00BB17EB">
            <w:pPr>
              <w:pStyle w:val="ListParagraph"/>
              <w:numPr>
                <w:ilvl w:val="0"/>
                <w:numId w:val="33"/>
              </w:numPr>
            </w:pPr>
            <w:r>
              <w:t>With meals.</w:t>
            </w:r>
          </w:p>
          <w:p w14:paraId="03572C44" w14:textId="77777777" w:rsidR="00BB17EB" w:rsidRDefault="006D1E61" w:rsidP="00BB17EB">
            <w:pPr>
              <w:pStyle w:val="ListParagraph"/>
              <w:numPr>
                <w:ilvl w:val="0"/>
                <w:numId w:val="33"/>
              </w:numPr>
            </w:pPr>
            <w:r>
              <w:t>Anxiety, dizzy, agitation, sleeping disturbances</w:t>
            </w:r>
          </w:p>
          <w:p w14:paraId="6F274437" w14:textId="77777777" w:rsidR="006D1E61" w:rsidRDefault="006D1E61" w:rsidP="00BB17EB">
            <w:pPr>
              <w:pStyle w:val="ListParagraph"/>
              <w:numPr>
                <w:ilvl w:val="0"/>
                <w:numId w:val="33"/>
              </w:numPr>
            </w:pPr>
            <w:r>
              <w:t xml:space="preserve">Most of </w:t>
            </w:r>
            <w:proofErr w:type="spellStart"/>
            <w:r>
              <w:t>t he</w:t>
            </w:r>
            <w:proofErr w:type="spellEnd"/>
            <w:r>
              <w:t xml:space="preserve"> </w:t>
            </w:r>
            <w:proofErr w:type="gramStart"/>
            <w:r>
              <w:t>side</w:t>
            </w:r>
            <w:proofErr w:type="gramEnd"/>
            <w:r>
              <w:t xml:space="preserve"> effects will disappear with time</w:t>
            </w:r>
          </w:p>
          <w:p w14:paraId="3823AAFB" w14:textId="77777777" w:rsidR="006D1E61" w:rsidRDefault="006D1E61" w:rsidP="00BB17EB">
            <w:pPr>
              <w:pStyle w:val="ListParagraph"/>
              <w:numPr>
                <w:ilvl w:val="0"/>
                <w:numId w:val="33"/>
              </w:numPr>
            </w:pPr>
            <w:r>
              <w:t>Take few weeks to give symptom improvement.</w:t>
            </w:r>
          </w:p>
          <w:p w14:paraId="054D0885" w14:textId="75A35483" w:rsidR="006D1E61" w:rsidRPr="0074654B" w:rsidRDefault="006D1E61" w:rsidP="00BB17EB">
            <w:pPr>
              <w:pStyle w:val="ListParagraph"/>
              <w:numPr>
                <w:ilvl w:val="0"/>
                <w:numId w:val="33"/>
              </w:numPr>
            </w:pPr>
            <w:r>
              <w:t>Make aware the caregiver that the suicidal risk is increase during starting period of the therapy.</w:t>
            </w:r>
          </w:p>
        </w:tc>
        <w:tc>
          <w:tcPr>
            <w:tcW w:w="1260" w:type="dxa"/>
          </w:tcPr>
          <w:p w14:paraId="774C8D9C" w14:textId="6333BB7B" w:rsidR="00125CB2" w:rsidRPr="0074654B" w:rsidRDefault="006D1E61" w:rsidP="00125CB2">
            <w:proofErr w:type="spellStart"/>
            <w:r w:rsidRPr="0074654B">
              <w:t>I</w:t>
            </w:r>
            <w:r w:rsidR="00125CB2" w:rsidRPr="0074654B">
              <w:t>m</w:t>
            </w:r>
            <w:proofErr w:type="spellEnd"/>
          </w:p>
        </w:tc>
      </w:tr>
      <w:tr w:rsidR="00125CB2" w:rsidRPr="0074654B" w14:paraId="66C2D60A" w14:textId="77777777" w:rsidTr="009E4407">
        <w:tc>
          <w:tcPr>
            <w:tcW w:w="1080" w:type="dxa"/>
          </w:tcPr>
          <w:p w14:paraId="4023B4C2" w14:textId="77777777" w:rsidR="00125CB2" w:rsidRPr="0074654B" w:rsidRDefault="00125CB2" w:rsidP="00125CB2">
            <w:pPr>
              <w:rPr>
                <w:rFonts w:ascii="Times New Roman" w:hAnsi="Times New Roman" w:cs="Times New Roman"/>
                <w:sz w:val="20"/>
                <w:szCs w:val="20"/>
              </w:rPr>
            </w:pPr>
          </w:p>
        </w:tc>
        <w:tc>
          <w:tcPr>
            <w:tcW w:w="2070" w:type="dxa"/>
          </w:tcPr>
          <w:p w14:paraId="34DA5EC7"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Clonazepam</w:t>
            </w:r>
          </w:p>
        </w:tc>
        <w:tc>
          <w:tcPr>
            <w:tcW w:w="1710" w:type="dxa"/>
          </w:tcPr>
          <w:p w14:paraId="3872CC23" w14:textId="77777777" w:rsidR="00125CB2" w:rsidRPr="0074654B" w:rsidRDefault="00125CB2" w:rsidP="00125CB2">
            <w:r w:rsidRPr="0074654B">
              <w:t>8mg/daily</w:t>
            </w:r>
          </w:p>
        </w:tc>
        <w:tc>
          <w:tcPr>
            <w:tcW w:w="4590" w:type="dxa"/>
          </w:tcPr>
          <w:p w14:paraId="1A3FA5EF" w14:textId="74DF99C9" w:rsidR="006D1E61" w:rsidRDefault="006D1E61" w:rsidP="006D1E61">
            <w:pPr>
              <w:pStyle w:val="ListParagraph"/>
              <w:numPr>
                <w:ilvl w:val="0"/>
                <w:numId w:val="34"/>
              </w:numPr>
            </w:pPr>
            <w:r>
              <w:t>With or without food.</w:t>
            </w:r>
          </w:p>
          <w:p w14:paraId="6BB391FE" w14:textId="7AED83C2" w:rsidR="006D1E61" w:rsidRDefault="006D1E61" w:rsidP="006D1E61">
            <w:pPr>
              <w:pStyle w:val="ListParagraph"/>
              <w:numPr>
                <w:ilvl w:val="0"/>
                <w:numId w:val="34"/>
              </w:numPr>
            </w:pPr>
            <w:r>
              <w:t>Take with food if you experience stomach upset.</w:t>
            </w:r>
          </w:p>
          <w:p w14:paraId="34E7CA56" w14:textId="457979F7" w:rsidR="00125CB2" w:rsidRDefault="00125CB2" w:rsidP="006D1E61">
            <w:pPr>
              <w:pStyle w:val="ListParagraph"/>
              <w:numPr>
                <w:ilvl w:val="0"/>
                <w:numId w:val="34"/>
              </w:numPr>
            </w:pPr>
            <w:r w:rsidRPr="0074654B">
              <w:t>Drowsy, fatigue,</w:t>
            </w:r>
            <w:r w:rsidR="006D1E61">
              <w:t xml:space="preserve"> muscle hypertonia,</w:t>
            </w:r>
            <w:r w:rsidRPr="0074654B">
              <w:t xml:space="preserve"> coordination </w:t>
            </w:r>
            <w:r w:rsidR="006D1E61" w:rsidRPr="0074654B">
              <w:t>disturbances</w:t>
            </w:r>
            <w:r w:rsidRPr="0074654B">
              <w:t xml:space="preserve">, </w:t>
            </w:r>
            <w:r w:rsidR="006D1E61" w:rsidRPr="0074654B">
              <w:t>dependence</w:t>
            </w:r>
            <w:r w:rsidR="006D1E61">
              <w:t>.</w:t>
            </w:r>
          </w:p>
          <w:p w14:paraId="270E3E5F" w14:textId="4C0DE215" w:rsidR="006D1E61" w:rsidRPr="0074654B" w:rsidRDefault="006D1E61" w:rsidP="006D1E61">
            <w:pPr>
              <w:pStyle w:val="ListParagraph"/>
              <w:numPr>
                <w:ilvl w:val="0"/>
                <w:numId w:val="34"/>
              </w:numPr>
            </w:pPr>
            <w:r>
              <w:t>Do not operate machineries or drive if you feel drowsy.</w:t>
            </w:r>
          </w:p>
        </w:tc>
        <w:tc>
          <w:tcPr>
            <w:tcW w:w="1260" w:type="dxa"/>
          </w:tcPr>
          <w:p w14:paraId="687B8C50" w14:textId="77777777" w:rsidR="00125CB2" w:rsidRPr="0074654B" w:rsidRDefault="00125CB2" w:rsidP="00125CB2">
            <w:proofErr w:type="spellStart"/>
            <w:r w:rsidRPr="0074654B">
              <w:t>Sodim</w:t>
            </w:r>
            <w:proofErr w:type="spellEnd"/>
            <w:r w:rsidRPr="0074654B">
              <w:t xml:space="preserve"> </w:t>
            </w:r>
            <w:proofErr w:type="spellStart"/>
            <w:r w:rsidRPr="0074654B">
              <w:t>oxybate</w:t>
            </w:r>
            <w:proofErr w:type="spellEnd"/>
          </w:p>
        </w:tc>
      </w:tr>
      <w:tr w:rsidR="00125CB2" w:rsidRPr="0074654B" w14:paraId="69393951" w14:textId="77777777" w:rsidTr="009E4407">
        <w:tc>
          <w:tcPr>
            <w:tcW w:w="1080" w:type="dxa"/>
          </w:tcPr>
          <w:p w14:paraId="5B9A3CEF" w14:textId="77777777" w:rsidR="00125CB2" w:rsidRPr="0074654B" w:rsidRDefault="00125CB2" w:rsidP="00125CB2">
            <w:pPr>
              <w:rPr>
                <w:rFonts w:ascii="Times New Roman" w:hAnsi="Times New Roman" w:cs="Times New Roman"/>
                <w:sz w:val="20"/>
                <w:szCs w:val="20"/>
              </w:rPr>
            </w:pPr>
          </w:p>
        </w:tc>
        <w:tc>
          <w:tcPr>
            <w:tcW w:w="2070" w:type="dxa"/>
          </w:tcPr>
          <w:p w14:paraId="47208DF7" w14:textId="67132211" w:rsidR="00125CB2" w:rsidRPr="0074654B" w:rsidRDefault="006D1E61"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Clopidogrel</w:t>
            </w:r>
          </w:p>
        </w:tc>
        <w:tc>
          <w:tcPr>
            <w:tcW w:w="1710" w:type="dxa"/>
          </w:tcPr>
          <w:p w14:paraId="46F32136" w14:textId="77777777" w:rsidR="00125CB2" w:rsidRPr="0074654B" w:rsidRDefault="00125CB2" w:rsidP="00125CB2">
            <w:r w:rsidRPr="0074654B">
              <w:t>300mg/daily</w:t>
            </w:r>
          </w:p>
        </w:tc>
        <w:tc>
          <w:tcPr>
            <w:tcW w:w="4590" w:type="dxa"/>
          </w:tcPr>
          <w:p w14:paraId="5C417FFA" w14:textId="677BAD5E" w:rsidR="006D1E61" w:rsidRDefault="006D1E61" w:rsidP="006D1E61">
            <w:pPr>
              <w:pStyle w:val="ListParagraph"/>
              <w:numPr>
                <w:ilvl w:val="0"/>
                <w:numId w:val="35"/>
              </w:numPr>
            </w:pPr>
            <w:r>
              <w:t>After food.</w:t>
            </w:r>
          </w:p>
          <w:p w14:paraId="15ED3C37" w14:textId="77777777" w:rsidR="00125CB2" w:rsidRDefault="00125CB2" w:rsidP="006D1E61">
            <w:pPr>
              <w:pStyle w:val="ListParagraph"/>
              <w:numPr>
                <w:ilvl w:val="0"/>
                <w:numId w:val="35"/>
              </w:numPr>
            </w:pPr>
            <w:r w:rsidRPr="0074654B">
              <w:t>Dyspepsia, abdominal pain, diarrhea, bleeding disorders</w:t>
            </w:r>
          </w:p>
          <w:p w14:paraId="4867C4F0" w14:textId="77777777" w:rsidR="006D1E61" w:rsidRDefault="005B2FE8" w:rsidP="006D1E61">
            <w:pPr>
              <w:pStyle w:val="ListParagraph"/>
              <w:numPr>
                <w:ilvl w:val="0"/>
                <w:numId w:val="35"/>
              </w:numPr>
            </w:pPr>
            <w:r>
              <w:t>Stop this medicine 7 days before surgery.</w:t>
            </w:r>
          </w:p>
          <w:p w14:paraId="0B5DA8E7" w14:textId="24940667" w:rsidR="005B2FE8" w:rsidRDefault="005B2FE8" w:rsidP="006D1E61">
            <w:pPr>
              <w:pStyle w:val="ListParagraph"/>
              <w:numPr>
                <w:ilvl w:val="0"/>
                <w:numId w:val="35"/>
              </w:numPr>
            </w:pPr>
            <w:r>
              <w:t>Avoid taking alcohol as it increases the gastrointestinal side effect.</w:t>
            </w:r>
          </w:p>
          <w:p w14:paraId="6FFEF4F3" w14:textId="77777777" w:rsidR="005B2FE8" w:rsidRDefault="005B2FE8" w:rsidP="006D1E61">
            <w:pPr>
              <w:pStyle w:val="ListParagraph"/>
              <w:numPr>
                <w:ilvl w:val="0"/>
                <w:numId w:val="35"/>
              </w:numPr>
            </w:pPr>
            <w:r>
              <w:t>Inform if there is unusual bleeding after injury.</w:t>
            </w:r>
          </w:p>
          <w:p w14:paraId="2FE1F104" w14:textId="77777777" w:rsidR="005B2FE8" w:rsidRDefault="005B2FE8" w:rsidP="006D1E61">
            <w:pPr>
              <w:pStyle w:val="ListParagraph"/>
              <w:numPr>
                <w:ilvl w:val="0"/>
                <w:numId w:val="35"/>
              </w:numPr>
            </w:pPr>
            <w:r>
              <w:t>Better to avoid working which has risk of cutting and cause injury.</w:t>
            </w:r>
          </w:p>
          <w:p w14:paraId="43FB8E6F" w14:textId="77777777" w:rsidR="005B2FE8" w:rsidRDefault="005B2FE8" w:rsidP="006D1E61">
            <w:pPr>
              <w:pStyle w:val="ListParagraph"/>
              <w:numPr>
                <w:ilvl w:val="0"/>
                <w:numId w:val="35"/>
              </w:numPr>
            </w:pPr>
            <w:r>
              <w:t>Report to the doctor if there is unusual bleeding occurs.</w:t>
            </w:r>
          </w:p>
          <w:p w14:paraId="784DDE58" w14:textId="2814E0A9" w:rsidR="005B2FE8" w:rsidRPr="0074654B" w:rsidRDefault="005B2FE8" w:rsidP="006D1E61">
            <w:pPr>
              <w:pStyle w:val="ListParagraph"/>
              <w:numPr>
                <w:ilvl w:val="0"/>
                <w:numId w:val="35"/>
              </w:numPr>
            </w:pPr>
          </w:p>
        </w:tc>
        <w:tc>
          <w:tcPr>
            <w:tcW w:w="1260" w:type="dxa"/>
          </w:tcPr>
          <w:p w14:paraId="5E57CBFB" w14:textId="77777777" w:rsidR="00125CB2" w:rsidRPr="0074654B" w:rsidRDefault="00125CB2" w:rsidP="00125CB2">
            <w:r w:rsidRPr="0074654B">
              <w:t>warfarin</w:t>
            </w:r>
          </w:p>
        </w:tc>
      </w:tr>
      <w:tr w:rsidR="00125CB2" w:rsidRPr="0074654B" w14:paraId="6F00157F" w14:textId="77777777" w:rsidTr="009E4407">
        <w:tc>
          <w:tcPr>
            <w:tcW w:w="1080" w:type="dxa"/>
          </w:tcPr>
          <w:p w14:paraId="5358D029" w14:textId="77777777" w:rsidR="00125CB2" w:rsidRPr="0074654B" w:rsidRDefault="00125CB2" w:rsidP="00125CB2">
            <w:pPr>
              <w:rPr>
                <w:rFonts w:ascii="Times New Roman" w:hAnsi="Times New Roman" w:cs="Times New Roman"/>
                <w:sz w:val="20"/>
                <w:szCs w:val="20"/>
              </w:rPr>
            </w:pPr>
          </w:p>
        </w:tc>
        <w:tc>
          <w:tcPr>
            <w:tcW w:w="2070" w:type="dxa"/>
          </w:tcPr>
          <w:p w14:paraId="113698C7"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Clozapine</w:t>
            </w:r>
          </w:p>
        </w:tc>
        <w:tc>
          <w:tcPr>
            <w:tcW w:w="1710" w:type="dxa"/>
          </w:tcPr>
          <w:p w14:paraId="768FC2A3" w14:textId="77777777" w:rsidR="00125CB2" w:rsidRPr="0074654B" w:rsidRDefault="00125CB2" w:rsidP="00125CB2">
            <w:r w:rsidRPr="0074654B">
              <w:t>900mg/daily</w:t>
            </w:r>
          </w:p>
        </w:tc>
        <w:tc>
          <w:tcPr>
            <w:tcW w:w="4590" w:type="dxa"/>
          </w:tcPr>
          <w:p w14:paraId="71B622CF" w14:textId="1168E09A" w:rsidR="005B2FE8" w:rsidRDefault="005B2FE8" w:rsidP="005B2FE8">
            <w:pPr>
              <w:pStyle w:val="ListParagraph"/>
              <w:numPr>
                <w:ilvl w:val="0"/>
                <w:numId w:val="36"/>
              </w:numPr>
            </w:pPr>
            <w:r>
              <w:t>With food.</w:t>
            </w:r>
          </w:p>
          <w:p w14:paraId="70FE453E" w14:textId="77777777" w:rsidR="005B2FE8" w:rsidRDefault="00125CB2" w:rsidP="005B2FE8">
            <w:pPr>
              <w:pStyle w:val="ListParagraph"/>
              <w:numPr>
                <w:ilvl w:val="0"/>
                <w:numId w:val="36"/>
              </w:numPr>
            </w:pPr>
            <w:r w:rsidRPr="0074654B">
              <w:t>Parkinson, dystonia, akathisia, tardive dyskinesia</w:t>
            </w:r>
            <w:r w:rsidR="005B2FE8">
              <w:t>.</w:t>
            </w:r>
          </w:p>
          <w:p w14:paraId="7187ED19" w14:textId="77777777" w:rsidR="005B2FE8" w:rsidRDefault="005B2FE8" w:rsidP="005B2FE8">
            <w:pPr>
              <w:pStyle w:val="ListParagraph"/>
              <w:numPr>
                <w:ilvl w:val="0"/>
                <w:numId w:val="36"/>
              </w:numPr>
            </w:pPr>
            <w:r>
              <w:t xml:space="preserve">Avoid smoking because it </w:t>
            </w:r>
            <w:proofErr w:type="gramStart"/>
            <w:r>
              <w:t>effect</w:t>
            </w:r>
            <w:proofErr w:type="gramEnd"/>
            <w:r>
              <w:t xml:space="preserve"> rate of metabolism.</w:t>
            </w:r>
          </w:p>
          <w:p w14:paraId="55AAAC57" w14:textId="77777777" w:rsidR="00E957D5" w:rsidRDefault="005B2FE8" w:rsidP="005B2FE8">
            <w:pPr>
              <w:pStyle w:val="ListParagraph"/>
              <w:numPr>
                <w:ilvl w:val="0"/>
                <w:numId w:val="36"/>
              </w:numPr>
            </w:pPr>
            <w:r>
              <w:t>Do not stop suddenly without advice of medic</w:t>
            </w:r>
            <w:r w:rsidR="00E957D5">
              <w:t>al practitioner.</w:t>
            </w:r>
          </w:p>
          <w:p w14:paraId="042AD7D6" w14:textId="04ABBF51" w:rsidR="00125CB2" w:rsidRPr="0074654B" w:rsidRDefault="00E957D5" w:rsidP="005B2FE8">
            <w:pPr>
              <w:pStyle w:val="ListParagraph"/>
              <w:numPr>
                <w:ilvl w:val="0"/>
                <w:numId w:val="36"/>
              </w:numPr>
            </w:pPr>
            <w:r>
              <w:t>If symptoms like fever, sore throat, influenza like syndrome develops report to the doctor immediately.</w:t>
            </w:r>
            <w:r w:rsidR="00125CB2" w:rsidRPr="0074654B">
              <w:t xml:space="preserve">  </w:t>
            </w:r>
          </w:p>
        </w:tc>
        <w:tc>
          <w:tcPr>
            <w:tcW w:w="1260" w:type="dxa"/>
          </w:tcPr>
          <w:p w14:paraId="7AA6E084" w14:textId="77777777" w:rsidR="00125CB2" w:rsidRPr="0074654B" w:rsidRDefault="00125CB2" w:rsidP="00125CB2">
            <w:r w:rsidRPr="0074654B">
              <w:t xml:space="preserve">Chloramphenicol, cytotoxic, </w:t>
            </w:r>
            <w:proofErr w:type="spellStart"/>
            <w:r w:rsidRPr="0074654B">
              <w:t>deferasirox</w:t>
            </w:r>
            <w:proofErr w:type="spellEnd"/>
            <w:r w:rsidRPr="0074654B">
              <w:t xml:space="preserve">, flupentixol, fluphenazine, haloperidol, penicillamine, ritonavir, </w:t>
            </w:r>
            <w:r w:rsidRPr="0074654B">
              <w:rPr>
                <w:highlight w:val="yellow"/>
              </w:rPr>
              <w:t>saquinavir</w:t>
            </w:r>
            <w:r w:rsidRPr="0074654B">
              <w:t xml:space="preserve">, sulfonamides, </w:t>
            </w:r>
            <w:r w:rsidRPr="0074654B">
              <w:rPr>
                <w:highlight w:val="yellow"/>
              </w:rPr>
              <w:t>zuclopenthixol</w:t>
            </w:r>
            <w:r w:rsidRPr="0074654B">
              <w:t xml:space="preserve"> </w:t>
            </w:r>
          </w:p>
        </w:tc>
      </w:tr>
      <w:tr w:rsidR="00125CB2" w:rsidRPr="0074654B" w14:paraId="43CA3B14" w14:textId="77777777" w:rsidTr="009E4407">
        <w:tc>
          <w:tcPr>
            <w:tcW w:w="1080" w:type="dxa"/>
          </w:tcPr>
          <w:p w14:paraId="7145988D" w14:textId="77777777" w:rsidR="00125CB2" w:rsidRPr="0074654B" w:rsidRDefault="00125CB2" w:rsidP="00125CB2">
            <w:pPr>
              <w:rPr>
                <w:rFonts w:ascii="Times New Roman" w:hAnsi="Times New Roman" w:cs="Times New Roman"/>
                <w:sz w:val="20"/>
                <w:szCs w:val="20"/>
              </w:rPr>
            </w:pPr>
          </w:p>
        </w:tc>
        <w:tc>
          <w:tcPr>
            <w:tcW w:w="2070" w:type="dxa"/>
          </w:tcPr>
          <w:p w14:paraId="15FA5D53"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Co- amoxiclav</w:t>
            </w:r>
          </w:p>
        </w:tc>
        <w:tc>
          <w:tcPr>
            <w:tcW w:w="1710" w:type="dxa"/>
          </w:tcPr>
          <w:p w14:paraId="40DAF59F" w14:textId="77777777" w:rsidR="00125CB2" w:rsidRPr="0074654B" w:rsidRDefault="00125CB2" w:rsidP="00125CB2">
            <w:r w:rsidRPr="0074654B">
              <w:t>(500/125) mg*3/daily</w:t>
            </w:r>
          </w:p>
        </w:tc>
        <w:tc>
          <w:tcPr>
            <w:tcW w:w="4590" w:type="dxa"/>
          </w:tcPr>
          <w:p w14:paraId="39D635A5" w14:textId="60CDB302" w:rsidR="00E957D5" w:rsidRDefault="00E957D5" w:rsidP="00E957D5">
            <w:pPr>
              <w:pStyle w:val="ListParagraph"/>
              <w:numPr>
                <w:ilvl w:val="0"/>
                <w:numId w:val="37"/>
              </w:numPr>
            </w:pPr>
            <w:r>
              <w:t>After food.</w:t>
            </w:r>
          </w:p>
          <w:p w14:paraId="502FCE96" w14:textId="77777777" w:rsidR="00125CB2" w:rsidRDefault="00125CB2" w:rsidP="00E957D5">
            <w:pPr>
              <w:pStyle w:val="ListParagraph"/>
              <w:numPr>
                <w:ilvl w:val="0"/>
                <w:numId w:val="37"/>
              </w:numPr>
            </w:pPr>
            <w:r w:rsidRPr="0074654B">
              <w:t>skin rash, feeling sick, diarrhea</w:t>
            </w:r>
          </w:p>
          <w:p w14:paraId="1EBBC5AC" w14:textId="1637564B" w:rsidR="00E957D5" w:rsidRDefault="00E957D5" w:rsidP="00E957D5">
            <w:pPr>
              <w:pStyle w:val="ListParagraph"/>
              <w:numPr>
                <w:ilvl w:val="0"/>
                <w:numId w:val="37"/>
              </w:numPr>
            </w:pPr>
            <w:r>
              <w:t xml:space="preserve">the recommended cause of antibiotic should be </w:t>
            </w:r>
            <w:proofErr w:type="gramStart"/>
            <w:r>
              <w:t>continue</w:t>
            </w:r>
            <w:proofErr w:type="gramEnd"/>
            <w:r>
              <w:t xml:space="preserve"> even the symptoms are disappeared.</w:t>
            </w:r>
          </w:p>
          <w:p w14:paraId="7A7EB1EE" w14:textId="77777777" w:rsidR="00E957D5" w:rsidRDefault="00E957D5" w:rsidP="00E957D5">
            <w:pPr>
              <w:pStyle w:val="ListParagraph"/>
              <w:numPr>
                <w:ilvl w:val="0"/>
                <w:numId w:val="37"/>
              </w:numPr>
            </w:pPr>
            <w:r>
              <w:t>Inform to the doctor if diarrhea is developed.</w:t>
            </w:r>
          </w:p>
          <w:p w14:paraId="39DBCA55" w14:textId="77777777" w:rsidR="00E957D5" w:rsidRDefault="00E957D5" w:rsidP="00E957D5">
            <w:pPr>
              <w:pStyle w:val="ListParagraph"/>
              <w:numPr>
                <w:ilvl w:val="0"/>
                <w:numId w:val="37"/>
              </w:numPr>
            </w:pPr>
            <w:r>
              <w:t>Informed to the doctor if there is previous allergic to the penicillin.</w:t>
            </w:r>
          </w:p>
          <w:p w14:paraId="2B0D9EA5" w14:textId="353F2C76" w:rsidR="00E957D5" w:rsidRPr="0074654B" w:rsidRDefault="00E957D5" w:rsidP="00E957D5">
            <w:pPr>
              <w:pStyle w:val="ListParagraph"/>
              <w:numPr>
                <w:ilvl w:val="0"/>
                <w:numId w:val="37"/>
              </w:numPr>
            </w:pPr>
            <w:r>
              <w:t>Should be taken exactly in the given intervals</w:t>
            </w:r>
          </w:p>
        </w:tc>
        <w:tc>
          <w:tcPr>
            <w:tcW w:w="1260" w:type="dxa"/>
          </w:tcPr>
          <w:p w14:paraId="448BD72A" w14:textId="77777777" w:rsidR="00125CB2" w:rsidRPr="0074654B" w:rsidRDefault="00125CB2" w:rsidP="00125CB2"/>
        </w:tc>
      </w:tr>
      <w:tr w:rsidR="00125CB2" w:rsidRPr="0074654B" w14:paraId="710D4E11" w14:textId="77777777" w:rsidTr="009E4407">
        <w:tc>
          <w:tcPr>
            <w:tcW w:w="1080" w:type="dxa"/>
          </w:tcPr>
          <w:p w14:paraId="3BB4E49C" w14:textId="77777777" w:rsidR="00125CB2" w:rsidRPr="0074654B" w:rsidRDefault="00125CB2" w:rsidP="00125CB2">
            <w:pPr>
              <w:rPr>
                <w:rFonts w:ascii="Times New Roman" w:hAnsi="Times New Roman" w:cs="Times New Roman"/>
                <w:sz w:val="20"/>
                <w:szCs w:val="20"/>
              </w:rPr>
            </w:pPr>
          </w:p>
        </w:tc>
        <w:tc>
          <w:tcPr>
            <w:tcW w:w="2070" w:type="dxa"/>
          </w:tcPr>
          <w:p w14:paraId="25B307B2"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 xml:space="preserve">Co </w:t>
            </w:r>
            <w:proofErr w:type="spellStart"/>
            <w:r w:rsidRPr="0074654B">
              <w:rPr>
                <w:rFonts w:ascii="Times New Roman" w:hAnsi="Times New Roman" w:cs="Times New Roman"/>
                <w:sz w:val="26"/>
                <w:szCs w:val="26"/>
              </w:rPr>
              <w:t>trimexazole</w:t>
            </w:r>
            <w:proofErr w:type="spellEnd"/>
          </w:p>
        </w:tc>
        <w:tc>
          <w:tcPr>
            <w:tcW w:w="1710" w:type="dxa"/>
          </w:tcPr>
          <w:p w14:paraId="603AF507" w14:textId="77777777" w:rsidR="00125CB2" w:rsidRPr="0074654B" w:rsidRDefault="00125CB2" w:rsidP="00125CB2">
            <w:r w:rsidRPr="0074654B">
              <w:t>960mg*2/daily</w:t>
            </w:r>
          </w:p>
        </w:tc>
        <w:tc>
          <w:tcPr>
            <w:tcW w:w="4590" w:type="dxa"/>
          </w:tcPr>
          <w:p w14:paraId="45387C47" w14:textId="4FC16962" w:rsidR="00E957D5" w:rsidRDefault="00E957D5" w:rsidP="00E957D5">
            <w:pPr>
              <w:pStyle w:val="ListParagraph"/>
              <w:numPr>
                <w:ilvl w:val="0"/>
                <w:numId w:val="38"/>
              </w:numPr>
            </w:pPr>
            <w:r>
              <w:t>Take with foods.</w:t>
            </w:r>
          </w:p>
          <w:p w14:paraId="09F35189" w14:textId="568B9DFB" w:rsidR="00125CB2" w:rsidRDefault="00125CB2" w:rsidP="00E957D5">
            <w:pPr>
              <w:pStyle w:val="ListParagraph"/>
              <w:numPr>
                <w:ilvl w:val="0"/>
                <w:numId w:val="38"/>
              </w:numPr>
            </w:pPr>
            <w:r w:rsidRPr="0074654B">
              <w:t xml:space="preserve">Nausea, diarrhea, hyperkalemia, rashes </w:t>
            </w:r>
          </w:p>
          <w:p w14:paraId="57464EA6" w14:textId="77777777" w:rsidR="00E957D5" w:rsidRDefault="00E957D5" w:rsidP="00E957D5">
            <w:pPr>
              <w:pStyle w:val="ListParagraph"/>
              <w:numPr>
                <w:ilvl w:val="0"/>
                <w:numId w:val="38"/>
              </w:numPr>
            </w:pPr>
            <w:r>
              <w:t>Maintain adequate fluid intake.</w:t>
            </w:r>
          </w:p>
          <w:p w14:paraId="554D5450" w14:textId="110BFA1F" w:rsidR="00E957D5" w:rsidRDefault="00E957D5" w:rsidP="00E957D5">
            <w:pPr>
              <w:pStyle w:val="ListParagraph"/>
              <w:numPr>
                <w:ilvl w:val="0"/>
                <w:numId w:val="38"/>
              </w:numPr>
            </w:pPr>
            <w:r>
              <w:t xml:space="preserve">Discontinue immediately if </w:t>
            </w:r>
            <w:proofErr w:type="spellStart"/>
            <w:r>
              <w:t>rashe</w:t>
            </w:r>
            <w:proofErr w:type="spellEnd"/>
            <w:r>
              <w:t xml:space="preserve"> develops.</w:t>
            </w:r>
          </w:p>
          <w:p w14:paraId="50D704AE" w14:textId="7E351401" w:rsidR="00E957D5" w:rsidRPr="0074654B" w:rsidRDefault="00E957D5" w:rsidP="00E957D5">
            <w:pPr>
              <w:pStyle w:val="ListParagraph"/>
            </w:pPr>
          </w:p>
        </w:tc>
        <w:tc>
          <w:tcPr>
            <w:tcW w:w="1260" w:type="dxa"/>
          </w:tcPr>
          <w:p w14:paraId="63DB59B5" w14:textId="77777777" w:rsidR="00125CB2" w:rsidRPr="0074654B" w:rsidRDefault="00125CB2" w:rsidP="00125CB2">
            <w:r w:rsidRPr="0074654B">
              <w:t xml:space="preserve">Amiodarone, lamivudine, </w:t>
            </w:r>
            <w:r w:rsidRPr="0074654B">
              <w:rPr>
                <w:highlight w:val="yellow"/>
              </w:rPr>
              <w:t>repaglinide,</w:t>
            </w:r>
            <w:r w:rsidRPr="0074654B">
              <w:t xml:space="preserve"> </w:t>
            </w:r>
          </w:p>
        </w:tc>
      </w:tr>
      <w:tr w:rsidR="00125CB2" w:rsidRPr="0074654B" w14:paraId="01FDFC34" w14:textId="77777777" w:rsidTr="009E4407">
        <w:tc>
          <w:tcPr>
            <w:tcW w:w="1080" w:type="dxa"/>
          </w:tcPr>
          <w:p w14:paraId="28A254BD" w14:textId="77777777" w:rsidR="00125CB2" w:rsidRPr="0074654B" w:rsidRDefault="00125CB2" w:rsidP="00125CB2">
            <w:pPr>
              <w:rPr>
                <w:rFonts w:ascii="Times New Roman" w:hAnsi="Times New Roman" w:cs="Times New Roman"/>
                <w:sz w:val="20"/>
                <w:szCs w:val="20"/>
              </w:rPr>
            </w:pPr>
          </w:p>
        </w:tc>
        <w:tc>
          <w:tcPr>
            <w:tcW w:w="2070" w:type="dxa"/>
          </w:tcPr>
          <w:p w14:paraId="76999A64" w14:textId="77777777" w:rsidR="00125CB2" w:rsidRPr="0074654B" w:rsidRDefault="00125CB2" w:rsidP="00125CB2">
            <w:pPr>
              <w:pStyle w:val="ListParagraph"/>
              <w:numPr>
                <w:ilvl w:val="0"/>
                <w:numId w:val="1"/>
              </w:numPr>
              <w:rPr>
                <w:rFonts w:ascii="Times New Roman" w:hAnsi="Times New Roman" w:cs="Times New Roman"/>
                <w:sz w:val="26"/>
                <w:szCs w:val="26"/>
              </w:rPr>
            </w:pPr>
            <w:proofErr w:type="spellStart"/>
            <w:r w:rsidRPr="0074654B">
              <w:rPr>
                <w:rFonts w:ascii="Times New Roman" w:hAnsi="Times New Roman" w:cs="Times New Roman"/>
                <w:sz w:val="26"/>
                <w:szCs w:val="26"/>
              </w:rPr>
              <w:t>Desloratedine</w:t>
            </w:r>
            <w:proofErr w:type="spellEnd"/>
          </w:p>
        </w:tc>
        <w:tc>
          <w:tcPr>
            <w:tcW w:w="1710" w:type="dxa"/>
          </w:tcPr>
          <w:p w14:paraId="7DC4F652" w14:textId="77777777" w:rsidR="00125CB2" w:rsidRPr="0074654B" w:rsidRDefault="00125CB2" w:rsidP="00125CB2">
            <w:r w:rsidRPr="0074654B">
              <w:t>5mg/daily</w:t>
            </w:r>
          </w:p>
        </w:tc>
        <w:tc>
          <w:tcPr>
            <w:tcW w:w="4590" w:type="dxa"/>
          </w:tcPr>
          <w:p w14:paraId="7CBFE89E" w14:textId="09B1C122" w:rsidR="00E957D5" w:rsidRDefault="00E957D5" w:rsidP="00E957D5">
            <w:pPr>
              <w:pStyle w:val="ListParagraph"/>
              <w:numPr>
                <w:ilvl w:val="0"/>
                <w:numId w:val="39"/>
              </w:numPr>
            </w:pPr>
            <w:r>
              <w:t>with food.</w:t>
            </w:r>
          </w:p>
          <w:p w14:paraId="3E4B439F" w14:textId="77777777" w:rsidR="00125CB2" w:rsidRDefault="00125CB2" w:rsidP="00125CB2">
            <w:pPr>
              <w:pStyle w:val="ListParagraph"/>
              <w:numPr>
                <w:ilvl w:val="0"/>
                <w:numId w:val="39"/>
              </w:numPr>
            </w:pPr>
            <w:r w:rsidRPr="0074654B">
              <w:t>Drowsiness</w:t>
            </w:r>
            <w:r w:rsidR="00E957D5">
              <w:t xml:space="preserve">, </w:t>
            </w:r>
            <w:r w:rsidRPr="0074654B">
              <w:t>Antimuscarinic side effect</w:t>
            </w:r>
          </w:p>
          <w:p w14:paraId="65A4223A" w14:textId="4FD00DEA" w:rsidR="00E957D5" w:rsidRPr="0074654B" w:rsidRDefault="000372B1" w:rsidP="00125CB2">
            <w:pPr>
              <w:pStyle w:val="ListParagraph"/>
              <w:numPr>
                <w:ilvl w:val="0"/>
                <w:numId w:val="39"/>
              </w:numPr>
            </w:pPr>
            <w:r>
              <w:t>Avoid operate machines or diving vehicles if you feel dizzy or drowsy.</w:t>
            </w:r>
          </w:p>
        </w:tc>
        <w:tc>
          <w:tcPr>
            <w:tcW w:w="1260" w:type="dxa"/>
          </w:tcPr>
          <w:p w14:paraId="5FDDB676" w14:textId="77777777" w:rsidR="00125CB2" w:rsidRDefault="00125CB2" w:rsidP="00125CB2"/>
          <w:p w14:paraId="64C2031A" w14:textId="202C55A1" w:rsidR="00E957D5" w:rsidRPr="0074654B" w:rsidRDefault="00E957D5" w:rsidP="00125CB2"/>
        </w:tc>
      </w:tr>
      <w:tr w:rsidR="00125CB2" w:rsidRPr="0074654B" w14:paraId="148DF4EE" w14:textId="77777777" w:rsidTr="009E4407">
        <w:tc>
          <w:tcPr>
            <w:tcW w:w="1080" w:type="dxa"/>
          </w:tcPr>
          <w:p w14:paraId="07C0FEC2" w14:textId="77777777" w:rsidR="00125CB2" w:rsidRPr="0074654B" w:rsidRDefault="00125CB2" w:rsidP="00125CB2">
            <w:pPr>
              <w:rPr>
                <w:rFonts w:ascii="Times New Roman" w:hAnsi="Times New Roman" w:cs="Times New Roman"/>
                <w:sz w:val="20"/>
                <w:szCs w:val="20"/>
              </w:rPr>
            </w:pPr>
          </w:p>
        </w:tc>
        <w:tc>
          <w:tcPr>
            <w:tcW w:w="2070" w:type="dxa"/>
          </w:tcPr>
          <w:p w14:paraId="11F9FDDF"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Dexamethasone</w:t>
            </w:r>
          </w:p>
        </w:tc>
        <w:tc>
          <w:tcPr>
            <w:tcW w:w="1710" w:type="dxa"/>
          </w:tcPr>
          <w:p w14:paraId="3E8D109F" w14:textId="77777777" w:rsidR="00125CB2" w:rsidRPr="0074654B" w:rsidRDefault="00125CB2" w:rsidP="00125CB2">
            <w:r w:rsidRPr="0074654B">
              <w:t>10mg /daily</w:t>
            </w:r>
          </w:p>
        </w:tc>
        <w:tc>
          <w:tcPr>
            <w:tcW w:w="4590" w:type="dxa"/>
          </w:tcPr>
          <w:p w14:paraId="014F7A00" w14:textId="10BAADC3" w:rsidR="000372B1" w:rsidRDefault="000372B1" w:rsidP="000372B1">
            <w:pPr>
              <w:pStyle w:val="ListParagraph"/>
              <w:numPr>
                <w:ilvl w:val="0"/>
                <w:numId w:val="40"/>
              </w:numPr>
            </w:pPr>
            <w:r>
              <w:t>After food.</w:t>
            </w:r>
          </w:p>
          <w:p w14:paraId="3CEDE056" w14:textId="77777777" w:rsidR="00125CB2" w:rsidRDefault="00125CB2" w:rsidP="000372B1">
            <w:pPr>
              <w:pStyle w:val="ListParagraph"/>
              <w:numPr>
                <w:ilvl w:val="0"/>
                <w:numId w:val="40"/>
              </w:numPr>
            </w:pPr>
            <w:r w:rsidRPr="0074654B">
              <w:t xml:space="preserve">Diabetic osteoporosis, avascular necrosis of femoral head, peptic ulceration  </w:t>
            </w:r>
          </w:p>
          <w:p w14:paraId="382A5E63" w14:textId="77777777" w:rsidR="000372B1" w:rsidRDefault="000372B1" w:rsidP="000372B1">
            <w:pPr>
              <w:pStyle w:val="ListParagraph"/>
              <w:numPr>
                <w:ilvl w:val="0"/>
                <w:numId w:val="40"/>
              </w:numPr>
            </w:pPr>
            <w:r>
              <w:t>Treatment should not be stop suddenly.</w:t>
            </w:r>
          </w:p>
          <w:p w14:paraId="0A59A8F9" w14:textId="6062FE5E" w:rsidR="000372B1" w:rsidRDefault="000372B1" w:rsidP="000372B1">
            <w:pPr>
              <w:pStyle w:val="ListParagraph"/>
              <w:numPr>
                <w:ilvl w:val="0"/>
                <w:numId w:val="40"/>
              </w:numPr>
            </w:pPr>
            <w:r>
              <w:t xml:space="preserve">Take medical advices even in intercurrent </w:t>
            </w:r>
            <w:r w:rsidR="005F38AB">
              <w:t>illness</w:t>
            </w:r>
            <w:r>
              <w:t>.</w:t>
            </w:r>
          </w:p>
          <w:p w14:paraId="44C36C54" w14:textId="07D2BF60" w:rsidR="000372B1" w:rsidRPr="0074654B" w:rsidRDefault="000372B1" w:rsidP="000372B1">
            <w:pPr>
              <w:pStyle w:val="ListParagraph"/>
              <w:numPr>
                <w:ilvl w:val="0"/>
                <w:numId w:val="40"/>
              </w:numPr>
            </w:pPr>
            <w:r>
              <w:t xml:space="preserve">Inform to doctor when you are taking medicines from another doctor that you are taking steroid. </w:t>
            </w:r>
          </w:p>
        </w:tc>
        <w:tc>
          <w:tcPr>
            <w:tcW w:w="1260" w:type="dxa"/>
          </w:tcPr>
          <w:p w14:paraId="181FBC78" w14:textId="77777777" w:rsidR="00125CB2" w:rsidRPr="0074654B" w:rsidRDefault="00125CB2" w:rsidP="00125CB2">
            <w:r w:rsidRPr="0074654B">
              <w:t>Cabozantinib, daclatasvir, rilpivirine, sieprevir</w:t>
            </w:r>
          </w:p>
        </w:tc>
      </w:tr>
      <w:tr w:rsidR="005F38AB" w:rsidRPr="0074654B" w14:paraId="4AE8B2BD" w14:textId="77777777" w:rsidTr="009E4407">
        <w:tc>
          <w:tcPr>
            <w:tcW w:w="1080" w:type="dxa"/>
          </w:tcPr>
          <w:p w14:paraId="3A0AF030" w14:textId="77777777" w:rsidR="005F38AB" w:rsidRPr="0074654B" w:rsidRDefault="005F38AB" w:rsidP="005F38AB">
            <w:pPr>
              <w:rPr>
                <w:rFonts w:ascii="Times New Roman" w:hAnsi="Times New Roman" w:cs="Times New Roman"/>
                <w:sz w:val="20"/>
                <w:szCs w:val="20"/>
              </w:rPr>
            </w:pPr>
          </w:p>
        </w:tc>
        <w:tc>
          <w:tcPr>
            <w:tcW w:w="2070" w:type="dxa"/>
          </w:tcPr>
          <w:p w14:paraId="50AD3F52" w14:textId="77777777" w:rsidR="005F38AB" w:rsidRPr="0074654B" w:rsidRDefault="005F38AB" w:rsidP="005F38AB">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Diazepam</w:t>
            </w:r>
          </w:p>
        </w:tc>
        <w:tc>
          <w:tcPr>
            <w:tcW w:w="1710" w:type="dxa"/>
          </w:tcPr>
          <w:p w14:paraId="21631D7C" w14:textId="77777777" w:rsidR="005F38AB" w:rsidRPr="0074654B" w:rsidRDefault="005F38AB" w:rsidP="005F38AB">
            <w:r w:rsidRPr="0074654B">
              <w:t>30mg/daily</w:t>
            </w:r>
          </w:p>
        </w:tc>
        <w:tc>
          <w:tcPr>
            <w:tcW w:w="4590" w:type="dxa"/>
          </w:tcPr>
          <w:p w14:paraId="22F2A648" w14:textId="77777777" w:rsidR="005F38AB" w:rsidRDefault="005F38AB" w:rsidP="005F38AB">
            <w:pPr>
              <w:pStyle w:val="ListParagraph"/>
              <w:numPr>
                <w:ilvl w:val="0"/>
                <w:numId w:val="26"/>
              </w:numPr>
            </w:pPr>
            <w:r>
              <w:t>After meal or with food.</w:t>
            </w:r>
          </w:p>
          <w:p w14:paraId="51E1E40F" w14:textId="2ACD12E4" w:rsidR="005F38AB" w:rsidRDefault="005F38AB" w:rsidP="005F38AB">
            <w:pPr>
              <w:pStyle w:val="ListParagraph"/>
              <w:numPr>
                <w:ilvl w:val="0"/>
                <w:numId w:val="26"/>
              </w:numPr>
            </w:pPr>
            <w:r w:rsidRPr="0074654B">
              <w:t>Drowsy, light</w:t>
            </w:r>
            <w:r>
              <w:t xml:space="preserve"> </w:t>
            </w:r>
            <w:r w:rsidRPr="0074654B">
              <w:t>headiness the next day, confusion, ataxia</w:t>
            </w:r>
            <w:r>
              <w:t>, muscle weakness.</w:t>
            </w:r>
          </w:p>
          <w:p w14:paraId="61F6ED5D" w14:textId="77777777" w:rsidR="005F38AB" w:rsidRDefault="005F38AB" w:rsidP="005F38AB">
            <w:pPr>
              <w:pStyle w:val="ListParagraph"/>
              <w:numPr>
                <w:ilvl w:val="0"/>
                <w:numId w:val="26"/>
              </w:numPr>
            </w:pPr>
            <w:r>
              <w:t>Avoid alcohol and other medication that cause sedation.</w:t>
            </w:r>
          </w:p>
          <w:p w14:paraId="726ED8B7" w14:textId="58FCE16D" w:rsidR="005F38AB" w:rsidRPr="0074654B" w:rsidRDefault="005F38AB" w:rsidP="005F38AB">
            <w:pPr>
              <w:pStyle w:val="ListParagraph"/>
              <w:numPr>
                <w:ilvl w:val="0"/>
                <w:numId w:val="26"/>
              </w:numPr>
            </w:pPr>
            <w:r>
              <w:t>Avoid using regularly without advice or stop abruptly.</w:t>
            </w:r>
          </w:p>
        </w:tc>
        <w:tc>
          <w:tcPr>
            <w:tcW w:w="1260" w:type="dxa"/>
          </w:tcPr>
          <w:p w14:paraId="217CC6F0" w14:textId="77777777" w:rsidR="005F38AB" w:rsidRPr="0074654B" w:rsidRDefault="005F38AB" w:rsidP="005F38AB">
            <w:proofErr w:type="spellStart"/>
            <w:r w:rsidRPr="0074654B">
              <w:t>Retanovir</w:t>
            </w:r>
            <w:proofErr w:type="spellEnd"/>
          </w:p>
        </w:tc>
      </w:tr>
      <w:tr w:rsidR="00125CB2" w:rsidRPr="0074654B" w14:paraId="111B469A" w14:textId="77777777" w:rsidTr="009E4407">
        <w:tc>
          <w:tcPr>
            <w:tcW w:w="1080" w:type="dxa"/>
          </w:tcPr>
          <w:p w14:paraId="5C1DD66C" w14:textId="77777777" w:rsidR="00125CB2" w:rsidRPr="0074654B" w:rsidRDefault="00125CB2" w:rsidP="00125CB2">
            <w:pPr>
              <w:rPr>
                <w:rFonts w:ascii="Times New Roman" w:hAnsi="Times New Roman" w:cs="Times New Roman"/>
                <w:sz w:val="20"/>
                <w:szCs w:val="20"/>
              </w:rPr>
            </w:pPr>
          </w:p>
        </w:tc>
        <w:tc>
          <w:tcPr>
            <w:tcW w:w="2070" w:type="dxa"/>
          </w:tcPr>
          <w:p w14:paraId="7FB7DE4C"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Diclofenac sodium</w:t>
            </w:r>
          </w:p>
        </w:tc>
        <w:tc>
          <w:tcPr>
            <w:tcW w:w="1710" w:type="dxa"/>
          </w:tcPr>
          <w:p w14:paraId="4BD80D7C" w14:textId="77777777" w:rsidR="00125CB2" w:rsidRPr="0074654B" w:rsidRDefault="00125CB2" w:rsidP="00125CB2">
            <w:r w:rsidRPr="0074654B">
              <w:t xml:space="preserve">200mg/daily </w:t>
            </w:r>
          </w:p>
        </w:tc>
        <w:tc>
          <w:tcPr>
            <w:tcW w:w="4590" w:type="dxa"/>
          </w:tcPr>
          <w:p w14:paraId="5055DADC" w14:textId="31C06AD6" w:rsidR="005F38AB" w:rsidRDefault="005F38AB" w:rsidP="005F38AB">
            <w:pPr>
              <w:pStyle w:val="ListParagraph"/>
              <w:numPr>
                <w:ilvl w:val="0"/>
                <w:numId w:val="41"/>
              </w:numPr>
            </w:pPr>
            <w:r>
              <w:t>With food.</w:t>
            </w:r>
          </w:p>
          <w:p w14:paraId="4385E41C" w14:textId="77777777" w:rsidR="00125CB2" w:rsidRDefault="00125CB2" w:rsidP="005F38AB">
            <w:pPr>
              <w:pStyle w:val="ListParagraph"/>
              <w:numPr>
                <w:ilvl w:val="0"/>
                <w:numId w:val="41"/>
              </w:numPr>
            </w:pPr>
            <w:r w:rsidRPr="0074654B">
              <w:t>Gastro intestinal disturbances including discomfort, bleeding and ulceration</w:t>
            </w:r>
          </w:p>
          <w:p w14:paraId="4A9713C4" w14:textId="3C91DCB6" w:rsidR="005F38AB" w:rsidRDefault="005F38AB" w:rsidP="005F38AB">
            <w:pPr>
              <w:pStyle w:val="ListParagraph"/>
              <w:numPr>
                <w:ilvl w:val="0"/>
                <w:numId w:val="41"/>
              </w:numPr>
            </w:pPr>
            <w:r>
              <w:t>Do not exceed recommended dose.</w:t>
            </w:r>
          </w:p>
          <w:p w14:paraId="36E8053D" w14:textId="52A2FA76" w:rsidR="005F38AB" w:rsidRDefault="005F38AB" w:rsidP="005F38AB">
            <w:pPr>
              <w:pStyle w:val="ListParagraph"/>
              <w:numPr>
                <w:ilvl w:val="0"/>
                <w:numId w:val="41"/>
              </w:numPr>
            </w:pPr>
            <w:r>
              <w:t>Do not use other NSAIDS with this drug.</w:t>
            </w:r>
          </w:p>
          <w:p w14:paraId="3A8A1BE6" w14:textId="42CD13D3" w:rsidR="005F38AB" w:rsidRPr="0074654B" w:rsidRDefault="005F38AB" w:rsidP="005F38AB">
            <w:pPr>
              <w:pStyle w:val="ListParagraph"/>
              <w:numPr>
                <w:ilvl w:val="0"/>
                <w:numId w:val="41"/>
              </w:numPr>
            </w:pPr>
            <w:r>
              <w:t>Avoid regular use over several years.</w:t>
            </w:r>
          </w:p>
        </w:tc>
        <w:tc>
          <w:tcPr>
            <w:tcW w:w="1260" w:type="dxa"/>
          </w:tcPr>
          <w:p w14:paraId="5F5D15D4" w14:textId="77777777" w:rsidR="00125CB2" w:rsidRPr="0074654B" w:rsidRDefault="00125CB2" w:rsidP="00125CB2">
            <w:r w:rsidRPr="0074654B">
              <w:t xml:space="preserve">Anticoagulant, </w:t>
            </w:r>
            <w:r w:rsidRPr="0074654B">
              <w:rPr>
                <w:highlight w:val="yellow"/>
              </w:rPr>
              <w:t>midodrine</w:t>
            </w:r>
            <w:r w:rsidRPr="0074654B">
              <w:t xml:space="preserve">, </w:t>
            </w:r>
          </w:p>
        </w:tc>
      </w:tr>
      <w:tr w:rsidR="00125CB2" w:rsidRPr="0074654B" w14:paraId="7170C288" w14:textId="77777777" w:rsidTr="009E4407">
        <w:tc>
          <w:tcPr>
            <w:tcW w:w="1080" w:type="dxa"/>
          </w:tcPr>
          <w:p w14:paraId="5E703A97" w14:textId="77777777" w:rsidR="00125CB2" w:rsidRPr="0074654B" w:rsidRDefault="00125CB2" w:rsidP="00125CB2">
            <w:pPr>
              <w:rPr>
                <w:rFonts w:ascii="Times New Roman" w:hAnsi="Times New Roman" w:cs="Times New Roman"/>
                <w:sz w:val="20"/>
                <w:szCs w:val="20"/>
              </w:rPr>
            </w:pPr>
          </w:p>
        </w:tc>
        <w:tc>
          <w:tcPr>
            <w:tcW w:w="2070" w:type="dxa"/>
          </w:tcPr>
          <w:p w14:paraId="128498FC"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Digoxin</w:t>
            </w:r>
          </w:p>
        </w:tc>
        <w:tc>
          <w:tcPr>
            <w:tcW w:w="1710" w:type="dxa"/>
          </w:tcPr>
          <w:p w14:paraId="03EDC521" w14:textId="77777777" w:rsidR="00125CB2" w:rsidRPr="0074654B" w:rsidRDefault="00125CB2" w:rsidP="00125CB2">
            <w:r w:rsidRPr="0074654B">
              <w:t>1.5mg/daily in divided doses</w:t>
            </w:r>
          </w:p>
        </w:tc>
        <w:tc>
          <w:tcPr>
            <w:tcW w:w="4590" w:type="dxa"/>
          </w:tcPr>
          <w:p w14:paraId="704354AB" w14:textId="197036C5" w:rsidR="005F38AB" w:rsidRDefault="005F38AB" w:rsidP="005F38AB">
            <w:pPr>
              <w:pStyle w:val="ListParagraph"/>
              <w:numPr>
                <w:ilvl w:val="0"/>
                <w:numId w:val="42"/>
              </w:numPr>
            </w:pPr>
            <w:r>
              <w:t>With or without food</w:t>
            </w:r>
          </w:p>
          <w:p w14:paraId="00F1D9AB" w14:textId="0E3E879D" w:rsidR="005F38AB" w:rsidRDefault="005F38AB" w:rsidP="005F38AB">
            <w:pPr>
              <w:pStyle w:val="ListParagraph"/>
              <w:numPr>
                <w:ilvl w:val="0"/>
                <w:numId w:val="42"/>
              </w:numPr>
            </w:pPr>
            <w:r>
              <w:t>If you are taking this with food avoid taking high fiber foods because they avoid the absorption of this drug.</w:t>
            </w:r>
          </w:p>
          <w:p w14:paraId="0FE548E3" w14:textId="752E7B61" w:rsidR="001B61ED" w:rsidRDefault="001B61ED" w:rsidP="005F38AB">
            <w:pPr>
              <w:pStyle w:val="ListParagraph"/>
              <w:numPr>
                <w:ilvl w:val="0"/>
                <w:numId w:val="42"/>
              </w:numPr>
            </w:pPr>
            <w:r>
              <w:t>Take the drug same time of each day.</w:t>
            </w:r>
          </w:p>
          <w:p w14:paraId="12C8ABA4" w14:textId="1215DEB9" w:rsidR="001B61ED" w:rsidRDefault="001B61ED" w:rsidP="005F38AB">
            <w:pPr>
              <w:pStyle w:val="ListParagraph"/>
              <w:numPr>
                <w:ilvl w:val="0"/>
                <w:numId w:val="42"/>
              </w:numPr>
            </w:pPr>
            <w:r>
              <w:t>If you need operation or are taking treatment from another medical practioners that you are taking this medicine.</w:t>
            </w:r>
          </w:p>
          <w:p w14:paraId="1EEDB964" w14:textId="77777777" w:rsidR="00125CB2" w:rsidRDefault="00125CB2" w:rsidP="005F38AB">
            <w:pPr>
              <w:pStyle w:val="ListParagraph"/>
              <w:numPr>
                <w:ilvl w:val="0"/>
                <w:numId w:val="42"/>
              </w:numPr>
            </w:pPr>
            <w:r w:rsidRPr="0074654B">
              <w:t>Arrythmias, Rashes, urticaria, abnormal heartbeat, dizzy, visual disturbances</w:t>
            </w:r>
          </w:p>
          <w:p w14:paraId="53B044B3" w14:textId="6617D883" w:rsidR="001B61ED" w:rsidRPr="0074654B" w:rsidRDefault="001B61ED" w:rsidP="005F38AB">
            <w:pPr>
              <w:pStyle w:val="ListParagraph"/>
              <w:numPr>
                <w:ilvl w:val="0"/>
                <w:numId w:val="42"/>
              </w:numPr>
            </w:pPr>
            <w:r>
              <w:t>Do not take doubled dose if you miss a dose.</w:t>
            </w:r>
          </w:p>
        </w:tc>
        <w:tc>
          <w:tcPr>
            <w:tcW w:w="1260" w:type="dxa"/>
          </w:tcPr>
          <w:p w14:paraId="2C486C55" w14:textId="77777777" w:rsidR="00125CB2" w:rsidRPr="0074654B" w:rsidRDefault="00125CB2" w:rsidP="00125CB2"/>
        </w:tc>
      </w:tr>
      <w:tr w:rsidR="00125CB2" w:rsidRPr="0074654B" w14:paraId="14F17D60" w14:textId="77777777" w:rsidTr="009E4407">
        <w:tc>
          <w:tcPr>
            <w:tcW w:w="1080" w:type="dxa"/>
          </w:tcPr>
          <w:p w14:paraId="0DE3CA74" w14:textId="77777777" w:rsidR="00125CB2" w:rsidRPr="0074654B" w:rsidRDefault="00125CB2" w:rsidP="00125CB2">
            <w:pPr>
              <w:rPr>
                <w:rFonts w:ascii="Times New Roman" w:hAnsi="Times New Roman" w:cs="Times New Roman"/>
                <w:sz w:val="20"/>
                <w:szCs w:val="20"/>
              </w:rPr>
            </w:pPr>
          </w:p>
        </w:tc>
        <w:tc>
          <w:tcPr>
            <w:tcW w:w="2070" w:type="dxa"/>
          </w:tcPr>
          <w:p w14:paraId="76DA7F1B"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Diltiazem</w:t>
            </w:r>
          </w:p>
        </w:tc>
        <w:tc>
          <w:tcPr>
            <w:tcW w:w="1710" w:type="dxa"/>
          </w:tcPr>
          <w:p w14:paraId="374B2D23" w14:textId="77777777" w:rsidR="00125CB2" w:rsidRPr="0074654B" w:rsidRDefault="00125CB2" w:rsidP="00125CB2">
            <w:r w:rsidRPr="0074654B">
              <w:t>360mg/daily</w:t>
            </w:r>
          </w:p>
        </w:tc>
        <w:tc>
          <w:tcPr>
            <w:tcW w:w="4590" w:type="dxa"/>
          </w:tcPr>
          <w:p w14:paraId="51855CD2" w14:textId="30291DBC" w:rsidR="001B61ED" w:rsidRDefault="001B61ED" w:rsidP="001B61ED">
            <w:pPr>
              <w:pStyle w:val="ListParagraph"/>
              <w:numPr>
                <w:ilvl w:val="0"/>
                <w:numId w:val="43"/>
              </w:numPr>
            </w:pPr>
            <w:r>
              <w:t>Extended release tablet takes in empty stomach and other tablets with or without food.</w:t>
            </w:r>
          </w:p>
          <w:p w14:paraId="00B8B290" w14:textId="77777777" w:rsidR="00125CB2" w:rsidRDefault="00125CB2" w:rsidP="001B61ED">
            <w:pPr>
              <w:pStyle w:val="ListParagraph"/>
              <w:numPr>
                <w:ilvl w:val="0"/>
                <w:numId w:val="43"/>
              </w:numPr>
            </w:pPr>
            <w:r w:rsidRPr="0074654B">
              <w:t xml:space="preserve">Bradycardia, siono atrial block, atrio ventricular </w:t>
            </w:r>
            <w:r w:rsidR="001B61ED" w:rsidRPr="0074654B">
              <w:t>block, hypotension</w:t>
            </w:r>
            <w:r w:rsidRPr="0074654B">
              <w:t>, dizzy, palpitation, oedema, asthenia</w:t>
            </w:r>
            <w:r w:rsidR="001B61ED">
              <w:t>.</w:t>
            </w:r>
          </w:p>
          <w:p w14:paraId="0C4E8FF4" w14:textId="626445B6" w:rsidR="001B61ED" w:rsidRDefault="001B61ED" w:rsidP="001B61ED">
            <w:pPr>
              <w:pStyle w:val="ListParagraph"/>
              <w:numPr>
                <w:ilvl w:val="0"/>
                <w:numId w:val="43"/>
              </w:numPr>
            </w:pPr>
            <w:r>
              <w:t xml:space="preserve">If this drug cause dizzy do not drive or </w:t>
            </w:r>
            <w:r w:rsidR="0033186B">
              <w:t>operate machineries</w:t>
            </w:r>
            <w:r>
              <w:t xml:space="preserve"> until the</w:t>
            </w:r>
            <w:r w:rsidR="0033186B">
              <w:t xml:space="preserve"> </w:t>
            </w:r>
            <w:r>
              <w:t>patient is</w:t>
            </w:r>
            <w:r w:rsidR="0033186B">
              <w:t xml:space="preserve"> </w:t>
            </w:r>
            <w:r>
              <w:t>sure to perform them</w:t>
            </w:r>
            <w:r w:rsidR="0033186B">
              <w:t>.</w:t>
            </w:r>
          </w:p>
          <w:p w14:paraId="1560A87B" w14:textId="77777777" w:rsidR="0033186B" w:rsidRDefault="0033186B" w:rsidP="001B61ED">
            <w:pPr>
              <w:pStyle w:val="ListParagraph"/>
              <w:numPr>
                <w:ilvl w:val="0"/>
                <w:numId w:val="43"/>
              </w:numPr>
            </w:pPr>
            <w:r>
              <w:t>Limit alcohol intake.</w:t>
            </w:r>
          </w:p>
          <w:p w14:paraId="70B72F62" w14:textId="77777777" w:rsidR="0033186B" w:rsidRDefault="0033186B" w:rsidP="001B61ED">
            <w:pPr>
              <w:pStyle w:val="ListParagraph"/>
              <w:numPr>
                <w:ilvl w:val="0"/>
                <w:numId w:val="43"/>
              </w:numPr>
            </w:pPr>
            <w:r>
              <w:t>Do not chew or break extended release tablet</w:t>
            </w:r>
          </w:p>
          <w:p w14:paraId="5A0F7B25" w14:textId="162BD760" w:rsidR="0033186B" w:rsidRPr="0074654B" w:rsidRDefault="0033186B" w:rsidP="001B61ED">
            <w:pPr>
              <w:pStyle w:val="ListParagraph"/>
              <w:numPr>
                <w:ilvl w:val="0"/>
                <w:numId w:val="43"/>
              </w:numPr>
            </w:pPr>
            <w:r>
              <w:t xml:space="preserve">If the dose is missed do not take doubled dose. </w:t>
            </w:r>
          </w:p>
        </w:tc>
        <w:tc>
          <w:tcPr>
            <w:tcW w:w="1260" w:type="dxa"/>
          </w:tcPr>
          <w:p w14:paraId="1EF415B5" w14:textId="77777777" w:rsidR="00125CB2" w:rsidRPr="0074654B" w:rsidRDefault="00125CB2" w:rsidP="00125CB2">
            <w:r w:rsidRPr="0074654B">
              <w:rPr>
                <w:highlight w:val="yellow"/>
              </w:rPr>
              <w:t>Bosutinib</w:t>
            </w:r>
            <w:r w:rsidRPr="0074654B">
              <w:t xml:space="preserve">, </w:t>
            </w:r>
            <w:r w:rsidRPr="0074654B">
              <w:rPr>
                <w:highlight w:val="yellow"/>
              </w:rPr>
              <w:t>colchicine</w:t>
            </w:r>
            <w:r w:rsidRPr="0074654B">
              <w:t xml:space="preserve">, dantrolene, ivabradine, </w:t>
            </w:r>
            <w:proofErr w:type="spellStart"/>
            <w:r w:rsidRPr="0074654B">
              <w:t>lomitapide</w:t>
            </w:r>
            <w:proofErr w:type="spellEnd"/>
          </w:p>
        </w:tc>
      </w:tr>
      <w:tr w:rsidR="00125CB2" w:rsidRPr="0074654B" w14:paraId="44A893CA" w14:textId="77777777" w:rsidTr="009E4407">
        <w:tc>
          <w:tcPr>
            <w:tcW w:w="1080" w:type="dxa"/>
          </w:tcPr>
          <w:p w14:paraId="7C308FBB" w14:textId="77777777" w:rsidR="00125CB2" w:rsidRPr="0074654B" w:rsidRDefault="00125CB2" w:rsidP="00125CB2">
            <w:pPr>
              <w:rPr>
                <w:rFonts w:ascii="Times New Roman" w:hAnsi="Times New Roman" w:cs="Times New Roman"/>
                <w:sz w:val="20"/>
                <w:szCs w:val="20"/>
              </w:rPr>
            </w:pPr>
          </w:p>
        </w:tc>
        <w:tc>
          <w:tcPr>
            <w:tcW w:w="2070" w:type="dxa"/>
          </w:tcPr>
          <w:p w14:paraId="6E06E521"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Domperidone</w:t>
            </w:r>
          </w:p>
        </w:tc>
        <w:tc>
          <w:tcPr>
            <w:tcW w:w="1710" w:type="dxa"/>
          </w:tcPr>
          <w:p w14:paraId="199107EB" w14:textId="77777777" w:rsidR="00125CB2" w:rsidRPr="0074654B" w:rsidRDefault="00125CB2" w:rsidP="00125CB2">
            <w:r w:rsidRPr="0074654B">
              <w:t>30mgdaily</w:t>
            </w:r>
          </w:p>
        </w:tc>
        <w:tc>
          <w:tcPr>
            <w:tcW w:w="4590" w:type="dxa"/>
          </w:tcPr>
          <w:p w14:paraId="7C660402" w14:textId="17318729" w:rsidR="0033186B" w:rsidRDefault="0033186B" w:rsidP="0033186B">
            <w:pPr>
              <w:pStyle w:val="ListParagraph"/>
              <w:numPr>
                <w:ilvl w:val="0"/>
                <w:numId w:val="44"/>
              </w:numPr>
            </w:pPr>
            <w:r>
              <w:t>30 minutes before meal.</w:t>
            </w:r>
          </w:p>
          <w:p w14:paraId="3FFB5DDE" w14:textId="77777777" w:rsidR="00125CB2" w:rsidRDefault="00125CB2" w:rsidP="0033186B">
            <w:pPr>
              <w:pStyle w:val="ListParagraph"/>
              <w:numPr>
                <w:ilvl w:val="0"/>
                <w:numId w:val="44"/>
              </w:numPr>
            </w:pPr>
            <w:r w:rsidRPr="0074654B">
              <w:t>Dry mouth</w:t>
            </w:r>
          </w:p>
          <w:p w14:paraId="6BE98F9F" w14:textId="621AFA26" w:rsidR="0033186B" w:rsidRPr="0074654B" w:rsidRDefault="0033186B" w:rsidP="0033186B">
            <w:pPr>
              <w:ind w:left="360"/>
            </w:pPr>
          </w:p>
        </w:tc>
        <w:tc>
          <w:tcPr>
            <w:tcW w:w="1260" w:type="dxa"/>
          </w:tcPr>
          <w:p w14:paraId="7A37AB03" w14:textId="77777777" w:rsidR="00125CB2" w:rsidRPr="0074654B" w:rsidRDefault="00125CB2" w:rsidP="00125CB2">
            <w:proofErr w:type="spellStart"/>
            <w:r w:rsidRPr="0074654B">
              <w:t>Boseprevir</w:t>
            </w:r>
            <w:proofErr w:type="spellEnd"/>
            <w:r w:rsidRPr="0074654B">
              <w:t xml:space="preserve">, </w:t>
            </w:r>
            <w:r w:rsidRPr="0074654B">
              <w:rPr>
                <w:highlight w:val="yellow"/>
              </w:rPr>
              <w:t>bosutinib</w:t>
            </w:r>
            <w:r w:rsidRPr="0074654B">
              <w:t xml:space="preserve">, clarithromycin, </w:t>
            </w:r>
            <w:r w:rsidRPr="0074654B">
              <w:rPr>
                <w:highlight w:val="yellow"/>
              </w:rPr>
              <w:t>cobicistat</w:t>
            </w:r>
            <w:r w:rsidRPr="0074654B">
              <w:t xml:space="preserve">, erythromycin, itraconazole, </w:t>
            </w:r>
            <w:proofErr w:type="gramStart"/>
            <w:r w:rsidRPr="0074654B">
              <w:t>ketoconazole,  ritonavir</w:t>
            </w:r>
            <w:proofErr w:type="gramEnd"/>
            <w:r w:rsidRPr="0074654B">
              <w:t xml:space="preserve">, </w:t>
            </w:r>
            <w:r w:rsidRPr="0074654B">
              <w:rPr>
                <w:highlight w:val="yellow"/>
              </w:rPr>
              <w:t>saquinavir</w:t>
            </w:r>
            <w:r w:rsidRPr="0074654B">
              <w:t xml:space="preserve">, </w:t>
            </w:r>
            <w:r w:rsidRPr="0074654B">
              <w:rPr>
                <w:highlight w:val="yellow"/>
              </w:rPr>
              <w:t>telaprevir</w:t>
            </w:r>
            <w:r w:rsidRPr="0074654B">
              <w:t xml:space="preserve">, </w:t>
            </w:r>
            <w:r w:rsidRPr="0074654B">
              <w:rPr>
                <w:highlight w:val="yellow"/>
              </w:rPr>
              <w:t>telithromycin</w:t>
            </w:r>
            <w:r w:rsidRPr="0074654B">
              <w:t xml:space="preserve">, voriconazole  </w:t>
            </w:r>
          </w:p>
        </w:tc>
      </w:tr>
      <w:tr w:rsidR="00125CB2" w:rsidRPr="0074654B" w14:paraId="11FACAD2" w14:textId="77777777" w:rsidTr="009E4407">
        <w:tc>
          <w:tcPr>
            <w:tcW w:w="1080" w:type="dxa"/>
          </w:tcPr>
          <w:p w14:paraId="12A2175E" w14:textId="77777777" w:rsidR="00125CB2" w:rsidRPr="0074654B" w:rsidRDefault="00125CB2" w:rsidP="00125CB2">
            <w:pPr>
              <w:rPr>
                <w:rFonts w:ascii="Times New Roman" w:hAnsi="Times New Roman" w:cs="Times New Roman"/>
                <w:sz w:val="20"/>
                <w:szCs w:val="20"/>
              </w:rPr>
            </w:pPr>
          </w:p>
        </w:tc>
        <w:tc>
          <w:tcPr>
            <w:tcW w:w="2070" w:type="dxa"/>
          </w:tcPr>
          <w:p w14:paraId="6F672838"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 xml:space="preserve">Doxycycline </w:t>
            </w:r>
          </w:p>
        </w:tc>
        <w:tc>
          <w:tcPr>
            <w:tcW w:w="1710" w:type="dxa"/>
          </w:tcPr>
          <w:p w14:paraId="637ED996" w14:textId="77777777" w:rsidR="00125CB2" w:rsidRPr="0074654B" w:rsidRDefault="00125CB2" w:rsidP="00125CB2">
            <w:r w:rsidRPr="0074654B">
              <w:t>200mg*2/daily</w:t>
            </w:r>
          </w:p>
        </w:tc>
        <w:tc>
          <w:tcPr>
            <w:tcW w:w="4590" w:type="dxa"/>
          </w:tcPr>
          <w:p w14:paraId="7EDF4DB0" w14:textId="013432E6" w:rsidR="00125CB2" w:rsidRDefault="00125CB2" w:rsidP="00125CB2">
            <w:pPr>
              <w:pStyle w:val="ListParagraph"/>
              <w:numPr>
                <w:ilvl w:val="0"/>
                <w:numId w:val="17"/>
              </w:numPr>
            </w:pPr>
            <w:r>
              <w:t>After meal</w:t>
            </w:r>
          </w:p>
          <w:p w14:paraId="4A9140E0" w14:textId="5F57560C" w:rsidR="00125CB2" w:rsidRDefault="00125CB2" w:rsidP="00125CB2">
            <w:pPr>
              <w:pStyle w:val="ListParagraph"/>
              <w:numPr>
                <w:ilvl w:val="0"/>
                <w:numId w:val="17"/>
              </w:numPr>
            </w:pPr>
            <w:r>
              <w:t>If your stomach upsets can take with milk or meal.</w:t>
            </w:r>
          </w:p>
          <w:p w14:paraId="348CF3B6" w14:textId="77B57357" w:rsidR="00125CB2" w:rsidRDefault="00125CB2" w:rsidP="00125CB2">
            <w:pPr>
              <w:pStyle w:val="ListParagraph"/>
              <w:numPr>
                <w:ilvl w:val="0"/>
                <w:numId w:val="17"/>
              </w:numPr>
            </w:pPr>
            <w:r>
              <w:t xml:space="preserve">Should take </w:t>
            </w:r>
            <w:proofErr w:type="spellStart"/>
            <w:r>
              <w:t>wholr</w:t>
            </w:r>
            <w:proofErr w:type="spellEnd"/>
            <w:r>
              <w:t xml:space="preserve"> with </w:t>
            </w:r>
            <w:proofErr w:type="spellStart"/>
            <w:r>
              <w:t>penti</w:t>
            </w:r>
            <w:proofErr w:type="spellEnd"/>
            <w:r>
              <w:t xml:space="preserve"> of water while sitting or standing</w:t>
            </w:r>
          </w:p>
          <w:p w14:paraId="0716B7A3" w14:textId="555B791E" w:rsidR="00125CB2" w:rsidRDefault="00125CB2" w:rsidP="00125CB2">
            <w:pPr>
              <w:pStyle w:val="ListParagraph"/>
              <w:numPr>
                <w:ilvl w:val="0"/>
                <w:numId w:val="17"/>
              </w:numPr>
            </w:pPr>
            <w:r>
              <w:t>Should not lie down 30 minutes after taking capsule.</w:t>
            </w:r>
          </w:p>
          <w:p w14:paraId="31424B57" w14:textId="49DE9F86" w:rsidR="00125CB2" w:rsidRDefault="00125CB2" w:rsidP="00125CB2">
            <w:pPr>
              <w:pStyle w:val="ListParagraph"/>
              <w:numPr>
                <w:ilvl w:val="0"/>
                <w:numId w:val="17"/>
              </w:numPr>
            </w:pPr>
            <w:r>
              <w:t>Better to take morning for daily dose.</w:t>
            </w:r>
          </w:p>
          <w:p w14:paraId="14EFAFE3" w14:textId="77777777" w:rsidR="00125CB2" w:rsidRDefault="00125CB2" w:rsidP="00125CB2">
            <w:pPr>
              <w:pStyle w:val="ListParagraph"/>
              <w:numPr>
                <w:ilvl w:val="0"/>
                <w:numId w:val="17"/>
              </w:numPr>
            </w:pPr>
            <w:r w:rsidRPr="0074654B">
              <w:t xml:space="preserve">Dyspepsia, esophageal irritation, anorexia, </w:t>
            </w:r>
            <w:r>
              <w:t xml:space="preserve">sore </w:t>
            </w:r>
            <w:proofErr w:type="gramStart"/>
            <w:r>
              <w:t>mouth  and</w:t>
            </w:r>
            <w:proofErr w:type="gramEnd"/>
            <w:r>
              <w:t xml:space="preserve"> throat, black hairy tongue.</w:t>
            </w:r>
          </w:p>
          <w:p w14:paraId="69DD06B6" w14:textId="5ECE6C3A" w:rsidR="00125CB2" w:rsidRDefault="00125CB2" w:rsidP="00125CB2">
            <w:pPr>
              <w:pStyle w:val="ListParagraph"/>
              <w:numPr>
                <w:ilvl w:val="0"/>
                <w:numId w:val="17"/>
              </w:numPr>
            </w:pPr>
            <w:r>
              <w:t xml:space="preserve">  Better to avoid alcohol because alcohol reduce the effect of the medicine.</w:t>
            </w:r>
          </w:p>
          <w:p w14:paraId="146E4967" w14:textId="2171D719" w:rsidR="00125CB2" w:rsidRPr="0074654B" w:rsidRDefault="00125CB2" w:rsidP="00125CB2">
            <w:pPr>
              <w:pStyle w:val="ListParagraph"/>
              <w:numPr>
                <w:ilvl w:val="0"/>
                <w:numId w:val="17"/>
              </w:numPr>
            </w:pPr>
            <w:r>
              <w:t xml:space="preserve">Avoid driving if you got visual disturbances or </w:t>
            </w:r>
            <w:proofErr w:type="spellStart"/>
            <w:r>
              <w:t>blurd</w:t>
            </w:r>
            <w:proofErr w:type="spellEnd"/>
            <w:r>
              <w:t xml:space="preserve"> vision while taking the medicine.</w:t>
            </w:r>
          </w:p>
        </w:tc>
        <w:tc>
          <w:tcPr>
            <w:tcW w:w="1260" w:type="dxa"/>
          </w:tcPr>
          <w:p w14:paraId="6602BC33" w14:textId="77777777" w:rsidR="00125CB2" w:rsidRPr="0074654B" w:rsidRDefault="00125CB2" w:rsidP="00125CB2"/>
        </w:tc>
      </w:tr>
      <w:tr w:rsidR="00125CB2" w:rsidRPr="0074654B" w14:paraId="583084B6" w14:textId="77777777" w:rsidTr="009E4407">
        <w:tc>
          <w:tcPr>
            <w:tcW w:w="1080" w:type="dxa"/>
          </w:tcPr>
          <w:p w14:paraId="641BC40D" w14:textId="77777777" w:rsidR="00125CB2" w:rsidRPr="0074654B" w:rsidRDefault="00125CB2" w:rsidP="00125CB2">
            <w:pPr>
              <w:rPr>
                <w:rFonts w:ascii="Times New Roman" w:hAnsi="Times New Roman" w:cs="Times New Roman"/>
                <w:sz w:val="20"/>
                <w:szCs w:val="20"/>
              </w:rPr>
            </w:pPr>
          </w:p>
        </w:tc>
        <w:tc>
          <w:tcPr>
            <w:tcW w:w="2070" w:type="dxa"/>
          </w:tcPr>
          <w:p w14:paraId="183D165E"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Enalapril malate</w:t>
            </w:r>
          </w:p>
        </w:tc>
        <w:tc>
          <w:tcPr>
            <w:tcW w:w="1710" w:type="dxa"/>
          </w:tcPr>
          <w:p w14:paraId="7A8FE059" w14:textId="77777777" w:rsidR="00125CB2" w:rsidRPr="0074654B" w:rsidRDefault="00125CB2" w:rsidP="00125CB2">
            <w:r w:rsidRPr="0074654B">
              <w:t>40mg/daily</w:t>
            </w:r>
          </w:p>
        </w:tc>
        <w:tc>
          <w:tcPr>
            <w:tcW w:w="4590" w:type="dxa"/>
          </w:tcPr>
          <w:p w14:paraId="63CAF974" w14:textId="07D53AC1" w:rsidR="00125CB2" w:rsidRDefault="00125CB2" w:rsidP="00125CB2">
            <w:pPr>
              <w:pStyle w:val="ListParagraph"/>
              <w:numPr>
                <w:ilvl w:val="0"/>
                <w:numId w:val="14"/>
              </w:numPr>
            </w:pPr>
            <w:r w:rsidRPr="0074654B">
              <w:t xml:space="preserve">Dry cough, angioedema, rashes, upper respiratory </w:t>
            </w:r>
            <w:proofErr w:type="spellStart"/>
            <w:r w:rsidRPr="0074654B">
              <w:t>track</w:t>
            </w:r>
            <w:proofErr w:type="spellEnd"/>
            <w:r w:rsidRPr="0074654B">
              <w:t xml:space="preserve"> infection</w:t>
            </w:r>
            <w:r>
              <w:t>.</w:t>
            </w:r>
          </w:p>
          <w:p w14:paraId="1B0A6209" w14:textId="1EB012B9" w:rsidR="00125CB2" w:rsidRDefault="00125CB2" w:rsidP="00125CB2">
            <w:pPr>
              <w:pStyle w:val="ListParagraph"/>
              <w:numPr>
                <w:ilvl w:val="0"/>
                <w:numId w:val="14"/>
              </w:numPr>
            </w:pPr>
            <w:r>
              <w:t>Empty stomach (1hour before meal or 2hours after meal)</w:t>
            </w:r>
          </w:p>
          <w:p w14:paraId="785FC5C3" w14:textId="77777777" w:rsidR="00125CB2" w:rsidRDefault="00125CB2" w:rsidP="00125CB2">
            <w:pPr>
              <w:pStyle w:val="ListParagraph"/>
              <w:numPr>
                <w:ilvl w:val="0"/>
                <w:numId w:val="14"/>
              </w:numPr>
            </w:pPr>
            <w:r w:rsidRPr="0074654B">
              <w:t xml:space="preserve">Hypotension, persistent dry cough, angioedema, hyperkalemia, hyperglycemia </w:t>
            </w:r>
          </w:p>
          <w:p w14:paraId="0D32C985" w14:textId="77777777" w:rsidR="00125CB2" w:rsidRDefault="00125CB2" w:rsidP="00125CB2">
            <w:pPr>
              <w:pStyle w:val="ListParagraph"/>
              <w:numPr>
                <w:ilvl w:val="0"/>
                <w:numId w:val="14"/>
              </w:numPr>
            </w:pPr>
            <w:r>
              <w:t xml:space="preserve">Take medicine at same time a day. </w:t>
            </w:r>
          </w:p>
          <w:p w14:paraId="7069BA92" w14:textId="77777777" w:rsidR="00125CB2" w:rsidRDefault="00125CB2" w:rsidP="00125CB2">
            <w:pPr>
              <w:pStyle w:val="ListParagraph"/>
              <w:numPr>
                <w:ilvl w:val="0"/>
                <w:numId w:val="14"/>
              </w:numPr>
            </w:pPr>
            <w:r>
              <w:t>Avoid sudden position changes to prevent postural hypotension</w:t>
            </w:r>
          </w:p>
          <w:p w14:paraId="23276947" w14:textId="77777777" w:rsidR="00125CB2" w:rsidRDefault="00125CB2" w:rsidP="00125CB2">
            <w:pPr>
              <w:pStyle w:val="ListParagraph"/>
              <w:numPr>
                <w:ilvl w:val="0"/>
                <w:numId w:val="14"/>
              </w:numPr>
            </w:pPr>
            <w:r>
              <w:t>Lie down if experience dizzy.</w:t>
            </w:r>
          </w:p>
          <w:p w14:paraId="7C9EAC1E" w14:textId="39FE948C" w:rsidR="00125CB2" w:rsidRPr="0074654B" w:rsidRDefault="00125CB2" w:rsidP="00125CB2">
            <w:pPr>
              <w:pStyle w:val="ListParagraph"/>
              <w:numPr>
                <w:ilvl w:val="0"/>
                <w:numId w:val="14"/>
              </w:numPr>
            </w:pPr>
            <w:r>
              <w:t>Inform medical practitioner if there is persistent dry cough.</w:t>
            </w:r>
          </w:p>
        </w:tc>
        <w:tc>
          <w:tcPr>
            <w:tcW w:w="1260" w:type="dxa"/>
          </w:tcPr>
          <w:p w14:paraId="6E3DE96A" w14:textId="77777777" w:rsidR="00125CB2" w:rsidRPr="0074654B" w:rsidRDefault="00125CB2" w:rsidP="00125CB2"/>
        </w:tc>
      </w:tr>
      <w:tr w:rsidR="00125CB2" w:rsidRPr="0074654B" w14:paraId="1FD95127" w14:textId="77777777" w:rsidTr="009E4407">
        <w:tc>
          <w:tcPr>
            <w:tcW w:w="1080" w:type="dxa"/>
          </w:tcPr>
          <w:p w14:paraId="698DBFDD" w14:textId="77777777" w:rsidR="00125CB2" w:rsidRPr="0074654B" w:rsidRDefault="00125CB2" w:rsidP="00125CB2">
            <w:pPr>
              <w:rPr>
                <w:rFonts w:ascii="Times New Roman" w:hAnsi="Times New Roman" w:cs="Times New Roman"/>
                <w:sz w:val="20"/>
                <w:szCs w:val="20"/>
              </w:rPr>
            </w:pPr>
          </w:p>
        </w:tc>
        <w:tc>
          <w:tcPr>
            <w:tcW w:w="2070" w:type="dxa"/>
          </w:tcPr>
          <w:p w14:paraId="7E067FFC"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Famotidine</w:t>
            </w:r>
          </w:p>
        </w:tc>
        <w:tc>
          <w:tcPr>
            <w:tcW w:w="1710" w:type="dxa"/>
          </w:tcPr>
          <w:p w14:paraId="5A68ECAB" w14:textId="77777777" w:rsidR="00125CB2" w:rsidRPr="0074654B" w:rsidRDefault="00125CB2" w:rsidP="00125CB2">
            <w:r w:rsidRPr="0074654B">
              <w:t>40mg*2/daily</w:t>
            </w:r>
          </w:p>
        </w:tc>
        <w:tc>
          <w:tcPr>
            <w:tcW w:w="4590" w:type="dxa"/>
          </w:tcPr>
          <w:p w14:paraId="7FDF169A" w14:textId="5C68BC5E" w:rsidR="00125CB2" w:rsidRDefault="00125CB2" w:rsidP="00125CB2">
            <w:pPr>
              <w:pStyle w:val="ListParagraph"/>
              <w:numPr>
                <w:ilvl w:val="0"/>
                <w:numId w:val="18"/>
              </w:numPr>
            </w:pPr>
            <w:r w:rsidRPr="0074654B">
              <w:t xml:space="preserve">Constipation, </w:t>
            </w:r>
            <w:r w:rsidR="008C2FBA" w:rsidRPr="0074654B">
              <w:t>diarrhea</w:t>
            </w:r>
            <w:r w:rsidRPr="0074654B">
              <w:t xml:space="preserve"> </w:t>
            </w:r>
          </w:p>
          <w:p w14:paraId="254EFC79" w14:textId="19029AD5" w:rsidR="00125CB2" w:rsidRDefault="00125CB2" w:rsidP="00125CB2">
            <w:pPr>
              <w:pStyle w:val="ListParagraph"/>
              <w:numPr>
                <w:ilvl w:val="0"/>
                <w:numId w:val="18"/>
              </w:numPr>
            </w:pPr>
            <w:r>
              <w:t xml:space="preserve">At least 30 </w:t>
            </w:r>
            <w:r w:rsidR="008C2FBA">
              <w:t>minutes</w:t>
            </w:r>
            <w:r>
              <w:t xml:space="preserve"> before meal.</w:t>
            </w:r>
          </w:p>
          <w:p w14:paraId="1EAA0505" w14:textId="3672D2C1" w:rsidR="00125CB2" w:rsidRDefault="00125CB2" w:rsidP="00125CB2">
            <w:pPr>
              <w:pStyle w:val="ListParagraph"/>
              <w:numPr>
                <w:ilvl w:val="0"/>
                <w:numId w:val="18"/>
              </w:numPr>
            </w:pPr>
            <w:r>
              <w:t xml:space="preserve">should take </w:t>
            </w:r>
            <w:r w:rsidR="008C2FBA">
              <w:t>Famotidine</w:t>
            </w:r>
            <w:r>
              <w:t xml:space="preserve"> at least 1-2 hours before taking an antacid.</w:t>
            </w:r>
          </w:p>
          <w:p w14:paraId="064C3B5C" w14:textId="3F40286E" w:rsidR="00125CB2" w:rsidRPr="0074654B" w:rsidRDefault="00125CB2" w:rsidP="00125CB2">
            <w:pPr>
              <w:pStyle w:val="ListParagraph"/>
              <w:numPr>
                <w:ilvl w:val="0"/>
                <w:numId w:val="18"/>
              </w:numPr>
            </w:pPr>
            <w:r>
              <w:t xml:space="preserve">You should take ketoconazole 2 hours before taking </w:t>
            </w:r>
            <w:r w:rsidR="008C2FBA">
              <w:t>Famotidine</w:t>
            </w:r>
          </w:p>
        </w:tc>
        <w:tc>
          <w:tcPr>
            <w:tcW w:w="1260" w:type="dxa"/>
          </w:tcPr>
          <w:p w14:paraId="358DE6BB" w14:textId="77777777" w:rsidR="00125CB2" w:rsidRPr="0074654B" w:rsidRDefault="00125CB2" w:rsidP="00125CB2">
            <w:r w:rsidRPr="0074654B">
              <w:t xml:space="preserve">Erlotinib, </w:t>
            </w:r>
            <w:proofErr w:type="spellStart"/>
            <w:r w:rsidRPr="0074654B">
              <w:t>posaconazole</w:t>
            </w:r>
            <w:proofErr w:type="spellEnd"/>
          </w:p>
        </w:tc>
      </w:tr>
      <w:tr w:rsidR="00125CB2" w:rsidRPr="0074654B" w14:paraId="3D47267A" w14:textId="77777777" w:rsidTr="009E4407">
        <w:tc>
          <w:tcPr>
            <w:tcW w:w="1080" w:type="dxa"/>
          </w:tcPr>
          <w:p w14:paraId="2DE31765" w14:textId="77777777" w:rsidR="00125CB2" w:rsidRPr="0074654B" w:rsidRDefault="00125CB2" w:rsidP="00125CB2">
            <w:pPr>
              <w:rPr>
                <w:rFonts w:ascii="Times New Roman" w:hAnsi="Times New Roman" w:cs="Times New Roman"/>
                <w:sz w:val="20"/>
                <w:szCs w:val="20"/>
              </w:rPr>
            </w:pPr>
          </w:p>
        </w:tc>
        <w:tc>
          <w:tcPr>
            <w:tcW w:w="2070" w:type="dxa"/>
          </w:tcPr>
          <w:p w14:paraId="7C053A15" w14:textId="77777777" w:rsidR="00125CB2" w:rsidRPr="0074654B" w:rsidRDefault="00125CB2" w:rsidP="00125CB2">
            <w:pPr>
              <w:pStyle w:val="ListParagraph"/>
              <w:numPr>
                <w:ilvl w:val="0"/>
                <w:numId w:val="1"/>
              </w:numPr>
              <w:rPr>
                <w:rFonts w:ascii="Times New Roman" w:hAnsi="Times New Roman" w:cs="Times New Roman"/>
                <w:sz w:val="26"/>
                <w:szCs w:val="26"/>
              </w:rPr>
            </w:pPr>
            <w:proofErr w:type="spellStart"/>
            <w:r w:rsidRPr="0074654B">
              <w:rPr>
                <w:rFonts w:ascii="Times New Roman" w:hAnsi="Times New Roman" w:cs="Times New Roman"/>
                <w:sz w:val="26"/>
                <w:szCs w:val="26"/>
              </w:rPr>
              <w:t>Ferrus</w:t>
            </w:r>
            <w:proofErr w:type="spellEnd"/>
            <w:r w:rsidRPr="0074654B">
              <w:rPr>
                <w:rFonts w:ascii="Times New Roman" w:hAnsi="Times New Roman" w:cs="Times New Roman"/>
                <w:sz w:val="26"/>
                <w:szCs w:val="26"/>
              </w:rPr>
              <w:t xml:space="preserve"> sulphate</w:t>
            </w:r>
          </w:p>
        </w:tc>
        <w:tc>
          <w:tcPr>
            <w:tcW w:w="1710" w:type="dxa"/>
          </w:tcPr>
          <w:p w14:paraId="6F9220E7" w14:textId="77777777" w:rsidR="00125CB2" w:rsidRPr="0074654B" w:rsidRDefault="00125CB2" w:rsidP="00125CB2">
            <w:r w:rsidRPr="0074654B">
              <w:t>1tablet*2/daily</w:t>
            </w:r>
          </w:p>
        </w:tc>
        <w:tc>
          <w:tcPr>
            <w:tcW w:w="4590" w:type="dxa"/>
          </w:tcPr>
          <w:p w14:paraId="793ED48C" w14:textId="30504169" w:rsidR="00125CB2" w:rsidRDefault="00125CB2" w:rsidP="00125CB2">
            <w:pPr>
              <w:pStyle w:val="ListParagraph"/>
              <w:numPr>
                <w:ilvl w:val="0"/>
                <w:numId w:val="19"/>
              </w:numPr>
            </w:pPr>
            <w:r>
              <w:t>Befor</w:t>
            </w:r>
            <w:r w:rsidR="008C2FBA">
              <w:t>e</w:t>
            </w:r>
            <w:r>
              <w:t xml:space="preserve"> meal or </w:t>
            </w:r>
            <w:r w:rsidR="008C2FBA">
              <w:t>immediate</w:t>
            </w:r>
            <w:r>
              <w:t xml:space="preserve"> after meal to reduce gastric irritation.</w:t>
            </w:r>
          </w:p>
          <w:p w14:paraId="3922104C" w14:textId="77777777" w:rsidR="00125CB2" w:rsidRDefault="00125CB2" w:rsidP="00125CB2">
            <w:pPr>
              <w:pStyle w:val="ListParagraph"/>
              <w:numPr>
                <w:ilvl w:val="0"/>
                <w:numId w:val="19"/>
              </w:numPr>
            </w:pPr>
            <w:r w:rsidRPr="0074654B">
              <w:t>Gastro intestinal irritation, epigastric pain, diarrhea or constipation</w:t>
            </w:r>
            <w:r>
              <w:t>.</w:t>
            </w:r>
          </w:p>
          <w:p w14:paraId="18A1F417" w14:textId="2EF23122" w:rsidR="00125CB2" w:rsidRDefault="00125CB2" w:rsidP="00125CB2">
            <w:pPr>
              <w:pStyle w:val="ListParagraph"/>
              <w:numPr>
                <w:ilvl w:val="0"/>
                <w:numId w:val="19"/>
              </w:numPr>
            </w:pPr>
            <w:r>
              <w:t xml:space="preserve">Stool </w:t>
            </w:r>
            <w:r w:rsidR="008C2FBA">
              <w:t>becomes</w:t>
            </w:r>
            <w:r>
              <w:t xml:space="preserve"> dark</w:t>
            </w:r>
          </w:p>
          <w:p w14:paraId="54051FB3" w14:textId="5450672B" w:rsidR="00125CB2" w:rsidRPr="0074654B" w:rsidRDefault="00125CB2" w:rsidP="00125CB2">
            <w:pPr>
              <w:pStyle w:val="ListParagraph"/>
              <w:numPr>
                <w:ilvl w:val="0"/>
                <w:numId w:val="19"/>
              </w:numPr>
            </w:pPr>
            <w:r>
              <w:t xml:space="preserve">Take at least 3 times a </w:t>
            </w:r>
            <w:r w:rsidR="008C2FBA">
              <w:t>week during</w:t>
            </w:r>
            <w:r>
              <w:t xml:space="preserve"> pregnancy if it is not tolerated.</w:t>
            </w:r>
          </w:p>
        </w:tc>
        <w:tc>
          <w:tcPr>
            <w:tcW w:w="1260" w:type="dxa"/>
          </w:tcPr>
          <w:p w14:paraId="639DF183" w14:textId="77777777" w:rsidR="00125CB2" w:rsidRPr="0074654B" w:rsidRDefault="00125CB2" w:rsidP="00125CB2"/>
        </w:tc>
      </w:tr>
      <w:tr w:rsidR="00125CB2" w:rsidRPr="0074654B" w14:paraId="39DBD955" w14:textId="77777777" w:rsidTr="009E4407">
        <w:tc>
          <w:tcPr>
            <w:tcW w:w="1080" w:type="dxa"/>
          </w:tcPr>
          <w:p w14:paraId="6D9BE1C5" w14:textId="77777777" w:rsidR="00125CB2" w:rsidRPr="0074654B" w:rsidRDefault="00125CB2" w:rsidP="00125CB2">
            <w:pPr>
              <w:rPr>
                <w:rFonts w:ascii="Times New Roman" w:hAnsi="Times New Roman" w:cs="Times New Roman"/>
                <w:sz w:val="20"/>
                <w:szCs w:val="20"/>
              </w:rPr>
            </w:pPr>
          </w:p>
        </w:tc>
        <w:tc>
          <w:tcPr>
            <w:tcW w:w="2070" w:type="dxa"/>
          </w:tcPr>
          <w:p w14:paraId="10313F66"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 xml:space="preserve">Flucloxacillin </w:t>
            </w:r>
          </w:p>
        </w:tc>
        <w:tc>
          <w:tcPr>
            <w:tcW w:w="1710" w:type="dxa"/>
          </w:tcPr>
          <w:p w14:paraId="4C59F735" w14:textId="77777777" w:rsidR="00125CB2" w:rsidRPr="0074654B" w:rsidRDefault="00125CB2" w:rsidP="00125CB2">
            <w:r w:rsidRPr="0074654B">
              <w:t>500mg*6/daily</w:t>
            </w:r>
          </w:p>
        </w:tc>
        <w:tc>
          <w:tcPr>
            <w:tcW w:w="4590" w:type="dxa"/>
          </w:tcPr>
          <w:p w14:paraId="2B653F87" w14:textId="77777777" w:rsidR="00125CB2" w:rsidRDefault="00125CB2" w:rsidP="00125CB2">
            <w:pPr>
              <w:pStyle w:val="ListParagraph"/>
              <w:numPr>
                <w:ilvl w:val="0"/>
                <w:numId w:val="20"/>
              </w:numPr>
            </w:pPr>
            <w:r>
              <w:t>ga</w:t>
            </w:r>
            <w:r w:rsidRPr="0074654B">
              <w:t>stro intestinal disturbances, hypersensitivity reaction,</w:t>
            </w:r>
          </w:p>
          <w:p w14:paraId="26BF2080" w14:textId="271256D9" w:rsidR="00125CB2" w:rsidRDefault="00125CB2" w:rsidP="00125CB2">
            <w:pPr>
              <w:pStyle w:val="ListParagraph"/>
              <w:numPr>
                <w:ilvl w:val="0"/>
                <w:numId w:val="20"/>
              </w:numPr>
            </w:pPr>
            <w:r>
              <w:t>should be administered half to one hour before meals or 2 hours after food.</w:t>
            </w:r>
          </w:p>
          <w:p w14:paraId="326D8D36" w14:textId="34F9ED51" w:rsidR="00125CB2" w:rsidRPr="0074654B" w:rsidRDefault="0033186B" w:rsidP="00125CB2">
            <w:pPr>
              <w:pStyle w:val="ListParagraph"/>
              <w:numPr>
                <w:ilvl w:val="0"/>
                <w:numId w:val="20"/>
              </w:numPr>
            </w:pPr>
            <w:r>
              <w:t>Take the drug cause completely in the same intervals as your doctor prescribed.</w:t>
            </w:r>
          </w:p>
        </w:tc>
        <w:tc>
          <w:tcPr>
            <w:tcW w:w="1260" w:type="dxa"/>
          </w:tcPr>
          <w:p w14:paraId="2FCF2C1B" w14:textId="77777777" w:rsidR="00125CB2" w:rsidRPr="0074654B" w:rsidRDefault="00125CB2" w:rsidP="00125CB2"/>
        </w:tc>
      </w:tr>
      <w:tr w:rsidR="00125CB2" w:rsidRPr="0074654B" w14:paraId="1EE1A050" w14:textId="77777777" w:rsidTr="009E4407">
        <w:tc>
          <w:tcPr>
            <w:tcW w:w="1080" w:type="dxa"/>
          </w:tcPr>
          <w:p w14:paraId="422D5D55" w14:textId="77777777" w:rsidR="00125CB2" w:rsidRPr="0074654B" w:rsidRDefault="00125CB2" w:rsidP="00125CB2">
            <w:pPr>
              <w:rPr>
                <w:rFonts w:ascii="Times New Roman" w:hAnsi="Times New Roman" w:cs="Times New Roman"/>
                <w:sz w:val="20"/>
                <w:szCs w:val="20"/>
              </w:rPr>
            </w:pPr>
          </w:p>
        </w:tc>
        <w:tc>
          <w:tcPr>
            <w:tcW w:w="2070" w:type="dxa"/>
          </w:tcPr>
          <w:p w14:paraId="61625C58"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Fluconazole</w:t>
            </w:r>
          </w:p>
        </w:tc>
        <w:tc>
          <w:tcPr>
            <w:tcW w:w="1710" w:type="dxa"/>
          </w:tcPr>
          <w:p w14:paraId="157D8D57" w14:textId="77777777" w:rsidR="00125CB2" w:rsidRPr="0074654B" w:rsidRDefault="00125CB2" w:rsidP="00125CB2">
            <w:r w:rsidRPr="0074654B">
              <w:t>800mg/daily</w:t>
            </w:r>
          </w:p>
        </w:tc>
        <w:tc>
          <w:tcPr>
            <w:tcW w:w="4590" w:type="dxa"/>
          </w:tcPr>
          <w:p w14:paraId="09FCA3ED" w14:textId="7F85FDF5" w:rsidR="0033186B" w:rsidRDefault="0033186B" w:rsidP="0033186B">
            <w:pPr>
              <w:pStyle w:val="ListParagraph"/>
              <w:numPr>
                <w:ilvl w:val="0"/>
                <w:numId w:val="45"/>
              </w:numPr>
            </w:pPr>
            <w:r>
              <w:t>After meal.</w:t>
            </w:r>
          </w:p>
          <w:p w14:paraId="602360B9" w14:textId="77777777" w:rsidR="00125CB2" w:rsidRDefault="00125CB2" w:rsidP="0033186B">
            <w:pPr>
              <w:pStyle w:val="ListParagraph"/>
              <w:numPr>
                <w:ilvl w:val="0"/>
                <w:numId w:val="45"/>
              </w:numPr>
            </w:pPr>
            <w:r w:rsidRPr="0074654B">
              <w:t xml:space="preserve">Abdominal </w:t>
            </w:r>
            <w:r w:rsidR="0033186B" w:rsidRPr="0074654B">
              <w:t>discomfort</w:t>
            </w:r>
            <w:r w:rsidRPr="0074654B">
              <w:t>, diarrhea, flatulence, head ache, rashes</w:t>
            </w:r>
            <w:r w:rsidR="0033186B">
              <w:t>.</w:t>
            </w:r>
          </w:p>
          <w:p w14:paraId="0CA3EF44" w14:textId="68C0A129" w:rsidR="0033186B" w:rsidRPr="0074654B" w:rsidRDefault="008C2FBA" w:rsidP="0033186B">
            <w:pPr>
              <w:pStyle w:val="ListParagraph"/>
              <w:numPr>
                <w:ilvl w:val="0"/>
                <w:numId w:val="45"/>
              </w:numPr>
            </w:pPr>
            <w:r>
              <w:t>Inform to the doctor if unusual tiredness, nausea, loss of appetite, dark urine, pale feaces, yellowish discoloration in eye or skin.</w:t>
            </w:r>
          </w:p>
        </w:tc>
        <w:tc>
          <w:tcPr>
            <w:tcW w:w="1260" w:type="dxa"/>
          </w:tcPr>
          <w:p w14:paraId="081EC113" w14:textId="77777777" w:rsidR="00125CB2" w:rsidRPr="0074654B" w:rsidRDefault="00125CB2" w:rsidP="00125CB2">
            <w:proofErr w:type="spellStart"/>
            <w:r w:rsidRPr="0074654B">
              <w:rPr>
                <w:highlight w:val="yellow"/>
              </w:rPr>
              <w:t>Bedaquiline</w:t>
            </w:r>
            <w:proofErr w:type="spellEnd"/>
            <w:r w:rsidRPr="0074654B">
              <w:t xml:space="preserve">, </w:t>
            </w:r>
            <w:proofErr w:type="spellStart"/>
            <w:r w:rsidRPr="0074654B">
              <w:t>bosentan</w:t>
            </w:r>
            <w:proofErr w:type="spellEnd"/>
            <w:r w:rsidRPr="0074654B">
              <w:t xml:space="preserve">, </w:t>
            </w:r>
            <w:r w:rsidRPr="0074654B">
              <w:rPr>
                <w:highlight w:val="yellow"/>
              </w:rPr>
              <w:t>bosutinib</w:t>
            </w:r>
            <w:r w:rsidRPr="0074654B">
              <w:t xml:space="preserve">, erythromycin, </w:t>
            </w:r>
            <w:proofErr w:type="spellStart"/>
            <w:r w:rsidRPr="0074654B">
              <w:t>olaparib</w:t>
            </w:r>
            <w:proofErr w:type="spellEnd"/>
            <w:r w:rsidRPr="0074654B">
              <w:t xml:space="preserve">, sieprevir, </w:t>
            </w:r>
          </w:p>
        </w:tc>
      </w:tr>
      <w:tr w:rsidR="00125CB2" w:rsidRPr="0074654B" w14:paraId="424F56CD" w14:textId="77777777" w:rsidTr="009E4407">
        <w:tc>
          <w:tcPr>
            <w:tcW w:w="1080" w:type="dxa"/>
          </w:tcPr>
          <w:p w14:paraId="44D2258A" w14:textId="77777777" w:rsidR="00125CB2" w:rsidRPr="0074654B" w:rsidRDefault="00125CB2" w:rsidP="00125CB2">
            <w:pPr>
              <w:rPr>
                <w:rFonts w:ascii="Times New Roman" w:hAnsi="Times New Roman" w:cs="Times New Roman"/>
                <w:sz w:val="20"/>
                <w:szCs w:val="20"/>
              </w:rPr>
            </w:pPr>
          </w:p>
        </w:tc>
        <w:tc>
          <w:tcPr>
            <w:tcW w:w="2070" w:type="dxa"/>
          </w:tcPr>
          <w:p w14:paraId="4CF6EEC8" w14:textId="77777777" w:rsidR="00125CB2" w:rsidRPr="0074654B" w:rsidRDefault="00125CB2" w:rsidP="00125CB2">
            <w:pPr>
              <w:pStyle w:val="ListParagraph"/>
              <w:numPr>
                <w:ilvl w:val="0"/>
                <w:numId w:val="1"/>
              </w:numPr>
              <w:rPr>
                <w:rFonts w:ascii="Times New Roman" w:hAnsi="Times New Roman" w:cs="Times New Roman"/>
                <w:sz w:val="26"/>
                <w:szCs w:val="26"/>
              </w:rPr>
            </w:pPr>
            <w:proofErr w:type="spellStart"/>
            <w:r w:rsidRPr="0074654B">
              <w:rPr>
                <w:rFonts w:ascii="Times New Roman" w:hAnsi="Times New Roman" w:cs="Times New Roman"/>
                <w:sz w:val="26"/>
                <w:szCs w:val="26"/>
              </w:rPr>
              <w:t>Flunarazine</w:t>
            </w:r>
            <w:proofErr w:type="spellEnd"/>
          </w:p>
        </w:tc>
        <w:tc>
          <w:tcPr>
            <w:tcW w:w="1710" w:type="dxa"/>
          </w:tcPr>
          <w:p w14:paraId="38334BB8" w14:textId="77777777" w:rsidR="00125CB2" w:rsidRPr="0074654B" w:rsidRDefault="00125CB2" w:rsidP="00125CB2"/>
        </w:tc>
        <w:tc>
          <w:tcPr>
            <w:tcW w:w="4590" w:type="dxa"/>
          </w:tcPr>
          <w:p w14:paraId="22EC9C40" w14:textId="77777777" w:rsidR="00125CB2" w:rsidRPr="0074654B" w:rsidRDefault="00125CB2" w:rsidP="00125CB2"/>
        </w:tc>
        <w:tc>
          <w:tcPr>
            <w:tcW w:w="1260" w:type="dxa"/>
          </w:tcPr>
          <w:p w14:paraId="6A3304E3" w14:textId="77777777" w:rsidR="00125CB2" w:rsidRPr="0074654B" w:rsidRDefault="00125CB2" w:rsidP="00125CB2"/>
        </w:tc>
      </w:tr>
      <w:tr w:rsidR="00125CB2" w:rsidRPr="0074654B" w14:paraId="5F20CB68" w14:textId="77777777" w:rsidTr="009E4407">
        <w:tc>
          <w:tcPr>
            <w:tcW w:w="1080" w:type="dxa"/>
          </w:tcPr>
          <w:p w14:paraId="78C1C43F" w14:textId="77777777" w:rsidR="00125CB2" w:rsidRPr="0074654B" w:rsidRDefault="00125CB2" w:rsidP="00125CB2">
            <w:pPr>
              <w:rPr>
                <w:rFonts w:ascii="Times New Roman" w:hAnsi="Times New Roman" w:cs="Times New Roman"/>
                <w:sz w:val="20"/>
                <w:szCs w:val="20"/>
              </w:rPr>
            </w:pPr>
          </w:p>
        </w:tc>
        <w:tc>
          <w:tcPr>
            <w:tcW w:w="2070" w:type="dxa"/>
          </w:tcPr>
          <w:p w14:paraId="3C92938E" w14:textId="77777777" w:rsidR="00125CB2" w:rsidRPr="0074654B" w:rsidRDefault="00125CB2" w:rsidP="00125CB2">
            <w:pPr>
              <w:pStyle w:val="ListParagraph"/>
              <w:numPr>
                <w:ilvl w:val="0"/>
                <w:numId w:val="1"/>
              </w:numPr>
              <w:rPr>
                <w:rFonts w:ascii="Times New Roman" w:hAnsi="Times New Roman" w:cs="Times New Roman"/>
                <w:sz w:val="26"/>
                <w:szCs w:val="26"/>
              </w:rPr>
            </w:pPr>
            <w:proofErr w:type="spellStart"/>
            <w:r w:rsidRPr="0074654B">
              <w:rPr>
                <w:rFonts w:ascii="Times New Roman" w:hAnsi="Times New Roman" w:cs="Times New Roman"/>
                <w:sz w:val="26"/>
                <w:szCs w:val="26"/>
              </w:rPr>
              <w:t>Fluoxetin</w:t>
            </w:r>
            <w:proofErr w:type="spellEnd"/>
          </w:p>
        </w:tc>
        <w:tc>
          <w:tcPr>
            <w:tcW w:w="1710" w:type="dxa"/>
          </w:tcPr>
          <w:p w14:paraId="5E33935D" w14:textId="77777777" w:rsidR="00125CB2" w:rsidRPr="0074654B" w:rsidRDefault="00125CB2" w:rsidP="00125CB2">
            <w:r w:rsidRPr="0074654B">
              <w:t>80mg/daily</w:t>
            </w:r>
          </w:p>
        </w:tc>
        <w:tc>
          <w:tcPr>
            <w:tcW w:w="4590" w:type="dxa"/>
          </w:tcPr>
          <w:p w14:paraId="06499985" w14:textId="08BF151C" w:rsidR="008C2FBA" w:rsidRDefault="008C2FBA" w:rsidP="008C2FBA">
            <w:pPr>
              <w:pStyle w:val="ListParagraph"/>
              <w:numPr>
                <w:ilvl w:val="0"/>
                <w:numId w:val="46"/>
              </w:numPr>
            </w:pPr>
            <w:r>
              <w:t>With food.</w:t>
            </w:r>
          </w:p>
          <w:p w14:paraId="2505543D" w14:textId="77777777" w:rsidR="00125CB2" w:rsidRDefault="00125CB2" w:rsidP="008C2FBA">
            <w:pPr>
              <w:pStyle w:val="ListParagraph"/>
              <w:numPr>
                <w:ilvl w:val="0"/>
                <w:numId w:val="46"/>
              </w:numPr>
            </w:pPr>
            <w:r w:rsidRPr="0074654B">
              <w:t>Gastro intestinal side effect including dyspepsia, abdominal pain</w:t>
            </w:r>
            <w:r w:rsidR="008C2FBA">
              <w:t>.</w:t>
            </w:r>
          </w:p>
          <w:p w14:paraId="7BA93C62" w14:textId="7FC9C9C6" w:rsidR="008C2FBA" w:rsidRPr="0074654B" w:rsidRDefault="008C2FBA" w:rsidP="008C2FBA">
            <w:pPr>
              <w:pStyle w:val="ListParagraph"/>
              <w:numPr>
                <w:ilvl w:val="0"/>
                <w:numId w:val="46"/>
              </w:numPr>
            </w:pPr>
            <w:r>
              <w:t xml:space="preserve">Better to avoid driving and operating </w:t>
            </w:r>
            <w:r w:rsidR="00E10FB2">
              <w:t>machineries</w:t>
            </w:r>
            <w:r>
              <w:t>.</w:t>
            </w:r>
          </w:p>
        </w:tc>
        <w:tc>
          <w:tcPr>
            <w:tcW w:w="1260" w:type="dxa"/>
          </w:tcPr>
          <w:p w14:paraId="267E877F" w14:textId="77777777" w:rsidR="00125CB2" w:rsidRPr="0074654B" w:rsidRDefault="00125CB2" w:rsidP="00125CB2">
            <w:proofErr w:type="gramStart"/>
            <w:r w:rsidRPr="0074654B">
              <w:rPr>
                <w:highlight w:val="yellow"/>
              </w:rPr>
              <w:t>Droperidol</w:t>
            </w:r>
            <w:r w:rsidRPr="0074654B">
              <w:t>,  tamoxifen</w:t>
            </w:r>
            <w:proofErr w:type="gramEnd"/>
            <w:r w:rsidRPr="0074654B">
              <w:t>, methylthioninum, st john’s wort</w:t>
            </w:r>
          </w:p>
        </w:tc>
      </w:tr>
      <w:tr w:rsidR="00125CB2" w:rsidRPr="0074654B" w14:paraId="2873E0A9" w14:textId="77777777" w:rsidTr="009E4407">
        <w:tc>
          <w:tcPr>
            <w:tcW w:w="1080" w:type="dxa"/>
          </w:tcPr>
          <w:p w14:paraId="7C5BE62D" w14:textId="77777777" w:rsidR="00125CB2" w:rsidRPr="0074654B" w:rsidRDefault="00125CB2" w:rsidP="00125CB2">
            <w:pPr>
              <w:rPr>
                <w:rFonts w:ascii="Times New Roman" w:hAnsi="Times New Roman" w:cs="Times New Roman"/>
                <w:sz w:val="20"/>
                <w:szCs w:val="20"/>
              </w:rPr>
            </w:pPr>
          </w:p>
        </w:tc>
        <w:tc>
          <w:tcPr>
            <w:tcW w:w="2070" w:type="dxa"/>
          </w:tcPr>
          <w:p w14:paraId="6C9A4BE0"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Folic acid</w:t>
            </w:r>
          </w:p>
        </w:tc>
        <w:tc>
          <w:tcPr>
            <w:tcW w:w="1710" w:type="dxa"/>
          </w:tcPr>
          <w:p w14:paraId="765DB035" w14:textId="77777777" w:rsidR="00125CB2" w:rsidRPr="0074654B" w:rsidRDefault="00125CB2" w:rsidP="00125CB2">
            <w:r w:rsidRPr="0074654B">
              <w:t>15mg/daily</w:t>
            </w:r>
          </w:p>
        </w:tc>
        <w:tc>
          <w:tcPr>
            <w:tcW w:w="4590" w:type="dxa"/>
          </w:tcPr>
          <w:p w14:paraId="1E6229C5" w14:textId="77777777" w:rsidR="00125CB2" w:rsidRDefault="00125CB2" w:rsidP="00E10FB2">
            <w:pPr>
              <w:pStyle w:val="ListParagraph"/>
              <w:numPr>
                <w:ilvl w:val="0"/>
                <w:numId w:val="47"/>
              </w:numPr>
            </w:pPr>
            <w:r w:rsidRPr="0074654B">
              <w:t>Gastro intestinal disturbances</w:t>
            </w:r>
            <w:r w:rsidR="00E10FB2">
              <w:t>.</w:t>
            </w:r>
          </w:p>
          <w:p w14:paraId="033DC763" w14:textId="254B262F" w:rsidR="00E10FB2" w:rsidRPr="0074654B" w:rsidRDefault="00E10FB2" w:rsidP="00E10FB2">
            <w:pPr>
              <w:pStyle w:val="ListParagraph"/>
              <w:numPr>
                <w:ilvl w:val="0"/>
                <w:numId w:val="47"/>
              </w:numPr>
            </w:pPr>
            <w:r>
              <w:t>When folic acid prescribed with methotrexate should give folic acid in separate day.</w:t>
            </w:r>
          </w:p>
        </w:tc>
        <w:tc>
          <w:tcPr>
            <w:tcW w:w="1260" w:type="dxa"/>
          </w:tcPr>
          <w:p w14:paraId="7416C441" w14:textId="77777777" w:rsidR="00125CB2" w:rsidRPr="0074654B" w:rsidRDefault="00125CB2" w:rsidP="00125CB2">
            <w:proofErr w:type="spellStart"/>
            <w:r w:rsidRPr="0074654B">
              <w:t>Capacitabin</w:t>
            </w:r>
            <w:proofErr w:type="spellEnd"/>
            <w:r w:rsidRPr="0074654B">
              <w:t>, fluorouracil, tegafur</w:t>
            </w:r>
          </w:p>
        </w:tc>
      </w:tr>
      <w:tr w:rsidR="00125CB2" w:rsidRPr="0074654B" w14:paraId="12C0B777" w14:textId="77777777" w:rsidTr="009E4407">
        <w:tc>
          <w:tcPr>
            <w:tcW w:w="1080" w:type="dxa"/>
          </w:tcPr>
          <w:p w14:paraId="7EC619DB" w14:textId="77777777" w:rsidR="00125CB2" w:rsidRPr="0074654B" w:rsidRDefault="00125CB2" w:rsidP="00125CB2">
            <w:pPr>
              <w:rPr>
                <w:rFonts w:ascii="Times New Roman" w:hAnsi="Times New Roman" w:cs="Times New Roman"/>
                <w:sz w:val="20"/>
                <w:szCs w:val="20"/>
              </w:rPr>
            </w:pPr>
          </w:p>
        </w:tc>
        <w:tc>
          <w:tcPr>
            <w:tcW w:w="2070" w:type="dxa"/>
          </w:tcPr>
          <w:p w14:paraId="10DAD09F" w14:textId="15D70C8D" w:rsidR="00125CB2" w:rsidRPr="0074654B" w:rsidRDefault="00E10F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Frusemide</w:t>
            </w:r>
          </w:p>
        </w:tc>
        <w:tc>
          <w:tcPr>
            <w:tcW w:w="1710" w:type="dxa"/>
          </w:tcPr>
          <w:p w14:paraId="35822EC4" w14:textId="77777777" w:rsidR="00125CB2" w:rsidRPr="0074654B" w:rsidRDefault="00125CB2" w:rsidP="00125CB2">
            <w:r w:rsidRPr="0074654B">
              <w:t>120mg/daily</w:t>
            </w:r>
          </w:p>
        </w:tc>
        <w:tc>
          <w:tcPr>
            <w:tcW w:w="4590" w:type="dxa"/>
          </w:tcPr>
          <w:p w14:paraId="39536DC3" w14:textId="6A40F03E" w:rsidR="00E10FB2" w:rsidRDefault="00E10FB2" w:rsidP="00E10FB2">
            <w:pPr>
              <w:pStyle w:val="ListParagraph"/>
              <w:numPr>
                <w:ilvl w:val="0"/>
                <w:numId w:val="48"/>
              </w:numPr>
            </w:pPr>
            <w:r>
              <w:t>After food.</w:t>
            </w:r>
          </w:p>
          <w:p w14:paraId="36E1BFA0" w14:textId="77777777" w:rsidR="00125CB2" w:rsidRDefault="00125CB2" w:rsidP="00E10FB2">
            <w:pPr>
              <w:pStyle w:val="ListParagraph"/>
              <w:numPr>
                <w:ilvl w:val="0"/>
                <w:numId w:val="48"/>
              </w:numPr>
            </w:pPr>
            <w:r w:rsidRPr="0074654B">
              <w:t>Mild gastro intestinal disturbances, postural hypotension, temporally increase serum cholesterol level and triglyceride, acute urine retention, electrolyte disturbances</w:t>
            </w:r>
            <w:r w:rsidR="00E10FB2">
              <w:t>.</w:t>
            </w:r>
          </w:p>
          <w:p w14:paraId="2A34B2FE" w14:textId="1009F042" w:rsidR="00E10FB2" w:rsidRDefault="00E10FB2" w:rsidP="00E10FB2">
            <w:pPr>
              <w:pStyle w:val="ListParagraph"/>
              <w:numPr>
                <w:ilvl w:val="0"/>
                <w:numId w:val="48"/>
              </w:numPr>
            </w:pPr>
            <w:r>
              <w:t>This medicine may cause dizzy, drowsiness and blurred vision. therefore, not to drive or operate machineries until the patient sure about safety.</w:t>
            </w:r>
          </w:p>
          <w:p w14:paraId="5B4FF0AE" w14:textId="77777777" w:rsidR="00E10FB2" w:rsidRDefault="00E10FB2" w:rsidP="00E10FB2">
            <w:pPr>
              <w:pStyle w:val="ListParagraph"/>
              <w:numPr>
                <w:ilvl w:val="0"/>
                <w:numId w:val="48"/>
              </w:numPr>
            </w:pPr>
            <w:r>
              <w:t>Limit alcohol intake.</w:t>
            </w:r>
          </w:p>
          <w:p w14:paraId="5E48E839" w14:textId="33C2CD17" w:rsidR="00E10FB2" w:rsidRPr="0074654B" w:rsidRDefault="00E10FB2" w:rsidP="00E10FB2">
            <w:pPr>
              <w:pStyle w:val="ListParagraph"/>
              <w:numPr>
                <w:ilvl w:val="0"/>
                <w:numId w:val="48"/>
              </w:numPr>
            </w:pPr>
            <w:r>
              <w:t>To minimize dizzy and lightheadedness get up slowly when rising from siting and lying positions</w:t>
            </w:r>
          </w:p>
        </w:tc>
        <w:tc>
          <w:tcPr>
            <w:tcW w:w="1260" w:type="dxa"/>
          </w:tcPr>
          <w:p w14:paraId="2E01B670" w14:textId="77777777" w:rsidR="00125CB2" w:rsidRPr="0074654B" w:rsidRDefault="00125CB2" w:rsidP="00125CB2"/>
        </w:tc>
      </w:tr>
      <w:tr w:rsidR="00125CB2" w:rsidRPr="0074654B" w14:paraId="6E65DA6B" w14:textId="77777777" w:rsidTr="009E4407">
        <w:tc>
          <w:tcPr>
            <w:tcW w:w="1080" w:type="dxa"/>
          </w:tcPr>
          <w:p w14:paraId="4740E5C9" w14:textId="77777777" w:rsidR="00125CB2" w:rsidRPr="0074654B" w:rsidRDefault="00125CB2" w:rsidP="00125CB2">
            <w:pPr>
              <w:rPr>
                <w:rFonts w:ascii="Times New Roman" w:hAnsi="Times New Roman" w:cs="Times New Roman"/>
                <w:sz w:val="20"/>
                <w:szCs w:val="20"/>
              </w:rPr>
            </w:pPr>
          </w:p>
        </w:tc>
        <w:tc>
          <w:tcPr>
            <w:tcW w:w="2070" w:type="dxa"/>
          </w:tcPr>
          <w:p w14:paraId="1FBC23CB"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Gabapentin</w:t>
            </w:r>
          </w:p>
        </w:tc>
        <w:tc>
          <w:tcPr>
            <w:tcW w:w="1710" w:type="dxa"/>
          </w:tcPr>
          <w:p w14:paraId="0FB5D913" w14:textId="77777777" w:rsidR="00125CB2" w:rsidRPr="0074654B" w:rsidRDefault="00125CB2" w:rsidP="00125CB2">
            <w:r w:rsidRPr="0074654B">
              <w:t>4800mg/daily</w:t>
            </w:r>
          </w:p>
        </w:tc>
        <w:tc>
          <w:tcPr>
            <w:tcW w:w="4590" w:type="dxa"/>
          </w:tcPr>
          <w:p w14:paraId="19BCE94D" w14:textId="1D7F8702" w:rsidR="00E10FB2" w:rsidRDefault="00E10FB2" w:rsidP="00E10FB2">
            <w:pPr>
              <w:pStyle w:val="ListParagraph"/>
              <w:numPr>
                <w:ilvl w:val="0"/>
                <w:numId w:val="49"/>
              </w:numPr>
            </w:pPr>
            <w:r>
              <w:t>With food.</w:t>
            </w:r>
          </w:p>
          <w:p w14:paraId="3160C358" w14:textId="77777777" w:rsidR="00125CB2" w:rsidRDefault="00125CB2" w:rsidP="00E10FB2">
            <w:pPr>
              <w:pStyle w:val="ListParagraph"/>
              <w:numPr>
                <w:ilvl w:val="0"/>
                <w:numId w:val="49"/>
              </w:numPr>
            </w:pPr>
            <w:r w:rsidRPr="0074654B">
              <w:t>Gingivitis, diarrhea, abdominal pain, flatulence, weight gain</w:t>
            </w:r>
            <w:r w:rsidR="00E10FB2">
              <w:t>.</w:t>
            </w:r>
          </w:p>
          <w:p w14:paraId="7BE4300A" w14:textId="15D4242F" w:rsidR="00E10FB2" w:rsidRDefault="00E10FB2" w:rsidP="00E10FB2">
            <w:pPr>
              <w:pStyle w:val="ListParagraph"/>
              <w:numPr>
                <w:ilvl w:val="0"/>
                <w:numId w:val="49"/>
              </w:numPr>
            </w:pPr>
            <w:r>
              <w:t xml:space="preserve">Do not stop </w:t>
            </w:r>
            <w:r w:rsidR="00FC070B">
              <w:t>suddenly without advice of a doctor because it may cause anxiety, insomnia etc.</w:t>
            </w:r>
          </w:p>
          <w:p w14:paraId="4E555577" w14:textId="6259F57B" w:rsidR="00FC070B" w:rsidRPr="0074654B" w:rsidRDefault="00FC070B" w:rsidP="00FC070B">
            <w:pPr>
              <w:pStyle w:val="ListParagraph"/>
              <w:numPr>
                <w:ilvl w:val="0"/>
                <w:numId w:val="49"/>
              </w:numPr>
            </w:pPr>
            <w:r>
              <w:t>Do not drive or operate machineries specially when starting or increasing the dose because this drug may cause dizzy, drowsy.</w:t>
            </w:r>
          </w:p>
        </w:tc>
        <w:tc>
          <w:tcPr>
            <w:tcW w:w="1260" w:type="dxa"/>
          </w:tcPr>
          <w:p w14:paraId="3ABC8C79" w14:textId="77777777" w:rsidR="00125CB2" w:rsidRPr="0074654B" w:rsidRDefault="00125CB2" w:rsidP="00125CB2"/>
        </w:tc>
      </w:tr>
      <w:tr w:rsidR="00125CB2" w:rsidRPr="0074654B" w14:paraId="6DF38A76" w14:textId="77777777" w:rsidTr="009E4407">
        <w:tc>
          <w:tcPr>
            <w:tcW w:w="1080" w:type="dxa"/>
          </w:tcPr>
          <w:p w14:paraId="7A93855A" w14:textId="77777777" w:rsidR="00125CB2" w:rsidRPr="0074654B" w:rsidRDefault="00125CB2" w:rsidP="00125CB2">
            <w:pPr>
              <w:rPr>
                <w:rFonts w:ascii="Times New Roman" w:hAnsi="Times New Roman" w:cs="Times New Roman"/>
                <w:sz w:val="20"/>
                <w:szCs w:val="20"/>
              </w:rPr>
            </w:pPr>
          </w:p>
        </w:tc>
        <w:tc>
          <w:tcPr>
            <w:tcW w:w="2070" w:type="dxa"/>
          </w:tcPr>
          <w:p w14:paraId="086FC728" w14:textId="77777777" w:rsidR="00125CB2" w:rsidRPr="0074654B" w:rsidRDefault="00125CB2" w:rsidP="00125CB2">
            <w:pPr>
              <w:pStyle w:val="ListParagraph"/>
              <w:numPr>
                <w:ilvl w:val="0"/>
                <w:numId w:val="1"/>
              </w:numPr>
              <w:rPr>
                <w:rFonts w:ascii="Times New Roman" w:hAnsi="Times New Roman" w:cs="Times New Roman"/>
                <w:sz w:val="26"/>
                <w:szCs w:val="26"/>
              </w:rPr>
            </w:pPr>
            <w:proofErr w:type="spellStart"/>
            <w:r w:rsidRPr="0074654B">
              <w:rPr>
                <w:rFonts w:ascii="Times New Roman" w:hAnsi="Times New Roman" w:cs="Times New Roman"/>
                <w:sz w:val="26"/>
                <w:szCs w:val="26"/>
              </w:rPr>
              <w:t>Gliceril</w:t>
            </w:r>
            <w:proofErr w:type="spellEnd"/>
            <w:r w:rsidRPr="0074654B">
              <w:rPr>
                <w:rFonts w:ascii="Times New Roman" w:hAnsi="Times New Roman" w:cs="Times New Roman"/>
                <w:sz w:val="26"/>
                <w:szCs w:val="26"/>
              </w:rPr>
              <w:t xml:space="preserve"> trinitrate</w:t>
            </w:r>
          </w:p>
        </w:tc>
        <w:tc>
          <w:tcPr>
            <w:tcW w:w="1710" w:type="dxa"/>
          </w:tcPr>
          <w:p w14:paraId="43380DF1" w14:textId="77777777" w:rsidR="00125CB2" w:rsidRPr="0074654B" w:rsidRDefault="00125CB2" w:rsidP="00125CB2">
            <w:r w:rsidRPr="0074654B">
              <w:t>1mg</w:t>
            </w:r>
          </w:p>
        </w:tc>
        <w:tc>
          <w:tcPr>
            <w:tcW w:w="4590" w:type="dxa"/>
          </w:tcPr>
          <w:p w14:paraId="2FE5615C" w14:textId="77777777" w:rsidR="00125CB2" w:rsidRDefault="00125CB2" w:rsidP="00FC070B">
            <w:pPr>
              <w:pStyle w:val="ListParagraph"/>
              <w:numPr>
                <w:ilvl w:val="0"/>
                <w:numId w:val="50"/>
              </w:numPr>
            </w:pPr>
            <w:r w:rsidRPr="0074654B">
              <w:t xml:space="preserve">Postural hypotension, tachycardia or bradycardia, throbbing head ache, dizziness </w:t>
            </w:r>
          </w:p>
          <w:p w14:paraId="30B27A54" w14:textId="6BA4403D" w:rsidR="00FC070B" w:rsidRDefault="00FC070B" w:rsidP="00FC070B">
            <w:pPr>
              <w:pStyle w:val="ListParagraph"/>
              <w:numPr>
                <w:ilvl w:val="0"/>
                <w:numId w:val="50"/>
              </w:numPr>
            </w:pPr>
            <w:r>
              <w:t>This medicine should store in amber coloured bottle which the inner of the lid is with aluminum foil.</w:t>
            </w:r>
          </w:p>
          <w:p w14:paraId="37CA2550" w14:textId="08696F2C" w:rsidR="00FC070B" w:rsidRDefault="00FC070B" w:rsidP="00FC070B">
            <w:pPr>
              <w:pStyle w:val="ListParagraph"/>
              <w:numPr>
                <w:ilvl w:val="0"/>
                <w:numId w:val="50"/>
              </w:numPr>
            </w:pPr>
            <w:r>
              <w:t>Do not add cotton to the container.</w:t>
            </w:r>
          </w:p>
          <w:p w14:paraId="253AD129" w14:textId="4FDAA4C1" w:rsidR="00FC070B" w:rsidRDefault="00FC070B" w:rsidP="00FC070B">
            <w:pPr>
              <w:pStyle w:val="ListParagraph"/>
              <w:numPr>
                <w:ilvl w:val="0"/>
                <w:numId w:val="50"/>
              </w:numPr>
            </w:pPr>
            <w:r>
              <w:t>Discard the tablets after 8 weeks after opening the original container.</w:t>
            </w:r>
          </w:p>
          <w:p w14:paraId="11EF5BAE" w14:textId="17414D70" w:rsidR="00FC070B" w:rsidRDefault="00FC070B" w:rsidP="00FC070B">
            <w:pPr>
              <w:pStyle w:val="ListParagraph"/>
              <w:numPr>
                <w:ilvl w:val="0"/>
                <w:numId w:val="50"/>
              </w:numPr>
            </w:pPr>
            <w:r>
              <w:t>Take the sublingual tablet in lying or supine position.</w:t>
            </w:r>
          </w:p>
          <w:p w14:paraId="2F59FEB0" w14:textId="21AD5189" w:rsidR="00FC070B" w:rsidRDefault="00917542" w:rsidP="00FC070B">
            <w:pPr>
              <w:pStyle w:val="ListParagraph"/>
              <w:numPr>
                <w:ilvl w:val="0"/>
                <w:numId w:val="50"/>
              </w:numPr>
            </w:pPr>
            <w:r>
              <w:t>Burning sensation or headache may come when the drug is working</w:t>
            </w:r>
          </w:p>
          <w:p w14:paraId="308F2618" w14:textId="0938BF15" w:rsidR="00917542" w:rsidRDefault="00917542" w:rsidP="00917542">
            <w:pPr>
              <w:pStyle w:val="ListParagraph"/>
              <w:numPr>
                <w:ilvl w:val="0"/>
                <w:numId w:val="50"/>
              </w:numPr>
            </w:pPr>
            <w:r>
              <w:t>If the severe headache occurs spit out or swallow the tablet.</w:t>
            </w:r>
          </w:p>
          <w:p w14:paraId="587BAA2B" w14:textId="3B212F45" w:rsidR="00FC070B" w:rsidRPr="0074654B" w:rsidRDefault="00917542" w:rsidP="00FC070B">
            <w:pPr>
              <w:pStyle w:val="ListParagraph"/>
              <w:numPr>
                <w:ilvl w:val="0"/>
                <w:numId w:val="50"/>
              </w:numPr>
            </w:pPr>
            <w:r>
              <w:t>Do not stand up quickly after taking this tablet because postural hypotension may occur.</w:t>
            </w:r>
          </w:p>
        </w:tc>
        <w:tc>
          <w:tcPr>
            <w:tcW w:w="1260" w:type="dxa"/>
          </w:tcPr>
          <w:p w14:paraId="1B3C28BD" w14:textId="77777777" w:rsidR="00125CB2" w:rsidRPr="0074654B" w:rsidRDefault="00125CB2" w:rsidP="00125CB2">
            <w:r w:rsidRPr="0074654B">
              <w:t>Riociguat, sildenafil, tadalafil, vardenafil</w:t>
            </w:r>
          </w:p>
        </w:tc>
      </w:tr>
      <w:tr w:rsidR="00125CB2" w:rsidRPr="0074654B" w14:paraId="7FF24955" w14:textId="77777777" w:rsidTr="009E4407">
        <w:tc>
          <w:tcPr>
            <w:tcW w:w="1080" w:type="dxa"/>
          </w:tcPr>
          <w:p w14:paraId="3313CCBA" w14:textId="77777777" w:rsidR="00125CB2" w:rsidRPr="0074654B" w:rsidRDefault="00125CB2" w:rsidP="00125CB2">
            <w:pPr>
              <w:rPr>
                <w:rFonts w:ascii="Times New Roman" w:hAnsi="Times New Roman" w:cs="Times New Roman"/>
                <w:sz w:val="20"/>
                <w:szCs w:val="20"/>
              </w:rPr>
            </w:pPr>
          </w:p>
        </w:tc>
        <w:tc>
          <w:tcPr>
            <w:tcW w:w="2070" w:type="dxa"/>
          </w:tcPr>
          <w:p w14:paraId="19A1B8CA"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Gliclazide</w:t>
            </w:r>
          </w:p>
        </w:tc>
        <w:tc>
          <w:tcPr>
            <w:tcW w:w="1710" w:type="dxa"/>
          </w:tcPr>
          <w:p w14:paraId="6C3AE037" w14:textId="77777777" w:rsidR="00125CB2" w:rsidRPr="0074654B" w:rsidRDefault="00125CB2" w:rsidP="00125CB2">
            <w:r w:rsidRPr="0074654B">
              <w:t>320mg/daily</w:t>
            </w:r>
          </w:p>
        </w:tc>
        <w:tc>
          <w:tcPr>
            <w:tcW w:w="4590" w:type="dxa"/>
          </w:tcPr>
          <w:p w14:paraId="15C96EF3" w14:textId="7822B8AB" w:rsidR="00917542" w:rsidRDefault="00917542" w:rsidP="00917542">
            <w:pPr>
              <w:pStyle w:val="ListParagraph"/>
              <w:numPr>
                <w:ilvl w:val="0"/>
                <w:numId w:val="51"/>
              </w:numPr>
            </w:pPr>
            <w:r>
              <w:t>30 minutes before meal.</w:t>
            </w:r>
          </w:p>
          <w:p w14:paraId="6EDC926A" w14:textId="77777777" w:rsidR="00125CB2" w:rsidRDefault="00125CB2" w:rsidP="00917542">
            <w:pPr>
              <w:pStyle w:val="ListParagraph"/>
              <w:numPr>
                <w:ilvl w:val="0"/>
                <w:numId w:val="51"/>
              </w:numPr>
            </w:pPr>
            <w:r w:rsidRPr="0074654B">
              <w:t xml:space="preserve">Gastro intestinal disturbances, hyponatremia, </w:t>
            </w:r>
          </w:p>
          <w:p w14:paraId="3E4FD0E3" w14:textId="77777777" w:rsidR="00917542" w:rsidRDefault="00917542" w:rsidP="00917542">
            <w:pPr>
              <w:pStyle w:val="ListParagraph"/>
              <w:numPr>
                <w:ilvl w:val="0"/>
                <w:numId w:val="51"/>
              </w:numPr>
            </w:pPr>
            <w:r>
              <w:t xml:space="preserve">Do not delay or skip meal. </w:t>
            </w:r>
          </w:p>
          <w:p w14:paraId="509D9FFB" w14:textId="589DE467" w:rsidR="00917542" w:rsidRDefault="00917542" w:rsidP="00917542">
            <w:pPr>
              <w:pStyle w:val="ListParagraph"/>
              <w:numPr>
                <w:ilvl w:val="0"/>
                <w:numId w:val="51"/>
              </w:numPr>
            </w:pPr>
            <w:r>
              <w:t>Take extra snack if engaged in extra strenuous exercise.</w:t>
            </w:r>
          </w:p>
          <w:p w14:paraId="20036E52" w14:textId="77777777" w:rsidR="00917542" w:rsidRDefault="00917542" w:rsidP="00917542">
            <w:pPr>
              <w:pStyle w:val="ListParagraph"/>
              <w:numPr>
                <w:ilvl w:val="0"/>
                <w:numId w:val="51"/>
              </w:numPr>
            </w:pPr>
            <w:r>
              <w:t>Carry medicines when attending functions to take before meals.</w:t>
            </w:r>
          </w:p>
          <w:p w14:paraId="44BE31BA" w14:textId="0B6FFCAD" w:rsidR="00917542" w:rsidRDefault="00917542" w:rsidP="00917542">
            <w:pPr>
              <w:pStyle w:val="ListParagraph"/>
              <w:numPr>
                <w:ilvl w:val="0"/>
                <w:numId w:val="51"/>
              </w:numPr>
            </w:pPr>
            <w:r>
              <w:t>Carry adequate quantity of medicine in long distance travel.</w:t>
            </w:r>
          </w:p>
          <w:p w14:paraId="29B89F15" w14:textId="5988F114" w:rsidR="00917542" w:rsidRPr="0074654B" w:rsidRDefault="00917542" w:rsidP="00917542">
            <w:pPr>
              <w:pStyle w:val="ListParagraph"/>
              <w:numPr>
                <w:ilvl w:val="0"/>
                <w:numId w:val="51"/>
              </w:numPr>
            </w:pPr>
            <w:r>
              <w:t>Follow dilatory changes recommended by the doctor.</w:t>
            </w:r>
          </w:p>
        </w:tc>
        <w:tc>
          <w:tcPr>
            <w:tcW w:w="1260" w:type="dxa"/>
          </w:tcPr>
          <w:p w14:paraId="2ABBC145" w14:textId="77777777" w:rsidR="00125CB2" w:rsidRPr="0074654B" w:rsidRDefault="00125CB2" w:rsidP="00125CB2">
            <w:r w:rsidRPr="0074654B">
              <w:t>Miconazole, Bosantan</w:t>
            </w:r>
          </w:p>
        </w:tc>
      </w:tr>
      <w:tr w:rsidR="00125CB2" w:rsidRPr="0074654B" w14:paraId="14987FCE" w14:textId="77777777" w:rsidTr="009E4407">
        <w:tc>
          <w:tcPr>
            <w:tcW w:w="1080" w:type="dxa"/>
          </w:tcPr>
          <w:p w14:paraId="0ECBA1EE" w14:textId="77777777" w:rsidR="00125CB2" w:rsidRPr="0074654B" w:rsidRDefault="00125CB2" w:rsidP="00125CB2">
            <w:pPr>
              <w:rPr>
                <w:rFonts w:ascii="Times New Roman" w:hAnsi="Times New Roman" w:cs="Times New Roman"/>
                <w:sz w:val="20"/>
                <w:szCs w:val="20"/>
              </w:rPr>
            </w:pPr>
          </w:p>
        </w:tc>
        <w:tc>
          <w:tcPr>
            <w:tcW w:w="2070" w:type="dxa"/>
          </w:tcPr>
          <w:p w14:paraId="350FD205"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Haloperidol</w:t>
            </w:r>
          </w:p>
        </w:tc>
        <w:tc>
          <w:tcPr>
            <w:tcW w:w="1710" w:type="dxa"/>
          </w:tcPr>
          <w:p w14:paraId="3AF8EA40" w14:textId="77777777" w:rsidR="00125CB2" w:rsidRPr="0074654B" w:rsidRDefault="00125CB2" w:rsidP="00125CB2">
            <w:r w:rsidRPr="0074654B">
              <w:t>20mg/daily</w:t>
            </w:r>
          </w:p>
        </w:tc>
        <w:tc>
          <w:tcPr>
            <w:tcW w:w="4590" w:type="dxa"/>
          </w:tcPr>
          <w:p w14:paraId="5114A198" w14:textId="05B9C3B3" w:rsidR="00917542" w:rsidRDefault="00917542" w:rsidP="00917542">
            <w:pPr>
              <w:pStyle w:val="ListParagraph"/>
              <w:numPr>
                <w:ilvl w:val="0"/>
                <w:numId w:val="52"/>
              </w:numPr>
            </w:pPr>
            <w:r>
              <w:t>Before or after meal.</w:t>
            </w:r>
          </w:p>
          <w:p w14:paraId="7A0339F5" w14:textId="77777777" w:rsidR="00125CB2" w:rsidRDefault="00125CB2" w:rsidP="00917542">
            <w:pPr>
              <w:pStyle w:val="ListParagraph"/>
              <w:numPr>
                <w:ilvl w:val="0"/>
                <w:numId w:val="52"/>
              </w:numPr>
            </w:pPr>
            <w:r w:rsidRPr="0074654B">
              <w:t>Parkinson, tardive dyskinesia, dystonia, akathisia</w:t>
            </w:r>
            <w:r w:rsidR="00917542">
              <w:t>.</w:t>
            </w:r>
          </w:p>
          <w:p w14:paraId="5C6DDC69" w14:textId="77777777" w:rsidR="00917542" w:rsidRDefault="00F465C0" w:rsidP="00917542">
            <w:pPr>
              <w:pStyle w:val="ListParagraph"/>
              <w:numPr>
                <w:ilvl w:val="0"/>
                <w:numId w:val="52"/>
              </w:numPr>
            </w:pPr>
            <w:r>
              <w:t>Better to avoid driving and operate machineries medicine may cause drowsy.</w:t>
            </w:r>
          </w:p>
          <w:p w14:paraId="7A3F6A52" w14:textId="02A7C9A9" w:rsidR="00F465C0" w:rsidRPr="0074654B" w:rsidRDefault="00F465C0" w:rsidP="00917542">
            <w:pPr>
              <w:pStyle w:val="ListParagraph"/>
              <w:numPr>
                <w:ilvl w:val="0"/>
                <w:numId w:val="52"/>
              </w:numPr>
            </w:pPr>
            <w:r>
              <w:t>Avoid alcohol intake.</w:t>
            </w:r>
          </w:p>
        </w:tc>
        <w:tc>
          <w:tcPr>
            <w:tcW w:w="1260" w:type="dxa"/>
          </w:tcPr>
          <w:p w14:paraId="6DDEBA28" w14:textId="77777777" w:rsidR="00125CB2" w:rsidRPr="0074654B" w:rsidRDefault="00125CB2" w:rsidP="00125CB2">
            <w:r w:rsidRPr="0074654B">
              <w:t xml:space="preserve">Amiodarone, tricyclic antidepressant, citalopram, clozapine </w:t>
            </w:r>
            <w:proofErr w:type="gramStart"/>
            <w:r w:rsidRPr="0074654B">
              <w:t>deport</w:t>
            </w:r>
            <w:proofErr w:type="gramEnd"/>
            <w:r w:rsidRPr="0074654B">
              <w:t xml:space="preserve">, </w:t>
            </w:r>
            <w:r w:rsidRPr="0074654B">
              <w:rPr>
                <w:highlight w:val="yellow"/>
              </w:rPr>
              <w:t>droperidol</w:t>
            </w:r>
            <w:r w:rsidRPr="0074654B">
              <w:t xml:space="preserve">, escitalopram, mefloquine, moxifloxacin, quinine, </w:t>
            </w:r>
            <w:r w:rsidRPr="0074654B">
              <w:rPr>
                <w:highlight w:val="yellow"/>
              </w:rPr>
              <w:t>saquinavir</w:t>
            </w:r>
            <w:r w:rsidRPr="0074654B">
              <w:t xml:space="preserve">, sotalol, </w:t>
            </w:r>
            <w:r w:rsidRPr="0074654B">
              <w:rPr>
                <w:highlight w:val="yellow"/>
              </w:rPr>
              <w:t>vandetanib</w:t>
            </w:r>
          </w:p>
        </w:tc>
      </w:tr>
      <w:tr w:rsidR="00125CB2" w:rsidRPr="0074654B" w14:paraId="3458F47F" w14:textId="77777777" w:rsidTr="009E4407">
        <w:tc>
          <w:tcPr>
            <w:tcW w:w="1080" w:type="dxa"/>
          </w:tcPr>
          <w:p w14:paraId="396BAB46" w14:textId="77777777" w:rsidR="00125CB2" w:rsidRPr="0074654B" w:rsidRDefault="00125CB2" w:rsidP="00125CB2">
            <w:pPr>
              <w:rPr>
                <w:rFonts w:ascii="Times New Roman" w:hAnsi="Times New Roman" w:cs="Times New Roman"/>
                <w:sz w:val="20"/>
                <w:szCs w:val="20"/>
              </w:rPr>
            </w:pPr>
          </w:p>
        </w:tc>
        <w:tc>
          <w:tcPr>
            <w:tcW w:w="2070" w:type="dxa"/>
          </w:tcPr>
          <w:p w14:paraId="72966110"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 xml:space="preserve">Hydrochlorothiazide </w:t>
            </w:r>
          </w:p>
        </w:tc>
        <w:tc>
          <w:tcPr>
            <w:tcW w:w="1710" w:type="dxa"/>
          </w:tcPr>
          <w:p w14:paraId="0E168B57" w14:textId="77777777" w:rsidR="00125CB2" w:rsidRPr="0074654B" w:rsidRDefault="00125CB2" w:rsidP="00125CB2"/>
        </w:tc>
        <w:tc>
          <w:tcPr>
            <w:tcW w:w="4590" w:type="dxa"/>
          </w:tcPr>
          <w:p w14:paraId="144DB970" w14:textId="77777777" w:rsidR="00125CB2" w:rsidRDefault="00F465C0" w:rsidP="00F465C0">
            <w:pPr>
              <w:pStyle w:val="ListParagraph"/>
              <w:numPr>
                <w:ilvl w:val="0"/>
                <w:numId w:val="53"/>
              </w:numPr>
            </w:pPr>
            <w:r>
              <w:t>Empty stomach or with meal.</w:t>
            </w:r>
          </w:p>
          <w:p w14:paraId="32F40004" w14:textId="55B17816" w:rsidR="00F465C0" w:rsidRDefault="00F465C0" w:rsidP="00F465C0">
            <w:pPr>
              <w:pStyle w:val="ListParagraph"/>
              <w:numPr>
                <w:ilvl w:val="0"/>
                <w:numId w:val="53"/>
              </w:numPr>
            </w:pPr>
            <w:r>
              <w:t>Hypokalemia, hyperuricemia, hyperglycemia, hypotension may occur.</w:t>
            </w:r>
          </w:p>
          <w:p w14:paraId="7F5283C3" w14:textId="5A476B2D" w:rsidR="00F465C0" w:rsidRDefault="00F465C0" w:rsidP="00F465C0">
            <w:pPr>
              <w:pStyle w:val="ListParagraph"/>
              <w:numPr>
                <w:ilvl w:val="0"/>
                <w:numId w:val="53"/>
              </w:numPr>
            </w:pPr>
            <w:r>
              <w:t>Usually take once daily in the morning.</w:t>
            </w:r>
          </w:p>
          <w:p w14:paraId="11EC4B12" w14:textId="055D1787" w:rsidR="00B61644" w:rsidRPr="0074654B" w:rsidRDefault="00F465C0" w:rsidP="00B61644">
            <w:pPr>
              <w:pStyle w:val="ListParagraph"/>
              <w:numPr>
                <w:ilvl w:val="0"/>
                <w:numId w:val="53"/>
              </w:numPr>
            </w:pPr>
            <w:r>
              <w:t xml:space="preserve">Should get up slowly in sitting or lying position if there is </w:t>
            </w:r>
            <w:r w:rsidR="00B61644">
              <w:t>dizziness and</w:t>
            </w:r>
            <w:r>
              <w:t xml:space="preserve"> need to sit or lie</w:t>
            </w:r>
            <w:r w:rsidR="00B61644">
              <w:t xml:space="preserve"> </w:t>
            </w:r>
            <w:r>
              <w:t>down if d</w:t>
            </w:r>
            <w:r w:rsidR="00B61644">
              <w:t>izziness develops.</w:t>
            </w:r>
          </w:p>
        </w:tc>
        <w:tc>
          <w:tcPr>
            <w:tcW w:w="1260" w:type="dxa"/>
          </w:tcPr>
          <w:p w14:paraId="3108A970" w14:textId="77777777" w:rsidR="00125CB2" w:rsidRPr="0074654B" w:rsidRDefault="00125CB2" w:rsidP="00125CB2"/>
        </w:tc>
      </w:tr>
      <w:tr w:rsidR="00125CB2" w:rsidRPr="0074654B" w14:paraId="3E37FA78" w14:textId="77777777" w:rsidTr="009E4407">
        <w:tc>
          <w:tcPr>
            <w:tcW w:w="1080" w:type="dxa"/>
          </w:tcPr>
          <w:p w14:paraId="4065EC67" w14:textId="77777777" w:rsidR="00125CB2" w:rsidRPr="0074654B" w:rsidRDefault="00125CB2" w:rsidP="00125CB2">
            <w:pPr>
              <w:rPr>
                <w:rFonts w:ascii="Times New Roman" w:hAnsi="Times New Roman" w:cs="Times New Roman"/>
                <w:sz w:val="20"/>
                <w:szCs w:val="20"/>
              </w:rPr>
            </w:pPr>
          </w:p>
        </w:tc>
        <w:tc>
          <w:tcPr>
            <w:tcW w:w="2070" w:type="dxa"/>
          </w:tcPr>
          <w:p w14:paraId="212AFD51"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Ibuprofen</w:t>
            </w:r>
          </w:p>
        </w:tc>
        <w:tc>
          <w:tcPr>
            <w:tcW w:w="1710" w:type="dxa"/>
          </w:tcPr>
          <w:p w14:paraId="0944D45C" w14:textId="77777777" w:rsidR="00125CB2" w:rsidRPr="0074654B" w:rsidRDefault="00125CB2" w:rsidP="00125CB2">
            <w:r w:rsidRPr="0074654B">
              <w:t>2400mg/daily</w:t>
            </w:r>
          </w:p>
        </w:tc>
        <w:tc>
          <w:tcPr>
            <w:tcW w:w="4590" w:type="dxa"/>
          </w:tcPr>
          <w:p w14:paraId="4E88BED2" w14:textId="09FE6DF0" w:rsidR="00B61644" w:rsidRDefault="00B61644" w:rsidP="00B61644">
            <w:pPr>
              <w:pStyle w:val="ListParagraph"/>
              <w:numPr>
                <w:ilvl w:val="0"/>
                <w:numId w:val="54"/>
              </w:numPr>
            </w:pPr>
            <w:r>
              <w:t>After food.</w:t>
            </w:r>
          </w:p>
          <w:p w14:paraId="71131548" w14:textId="77777777" w:rsidR="00125CB2" w:rsidRDefault="00125CB2" w:rsidP="00B61644">
            <w:pPr>
              <w:pStyle w:val="ListParagraph"/>
              <w:numPr>
                <w:ilvl w:val="0"/>
                <w:numId w:val="54"/>
              </w:numPr>
            </w:pPr>
            <w:r w:rsidRPr="0074654B">
              <w:t xml:space="preserve">Gastro </w:t>
            </w:r>
            <w:r w:rsidR="00B61644" w:rsidRPr="0074654B">
              <w:t>intestinal</w:t>
            </w:r>
            <w:r w:rsidRPr="0074654B">
              <w:t xml:space="preserve"> disturbances</w:t>
            </w:r>
            <w:r w:rsidR="00B61644">
              <w:t>.</w:t>
            </w:r>
          </w:p>
          <w:p w14:paraId="1F6B08FC" w14:textId="4C9F71D2" w:rsidR="00B61644" w:rsidRDefault="00B61644" w:rsidP="00B61644">
            <w:pPr>
              <w:pStyle w:val="ListParagraph"/>
              <w:numPr>
                <w:ilvl w:val="0"/>
                <w:numId w:val="54"/>
              </w:numPr>
            </w:pPr>
            <w:r>
              <w:t>Do not take exceeding recommended dose.</w:t>
            </w:r>
          </w:p>
          <w:p w14:paraId="6ACBF609" w14:textId="77777777" w:rsidR="00B61644" w:rsidRDefault="00B61644" w:rsidP="00B61644">
            <w:pPr>
              <w:pStyle w:val="ListParagraph"/>
              <w:numPr>
                <w:ilvl w:val="0"/>
                <w:numId w:val="54"/>
              </w:numPr>
            </w:pPr>
            <w:r>
              <w:t>Do not use other NSAIDs with this medicine.</w:t>
            </w:r>
          </w:p>
          <w:p w14:paraId="30938F49" w14:textId="747AE9E8" w:rsidR="00B61644" w:rsidRPr="0074654B" w:rsidRDefault="00B61644" w:rsidP="00B61644">
            <w:pPr>
              <w:pStyle w:val="ListParagraph"/>
              <w:numPr>
                <w:ilvl w:val="0"/>
                <w:numId w:val="54"/>
              </w:numPr>
            </w:pPr>
            <w:r>
              <w:t>Avoid regular use over several years.</w:t>
            </w:r>
          </w:p>
        </w:tc>
        <w:tc>
          <w:tcPr>
            <w:tcW w:w="1260" w:type="dxa"/>
          </w:tcPr>
          <w:p w14:paraId="27ECB066" w14:textId="77777777" w:rsidR="00125CB2" w:rsidRPr="0074654B" w:rsidRDefault="00125CB2" w:rsidP="00125CB2"/>
        </w:tc>
      </w:tr>
      <w:tr w:rsidR="00125CB2" w:rsidRPr="0074654B" w14:paraId="590BAFD5" w14:textId="77777777" w:rsidTr="009E4407">
        <w:tc>
          <w:tcPr>
            <w:tcW w:w="1080" w:type="dxa"/>
          </w:tcPr>
          <w:p w14:paraId="3A2E9A27" w14:textId="77777777" w:rsidR="00125CB2" w:rsidRPr="0074654B" w:rsidRDefault="00125CB2" w:rsidP="00125CB2">
            <w:pPr>
              <w:rPr>
                <w:rFonts w:ascii="Times New Roman" w:hAnsi="Times New Roman" w:cs="Times New Roman"/>
                <w:sz w:val="20"/>
                <w:szCs w:val="20"/>
              </w:rPr>
            </w:pPr>
          </w:p>
        </w:tc>
        <w:tc>
          <w:tcPr>
            <w:tcW w:w="2070" w:type="dxa"/>
          </w:tcPr>
          <w:p w14:paraId="28DC8C8E"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Imipramine</w:t>
            </w:r>
          </w:p>
        </w:tc>
        <w:tc>
          <w:tcPr>
            <w:tcW w:w="1710" w:type="dxa"/>
          </w:tcPr>
          <w:p w14:paraId="3008FAE1" w14:textId="77777777" w:rsidR="00125CB2" w:rsidRPr="0074654B" w:rsidRDefault="00125CB2" w:rsidP="00125CB2">
            <w:r w:rsidRPr="0074654B">
              <w:t>300mg/daily</w:t>
            </w:r>
          </w:p>
        </w:tc>
        <w:tc>
          <w:tcPr>
            <w:tcW w:w="4590" w:type="dxa"/>
          </w:tcPr>
          <w:p w14:paraId="5CB21B73" w14:textId="7A54794A" w:rsidR="00B61644" w:rsidRDefault="00B61644" w:rsidP="00B61644">
            <w:pPr>
              <w:pStyle w:val="ListParagraph"/>
              <w:numPr>
                <w:ilvl w:val="0"/>
                <w:numId w:val="56"/>
              </w:numPr>
            </w:pPr>
            <w:r>
              <w:t>With food.</w:t>
            </w:r>
          </w:p>
          <w:p w14:paraId="5A511476" w14:textId="77777777" w:rsidR="00125CB2" w:rsidRDefault="00B61644" w:rsidP="00B61644">
            <w:pPr>
              <w:pStyle w:val="ListParagraph"/>
              <w:numPr>
                <w:ilvl w:val="0"/>
                <w:numId w:val="56"/>
              </w:numPr>
            </w:pPr>
            <w:r>
              <w:t>Depression, nocturnal enuresis.</w:t>
            </w:r>
          </w:p>
          <w:p w14:paraId="719FADB9" w14:textId="24DA7436" w:rsidR="00B61644" w:rsidRDefault="00B61644" w:rsidP="00B61644">
            <w:pPr>
              <w:pStyle w:val="ListParagraph"/>
              <w:numPr>
                <w:ilvl w:val="0"/>
                <w:numId w:val="56"/>
              </w:numPr>
            </w:pPr>
            <w:r>
              <w:t>Most of the side effects will disappear with time</w:t>
            </w:r>
          </w:p>
          <w:p w14:paraId="15D88094" w14:textId="77777777" w:rsidR="00B61644" w:rsidRDefault="00B61644" w:rsidP="00B61644">
            <w:pPr>
              <w:pStyle w:val="ListParagraph"/>
              <w:numPr>
                <w:ilvl w:val="0"/>
                <w:numId w:val="56"/>
              </w:numPr>
            </w:pPr>
            <w:r>
              <w:t>Take few weeks to give symptom improvement.</w:t>
            </w:r>
          </w:p>
          <w:p w14:paraId="638D54AA" w14:textId="2DC976AC" w:rsidR="00B61644" w:rsidRPr="0074654B" w:rsidRDefault="00B61644" w:rsidP="00B61644">
            <w:pPr>
              <w:pStyle w:val="ListParagraph"/>
              <w:numPr>
                <w:ilvl w:val="0"/>
                <w:numId w:val="56"/>
              </w:numPr>
            </w:pPr>
            <w:r>
              <w:t>Make aware the caregiver that the suicidal risk is increase during starting period of the therapy.</w:t>
            </w:r>
          </w:p>
        </w:tc>
        <w:tc>
          <w:tcPr>
            <w:tcW w:w="1260" w:type="dxa"/>
          </w:tcPr>
          <w:p w14:paraId="3FF5F02C" w14:textId="77777777" w:rsidR="00125CB2" w:rsidRPr="0074654B" w:rsidRDefault="00125CB2" w:rsidP="00125CB2">
            <w:r w:rsidRPr="0074654B">
              <w:t xml:space="preserve">amiodarone, apraclonidine, brimonidine, citalopram, </w:t>
            </w:r>
            <w:r w:rsidRPr="0074654B">
              <w:rPr>
                <w:highlight w:val="yellow"/>
              </w:rPr>
              <w:t>dronedarone</w:t>
            </w:r>
            <w:r w:rsidRPr="0074654B">
              <w:t xml:space="preserve">, </w:t>
            </w:r>
            <w:r w:rsidRPr="0074654B">
              <w:rPr>
                <w:highlight w:val="yellow"/>
              </w:rPr>
              <w:t>droperidol</w:t>
            </w:r>
            <w:r w:rsidRPr="0074654B">
              <w:t xml:space="preserve">, escitalopram, fluphenazine, haloperidol, </w:t>
            </w:r>
          </w:p>
        </w:tc>
      </w:tr>
      <w:tr w:rsidR="00125CB2" w:rsidRPr="0074654B" w14:paraId="7038A2BB" w14:textId="77777777" w:rsidTr="009E4407">
        <w:tc>
          <w:tcPr>
            <w:tcW w:w="1080" w:type="dxa"/>
          </w:tcPr>
          <w:p w14:paraId="30657524" w14:textId="77777777" w:rsidR="00125CB2" w:rsidRPr="0074654B" w:rsidRDefault="00125CB2" w:rsidP="00125CB2">
            <w:pPr>
              <w:rPr>
                <w:rFonts w:ascii="Times New Roman" w:hAnsi="Times New Roman" w:cs="Times New Roman"/>
                <w:sz w:val="20"/>
                <w:szCs w:val="20"/>
              </w:rPr>
            </w:pPr>
          </w:p>
        </w:tc>
        <w:tc>
          <w:tcPr>
            <w:tcW w:w="2070" w:type="dxa"/>
          </w:tcPr>
          <w:p w14:paraId="3F4BBC19"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Indomethacin</w:t>
            </w:r>
          </w:p>
        </w:tc>
        <w:tc>
          <w:tcPr>
            <w:tcW w:w="1710" w:type="dxa"/>
          </w:tcPr>
          <w:p w14:paraId="577BD2A3" w14:textId="77777777" w:rsidR="00125CB2" w:rsidRPr="0074654B" w:rsidRDefault="00125CB2" w:rsidP="00125CB2">
            <w:r w:rsidRPr="0074654B">
              <w:t>200mg/daily</w:t>
            </w:r>
          </w:p>
        </w:tc>
        <w:tc>
          <w:tcPr>
            <w:tcW w:w="4590" w:type="dxa"/>
          </w:tcPr>
          <w:p w14:paraId="04D464AD" w14:textId="3BCF6D46" w:rsidR="00B61644" w:rsidRDefault="00B61644" w:rsidP="00B61644">
            <w:pPr>
              <w:pStyle w:val="ListParagraph"/>
              <w:numPr>
                <w:ilvl w:val="0"/>
                <w:numId w:val="57"/>
              </w:numPr>
            </w:pPr>
            <w:r>
              <w:t>Immediately after meal</w:t>
            </w:r>
            <w:r w:rsidR="00BE2FC7">
              <w:t xml:space="preserve"> or milk.</w:t>
            </w:r>
          </w:p>
          <w:p w14:paraId="1FE67F1F" w14:textId="444212F9" w:rsidR="00125CB2" w:rsidRDefault="00125CB2" w:rsidP="00B61644">
            <w:pPr>
              <w:pStyle w:val="ListParagraph"/>
              <w:numPr>
                <w:ilvl w:val="0"/>
                <w:numId w:val="57"/>
              </w:numPr>
            </w:pPr>
            <w:r w:rsidRPr="0074654B">
              <w:t xml:space="preserve">Gastro </w:t>
            </w:r>
            <w:r w:rsidR="00B61644" w:rsidRPr="0074654B">
              <w:t>intestinal</w:t>
            </w:r>
            <w:r w:rsidRPr="0074654B">
              <w:t xml:space="preserve"> </w:t>
            </w:r>
            <w:r w:rsidR="00B61644" w:rsidRPr="0074654B">
              <w:t>disturbances</w:t>
            </w:r>
            <w:r w:rsidR="00B61644">
              <w:t>.</w:t>
            </w:r>
          </w:p>
          <w:p w14:paraId="35DEC049" w14:textId="710905EA" w:rsidR="00BE2FC7" w:rsidRDefault="00BE2FC7" w:rsidP="00B61644">
            <w:pPr>
              <w:pStyle w:val="ListParagraph"/>
              <w:numPr>
                <w:ilvl w:val="0"/>
                <w:numId w:val="57"/>
              </w:numPr>
            </w:pPr>
            <w:r>
              <w:t>This capsule may cause dizzy, drowsy, therefore do not drive or operate machineries until you are sure to perfumed the task safety.</w:t>
            </w:r>
          </w:p>
          <w:p w14:paraId="444CA2F6" w14:textId="1A243263" w:rsidR="00B61644" w:rsidRPr="0074654B" w:rsidRDefault="00B61644" w:rsidP="00BE2FC7">
            <w:pPr>
              <w:pStyle w:val="ListParagraph"/>
              <w:numPr>
                <w:ilvl w:val="0"/>
                <w:numId w:val="57"/>
              </w:numPr>
            </w:pPr>
            <w:r>
              <w:t xml:space="preserve">Should not take this medicine if </w:t>
            </w:r>
            <w:r w:rsidR="00BE2FC7">
              <w:t>it is last three months of pregnancy.</w:t>
            </w:r>
          </w:p>
        </w:tc>
        <w:tc>
          <w:tcPr>
            <w:tcW w:w="1260" w:type="dxa"/>
          </w:tcPr>
          <w:p w14:paraId="4B1498D9" w14:textId="77777777" w:rsidR="00125CB2" w:rsidRPr="0074654B" w:rsidRDefault="00125CB2" w:rsidP="00125CB2">
            <w:proofErr w:type="spellStart"/>
            <w:r w:rsidRPr="0074654B">
              <w:rPr>
                <w:highlight w:val="yellow"/>
              </w:rPr>
              <w:t>Edoxaban</w:t>
            </w:r>
            <w:proofErr w:type="spellEnd"/>
            <w:r w:rsidRPr="0074654B">
              <w:rPr>
                <w:highlight w:val="yellow"/>
              </w:rPr>
              <w:t>,</w:t>
            </w:r>
            <w:r w:rsidRPr="0074654B">
              <w:t xml:space="preserve"> NSAIDS, </w:t>
            </w:r>
          </w:p>
        </w:tc>
      </w:tr>
      <w:tr w:rsidR="00125CB2" w:rsidRPr="0074654B" w14:paraId="6B978290" w14:textId="77777777" w:rsidTr="009E4407">
        <w:tc>
          <w:tcPr>
            <w:tcW w:w="1080" w:type="dxa"/>
          </w:tcPr>
          <w:p w14:paraId="7FB0EA0B" w14:textId="77777777" w:rsidR="00125CB2" w:rsidRPr="0074654B" w:rsidRDefault="00125CB2" w:rsidP="00125CB2">
            <w:pPr>
              <w:rPr>
                <w:rFonts w:ascii="Times New Roman" w:hAnsi="Times New Roman" w:cs="Times New Roman"/>
                <w:sz w:val="20"/>
                <w:szCs w:val="20"/>
              </w:rPr>
            </w:pPr>
          </w:p>
        </w:tc>
        <w:tc>
          <w:tcPr>
            <w:tcW w:w="2070" w:type="dxa"/>
          </w:tcPr>
          <w:p w14:paraId="410FA3C7" w14:textId="77777777" w:rsidR="00125CB2" w:rsidRPr="0074654B" w:rsidRDefault="00125CB2" w:rsidP="00125CB2">
            <w:pPr>
              <w:pStyle w:val="ListParagraph"/>
              <w:numPr>
                <w:ilvl w:val="0"/>
                <w:numId w:val="1"/>
              </w:numPr>
              <w:rPr>
                <w:rFonts w:ascii="Times New Roman" w:hAnsi="Times New Roman" w:cs="Times New Roman"/>
                <w:sz w:val="26"/>
                <w:szCs w:val="26"/>
              </w:rPr>
            </w:pPr>
            <w:proofErr w:type="spellStart"/>
            <w:r w:rsidRPr="0074654B">
              <w:rPr>
                <w:rFonts w:ascii="Times New Roman" w:hAnsi="Times New Roman" w:cs="Times New Roman"/>
                <w:sz w:val="26"/>
                <w:szCs w:val="26"/>
              </w:rPr>
              <w:t>Isosorbid</w:t>
            </w:r>
            <w:proofErr w:type="spellEnd"/>
            <w:r w:rsidRPr="0074654B">
              <w:rPr>
                <w:rFonts w:ascii="Times New Roman" w:hAnsi="Times New Roman" w:cs="Times New Roman"/>
                <w:sz w:val="26"/>
                <w:szCs w:val="26"/>
              </w:rPr>
              <w:t xml:space="preserve"> </w:t>
            </w:r>
            <w:proofErr w:type="spellStart"/>
            <w:r w:rsidRPr="0074654B">
              <w:rPr>
                <w:rFonts w:ascii="Times New Roman" w:hAnsi="Times New Roman" w:cs="Times New Roman"/>
                <w:sz w:val="26"/>
                <w:szCs w:val="26"/>
              </w:rPr>
              <w:t>moninitrate</w:t>
            </w:r>
            <w:proofErr w:type="spellEnd"/>
          </w:p>
        </w:tc>
        <w:tc>
          <w:tcPr>
            <w:tcW w:w="1710" w:type="dxa"/>
          </w:tcPr>
          <w:p w14:paraId="100AE5D5" w14:textId="77777777" w:rsidR="00125CB2" w:rsidRPr="0074654B" w:rsidRDefault="00125CB2" w:rsidP="00125CB2">
            <w:r w:rsidRPr="0074654B">
              <w:t>120mg/daily</w:t>
            </w:r>
          </w:p>
        </w:tc>
        <w:tc>
          <w:tcPr>
            <w:tcW w:w="4590" w:type="dxa"/>
          </w:tcPr>
          <w:p w14:paraId="738DB014" w14:textId="0C7F69AF" w:rsidR="00B8421F" w:rsidRDefault="00B8421F" w:rsidP="00BE2FC7">
            <w:pPr>
              <w:pStyle w:val="ListParagraph"/>
              <w:numPr>
                <w:ilvl w:val="0"/>
                <w:numId w:val="58"/>
              </w:numPr>
            </w:pPr>
            <w:r>
              <w:t>After food.</w:t>
            </w:r>
          </w:p>
          <w:p w14:paraId="6108AA76" w14:textId="77777777" w:rsidR="00B8421F" w:rsidRDefault="00125CB2" w:rsidP="00BE2FC7">
            <w:pPr>
              <w:pStyle w:val="ListParagraph"/>
              <w:numPr>
                <w:ilvl w:val="0"/>
                <w:numId w:val="58"/>
              </w:numPr>
            </w:pPr>
            <w:r w:rsidRPr="0074654B">
              <w:t>Postural hypotension, tachycardia or bradycardia, throbbing head ache, dizziness</w:t>
            </w:r>
            <w:r w:rsidR="00B8421F">
              <w:t>.</w:t>
            </w:r>
          </w:p>
          <w:p w14:paraId="53C7575F" w14:textId="77777777" w:rsidR="00B8421F" w:rsidRDefault="00B8421F" w:rsidP="00B8421F">
            <w:pPr>
              <w:pStyle w:val="ListParagraph"/>
              <w:numPr>
                <w:ilvl w:val="0"/>
                <w:numId w:val="58"/>
              </w:numPr>
            </w:pPr>
            <w:r>
              <w:t>Do not take alcohol with this medicine because it will increase the effect of this medicine.</w:t>
            </w:r>
          </w:p>
          <w:p w14:paraId="7ACED827" w14:textId="013F24D2" w:rsidR="00B8421F" w:rsidRDefault="003A004E" w:rsidP="00B8421F">
            <w:pPr>
              <w:pStyle w:val="ListParagraph"/>
              <w:numPr>
                <w:ilvl w:val="0"/>
                <w:numId w:val="58"/>
              </w:numPr>
            </w:pPr>
            <w:r>
              <w:t>Drowsy</w:t>
            </w:r>
            <w:r w:rsidR="00B8421F">
              <w:t xml:space="preserve">, dizzy may cause. </w:t>
            </w:r>
            <w:r>
              <w:t>Therefore,</w:t>
            </w:r>
            <w:r w:rsidR="00B8421F">
              <w:t xml:space="preserve"> do not drive or operate machineries until you are sure to </w:t>
            </w:r>
            <w:r>
              <w:t>perform</w:t>
            </w:r>
            <w:r w:rsidR="00B8421F">
              <w:t xml:space="preserve"> </w:t>
            </w:r>
            <w:r>
              <w:t>these tasks</w:t>
            </w:r>
            <w:r w:rsidR="00B8421F">
              <w:t xml:space="preserve"> safely.</w:t>
            </w:r>
            <w:r>
              <w:t xml:space="preserve"> Especially when starting of this medicine or increasing the dose.</w:t>
            </w:r>
          </w:p>
          <w:p w14:paraId="0D1FDC5F" w14:textId="79197E2B" w:rsidR="003A004E" w:rsidRPr="0074654B" w:rsidRDefault="00B8421F" w:rsidP="003A004E">
            <w:pPr>
              <w:pStyle w:val="ListParagraph"/>
              <w:numPr>
                <w:ilvl w:val="0"/>
                <w:numId w:val="58"/>
              </w:numPr>
            </w:pPr>
            <w:r>
              <w:t>Do not stop this</w:t>
            </w:r>
            <w:r w:rsidR="003A004E">
              <w:t xml:space="preserve"> </w:t>
            </w:r>
            <w:r>
              <w:t>medicine abruptly</w:t>
            </w:r>
            <w:r w:rsidR="003A004E">
              <w:t xml:space="preserve"> </w:t>
            </w:r>
            <w:r>
              <w:t xml:space="preserve">without advice of the doctor </w:t>
            </w:r>
            <w:r w:rsidR="003A004E">
              <w:t xml:space="preserve">because </w:t>
            </w:r>
            <w:r>
              <w:t>it will</w:t>
            </w:r>
            <w:r w:rsidR="003A004E">
              <w:t xml:space="preserve"> worsen the illness.</w:t>
            </w:r>
          </w:p>
        </w:tc>
        <w:tc>
          <w:tcPr>
            <w:tcW w:w="1260" w:type="dxa"/>
          </w:tcPr>
          <w:p w14:paraId="1A55E0A3" w14:textId="77777777" w:rsidR="00125CB2" w:rsidRPr="0074654B" w:rsidRDefault="00125CB2" w:rsidP="00125CB2">
            <w:r w:rsidRPr="0074654B">
              <w:rPr>
                <w:highlight w:val="yellow"/>
              </w:rPr>
              <w:t>Avanafil</w:t>
            </w:r>
            <w:r w:rsidRPr="0074654B">
              <w:t xml:space="preserve">, Riociguat, </w:t>
            </w:r>
            <w:proofErr w:type="spellStart"/>
            <w:r w:rsidRPr="0074654B">
              <w:t>sildentifil</w:t>
            </w:r>
            <w:proofErr w:type="spellEnd"/>
            <w:r w:rsidRPr="0074654B">
              <w:t xml:space="preserve">, </w:t>
            </w:r>
            <w:proofErr w:type="spellStart"/>
            <w:proofErr w:type="gramStart"/>
            <w:r w:rsidRPr="0074654B">
              <w:t>tadalafil,vardenafil</w:t>
            </w:r>
            <w:proofErr w:type="spellEnd"/>
            <w:proofErr w:type="gramEnd"/>
          </w:p>
        </w:tc>
      </w:tr>
      <w:tr w:rsidR="00125CB2" w:rsidRPr="0074654B" w14:paraId="7B3D88E2" w14:textId="77777777" w:rsidTr="009E4407">
        <w:tc>
          <w:tcPr>
            <w:tcW w:w="1080" w:type="dxa"/>
          </w:tcPr>
          <w:p w14:paraId="3C2D2BDE" w14:textId="77777777" w:rsidR="00125CB2" w:rsidRPr="0074654B" w:rsidRDefault="00125CB2" w:rsidP="00125CB2">
            <w:pPr>
              <w:rPr>
                <w:rFonts w:ascii="Times New Roman" w:hAnsi="Times New Roman" w:cs="Times New Roman"/>
                <w:sz w:val="20"/>
                <w:szCs w:val="20"/>
              </w:rPr>
            </w:pPr>
          </w:p>
        </w:tc>
        <w:tc>
          <w:tcPr>
            <w:tcW w:w="2070" w:type="dxa"/>
          </w:tcPr>
          <w:p w14:paraId="2BF8C847"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 xml:space="preserve">Lithium </w:t>
            </w:r>
            <w:proofErr w:type="spellStart"/>
            <w:r w:rsidRPr="0074654B">
              <w:rPr>
                <w:rFonts w:ascii="Times New Roman" w:hAnsi="Times New Roman" w:cs="Times New Roman"/>
                <w:sz w:val="26"/>
                <w:szCs w:val="26"/>
              </w:rPr>
              <w:t>carbanate</w:t>
            </w:r>
            <w:proofErr w:type="spellEnd"/>
          </w:p>
        </w:tc>
        <w:tc>
          <w:tcPr>
            <w:tcW w:w="1710" w:type="dxa"/>
          </w:tcPr>
          <w:p w14:paraId="02282377" w14:textId="77777777" w:rsidR="00125CB2" w:rsidRPr="0074654B" w:rsidRDefault="00125CB2" w:rsidP="00125CB2">
            <w:r w:rsidRPr="0074654B">
              <w:t>1mmol/</w:t>
            </w:r>
            <w:proofErr w:type="spellStart"/>
            <w:r w:rsidRPr="0074654B">
              <w:t>litre</w:t>
            </w:r>
            <w:proofErr w:type="spellEnd"/>
            <w:r w:rsidRPr="0074654B">
              <w:t>/12hour</w:t>
            </w:r>
          </w:p>
        </w:tc>
        <w:tc>
          <w:tcPr>
            <w:tcW w:w="4590" w:type="dxa"/>
          </w:tcPr>
          <w:p w14:paraId="50F076CD" w14:textId="0BAC653A" w:rsidR="003A004E" w:rsidRDefault="003A004E" w:rsidP="003A004E">
            <w:pPr>
              <w:pStyle w:val="ListParagraph"/>
              <w:numPr>
                <w:ilvl w:val="0"/>
                <w:numId w:val="59"/>
              </w:numPr>
            </w:pPr>
            <w:r>
              <w:t>After meal or with food.</w:t>
            </w:r>
          </w:p>
          <w:p w14:paraId="102AD6C3" w14:textId="77777777" w:rsidR="00125CB2" w:rsidRDefault="00125CB2" w:rsidP="003A004E">
            <w:pPr>
              <w:pStyle w:val="ListParagraph"/>
              <w:numPr>
                <w:ilvl w:val="0"/>
                <w:numId w:val="59"/>
              </w:numPr>
            </w:pPr>
            <w:r w:rsidRPr="0074654B">
              <w:t xml:space="preserve">Gastro </w:t>
            </w:r>
            <w:r w:rsidR="003A004E" w:rsidRPr="0074654B">
              <w:t>intestinal</w:t>
            </w:r>
            <w:r w:rsidRPr="0074654B">
              <w:t xml:space="preserve"> disturbances, gastritis, ECG chances, </w:t>
            </w:r>
            <w:r w:rsidR="003A004E" w:rsidRPr="0074654B">
              <w:t>benign</w:t>
            </w:r>
            <w:r w:rsidRPr="0074654B">
              <w:t xml:space="preserve"> intercranial hypertension, qt interval </w:t>
            </w:r>
            <w:r w:rsidR="003A004E" w:rsidRPr="0074654B">
              <w:t>prolongation</w:t>
            </w:r>
            <w:r w:rsidRPr="0074654B">
              <w:t xml:space="preserve">, fine </w:t>
            </w:r>
            <w:r w:rsidR="003A004E" w:rsidRPr="0074654B">
              <w:t>tremor</w:t>
            </w:r>
            <w:r w:rsidR="003A004E">
              <w:t>.</w:t>
            </w:r>
          </w:p>
          <w:p w14:paraId="4D43069A" w14:textId="1F611172" w:rsidR="003A004E" w:rsidRDefault="003A004E" w:rsidP="003A004E">
            <w:pPr>
              <w:pStyle w:val="ListParagraph"/>
              <w:numPr>
                <w:ilvl w:val="0"/>
                <w:numId w:val="59"/>
              </w:numPr>
            </w:pPr>
            <w:r>
              <w:t>Maintain adequate sodium and fluid intake.</w:t>
            </w:r>
          </w:p>
          <w:p w14:paraId="6A03D962" w14:textId="07ABAFD6" w:rsidR="003A004E" w:rsidRDefault="003A004E" w:rsidP="003A004E">
            <w:pPr>
              <w:pStyle w:val="ListParagraph"/>
              <w:numPr>
                <w:ilvl w:val="0"/>
                <w:numId w:val="59"/>
              </w:numPr>
            </w:pPr>
            <w:r>
              <w:t>If fever diarrhea, vomiting occurs inform to the doctor.</w:t>
            </w:r>
          </w:p>
          <w:p w14:paraId="4C9BACCB" w14:textId="1166A83A" w:rsidR="003A004E" w:rsidRDefault="003A004E" w:rsidP="003A004E">
            <w:pPr>
              <w:pStyle w:val="ListParagraph"/>
              <w:numPr>
                <w:ilvl w:val="0"/>
                <w:numId w:val="59"/>
              </w:numPr>
            </w:pPr>
            <w:r>
              <w:t>Do not stop suddenly without advice of the doctor.</w:t>
            </w:r>
          </w:p>
          <w:p w14:paraId="4B77B0A5" w14:textId="7AD9D253" w:rsidR="003A004E" w:rsidRDefault="003A004E" w:rsidP="003A004E">
            <w:pPr>
              <w:pStyle w:val="ListParagraph"/>
              <w:numPr>
                <w:ilvl w:val="0"/>
                <w:numId w:val="59"/>
              </w:numPr>
            </w:pPr>
            <w:r>
              <w:t>Do not take doubled dose if dose missed.</w:t>
            </w:r>
          </w:p>
          <w:p w14:paraId="4174732E" w14:textId="77777777" w:rsidR="003A004E" w:rsidRDefault="00E96A4C" w:rsidP="003A004E">
            <w:pPr>
              <w:pStyle w:val="ListParagraph"/>
              <w:numPr>
                <w:ilvl w:val="0"/>
                <w:numId w:val="59"/>
              </w:numPr>
            </w:pPr>
            <w:r>
              <w:t xml:space="preserve">This medicine may cause dizzy. Do not drive or operate machineries until you are sure to performed these activities. </w:t>
            </w:r>
          </w:p>
          <w:p w14:paraId="58E52D46" w14:textId="4DA194A3" w:rsidR="00E96A4C" w:rsidRPr="0074654B" w:rsidRDefault="00E96A4C" w:rsidP="003A004E">
            <w:pPr>
              <w:pStyle w:val="ListParagraph"/>
              <w:numPr>
                <w:ilvl w:val="0"/>
                <w:numId w:val="59"/>
              </w:numPr>
            </w:pPr>
            <w:r>
              <w:t>Take the drug same time of each day. Keep the medicine away from sight and reach to the children.</w:t>
            </w:r>
          </w:p>
        </w:tc>
        <w:tc>
          <w:tcPr>
            <w:tcW w:w="1260" w:type="dxa"/>
          </w:tcPr>
          <w:p w14:paraId="6B06B43D" w14:textId="77777777" w:rsidR="00125CB2" w:rsidRPr="0074654B" w:rsidRDefault="00125CB2" w:rsidP="00125CB2">
            <w:r w:rsidRPr="0074654B">
              <w:t>Amiodarone, ketorolac</w:t>
            </w:r>
          </w:p>
        </w:tc>
      </w:tr>
      <w:tr w:rsidR="00125CB2" w:rsidRPr="0074654B" w14:paraId="76BEB52B" w14:textId="77777777" w:rsidTr="009E4407">
        <w:tc>
          <w:tcPr>
            <w:tcW w:w="1080" w:type="dxa"/>
          </w:tcPr>
          <w:p w14:paraId="4712BBF6" w14:textId="77777777" w:rsidR="00125CB2" w:rsidRPr="0074654B" w:rsidRDefault="00125CB2" w:rsidP="00125CB2">
            <w:pPr>
              <w:rPr>
                <w:rFonts w:ascii="Times New Roman" w:hAnsi="Times New Roman" w:cs="Times New Roman"/>
                <w:sz w:val="20"/>
                <w:szCs w:val="20"/>
              </w:rPr>
            </w:pPr>
          </w:p>
        </w:tc>
        <w:tc>
          <w:tcPr>
            <w:tcW w:w="2070" w:type="dxa"/>
          </w:tcPr>
          <w:p w14:paraId="34C1B33F"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 xml:space="preserve">Losartan potassium </w:t>
            </w:r>
          </w:p>
        </w:tc>
        <w:tc>
          <w:tcPr>
            <w:tcW w:w="1710" w:type="dxa"/>
          </w:tcPr>
          <w:p w14:paraId="06063A6D" w14:textId="77777777" w:rsidR="00125CB2" w:rsidRPr="0074654B" w:rsidRDefault="00125CB2" w:rsidP="00125CB2">
            <w:r w:rsidRPr="0074654B">
              <w:t>150mg/daily</w:t>
            </w:r>
          </w:p>
        </w:tc>
        <w:tc>
          <w:tcPr>
            <w:tcW w:w="4590" w:type="dxa"/>
          </w:tcPr>
          <w:p w14:paraId="1A104736" w14:textId="46581751" w:rsidR="00E96A4C" w:rsidRDefault="00E96A4C" w:rsidP="00E96A4C">
            <w:pPr>
              <w:pStyle w:val="ListParagraph"/>
              <w:numPr>
                <w:ilvl w:val="0"/>
                <w:numId w:val="60"/>
              </w:numPr>
            </w:pPr>
            <w:r>
              <w:t>With or without food.</w:t>
            </w:r>
          </w:p>
          <w:p w14:paraId="6C8573D9" w14:textId="77777777" w:rsidR="00125CB2" w:rsidRDefault="00125CB2" w:rsidP="00E96A4C">
            <w:pPr>
              <w:pStyle w:val="ListParagraph"/>
              <w:numPr>
                <w:ilvl w:val="0"/>
                <w:numId w:val="60"/>
              </w:numPr>
            </w:pPr>
            <w:r w:rsidRPr="0074654B">
              <w:t xml:space="preserve">Hypotension, hyperkaliemia, </w:t>
            </w:r>
            <w:r w:rsidR="00E96A4C" w:rsidRPr="0074654B">
              <w:t>angioedema</w:t>
            </w:r>
            <w:r w:rsidR="00E96A4C">
              <w:t>.</w:t>
            </w:r>
          </w:p>
          <w:p w14:paraId="5C6ED9AB" w14:textId="77777777" w:rsidR="00E96A4C" w:rsidRDefault="009E4407" w:rsidP="00E96A4C">
            <w:pPr>
              <w:pStyle w:val="ListParagraph"/>
              <w:numPr>
                <w:ilvl w:val="0"/>
                <w:numId w:val="60"/>
              </w:numPr>
            </w:pPr>
            <w:r>
              <w:t>If you feel dizzy drowsy because of lowering the blood pressure than normal you should not drive or operate machineries and informed to a doctor before performing those tasks.</w:t>
            </w:r>
          </w:p>
          <w:p w14:paraId="0207A441" w14:textId="77777777" w:rsidR="009E4407" w:rsidRDefault="009E4407" w:rsidP="00E96A4C">
            <w:pPr>
              <w:pStyle w:val="ListParagraph"/>
              <w:numPr>
                <w:ilvl w:val="0"/>
                <w:numId w:val="60"/>
              </w:numPr>
            </w:pPr>
            <w:r>
              <w:t>Do not take doubled dose if you missed dose.</w:t>
            </w:r>
          </w:p>
          <w:p w14:paraId="6F1844BD" w14:textId="77777777" w:rsidR="009E4407" w:rsidRDefault="009E4407" w:rsidP="00E96A4C">
            <w:pPr>
              <w:pStyle w:val="ListParagraph"/>
              <w:numPr>
                <w:ilvl w:val="0"/>
                <w:numId w:val="60"/>
              </w:numPr>
            </w:pPr>
            <w:r>
              <w:t>Take the dose same time of each day.</w:t>
            </w:r>
          </w:p>
          <w:p w14:paraId="0EFF800A" w14:textId="77777777" w:rsidR="009E4407" w:rsidRDefault="009E4407" w:rsidP="00E96A4C">
            <w:pPr>
              <w:pStyle w:val="ListParagraph"/>
              <w:numPr>
                <w:ilvl w:val="0"/>
                <w:numId w:val="60"/>
              </w:numPr>
            </w:pPr>
            <w:r>
              <w:t>Lie down or sit down if you feel dizzy or drowsy.</w:t>
            </w:r>
          </w:p>
          <w:p w14:paraId="111E88B7" w14:textId="77777777" w:rsidR="009E4407" w:rsidRDefault="009E4407" w:rsidP="00E96A4C">
            <w:pPr>
              <w:pStyle w:val="ListParagraph"/>
              <w:numPr>
                <w:ilvl w:val="0"/>
                <w:numId w:val="60"/>
              </w:numPr>
            </w:pPr>
            <w:r>
              <w:t>Woman should inform to the medical practitioner if she is going to be a pregnant, pregnant or</w:t>
            </w:r>
            <w:r w:rsidR="007208E5">
              <w:t xml:space="preserve"> breastfeeding.</w:t>
            </w:r>
          </w:p>
          <w:p w14:paraId="37FC2677" w14:textId="1CF3C44D" w:rsidR="007208E5" w:rsidRPr="0074654B" w:rsidRDefault="007208E5" w:rsidP="00E96A4C">
            <w:pPr>
              <w:pStyle w:val="ListParagraph"/>
              <w:numPr>
                <w:ilvl w:val="0"/>
                <w:numId w:val="60"/>
              </w:numPr>
            </w:pPr>
            <w:r>
              <w:t>Do not stop the medicine without advice of the medical practitioner.</w:t>
            </w:r>
          </w:p>
        </w:tc>
        <w:tc>
          <w:tcPr>
            <w:tcW w:w="1260" w:type="dxa"/>
          </w:tcPr>
          <w:p w14:paraId="5F5C65EA" w14:textId="77777777" w:rsidR="00125CB2" w:rsidRPr="0074654B" w:rsidRDefault="00125CB2" w:rsidP="00125CB2">
            <w:r w:rsidRPr="0074654B">
              <w:t xml:space="preserve">ACE </w:t>
            </w:r>
            <w:proofErr w:type="spellStart"/>
            <w:r w:rsidRPr="0074654B">
              <w:t>inhibitrs</w:t>
            </w:r>
            <w:proofErr w:type="spellEnd"/>
            <w:r w:rsidRPr="0074654B">
              <w:t xml:space="preserve">, </w:t>
            </w:r>
            <w:proofErr w:type="spellStart"/>
            <w:r w:rsidRPr="0074654B">
              <w:rPr>
                <w:highlight w:val="yellow"/>
              </w:rPr>
              <w:t>aliskiren</w:t>
            </w:r>
            <w:proofErr w:type="spellEnd"/>
            <w:r w:rsidRPr="0074654B">
              <w:t xml:space="preserve">, eplerenone, spironolactone, </w:t>
            </w:r>
          </w:p>
        </w:tc>
      </w:tr>
      <w:tr w:rsidR="00125CB2" w:rsidRPr="0074654B" w14:paraId="083344A6" w14:textId="77777777" w:rsidTr="009E4407">
        <w:tc>
          <w:tcPr>
            <w:tcW w:w="1080" w:type="dxa"/>
          </w:tcPr>
          <w:p w14:paraId="0D3939CC" w14:textId="77777777" w:rsidR="00125CB2" w:rsidRPr="0074654B" w:rsidRDefault="00125CB2" w:rsidP="00125CB2">
            <w:pPr>
              <w:rPr>
                <w:rFonts w:ascii="Times New Roman" w:hAnsi="Times New Roman" w:cs="Times New Roman"/>
                <w:sz w:val="20"/>
                <w:szCs w:val="20"/>
              </w:rPr>
            </w:pPr>
          </w:p>
        </w:tc>
        <w:tc>
          <w:tcPr>
            <w:tcW w:w="2070" w:type="dxa"/>
          </w:tcPr>
          <w:p w14:paraId="676AEE4B"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Mebendazole</w:t>
            </w:r>
          </w:p>
        </w:tc>
        <w:tc>
          <w:tcPr>
            <w:tcW w:w="1710" w:type="dxa"/>
          </w:tcPr>
          <w:p w14:paraId="0C44B360" w14:textId="77777777" w:rsidR="00125CB2" w:rsidRPr="0074654B" w:rsidRDefault="00125CB2" w:rsidP="00125CB2">
            <w:r w:rsidRPr="0074654B">
              <w:t>100mg*2/daily for 3daiys</w:t>
            </w:r>
          </w:p>
        </w:tc>
        <w:tc>
          <w:tcPr>
            <w:tcW w:w="4590" w:type="dxa"/>
          </w:tcPr>
          <w:p w14:paraId="5B8D6407" w14:textId="6DE08FFB" w:rsidR="007208E5" w:rsidRDefault="007208E5" w:rsidP="007208E5">
            <w:pPr>
              <w:pStyle w:val="ListParagraph"/>
              <w:numPr>
                <w:ilvl w:val="0"/>
                <w:numId w:val="61"/>
              </w:numPr>
            </w:pPr>
            <w:r>
              <w:t>After food.</w:t>
            </w:r>
          </w:p>
          <w:p w14:paraId="42A23494" w14:textId="5B0091E2" w:rsidR="00125CB2" w:rsidRPr="0074654B" w:rsidRDefault="00125CB2" w:rsidP="007208E5">
            <w:pPr>
              <w:pStyle w:val="ListParagraph"/>
              <w:numPr>
                <w:ilvl w:val="0"/>
                <w:numId w:val="61"/>
              </w:numPr>
            </w:pPr>
            <w:r w:rsidRPr="0074654B">
              <w:t>Abdominal pain</w:t>
            </w:r>
            <w:r w:rsidR="007208E5">
              <w:t>.</w:t>
            </w:r>
          </w:p>
        </w:tc>
        <w:tc>
          <w:tcPr>
            <w:tcW w:w="1260" w:type="dxa"/>
          </w:tcPr>
          <w:p w14:paraId="63C7EF46" w14:textId="77777777" w:rsidR="00125CB2" w:rsidRPr="0074654B" w:rsidRDefault="00125CB2" w:rsidP="00125CB2"/>
        </w:tc>
      </w:tr>
      <w:tr w:rsidR="00125CB2" w:rsidRPr="0074654B" w14:paraId="3F548186" w14:textId="77777777" w:rsidTr="009E4407">
        <w:tc>
          <w:tcPr>
            <w:tcW w:w="1080" w:type="dxa"/>
          </w:tcPr>
          <w:p w14:paraId="353BB500" w14:textId="77777777" w:rsidR="00125CB2" w:rsidRPr="0074654B" w:rsidRDefault="00125CB2" w:rsidP="00125CB2">
            <w:pPr>
              <w:rPr>
                <w:rFonts w:ascii="Times New Roman" w:hAnsi="Times New Roman" w:cs="Times New Roman"/>
                <w:sz w:val="20"/>
                <w:szCs w:val="20"/>
              </w:rPr>
            </w:pPr>
          </w:p>
        </w:tc>
        <w:tc>
          <w:tcPr>
            <w:tcW w:w="2070" w:type="dxa"/>
          </w:tcPr>
          <w:p w14:paraId="4E9B8AA7"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Mefenamic acid</w:t>
            </w:r>
          </w:p>
        </w:tc>
        <w:tc>
          <w:tcPr>
            <w:tcW w:w="1710" w:type="dxa"/>
          </w:tcPr>
          <w:p w14:paraId="402317B6" w14:textId="77777777" w:rsidR="00125CB2" w:rsidRPr="0074654B" w:rsidRDefault="00125CB2" w:rsidP="00125CB2">
            <w:r w:rsidRPr="0074654B">
              <w:t>500mg *3daily</w:t>
            </w:r>
          </w:p>
        </w:tc>
        <w:tc>
          <w:tcPr>
            <w:tcW w:w="4590" w:type="dxa"/>
          </w:tcPr>
          <w:p w14:paraId="37C519FC" w14:textId="4593C073" w:rsidR="00B61644" w:rsidRDefault="00B61644" w:rsidP="00B61644">
            <w:pPr>
              <w:pStyle w:val="ListParagraph"/>
              <w:numPr>
                <w:ilvl w:val="0"/>
                <w:numId w:val="55"/>
              </w:numPr>
            </w:pPr>
            <w:r>
              <w:t>After food</w:t>
            </w:r>
          </w:p>
          <w:p w14:paraId="16BE42DA" w14:textId="22191847" w:rsidR="00125CB2" w:rsidRDefault="00125CB2" w:rsidP="00B61644">
            <w:pPr>
              <w:pStyle w:val="ListParagraph"/>
              <w:numPr>
                <w:ilvl w:val="0"/>
                <w:numId w:val="55"/>
              </w:numPr>
            </w:pPr>
            <w:r w:rsidRPr="0074654B">
              <w:t xml:space="preserve">Diarrhea, hemolytic anemia, gastro intestinal </w:t>
            </w:r>
            <w:r w:rsidR="00B61644" w:rsidRPr="0074654B">
              <w:t>disturbances</w:t>
            </w:r>
            <w:r w:rsidRPr="0074654B">
              <w:t xml:space="preserve"> </w:t>
            </w:r>
          </w:p>
          <w:p w14:paraId="1C176BB5" w14:textId="77777777" w:rsidR="00B61644" w:rsidRDefault="00B61644" w:rsidP="00B61644">
            <w:pPr>
              <w:pStyle w:val="ListParagraph"/>
              <w:numPr>
                <w:ilvl w:val="0"/>
                <w:numId w:val="55"/>
              </w:numPr>
              <w:spacing w:after="160" w:line="259" w:lineRule="auto"/>
            </w:pPr>
            <w:r>
              <w:t>Do not take exceeding recommended dose.</w:t>
            </w:r>
          </w:p>
          <w:p w14:paraId="498BAF4F" w14:textId="77777777" w:rsidR="00B61644" w:rsidRDefault="00B61644" w:rsidP="00B61644">
            <w:pPr>
              <w:pStyle w:val="ListParagraph"/>
              <w:numPr>
                <w:ilvl w:val="0"/>
                <w:numId w:val="55"/>
              </w:numPr>
              <w:spacing w:after="160" w:line="259" w:lineRule="auto"/>
            </w:pPr>
            <w:r>
              <w:t>Do not use other NSAIDs with this medicine.</w:t>
            </w:r>
          </w:p>
          <w:p w14:paraId="1D51824D" w14:textId="0ED13827" w:rsidR="00B61644" w:rsidRPr="0074654B" w:rsidRDefault="00B61644" w:rsidP="00B61644">
            <w:pPr>
              <w:pStyle w:val="ListParagraph"/>
              <w:numPr>
                <w:ilvl w:val="0"/>
                <w:numId w:val="55"/>
              </w:numPr>
            </w:pPr>
            <w:r>
              <w:t>Avoid regular use over several years</w:t>
            </w:r>
          </w:p>
        </w:tc>
        <w:tc>
          <w:tcPr>
            <w:tcW w:w="1260" w:type="dxa"/>
          </w:tcPr>
          <w:p w14:paraId="5B008E00" w14:textId="77777777" w:rsidR="00125CB2" w:rsidRPr="0074654B" w:rsidRDefault="00125CB2" w:rsidP="00125CB2">
            <w:proofErr w:type="spellStart"/>
            <w:r w:rsidRPr="0074654B">
              <w:rPr>
                <w:highlight w:val="yellow"/>
              </w:rPr>
              <w:t>Edoxaban</w:t>
            </w:r>
            <w:proofErr w:type="spellEnd"/>
            <w:r w:rsidRPr="0074654B">
              <w:rPr>
                <w:highlight w:val="yellow"/>
              </w:rPr>
              <w:t>,</w:t>
            </w:r>
            <w:r w:rsidRPr="0074654B">
              <w:t xml:space="preserve"> NSAIDS,</w:t>
            </w:r>
          </w:p>
        </w:tc>
      </w:tr>
      <w:tr w:rsidR="00125CB2" w:rsidRPr="0074654B" w14:paraId="5AD44B98" w14:textId="77777777" w:rsidTr="009E4407">
        <w:tc>
          <w:tcPr>
            <w:tcW w:w="1080" w:type="dxa"/>
          </w:tcPr>
          <w:p w14:paraId="4A670FDB" w14:textId="77777777" w:rsidR="00125CB2" w:rsidRPr="0074654B" w:rsidRDefault="00125CB2" w:rsidP="00125CB2">
            <w:pPr>
              <w:rPr>
                <w:rFonts w:ascii="Times New Roman" w:hAnsi="Times New Roman" w:cs="Times New Roman"/>
                <w:sz w:val="20"/>
                <w:szCs w:val="20"/>
              </w:rPr>
            </w:pPr>
          </w:p>
        </w:tc>
        <w:tc>
          <w:tcPr>
            <w:tcW w:w="2070" w:type="dxa"/>
          </w:tcPr>
          <w:p w14:paraId="6ED827E9"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Metoprolol</w:t>
            </w:r>
          </w:p>
        </w:tc>
        <w:tc>
          <w:tcPr>
            <w:tcW w:w="1710" w:type="dxa"/>
          </w:tcPr>
          <w:p w14:paraId="7580104D" w14:textId="77777777" w:rsidR="00125CB2" w:rsidRPr="0074654B" w:rsidRDefault="00125CB2" w:rsidP="00125CB2">
            <w:r w:rsidRPr="0074654B">
              <w:t>400mg/daily</w:t>
            </w:r>
          </w:p>
        </w:tc>
        <w:tc>
          <w:tcPr>
            <w:tcW w:w="4590" w:type="dxa"/>
          </w:tcPr>
          <w:p w14:paraId="394A124E" w14:textId="2D204ED0" w:rsidR="007208E5" w:rsidRDefault="007208E5" w:rsidP="007208E5">
            <w:pPr>
              <w:pStyle w:val="ListParagraph"/>
              <w:numPr>
                <w:ilvl w:val="0"/>
                <w:numId w:val="62"/>
              </w:numPr>
            </w:pPr>
            <w:r>
              <w:t>After meal.</w:t>
            </w:r>
          </w:p>
          <w:p w14:paraId="0F09384B" w14:textId="77777777" w:rsidR="00125CB2" w:rsidRDefault="00125CB2" w:rsidP="007208E5">
            <w:pPr>
              <w:pStyle w:val="ListParagraph"/>
              <w:numPr>
                <w:ilvl w:val="0"/>
                <w:numId w:val="62"/>
              </w:numPr>
            </w:pPr>
            <w:r w:rsidRPr="0074654B">
              <w:t>Hypotension, postural hypotension, tiredness, bradycardia, dizzy, cold extremities, fatigue, shortness of breath, diarrhea</w:t>
            </w:r>
            <w:r w:rsidR="007208E5">
              <w:t>.</w:t>
            </w:r>
          </w:p>
          <w:p w14:paraId="2E0439B6" w14:textId="09D3BF78" w:rsidR="007208E5" w:rsidRDefault="009C598A" w:rsidP="007208E5">
            <w:pPr>
              <w:pStyle w:val="ListParagraph"/>
              <w:numPr>
                <w:ilvl w:val="0"/>
                <w:numId w:val="62"/>
              </w:numPr>
            </w:pPr>
            <w:r>
              <w:t>Do not take alcohol because it increases blood pressure lowering effect of this medicine.</w:t>
            </w:r>
          </w:p>
          <w:p w14:paraId="15C08103" w14:textId="77777777" w:rsidR="009C598A" w:rsidRDefault="009C598A" w:rsidP="007208E5">
            <w:pPr>
              <w:pStyle w:val="ListParagraph"/>
              <w:numPr>
                <w:ilvl w:val="0"/>
                <w:numId w:val="62"/>
              </w:numPr>
            </w:pPr>
            <w:r>
              <w:t xml:space="preserve">This medicine may cause dizzy. Therefore, should not drive or operate machineries until the patient is sure to performed these tasks. </w:t>
            </w:r>
          </w:p>
          <w:p w14:paraId="4CFE4126" w14:textId="11028BE3" w:rsidR="009C598A" w:rsidRPr="0074654B" w:rsidRDefault="009C598A" w:rsidP="007208E5">
            <w:pPr>
              <w:pStyle w:val="ListParagraph"/>
              <w:numPr>
                <w:ilvl w:val="0"/>
                <w:numId w:val="62"/>
              </w:numPr>
            </w:pPr>
            <w:r>
              <w:t>Do not suddenly stop this medicine without prior advice of medical practitioner because it will worsen the heart failure.</w:t>
            </w:r>
          </w:p>
        </w:tc>
        <w:tc>
          <w:tcPr>
            <w:tcW w:w="1260" w:type="dxa"/>
          </w:tcPr>
          <w:p w14:paraId="51162D4A" w14:textId="77777777" w:rsidR="00125CB2" w:rsidRPr="0074654B" w:rsidRDefault="00125CB2" w:rsidP="00125CB2">
            <w:r w:rsidRPr="0074654B">
              <w:rPr>
                <w:highlight w:val="yellow"/>
              </w:rPr>
              <w:t>Artemether with lumefantrine</w:t>
            </w:r>
            <w:r w:rsidRPr="0074654B">
              <w:t xml:space="preserve">, paroxetine, </w:t>
            </w:r>
            <w:r w:rsidRPr="0074654B">
              <w:rPr>
                <w:highlight w:val="yellow"/>
              </w:rPr>
              <w:t>tipranavir</w:t>
            </w:r>
          </w:p>
        </w:tc>
      </w:tr>
      <w:tr w:rsidR="00125CB2" w:rsidRPr="0074654B" w14:paraId="44984F2C" w14:textId="77777777" w:rsidTr="009E4407">
        <w:tc>
          <w:tcPr>
            <w:tcW w:w="1080" w:type="dxa"/>
          </w:tcPr>
          <w:p w14:paraId="1D64ECA6" w14:textId="77777777" w:rsidR="00125CB2" w:rsidRPr="0074654B" w:rsidRDefault="00125CB2" w:rsidP="00125CB2">
            <w:pPr>
              <w:rPr>
                <w:rFonts w:ascii="Times New Roman" w:hAnsi="Times New Roman" w:cs="Times New Roman"/>
                <w:sz w:val="20"/>
                <w:szCs w:val="20"/>
              </w:rPr>
            </w:pPr>
          </w:p>
        </w:tc>
        <w:tc>
          <w:tcPr>
            <w:tcW w:w="2070" w:type="dxa"/>
          </w:tcPr>
          <w:p w14:paraId="43D75B65"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Metformin</w:t>
            </w:r>
          </w:p>
        </w:tc>
        <w:tc>
          <w:tcPr>
            <w:tcW w:w="1710" w:type="dxa"/>
          </w:tcPr>
          <w:p w14:paraId="37DA0949" w14:textId="77777777" w:rsidR="00125CB2" w:rsidRPr="0074654B" w:rsidRDefault="00125CB2" w:rsidP="00125CB2">
            <w:r w:rsidRPr="0074654B">
              <w:t>3mg/daily</w:t>
            </w:r>
          </w:p>
        </w:tc>
        <w:tc>
          <w:tcPr>
            <w:tcW w:w="4590" w:type="dxa"/>
          </w:tcPr>
          <w:p w14:paraId="4DA6C9EB" w14:textId="371EF278" w:rsidR="0000688F" w:rsidRDefault="0000688F" w:rsidP="0000688F">
            <w:pPr>
              <w:pStyle w:val="ListParagraph"/>
              <w:numPr>
                <w:ilvl w:val="0"/>
                <w:numId w:val="63"/>
              </w:numPr>
            </w:pPr>
            <w:r>
              <w:t>With meal.</w:t>
            </w:r>
          </w:p>
          <w:p w14:paraId="3948BFA9" w14:textId="27B1E37B" w:rsidR="0000688F" w:rsidRDefault="0000688F" w:rsidP="0000688F">
            <w:pPr>
              <w:pStyle w:val="ListParagraph"/>
              <w:numPr>
                <w:ilvl w:val="0"/>
                <w:numId w:val="63"/>
              </w:numPr>
            </w:pPr>
            <w:r>
              <w:t xml:space="preserve">To prevent gastrointestinal side </w:t>
            </w:r>
            <w:r w:rsidR="0073170D">
              <w:t>effect,</w:t>
            </w:r>
            <w:r>
              <w:t xml:space="preserve"> take this medicine with meal or immediately after meal.</w:t>
            </w:r>
          </w:p>
          <w:p w14:paraId="376EF7A3" w14:textId="77777777" w:rsidR="00125CB2" w:rsidRDefault="00125CB2" w:rsidP="0000688F">
            <w:pPr>
              <w:pStyle w:val="ListParagraph"/>
              <w:numPr>
                <w:ilvl w:val="0"/>
                <w:numId w:val="63"/>
              </w:numPr>
            </w:pPr>
            <w:r w:rsidRPr="0074654B">
              <w:t>Anorexia diarrhea, abdominal pain, taste disturbances</w:t>
            </w:r>
          </w:p>
          <w:p w14:paraId="3AEBC7F1" w14:textId="77777777" w:rsidR="0000688F" w:rsidRDefault="0073170D" w:rsidP="0000688F">
            <w:pPr>
              <w:pStyle w:val="ListParagraph"/>
              <w:numPr>
                <w:ilvl w:val="0"/>
                <w:numId w:val="63"/>
              </w:numPr>
            </w:pPr>
            <w:r>
              <w:t>Do not take between meals like with cup of tea, fruit juice or snack.</w:t>
            </w:r>
          </w:p>
          <w:p w14:paraId="42F61FCF" w14:textId="77777777" w:rsidR="0073170D" w:rsidRDefault="0073170D" w:rsidP="0000688F">
            <w:pPr>
              <w:pStyle w:val="ListParagraph"/>
              <w:numPr>
                <w:ilvl w:val="0"/>
                <w:numId w:val="63"/>
              </w:numPr>
            </w:pPr>
            <w:r>
              <w:t xml:space="preserve">Do not </w:t>
            </w:r>
            <w:proofErr w:type="spellStart"/>
            <w:r>
              <w:t>takemetformin</w:t>
            </w:r>
            <w:proofErr w:type="spellEnd"/>
            <w:r>
              <w:t xml:space="preserve"> before meals.</w:t>
            </w:r>
          </w:p>
          <w:p w14:paraId="0EE5E296" w14:textId="0491C9D5" w:rsidR="0073170D" w:rsidRDefault="0073170D" w:rsidP="0000688F">
            <w:pPr>
              <w:pStyle w:val="ListParagraph"/>
              <w:numPr>
                <w:ilvl w:val="0"/>
                <w:numId w:val="63"/>
              </w:numPr>
            </w:pPr>
            <w:r>
              <w:t>Take this medicine regularly</w:t>
            </w:r>
          </w:p>
          <w:p w14:paraId="42A2F5F5" w14:textId="67F8946B" w:rsidR="0073170D" w:rsidRPr="0074654B" w:rsidRDefault="0073170D" w:rsidP="0000688F">
            <w:pPr>
              <w:pStyle w:val="ListParagraph"/>
              <w:numPr>
                <w:ilvl w:val="0"/>
                <w:numId w:val="63"/>
              </w:numPr>
            </w:pPr>
            <w:r>
              <w:t>Carry this medicine when attending to a function during meal time.</w:t>
            </w:r>
          </w:p>
        </w:tc>
        <w:tc>
          <w:tcPr>
            <w:tcW w:w="1260" w:type="dxa"/>
          </w:tcPr>
          <w:p w14:paraId="00C299F0" w14:textId="77777777" w:rsidR="00125CB2" w:rsidRPr="0074654B" w:rsidRDefault="00125CB2" w:rsidP="00125CB2">
            <w:r w:rsidRPr="0074654B">
              <w:t>ketoprofen</w:t>
            </w:r>
          </w:p>
        </w:tc>
      </w:tr>
      <w:tr w:rsidR="00125CB2" w:rsidRPr="0074654B" w14:paraId="19A57747" w14:textId="77777777" w:rsidTr="009E4407">
        <w:tc>
          <w:tcPr>
            <w:tcW w:w="1080" w:type="dxa"/>
          </w:tcPr>
          <w:p w14:paraId="222233AA" w14:textId="77777777" w:rsidR="00125CB2" w:rsidRPr="0074654B" w:rsidRDefault="00125CB2" w:rsidP="00125CB2">
            <w:pPr>
              <w:rPr>
                <w:rFonts w:ascii="Times New Roman" w:hAnsi="Times New Roman" w:cs="Times New Roman"/>
                <w:sz w:val="20"/>
                <w:szCs w:val="20"/>
              </w:rPr>
            </w:pPr>
          </w:p>
        </w:tc>
        <w:tc>
          <w:tcPr>
            <w:tcW w:w="2070" w:type="dxa"/>
          </w:tcPr>
          <w:p w14:paraId="1524B62F"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Methotrexate</w:t>
            </w:r>
          </w:p>
        </w:tc>
        <w:tc>
          <w:tcPr>
            <w:tcW w:w="1710" w:type="dxa"/>
          </w:tcPr>
          <w:p w14:paraId="3C6DF01B" w14:textId="6E70A405" w:rsidR="00125CB2" w:rsidRPr="0074654B" w:rsidRDefault="00125CB2" w:rsidP="00125CB2">
            <w:r w:rsidRPr="0074654B">
              <w:t>20mg/weakl</w:t>
            </w:r>
            <w:r w:rsidR="0073170D">
              <w:t>y</w:t>
            </w:r>
          </w:p>
        </w:tc>
        <w:tc>
          <w:tcPr>
            <w:tcW w:w="4590" w:type="dxa"/>
          </w:tcPr>
          <w:p w14:paraId="5982ACF4" w14:textId="3B597373" w:rsidR="0073170D" w:rsidRDefault="0073170D" w:rsidP="0073170D">
            <w:pPr>
              <w:pStyle w:val="ListParagraph"/>
              <w:numPr>
                <w:ilvl w:val="0"/>
                <w:numId w:val="64"/>
              </w:numPr>
            </w:pPr>
            <w:r>
              <w:t>Take this medicine in empty stomach.</w:t>
            </w:r>
          </w:p>
          <w:p w14:paraId="5D2A015F" w14:textId="77777777" w:rsidR="00125CB2" w:rsidRDefault="00125CB2" w:rsidP="0073170D">
            <w:pPr>
              <w:pStyle w:val="ListParagraph"/>
              <w:numPr>
                <w:ilvl w:val="0"/>
                <w:numId w:val="64"/>
              </w:numPr>
            </w:pPr>
            <w:r w:rsidRPr="0074654B">
              <w:t>Myelosuppression, mucositis</w:t>
            </w:r>
          </w:p>
          <w:p w14:paraId="3310D9EC" w14:textId="0C61AAE2" w:rsidR="00FE50E7" w:rsidRDefault="00FE50E7" w:rsidP="00FE50E7">
            <w:pPr>
              <w:pStyle w:val="ListParagraph"/>
              <w:numPr>
                <w:ilvl w:val="0"/>
                <w:numId w:val="64"/>
              </w:numPr>
            </w:pPr>
            <w:r>
              <w:t>Patient should be carefully advice to take the medicine as prescribed days of the week. Usually on Sunday.</w:t>
            </w:r>
          </w:p>
          <w:p w14:paraId="74CA6198" w14:textId="77777777" w:rsidR="00FE50E7" w:rsidRDefault="00FE50E7" w:rsidP="00FE50E7">
            <w:pPr>
              <w:pStyle w:val="ListParagraph"/>
              <w:numPr>
                <w:ilvl w:val="0"/>
                <w:numId w:val="64"/>
              </w:numPr>
            </w:pPr>
            <w:r>
              <w:t>Folic acid should be taken separate date to avoid reducing of the efficacy of methotrexate.</w:t>
            </w:r>
          </w:p>
          <w:p w14:paraId="25F7A707" w14:textId="20DB6022" w:rsidR="00FE50E7" w:rsidRDefault="00FE50E7" w:rsidP="00FE50E7">
            <w:pPr>
              <w:pStyle w:val="ListParagraph"/>
              <w:numPr>
                <w:ilvl w:val="0"/>
                <w:numId w:val="64"/>
              </w:numPr>
            </w:pPr>
            <w:r>
              <w:t>Patient should be warned to inform immediately blood disorders like sore throat, bruising, mouth ulcers and features of liver toxicity like nausea, vomiting, abdominal pain, dark urine and respiratory effect like shortening of breath etc.</w:t>
            </w:r>
          </w:p>
          <w:p w14:paraId="60A11D24" w14:textId="318FB145" w:rsidR="00FE50E7" w:rsidRPr="0074654B" w:rsidRDefault="00FE50E7" w:rsidP="00FE50E7">
            <w:pPr>
              <w:pStyle w:val="ListParagraph"/>
              <w:numPr>
                <w:ilvl w:val="0"/>
                <w:numId w:val="64"/>
              </w:numPr>
            </w:pPr>
            <w:r>
              <w:t>Do not use if pregnant or breastfeeding.</w:t>
            </w:r>
          </w:p>
        </w:tc>
        <w:tc>
          <w:tcPr>
            <w:tcW w:w="1260" w:type="dxa"/>
          </w:tcPr>
          <w:p w14:paraId="1FE7C60C" w14:textId="77777777" w:rsidR="00125CB2" w:rsidRPr="0074654B" w:rsidRDefault="00125CB2" w:rsidP="00125CB2">
            <w:r w:rsidRPr="0074654B">
              <w:t xml:space="preserve">Acitretin, nitrous oxide </w:t>
            </w:r>
          </w:p>
        </w:tc>
      </w:tr>
      <w:tr w:rsidR="00125CB2" w:rsidRPr="0074654B" w14:paraId="495BFE1B" w14:textId="77777777" w:rsidTr="009E4407">
        <w:tc>
          <w:tcPr>
            <w:tcW w:w="1080" w:type="dxa"/>
          </w:tcPr>
          <w:p w14:paraId="7BDDAC1E" w14:textId="77777777" w:rsidR="00125CB2" w:rsidRPr="0074654B" w:rsidRDefault="00125CB2" w:rsidP="00125CB2">
            <w:pPr>
              <w:rPr>
                <w:rFonts w:ascii="Times New Roman" w:hAnsi="Times New Roman" w:cs="Times New Roman"/>
                <w:sz w:val="20"/>
                <w:szCs w:val="20"/>
              </w:rPr>
            </w:pPr>
          </w:p>
        </w:tc>
        <w:tc>
          <w:tcPr>
            <w:tcW w:w="2070" w:type="dxa"/>
          </w:tcPr>
          <w:p w14:paraId="0220E620"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Methyl dopa</w:t>
            </w:r>
          </w:p>
        </w:tc>
        <w:tc>
          <w:tcPr>
            <w:tcW w:w="1710" w:type="dxa"/>
          </w:tcPr>
          <w:p w14:paraId="43290A67" w14:textId="77777777" w:rsidR="00125CB2" w:rsidRPr="0074654B" w:rsidRDefault="00125CB2" w:rsidP="00125CB2"/>
        </w:tc>
        <w:tc>
          <w:tcPr>
            <w:tcW w:w="4590" w:type="dxa"/>
          </w:tcPr>
          <w:p w14:paraId="1880F4C7" w14:textId="77777777" w:rsidR="00125CB2" w:rsidRPr="0074654B" w:rsidRDefault="00125CB2" w:rsidP="00125CB2"/>
        </w:tc>
        <w:tc>
          <w:tcPr>
            <w:tcW w:w="1260" w:type="dxa"/>
          </w:tcPr>
          <w:p w14:paraId="263B3B3B" w14:textId="77777777" w:rsidR="00125CB2" w:rsidRPr="0074654B" w:rsidRDefault="00125CB2" w:rsidP="00125CB2"/>
        </w:tc>
      </w:tr>
      <w:tr w:rsidR="00125CB2" w:rsidRPr="0074654B" w14:paraId="7FC28C87" w14:textId="77777777" w:rsidTr="009E4407">
        <w:tc>
          <w:tcPr>
            <w:tcW w:w="1080" w:type="dxa"/>
          </w:tcPr>
          <w:p w14:paraId="71887F37" w14:textId="77777777" w:rsidR="00125CB2" w:rsidRPr="0074654B" w:rsidRDefault="00125CB2" w:rsidP="00125CB2">
            <w:pPr>
              <w:rPr>
                <w:rFonts w:ascii="Times New Roman" w:hAnsi="Times New Roman" w:cs="Times New Roman"/>
                <w:sz w:val="20"/>
                <w:szCs w:val="20"/>
              </w:rPr>
            </w:pPr>
          </w:p>
        </w:tc>
        <w:tc>
          <w:tcPr>
            <w:tcW w:w="2070" w:type="dxa"/>
          </w:tcPr>
          <w:p w14:paraId="1C854503"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Metronidazole</w:t>
            </w:r>
          </w:p>
        </w:tc>
        <w:tc>
          <w:tcPr>
            <w:tcW w:w="1710" w:type="dxa"/>
          </w:tcPr>
          <w:p w14:paraId="3FB54A73" w14:textId="77777777" w:rsidR="00125CB2" w:rsidRPr="0074654B" w:rsidRDefault="00125CB2" w:rsidP="00125CB2"/>
        </w:tc>
        <w:tc>
          <w:tcPr>
            <w:tcW w:w="4590" w:type="dxa"/>
          </w:tcPr>
          <w:p w14:paraId="2BDB674C" w14:textId="293D4EBD" w:rsidR="00125CB2" w:rsidRDefault="00125CB2" w:rsidP="00125CB2">
            <w:pPr>
              <w:pStyle w:val="ListParagraph"/>
              <w:numPr>
                <w:ilvl w:val="0"/>
                <w:numId w:val="16"/>
              </w:numPr>
            </w:pPr>
            <w:r>
              <w:t>After meal.</w:t>
            </w:r>
          </w:p>
          <w:p w14:paraId="300264FB" w14:textId="2C2F39DC" w:rsidR="00125CB2" w:rsidRDefault="00125CB2" w:rsidP="00125CB2">
            <w:pPr>
              <w:pStyle w:val="ListParagraph"/>
              <w:numPr>
                <w:ilvl w:val="0"/>
                <w:numId w:val="16"/>
              </w:numPr>
            </w:pPr>
            <w:r>
              <w:t>Take with meal or full glass of water.</w:t>
            </w:r>
          </w:p>
          <w:p w14:paraId="6DADCD7E" w14:textId="49AF94C4" w:rsidR="00125CB2" w:rsidRDefault="00125CB2" w:rsidP="00125CB2">
            <w:pPr>
              <w:pStyle w:val="ListParagraph"/>
              <w:numPr>
                <w:ilvl w:val="0"/>
                <w:numId w:val="16"/>
              </w:numPr>
            </w:pPr>
            <w:r w:rsidRPr="0074654B">
              <w:t>Gastro intestinal disturbance</w:t>
            </w:r>
            <w:r>
              <w:t>s including diarrhea, furred tongue, taste disturbances and head ache, ataxia.</w:t>
            </w:r>
          </w:p>
          <w:p w14:paraId="671EF8C8" w14:textId="72747C5D" w:rsidR="00125CB2" w:rsidRDefault="00125CB2" w:rsidP="00125CB2">
            <w:pPr>
              <w:pStyle w:val="ListParagraph"/>
              <w:numPr>
                <w:ilvl w:val="0"/>
                <w:numId w:val="16"/>
              </w:numPr>
            </w:pPr>
            <w:r>
              <w:t xml:space="preserve">Do not use </w:t>
            </w:r>
            <w:r w:rsidR="00FE50E7">
              <w:t>machineries</w:t>
            </w:r>
            <w:r>
              <w:t xml:space="preserve"> or drive because this drug may cause dizzy.</w:t>
            </w:r>
          </w:p>
          <w:p w14:paraId="7276A38C" w14:textId="409E0907" w:rsidR="00125CB2" w:rsidRDefault="00125CB2" w:rsidP="00125CB2">
            <w:pPr>
              <w:pStyle w:val="ListParagraph"/>
              <w:numPr>
                <w:ilvl w:val="0"/>
                <w:numId w:val="16"/>
              </w:numPr>
            </w:pPr>
            <w:r>
              <w:t xml:space="preserve">Urine colour </w:t>
            </w:r>
            <w:r w:rsidR="00FE50E7">
              <w:t>gets</w:t>
            </w:r>
            <w:r>
              <w:t xml:space="preserve"> </w:t>
            </w:r>
            <w:r w:rsidR="00FE50E7">
              <w:t>darkened</w:t>
            </w:r>
            <w:r>
              <w:t xml:space="preserve"> and it is ha</w:t>
            </w:r>
            <w:r w:rsidR="00FE50E7">
              <w:t>r</w:t>
            </w:r>
            <w:r>
              <w:t>mless.</w:t>
            </w:r>
          </w:p>
          <w:p w14:paraId="28F5E6C2" w14:textId="68690EE2" w:rsidR="00125CB2" w:rsidRPr="0074654B" w:rsidRDefault="00125CB2" w:rsidP="008E7293">
            <w:pPr>
              <w:pStyle w:val="ListParagraph"/>
              <w:numPr>
                <w:ilvl w:val="0"/>
                <w:numId w:val="16"/>
              </w:numPr>
            </w:pPr>
            <w:r>
              <w:t>Avoid alcohol while taking this medicine because this medicine inhibits alcohol and aldehyde dehydrogenase.</w:t>
            </w:r>
          </w:p>
        </w:tc>
        <w:tc>
          <w:tcPr>
            <w:tcW w:w="1260" w:type="dxa"/>
          </w:tcPr>
          <w:p w14:paraId="7CA2772A" w14:textId="77777777" w:rsidR="00125CB2" w:rsidRPr="0074654B" w:rsidRDefault="00125CB2" w:rsidP="00125CB2"/>
        </w:tc>
      </w:tr>
      <w:tr w:rsidR="00125CB2" w:rsidRPr="0074654B" w14:paraId="4722BB95" w14:textId="77777777" w:rsidTr="009E4407">
        <w:tc>
          <w:tcPr>
            <w:tcW w:w="1080" w:type="dxa"/>
          </w:tcPr>
          <w:p w14:paraId="4B887005" w14:textId="77777777" w:rsidR="00125CB2" w:rsidRPr="0074654B" w:rsidRDefault="00125CB2" w:rsidP="00125CB2">
            <w:pPr>
              <w:rPr>
                <w:rFonts w:ascii="Times New Roman" w:hAnsi="Times New Roman" w:cs="Times New Roman"/>
                <w:sz w:val="20"/>
                <w:szCs w:val="20"/>
              </w:rPr>
            </w:pPr>
          </w:p>
        </w:tc>
        <w:tc>
          <w:tcPr>
            <w:tcW w:w="2070" w:type="dxa"/>
          </w:tcPr>
          <w:p w14:paraId="4C3E4862"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Nicorandil</w:t>
            </w:r>
          </w:p>
        </w:tc>
        <w:tc>
          <w:tcPr>
            <w:tcW w:w="1710" w:type="dxa"/>
          </w:tcPr>
          <w:p w14:paraId="0C6BA5E8" w14:textId="77777777" w:rsidR="00125CB2" w:rsidRPr="0074654B" w:rsidRDefault="00125CB2" w:rsidP="00125CB2">
            <w:r w:rsidRPr="0074654B">
              <w:t>40mg*2/daily</w:t>
            </w:r>
          </w:p>
        </w:tc>
        <w:tc>
          <w:tcPr>
            <w:tcW w:w="4590" w:type="dxa"/>
          </w:tcPr>
          <w:p w14:paraId="46DD5C1E" w14:textId="49CF9482" w:rsidR="00100CE5" w:rsidRDefault="00EF1C88" w:rsidP="00100CE5">
            <w:pPr>
              <w:pStyle w:val="ListParagraph"/>
              <w:numPr>
                <w:ilvl w:val="0"/>
                <w:numId w:val="65"/>
              </w:numPr>
            </w:pPr>
            <w:r>
              <w:t>After meal.</w:t>
            </w:r>
          </w:p>
          <w:p w14:paraId="42EE9C01" w14:textId="77777777" w:rsidR="00125CB2" w:rsidRDefault="00125CB2" w:rsidP="00100CE5">
            <w:pPr>
              <w:pStyle w:val="ListParagraph"/>
              <w:numPr>
                <w:ilvl w:val="0"/>
                <w:numId w:val="65"/>
              </w:numPr>
            </w:pPr>
            <w:r w:rsidRPr="0074654B">
              <w:t xml:space="preserve">Rectal </w:t>
            </w:r>
            <w:r w:rsidR="00FE50E7" w:rsidRPr="0074654B">
              <w:t>bleeding</w:t>
            </w:r>
            <w:r w:rsidRPr="0074654B">
              <w:t xml:space="preserve">, </w:t>
            </w:r>
            <w:r w:rsidR="00FE50E7" w:rsidRPr="0074654B">
              <w:t>cutaneious</w:t>
            </w:r>
            <w:r w:rsidRPr="0074654B">
              <w:t xml:space="preserve"> </w:t>
            </w:r>
            <w:r w:rsidR="00FE50E7" w:rsidRPr="0074654B">
              <w:t>vasodilation</w:t>
            </w:r>
            <w:r w:rsidRPr="0074654B">
              <w:t xml:space="preserve"> with flushing, increase heart rate, </w:t>
            </w:r>
            <w:r w:rsidR="00100CE5" w:rsidRPr="0074654B">
              <w:t>dizzy</w:t>
            </w:r>
            <w:r w:rsidR="00EF1C88">
              <w:t>.</w:t>
            </w:r>
          </w:p>
          <w:p w14:paraId="0FD9C152" w14:textId="77777777" w:rsidR="00EF1C88" w:rsidRDefault="00EF1C88" w:rsidP="00100CE5">
            <w:pPr>
              <w:pStyle w:val="ListParagraph"/>
              <w:numPr>
                <w:ilvl w:val="0"/>
                <w:numId w:val="65"/>
              </w:numPr>
            </w:pPr>
            <w:r>
              <w:t>Avoid taking alcohol while taking this medicine.</w:t>
            </w:r>
          </w:p>
          <w:p w14:paraId="4545DFBC" w14:textId="77777777" w:rsidR="00EF1C88" w:rsidRDefault="00EF1C88" w:rsidP="00100CE5">
            <w:pPr>
              <w:pStyle w:val="ListParagraph"/>
              <w:numPr>
                <w:ilvl w:val="0"/>
                <w:numId w:val="65"/>
              </w:numPr>
            </w:pPr>
            <w:r>
              <w:t>Nicorandil may cause dizzy. If this happened avoid driving or operating machineries.</w:t>
            </w:r>
          </w:p>
          <w:p w14:paraId="18C861A4" w14:textId="1C5007BF" w:rsidR="00EF1C88" w:rsidRPr="0074654B" w:rsidRDefault="00EF1C88" w:rsidP="00100CE5">
            <w:pPr>
              <w:pStyle w:val="ListParagraph"/>
              <w:numPr>
                <w:ilvl w:val="0"/>
                <w:numId w:val="65"/>
              </w:numPr>
            </w:pPr>
          </w:p>
        </w:tc>
        <w:tc>
          <w:tcPr>
            <w:tcW w:w="1260" w:type="dxa"/>
          </w:tcPr>
          <w:p w14:paraId="5A56986F" w14:textId="3BAD61CD" w:rsidR="00125CB2" w:rsidRPr="0074654B" w:rsidRDefault="00125CB2" w:rsidP="00125CB2">
            <w:r w:rsidRPr="0074654B">
              <w:rPr>
                <w:highlight w:val="yellow"/>
              </w:rPr>
              <w:t>Avanafil</w:t>
            </w:r>
            <w:r w:rsidRPr="0074654B">
              <w:t xml:space="preserve">, Riociguat, </w:t>
            </w:r>
            <w:proofErr w:type="spellStart"/>
            <w:r>
              <w:t>take</w:t>
            </w:r>
            <w:r w:rsidRPr="0074654B">
              <w:t>sildentifil</w:t>
            </w:r>
            <w:proofErr w:type="spellEnd"/>
            <w:r w:rsidRPr="0074654B">
              <w:t xml:space="preserve">, tadalafil, </w:t>
            </w:r>
            <w:proofErr w:type="spellStart"/>
            <w:r w:rsidRPr="0074654B">
              <w:t>vardafil</w:t>
            </w:r>
            <w:proofErr w:type="spellEnd"/>
          </w:p>
        </w:tc>
      </w:tr>
      <w:tr w:rsidR="00125CB2" w:rsidRPr="0074654B" w14:paraId="7B710FA3" w14:textId="77777777" w:rsidTr="009E4407">
        <w:tc>
          <w:tcPr>
            <w:tcW w:w="1080" w:type="dxa"/>
          </w:tcPr>
          <w:p w14:paraId="1A831421" w14:textId="77777777" w:rsidR="00125CB2" w:rsidRPr="0074654B" w:rsidRDefault="00125CB2" w:rsidP="00125CB2">
            <w:pPr>
              <w:rPr>
                <w:rFonts w:ascii="Times New Roman" w:hAnsi="Times New Roman" w:cs="Times New Roman"/>
                <w:sz w:val="20"/>
                <w:szCs w:val="20"/>
              </w:rPr>
            </w:pPr>
          </w:p>
        </w:tc>
        <w:tc>
          <w:tcPr>
            <w:tcW w:w="2070" w:type="dxa"/>
          </w:tcPr>
          <w:p w14:paraId="31A7F707"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Nifedipine</w:t>
            </w:r>
          </w:p>
        </w:tc>
        <w:tc>
          <w:tcPr>
            <w:tcW w:w="1710" w:type="dxa"/>
          </w:tcPr>
          <w:p w14:paraId="13BC947F" w14:textId="77777777" w:rsidR="00125CB2" w:rsidRPr="0074654B" w:rsidRDefault="00125CB2" w:rsidP="00125CB2">
            <w:r w:rsidRPr="0074654B">
              <w:t>20mg*2daiy</w:t>
            </w:r>
          </w:p>
        </w:tc>
        <w:tc>
          <w:tcPr>
            <w:tcW w:w="4590" w:type="dxa"/>
          </w:tcPr>
          <w:p w14:paraId="759EB628" w14:textId="1863FDDE" w:rsidR="00795276" w:rsidRDefault="00795276" w:rsidP="00795276">
            <w:pPr>
              <w:pStyle w:val="ListParagraph"/>
              <w:numPr>
                <w:ilvl w:val="0"/>
                <w:numId w:val="66"/>
              </w:numPr>
            </w:pPr>
            <w:r>
              <w:t>With or without food.</w:t>
            </w:r>
          </w:p>
          <w:p w14:paraId="5DBA51DD" w14:textId="2D898933" w:rsidR="00125CB2" w:rsidRDefault="00125CB2" w:rsidP="00795276">
            <w:pPr>
              <w:pStyle w:val="ListParagraph"/>
              <w:numPr>
                <w:ilvl w:val="0"/>
                <w:numId w:val="66"/>
              </w:numPr>
            </w:pPr>
            <w:r w:rsidRPr="0074654B">
              <w:t xml:space="preserve">Gastro intestinal disturbances, hypotension, oedema, </w:t>
            </w:r>
            <w:r w:rsidR="00795276" w:rsidRPr="0074654B">
              <w:t>vasodilation</w:t>
            </w:r>
            <w:r w:rsidRPr="0074654B">
              <w:t>, palpitation, dizzy, head ache</w:t>
            </w:r>
            <w:r w:rsidR="00795276">
              <w:t>.</w:t>
            </w:r>
          </w:p>
          <w:p w14:paraId="06208587" w14:textId="77777777" w:rsidR="00795276" w:rsidRDefault="00795276" w:rsidP="00795276">
            <w:pPr>
              <w:pStyle w:val="ListParagraph"/>
              <w:numPr>
                <w:ilvl w:val="0"/>
                <w:numId w:val="66"/>
              </w:numPr>
            </w:pPr>
            <w:r>
              <w:t>Do not drink or eat grape fruit juice while taking this medicine because they increase the active ingredient blood level.</w:t>
            </w:r>
          </w:p>
          <w:p w14:paraId="44999484" w14:textId="0ECA423E" w:rsidR="00795276" w:rsidRPr="0074654B" w:rsidRDefault="00795276" w:rsidP="00795276">
            <w:pPr>
              <w:pStyle w:val="ListParagraph"/>
              <w:numPr>
                <w:ilvl w:val="0"/>
                <w:numId w:val="66"/>
              </w:numPr>
            </w:pPr>
            <w:r>
              <w:t>Do not drive or operate machineries if you cause dizzy, faint.</w:t>
            </w:r>
          </w:p>
        </w:tc>
        <w:tc>
          <w:tcPr>
            <w:tcW w:w="1260" w:type="dxa"/>
          </w:tcPr>
          <w:p w14:paraId="52E377A0" w14:textId="77777777" w:rsidR="00125CB2" w:rsidRPr="0074654B" w:rsidRDefault="00125CB2" w:rsidP="00125CB2"/>
        </w:tc>
      </w:tr>
      <w:tr w:rsidR="00125CB2" w:rsidRPr="0074654B" w14:paraId="572ED8E2" w14:textId="77777777" w:rsidTr="009E4407">
        <w:tc>
          <w:tcPr>
            <w:tcW w:w="1080" w:type="dxa"/>
          </w:tcPr>
          <w:p w14:paraId="2359ED0D" w14:textId="77777777" w:rsidR="00125CB2" w:rsidRPr="0074654B" w:rsidRDefault="00125CB2" w:rsidP="00125CB2">
            <w:pPr>
              <w:rPr>
                <w:rFonts w:ascii="Times New Roman" w:hAnsi="Times New Roman" w:cs="Times New Roman"/>
                <w:sz w:val="20"/>
                <w:szCs w:val="20"/>
              </w:rPr>
            </w:pPr>
          </w:p>
        </w:tc>
        <w:tc>
          <w:tcPr>
            <w:tcW w:w="2070" w:type="dxa"/>
          </w:tcPr>
          <w:p w14:paraId="4BE7CFC2"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Nitrofurantoin</w:t>
            </w:r>
          </w:p>
        </w:tc>
        <w:tc>
          <w:tcPr>
            <w:tcW w:w="1710" w:type="dxa"/>
          </w:tcPr>
          <w:p w14:paraId="171A1C9F" w14:textId="77777777" w:rsidR="00125CB2" w:rsidRPr="0074654B" w:rsidRDefault="00125CB2" w:rsidP="00125CB2">
            <w:r w:rsidRPr="0074654B">
              <w:t>100mg*4/daily</w:t>
            </w:r>
          </w:p>
        </w:tc>
        <w:tc>
          <w:tcPr>
            <w:tcW w:w="4590" w:type="dxa"/>
          </w:tcPr>
          <w:p w14:paraId="3F18448C" w14:textId="110B8AEC" w:rsidR="00D72896" w:rsidRDefault="00795276" w:rsidP="00D72896">
            <w:pPr>
              <w:pStyle w:val="ListParagraph"/>
              <w:numPr>
                <w:ilvl w:val="0"/>
                <w:numId w:val="67"/>
              </w:numPr>
            </w:pPr>
            <w:r>
              <w:t>With or just after meal</w:t>
            </w:r>
            <w:r w:rsidR="00D72896">
              <w:t>. It will increase the effectiveness and also reduce stomach upset.</w:t>
            </w:r>
          </w:p>
          <w:p w14:paraId="444BB705" w14:textId="77777777" w:rsidR="00125CB2" w:rsidRDefault="00125CB2" w:rsidP="00795276">
            <w:pPr>
              <w:pStyle w:val="ListParagraph"/>
              <w:numPr>
                <w:ilvl w:val="0"/>
                <w:numId w:val="67"/>
              </w:numPr>
            </w:pPr>
            <w:r w:rsidRPr="0074654B">
              <w:t>Anaroxia, vomiting, acute pulmonary reactions, allergic reactions</w:t>
            </w:r>
            <w:r w:rsidR="00795276">
              <w:t>.</w:t>
            </w:r>
          </w:p>
          <w:p w14:paraId="248AD732" w14:textId="77777777" w:rsidR="00795276" w:rsidRDefault="00D72896" w:rsidP="00795276">
            <w:pPr>
              <w:pStyle w:val="ListParagraph"/>
              <w:numPr>
                <w:ilvl w:val="0"/>
                <w:numId w:val="67"/>
              </w:numPr>
            </w:pPr>
            <w:r>
              <w:t>Nitrofurantoin Capsules may cause dizziness and drowsiness. You should not drive or operate machinery if you are affected this way until you are sure to perform these activities.</w:t>
            </w:r>
          </w:p>
          <w:p w14:paraId="5FC8BCC0" w14:textId="026F013E" w:rsidR="00D72896" w:rsidRPr="0074654B" w:rsidRDefault="00D72896" w:rsidP="00795276">
            <w:pPr>
              <w:pStyle w:val="ListParagraph"/>
              <w:numPr>
                <w:ilvl w:val="0"/>
                <w:numId w:val="67"/>
              </w:numPr>
            </w:pPr>
            <w:r>
              <w:t>Do not stop the drug cause until complete even if feels better.</w:t>
            </w:r>
            <w:r w:rsidR="002E6FD4">
              <w:t xml:space="preserve">  </w:t>
            </w:r>
          </w:p>
        </w:tc>
        <w:tc>
          <w:tcPr>
            <w:tcW w:w="1260" w:type="dxa"/>
          </w:tcPr>
          <w:p w14:paraId="32FE0C69" w14:textId="77777777" w:rsidR="00125CB2" w:rsidRPr="0074654B" w:rsidRDefault="00125CB2" w:rsidP="00125CB2"/>
        </w:tc>
      </w:tr>
      <w:tr w:rsidR="00125CB2" w:rsidRPr="0074654B" w14:paraId="4BC9F61D" w14:textId="77777777" w:rsidTr="009E4407">
        <w:tc>
          <w:tcPr>
            <w:tcW w:w="1080" w:type="dxa"/>
          </w:tcPr>
          <w:p w14:paraId="3B432D8B" w14:textId="77777777" w:rsidR="00125CB2" w:rsidRPr="0074654B" w:rsidRDefault="00125CB2" w:rsidP="00125CB2">
            <w:pPr>
              <w:rPr>
                <w:rFonts w:ascii="Times New Roman" w:hAnsi="Times New Roman" w:cs="Times New Roman"/>
                <w:sz w:val="20"/>
                <w:szCs w:val="20"/>
              </w:rPr>
            </w:pPr>
          </w:p>
        </w:tc>
        <w:tc>
          <w:tcPr>
            <w:tcW w:w="2070" w:type="dxa"/>
          </w:tcPr>
          <w:p w14:paraId="1B37065D"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Norethesterone</w:t>
            </w:r>
          </w:p>
        </w:tc>
        <w:tc>
          <w:tcPr>
            <w:tcW w:w="1710" w:type="dxa"/>
          </w:tcPr>
          <w:p w14:paraId="28FBE199" w14:textId="77777777" w:rsidR="00125CB2" w:rsidRPr="0074654B" w:rsidRDefault="00125CB2" w:rsidP="00125CB2">
            <w:r w:rsidRPr="0074654B">
              <w:t>25mg/daily</w:t>
            </w:r>
          </w:p>
        </w:tc>
        <w:tc>
          <w:tcPr>
            <w:tcW w:w="4590" w:type="dxa"/>
          </w:tcPr>
          <w:p w14:paraId="121615B4" w14:textId="0A761311" w:rsidR="002E6FD4" w:rsidRDefault="002E6FD4" w:rsidP="002E6FD4">
            <w:pPr>
              <w:pStyle w:val="ListParagraph"/>
              <w:numPr>
                <w:ilvl w:val="0"/>
                <w:numId w:val="68"/>
              </w:numPr>
            </w:pPr>
            <w:r>
              <w:t>After food</w:t>
            </w:r>
          </w:p>
          <w:p w14:paraId="620A6CD1" w14:textId="0FE6534B" w:rsidR="00125CB2" w:rsidRPr="0074654B" w:rsidRDefault="00125CB2" w:rsidP="002E6FD4">
            <w:pPr>
              <w:pStyle w:val="ListParagraph"/>
              <w:numPr>
                <w:ilvl w:val="0"/>
                <w:numId w:val="68"/>
              </w:numPr>
            </w:pPr>
            <w:r w:rsidRPr="0074654B">
              <w:t>Menstrual disturbances, premenstrual like syndrome, weight changes</w:t>
            </w:r>
          </w:p>
        </w:tc>
        <w:tc>
          <w:tcPr>
            <w:tcW w:w="1260" w:type="dxa"/>
          </w:tcPr>
          <w:p w14:paraId="44FD7DA5" w14:textId="77777777" w:rsidR="00125CB2" w:rsidRPr="0074654B" w:rsidRDefault="00125CB2" w:rsidP="00125CB2">
            <w:r w:rsidRPr="0074654B">
              <w:t xml:space="preserve">Seleginiine, </w:t>
            </w:r>
            <w:r w:rsidRPr="0074654B">
              <w:tab/>
            </w:r>
          </w:p>
        </w:tc>
      </w:tr>
      <w:tr w:rsidR="00125CB2" w:rsidRPr="0074654B" w14:paraId="6BE96B5C" w14:textId="77777777" w:rsidTr="009E4407">
        <w:tc>
          <w:tcPr>
            <w:tcW w:w="1080" w:type="dxa"/>
          </w:tcPr>
          <w:p w14:paraId="469BF70E" w14:textId="77777777" w:rsidR="00125CB2" w:rsidRPr="0074654B" w:rsidRDefault="00125CB2" w:rsidP="00125CB2">
            <w:pPr>
              <w:rPr>
                <w:rFonts w:ascii="Times New Roman" w:hAnsi="Times New Roman" w:cs="Times New Roman"/>
                <w:sz w:val="20"/>
                <w:szCs w:val="20"/>
              </w:rPr>
            </w:pPr>
          </w:p>
        </w:tc>
        <w:tc>
          <w:tcPr>
            <w:tcW w:w="2070" w:type="dxa"/>
          </w:tcPr>
          <w:p w14:paraId="6861B065"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Olanzapine</w:t>
            </w:r>
          </w:p>
        </w:tc>
        <w:tc>
          <w:tcPr>
            <w:tcW w:w="1710" w:type="dxa"/>
          </w:tcPr>
          <w:p w14:paraId="06B90A81" w14:textId="77777777" w:rsidR="00125CB2" w:rsidRPr="0074654B" w:rsidRDefault="00125CB2" w:rsidP="00125CB2">
            <w:r w:rsidRPr="0074654B">
              <w:t>20mg/daily</w:t>
            </w:r>
          </w:p>
        </w:tc>
        <w:tc>
          <w:tcPr>
            <w:tcW w:w="4590" w:type="dxa"/>
          </w:tcPr>
          <w:p w14:paraId="090DF9ED" w14:textId="6A3F0F76" w:rsidR="002E6FD4" w:rsidRDefault="002E6FD4" w:rsidP="002E6FD4">
            <w:pPr>
              <w:pStyle w:val="ListParagraph"/>
              <w:numPr>
                <w:ilvl w:val="0"/>
                <w:numId w:val="69"/>
              </w:numPr>
            </w:pPr>
            <w:r>
              <w:t>With or without food.</w:t>
            </w:r>
          </w:p>
          <w:p w14:paraId="76747B11" w14:textId="77777777" w:rsidR="00125CB2" w:rsidRDefault="002E6FD4" w:rsidP="002E6FD4">
            <w:pPr>
              <w:pStyle w:val="ListParagraph"/>
              <w:numPr>
                <w:ilvl w:val="0"/>
                <w:numId w:val="69"/>
              </w:numPr>
            </w:pPr>
            <w:r w:rsidRPr="0074654B">
              <w:t>Parkinson</w:t>
            </w:r>
            <w:r w:rsidR="00125CB2" w:rsidRPr="0074654B">
              <w:t xml:space="preserve">, </w:t>
            </w:r>
            <w:r w:rsidRPr="0074654B">
              <w:t>tardive</w:t>
            </w:r>
            <w:r w:rsidR="00125CB2" w:rsidRPr="0074654B">
              <w:t xml:space="preserve"> dyskinesia, akathisia, dystonia, weight gain, diabetic</w:t>
            </w:r>
            <w:r>
              <w:t>.</w:t>
            </w:r>
          </w:p>
          <w:p w14:paraId="7729BCEA" w14:textId="77777777" w:rsidR="002E6FD4" w:rsidRDefault="002E6FD4" w:rsidP="002E6FD4">
            <w:pPr>
              <w:pStyle w:val="ListParagraph"/>
              <w:numPr>
                <w:ilvl w:val="0"/>
                <w:numId w:val="69"/>
              </w:numPr>
            </w:pPr>
            <w:r>
              <w:t>If symptoms like fever sore throat, influenza like symptoms develops informed to doctor.</w:t>
            </w:r>
          </w:p>
          <w:p w14:paraId="117116AF" w14:textId="77777777" w:rsidR="002E6FD4" w:rsidRDefault="002E6FD4" w:rsidP="002E6FD4">
            <w:pPr>
              <w:pStyle w:val="ListParagraph"/>
              <w:numPr>
                <w:ilvl w:val="0"/>
                <w:numId w:val="69"/>
              </w:numPr>
            </w:pPr>
            <w:r>
              <w:t>Do not take alcohol with this medicine.</w:t>
            </w:r>
          </w:p>
          <w:p w14:paraId="138A4F0C" w14:textId="7BB816D7" w:rsidR="002E6FD4" w:rsidRDefault="002E6FD4" w:rsidP="002E6FD4">
            <w:pPr>
              <w:pStyle w:val="ListParagraph"/>
              <w:numPr>
                <w:ilvl w:val="0"/>
                <w:numId w:val="69"/>
              </w:numPr>
            </w:pPr>
            <w:r>
              <w:t xml:space="preserve">This medicine may cause drowsy. </w:t>
            </w:r>
            <w:r w:rsidR="00DF70C1">
              <w:t>Therefore,</w:t>
            </w:r>
            <w:r>
              <w:t xml:space="preserve"> do not drive or operate machineries.</w:t>
            </w:r>
          </w:p>
          <w:p w14:paraId="0009A818" w14:textId="77777777" w:rsidR="002E6FD4" w:rsidRDefault="002E6FD4" w:rsidP="002E6FD4">
            <w:pPr>
              <w:pStyle w:val="ListParagraph"/>
              <w:numPr>
                <w:ilvl w:val="0"/>
                <w:numId w:val="69"/>
              </w:numPr>
            </w:pPr>
            <w:r>
              <w:t>Do not stop medicine unless the doctor advice you.</w:t>
            </w:r>
          </w:p>
          <w:p w14:paraId="03D4BB5A" w14:textId="0534B077" w:rsidR="002E6FD4" w:rsidRPr="0074654B" w:rsidRDefault="002E6FD4" w:rsidP="002E6FD4">
            <w:pPr>
              <w:pStyle w:val="ListParagraph"/>
              <w:numPr>
                <w:ilvl w:val="0"/>
                <w:numId w:val="69"/>
              </w:numPr>
            </w:pPr>
            <w:r>
              <w:t>Do not take</w:t>
            </w:r>
            <w:r w:rsidR="00DF70C1">
              <w:t xml:space="preserve"> </w:t>
            </w:r>
            <w:r>
              <w:t>doubled doses</w:t>
            </w:r>
            <w:r w:rsidR="00DF70C1">
              <w:t xml:space="preserve"> </w:t>
            </w:r>
            <w:r>
              <w:t>if you missed a dose.</w:t>
            </w:r>
          </w:p>
        </w:tc>
        <w:tc>
          <w:tcPr>
            <w:tcW w:w="1260" w:type="dxa"/>
          </w:tcPr>
          <w:p w14:paraId="13241FEC" w14:textId="77777777" w:rsidR="00125CB2" w:rsidRPr="0074654B" w:rsidRDefault="00125CB2" w:rsidP="00125CB2">
            <w:r w:rsidRPr="0074654B">
              <w:t xml:space="preserve">Artemether and lumefantrine, histamine, pramipexole, ropinirole, </w:t>
            </w:r>
            <w:proofErr w:type="spellStart"/>
            <w:r w:rsidRPr="0074654B">
              <w:t>rotigotine</w:t>
            </w:r>
            <w:proofErr w:type="spellEnd"/>
            <w:r w:rsidRPr="0074654B">
              <w:t>,</w:t>
            </w:r>
          </w:p>
        </w:tc>
      </w:tr>
      <w:tr w:rsidR="00125CB2" w:rsidRPr="0074654B" w14:paraId="2C0F38D2" w14:textId="77777777" w:rsidTr="009E4407">
        <w:tc>
          <w:tcPr>
            <w:tcW w:w="1080" w:type="dxa"/>
          </w:tcPr>
          <w:p w14:paraId="74C8A553" w14:textId="77777777" w:rsidR="00125CB2" w:rsidRPr="0074654B" w:rsidRDefault="00125CB2" w:rsidP="00125CB2">
            <w:pPr>
              <w:rPr>
                <w:rFonts w:ascii="Times New Roman" w:hAnsi="Times New Roman" w:cs="Times New Roman"/>
                <w:sz w:val="20"/>
                <w:szCs w:val="20"/>
              </w:rPr>
            </w:pPr>
          </w:p>
        </w:tc>
        <w:tc>
          <w:tcPr>
            <w:tcW w:w="2070" w:type="dxa"/>
          </w:tcPr>
          <w:p w14:paraId="507B5990"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Omeprazole</w:t>
            </w:r>
          </w:p>
        </w:tc>
        <w:tc>
          <w:tcPr>
            <w:tcW w:w="1710" w:type="dxa"/>
          </w:tcPr>
          <w:p w14:paraId="2727BF42" w14:textId="77777777" w:rsidR="00125CB2" w:rsidRPr="0074654B" w:rsidRDefault="00125CB2" w:rsidP="00125CB2">
            <w:r w:rsidRPr="0074654B">
              <w:t>120mg/daily</w:t>
            </w:r>
          </w:p>
        </w:tc>
        <w:tc>
          <w:tcPr>
            <w:tcW w:w="4590" w:type="dxa"/>
          </w:tcPr>
          <w:p w14:paraId="490FFDCF" w14:textId="0D33C0D5" w:rsidR="002E6FD4" w:rsidRDefault="002E6FD4" w:rsidP="002E6FD4">
            <w:pPr>
              <w:pStyle w:val="ListParagraph"/>
              <w:numPr>
                <w:ilvl w:val="0"/>
                <w:numId w:val="70"/>
              </w:numPr>
            </w:pPr>
            <w:r>
              <w:t>30 minutes before meal.</w:t>
            </w:r>
          </w:p>
          <w:p w14:paraId="3AE10791" w14:textId="4AF70B20" w:rsidR="002E6FD4" w:rsidRPr="0074654B" w:rsidRDefault="00125CB2" w:rsidP="00DF70C1">
            <w:pPr>
              <w:pStyle w:val="ListParagraph"/>
              <w:numPr>
                <w:ilvl w:val="0"/>
                <w:numId w:val="70"/>
              </w:numPr>
            </w:pPr>
            <w:r w:rsidRPr="0074654B">
              <w:t>Abdominal pain, flatulence, diarrhea, constipation</w:t>
            </w:r>
          </w:p>
        </w:tc>
        <w:tc>
          <w:tcPr>
            <w:tcW w:w="1260" w:type="dxa"/>
          </w:tcPr>
          <w:p w14:paraId="65EC0F2E" w14:textId="77777777" w:rsidR="00125CB2" w:rsidRPr="0074654B" w:rsidRDefault="00125CB2" w:rsidP="00125CB2">
            <w:proofErr w:type="spellStart"/>
            <w:r w:rsidRPr="0074654B">
              <w:t>Erlotinibposaconazole</w:t>
            </w:r>
            <w:proofErr w:type="spellEnd"/>
            <w:r w:rsidRPr="0074654B">
              <w:t xml:space="preserve">, rilpivirine, </w:t>
            </w:r>
            <w:r w:rsidRPr="0074654B">
              <w:rPr>
                <w:highlight w:val="yellow"/>
              </w:rPr>
              <w:t>saquinavir</w:t>
            </w:r>
            <w:r w:rsidRPr="0074654B">
              <w:t xml:space="preserve">, </w:t>
            </w:r>
          </w:p>
        </w:tc>
      </w:tr>
      <w:tr w:rsidR="00125CB2" w:rsidRPr="0074654B" w14:paraId="0EAF3E00" w14:textId="77777777" w:rsidTr="009E4407">
        <w:tc>
          <w:tcPr>
            <w:tcW w:w="1080" w:type="dxa"/>
          </w:tcPr>
          <w:p w14:paraId="5F039359" w14:textId="77777777" w:rsidR="00125CB2" w:rsidRPr="0074654B" w:rsidRDefault="00125CB2" w:rsidP="00125CB2">
            <w:pPr>
              <w:rPr>
                <w:rFonts w:ascii="Times New Roman" w:hAnsi="Times New Roman" w:cs="Times New Roman"/>
                <w:sz w:val="20"/>
                <w:szCs w:val="20"/>
              </w:rPr>
            </w:pPr>
          </w:p>
        </w:tc>
        <w:tc>
          <w:tcPr>
            <w:tcW w:w="2070" w:type="dxa"/>
          </w:tcPr>
          <w:p w14:paraId="2738ACFA"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One alfa calcidol</w:t>
            </w:r>
          </w:p>
        </w:tc>
        <w:tc>
          <w:tcPr>
            <w:tcW w:w="1710" w:type="dxa"/>
          </w:tcPr>
          <w:p w14:paraId="4450BF06" w14:textId="77777777" w:rsidR="00125CB2" w:rsidRPr="0074654B" w:rsidRDefault="00125CB2" w:rsidP="00125CB2">
            <w:r w:rsidRPr="0074654B">
              <w:t>1mcg/daily</w:t>
            </w:r>
          </w:p>
        </w:tc>
        <w:tc>
          <w:tcPr>
            <w:tcW w:w="4590" w:type="dxa"/>
          </w:tcPr>
          <w:p w14:paraId="65DE713B" w14:textId="77777777" w:rsidR="00DF70C1" w:rsidRDefault="00DF70C1" w:rsidP="00DF70C1">
            <w:pPr>
              <w:pStyle w:val="ListParagraph"/>
              <w:numPr>
                <w:ilvl w:val="0"/>
                <w:numId w:val="71"/>
              </w:numPr>
            </w:pPr>
          </w:p>
          <w:p w14:paraId="2F9A065C" w14:textId="77777777" w:rsidR="00125CB2" w:rsidRDefault="00125CB2" w:rsidP="00DF70C1">
            <w:pPr>
              <w:pStyle w:val="ListParagraph"/>
              <w:numPr>
                <w:ilvl w:val="0"/>
                <w:numId w:val="71"/>
              </w:numPr>
            </w:pPr>
            <w:r w:rsidRPr="0074654B">
              <w:t>Anorexia, lassitude, weight loss, polyuria, sweating</w:t>
            </w:r>
          </w:p>
          <w:p w14:paraId="68BD189A" w14:textId="3893D7F2" w:rsidR="00DF70C1" w:rsidRPr="0074654B" w:rsidRDefault="00DF70C1" w:rsidP="00DF70C1">
            <w:pPr>
              <w:pStyle w:val="ListParagraph"/>
              <w:numPr>
                <w:ilvl w:val="0"/>
                <w:numId w:val="71"/>
              </w:numPr>
            </w:pPr>
            <w:r>
              <w:t>If you feel pain in muscles or bones, pass urine frequently, thirsty, fatigue, vomit etc. inform doctor about these symptoms because they may appear because of high calcium level.</w:t>
            </w:r>
          </w:p>
        </w:tc>
        <w:tc>
          <w:tcPr>
            <w:tcW w:w="1260" w:type="dxa"/>
          </w:tcPr>
          <w:p w14:paraId="3965BA77" w14:textId="77777777" w:rsidR="00125CB2" w:rsidRPr="0074654B" w:rsidRDefault="00125CB2" w:rsidP="00125CB2"/>
        </w:tc>
      </w:tr>
      <w:tr w:rsidR="00125CB2" w:rsidRPr="0074654B" w14:paraId="013F4769" w14:textId="77777777" w:rsidTr="009E4407">
        <w:tc>
          <w:tcPr>
            <w:tcW w:w="1080" w:type="dxa"/>
          </w:tcPr>
          <w:p w14:paraId="0A6A71F5" w14:textId="77777777" w:rsidR="00125CB2" w:rsidRPr="0074654B" w:rsidRDefault="00125CB2" w:rsidP="00125CB2">
            <w:pPr>
              <w:rPr>
                <w:rFonts w:ascii="Times New Roman" w:hAnsi="Times New Roman" w:cs="Times New Roman"/>
                <w:sz w:val="20"/>
                <w:szCs w:val="20"/>
              </w:rPr>
            </w:pPr>
          </w:p>
        </w:tc>
        <w:tc>
          <w:tcPr>
            <w:tcW w:w="2070" w:type="dxa"/>
          </w:tcPr>
          <w:p w14:paraId="30A281E5"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Paracetamol</w:t>
            </w:r>
          </w:p>
        </w:tc>
        <w:tc>
          <w:tcPr>
            <w:tcW w:w="1710" w:type="dxa"/>
          </w:tcPr>
          <w:p w14:paraId="655E0961" w14:textId="77777777" w:rsidR="00125CB2" w:rsidRPr="0074654B" w:rsidRDefault="00125CB2" w:rsidP="00125CB2">
            <w:r w:rsidRPr="0074654B">
              <w:t>4000mg/daily</w:t>
            </w:r>
          </w:p>
        </w:tc>
        <w:tc>
          <w:tcPr>
            <w:tcW w:w="4590" w:type="dxa"/>
          </w:tcPr>
          <w:p w14:paraId="06BAE723" w14:textId="1C679972" w:rsidR="00DF70C1" w:rsidRDefault="00DF70C1" w:rsidP="00DF70C1">
            <w:pPr>
              <w:pStyle w:val="ListParagraph"/>
              <w:numPr>
                <w:ilvl w:val="0"/>
                <w:numId w:val="72"/>
              </w:numPr>
            </w:pPr>
            <w:r>
              <w:t>With or without food.</w:t>
            </w:r>
          </w:p>
          <w:p w14:paraId="639AAA40" w14:textId="57482B88" w:rsidR="00125CB2" w:rsidRPr="0074654B" w:rsidRDefault="00125CB2" w:rsidP="00DF70C1">
            <w:pPr>
              <w:pStyle w:val="ListParagraph"/>
              <w:numPr>
                <w:ilvl w:val="0"/>
                <w:numId w:val="72"/>
              </w:numPr>
            </w:pPr>
            <w:r w:rsidRPr="0074654B">
              <w:t>Skin reaction, malaise</w:t>
            </w:r>
          </w:p>
        </w:tc>
        <w:tc>
          <w:tcPr>
            <w:tcW w:w="1260" w:type="dxa"/>
          </w:tcPr>
          <w:p w14:paraId="3F823530" w14:textId="77777777" w:rsidR="00125CB2" w:rsidRPr="0074654B" w:rsidRDefault="00125CB2" w:rsidP="00125CB2">
            <w:r w:rsidRPr="0074654B">
              <w:t xml:space="preserve">Ketoconazole, </w:t>
            </w:r>
          </w:p>
        </w:tc>
      </w:tr>
      <w:tr w:rsidR="00125CB2" w:rsidRPr="0074654B" w14:paraId="086BC7E3" w14:textId="77777777" w:rsidTr="009E4407">
        <w:tc>
          <w:tcPr>
            <w:tcW w:w="1080" w:type="dxa"/>
          </w:tcPr>
          <w:p w14:paraId="33AB329B" w14:textId="77777777" w:rsidR="00125CB2" w:rsidRPr="0074654B" w:rsidRDefault="00125CB2" w:rsidP="00125CB2">
            <w:pPr>
              <w:rPr>
                <w:rFonts w:ascii="Times New Roman" w:hAnsi="Times New Roman" w:cs="Times New Roman"/>
                <w:sz w:val="20"/>
                <w:szCs w:val="20"/>
              </w:rPr>
            </w:pPr>
          </w:p>
        </w:tc>
        <w:tc>
          <w:tcPr>
            <w:tcW w:w="2070" w:type="dxa"/>
          </w:tcPr>
          <w:p w14:paraId="49C1457E"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Phenytoin sodium</w:t>
            </w:r>
          </w:p>
        </w:tc>
        <w:tc>
          <w:tcPr>
            <w:tcW w:w="1710" w:type="dxa"/>
          </w:tcPr>
          <w:p w14:paraId="1693BCCE" w14:textId="77777777" w:rsidR="00125CB2" w:rsidRPr="0074654B" w:rsidRDefault="00125CB2" w:rsidP="00125CB2">
            <w:r w:rsidRPr="0074654B">
              <w:t>500mg/daily</w:t>
            </w:r>
          </w:p>
        </w:tc>
        <w:tc>
          <w:tcPr>
            <w:tcW w:w="4590" w:type="dxa"/>
          </w:tcPr>
          <w:p w14:paraId="5899815E" w14:textId="486D62E8" w:rsidR="00B50F40" w:rsidRDefault="00B50F40" w:rsidP="00B50F40">
            <w:pPr>
              <w:pStyle w:val="ListParagraph"/>
              <w:numPr>
                <w:ilvl w:val="0"/>
                <w:numId w:val="73"/>
              </w:numPr>
            </w:pPr>
            <w:r>
              <w:t>After meal.</w:t>
            </w:r>
          </w:p>
          <w:p w14:paraId="43D6256F" w14:textId="77777777" w:rsidR="00125CB2" w:rsidRDefault="00125CB2" w:rsidP="00B50F40">
            <w:pPr>
              <w:pStyle w:val="ListParagraph"/>
              <w:numPr>
                <w:ilvl w:val="0"/>
                <w:numId w:val="73"/>
              </w:numPr>
            </w:pPr>
            <w:r w:rsidRPr="0074654B">
              <w:t>Drowsy, dizzy, insomnia, nervousness, gingival hypertrophy</w:t>
            </w:r>
            <w:r w:rsidR="00B50F40">
              <w:t>.</w:t>
            </w:r>
          </w:p>
          <w:p w14:paraId="7D8492CF" w14:textId="11E6CB61" w:rsidR="00B50F40" w:rsidRDefault="00B50F40" w:rsidP="00B50F40">
            <w:pPr>
              <w:pStyle w:val="ListParagraph"/>
              <w:numPr>
                <w:ilvl w:val="0"/>
                <w:numId w:val="73"/>
              </w:numPr>
            </w:pPr>
            <w:r>
              <w:t>If sore throat, fever, rashes, mouth ulcers bruising or bleeding occurs inform a doctor immediately.</w:t>
            </w:r>
          </w:p>
          <w:p w14:paraId="378D9533" w14:textId="7DC7D540" w:rsidR="00B50F40" w:rsidRDefault="00B50F40" w:rsidP="00B50F40">
            <w:pPr>
              <w:pStyle w:val="ListParagraph"/>
              <w:numPr>
                <w:ilvl w:val="0"/>
                <w:numId w:val="73"/>
              </w:numPr>
            </w:pPr>
            <w:r>
              <w:t>Maintain good dental care.</w:t>
            </w:r>
          </w:p>
          <w:p w14:paraId="6489AE58" w14:textId="77777777" w:rsidR="00B50F40" w:rsidRDefault="00B50F40" w:rsidP="00B50F40">
            <w:pPr>
              <w:pStyle w:val="ListParagraph"/>
              <w:numPr>
                <w:ilvl w:val="0"/>
                <w:numId w:val="73"/>
              </w:numPr>
            </w:pPr>
            <w:r>
              <w:t>This drug may cause dizziness or drowsiness, especially during the first few weeks of treatment. If you feel these symptoms do not drive or operate machineries.</w:t>
            </w:r>
          </w:p>
          <w:p w14:paraId="3CBEEFFF" w14:textId="54A3B29E" w:rsidR="00B50F40" w:rsidRPr="0074654B" w:rsidRDefault="00B50F40" w:rsidP="00B50F40">
            <w:pPr>
              <w:pStyle w:val="ListParagraph"/>
              <w:numPr>
                <w:ilvl w:val="0"/>
                <w:numId w:val="73"/>
              </w:numPr>
            </w:pPr>
            <w:r>
              <w:t xml:space="preserve">Do not stop taking Phenytoin tablets unless your doctor advice you because sudden stop may cause seizures. </w:t>
            </w:r>
          </w:p>
        </w:tc>
        <w:tc>
          <w:tcPr>
            <w:tcW w:w="1260" w:type="dxa"/>
          </w:tcPr>
          <w:p w14:paraId="0409D638" w14:textId="77777777" w:rsidR="00125CB2" w:rsidRPr="0074654B" w:rsidRDefault="00125CB2" w:rsidP="00125CB2">
            <w:proofErr w:type="spellStart"/>
            <w:r w:rsidRPr="0074654B">
              <w:t>Arbiraterone</w:t>
            </w:r>
            <w:proofErr w:type="spellEnd"/>
            <w:r w:rsidRPr="0074654B">
              <w:t xml:space="preserve">, </w:t>
            </w:r>
            <w:proofErr w:type="spellStart"/>
            <w:r w:rsidRPr="0074654B">
              <w:t>apremilist</w:t>
            </w:r>
            <w:proofErr w:type="spellEnd"/>
            <w:r w:rsidRPr="0074654B">
              <w:t xml:space="preserve">, aripiprazole, </w:t>
            </w:r>
            <w:proofErr w:type="spellStart"/>
            <w:r w:rsidRPr="0074654B">
              <w:t>artenimol</w:t>
            </w:r>
            <w:proofErr w:type="spellEnd"/>
            <w:r w:rsidRPr="0074654B">
              <w:t xml:space="preserve"> with piperaquine, </w:t>
            </w:r>
            <w:proofErr w:type="spellStart"/>
            <w:r w:rsidRPr="0074654B">
              <w:t>bedaquine</w:t>
            </w:r>
            <w:proofErr w:type="spellEnd"/>
            <w:r w:rsidRPr="0074654B">
              <w:t xml:space="preserve">, </w:t>
            </w:r>
            <w:proofErr w:type="spellStart"/>
            <w:proofErr w:type="gramStart"/>
            <w:r w:rsidRPr="0074654B">
              <w:t>bortezomib,</w:t>
            </w:r>
            <w:r w:rsidRPr="0074654B">
              <w:rPr>
                <w:highlight w:val="yellow"/>
              </w:rPr>
              <w:t>bosutinib</w:t>
            </w:r>
            <w:proofErr w:type="spellEnd"/>
            <w:proofErr w:type="gramEnd"/>
            <w:r w:rsidRPr="0074654B">
              <w:t xml:space="preserve">, </w:t>
            </w:r>
          </w:p>
        </w:tc>
      </w:tr>
      <w:tr w:rsidR="00125CB2" w:rsidRPr="0074654B" w14:paraId="593692E4" w14:textId="77777777" w:rsidTr="009E4407">
        <w:tc>
          <w:tcPr>
            <w:tcW w:w="1080" w:type="dxa"/>
          </w:tcPr>
          <w:p w14:paraId="4A26E8B5" w14:textId="77777777" w:rsidR="00125CB2" w:rsidRPr="0074654B" w:rsidRDefault="00125CB2" w:rsidP="00125CB2">
            <w:pPr>
              <w:rPr>
                <w:rFonts w:ascii="Times New Roman" w:hAnsi="Times New Roman" w:cs="Times New Roman"/>
                <w:sz w:val="20"/>
                <w:szCs w:val="20"/>
              </w:rPr>
            </w:pPr>
          </w:p>
        </w:tc>
        <w:tc>
          <w:tcPr>
            <w:tcW w:w="2070" w:type="dxa"/>
          </w:tcPr>
          <w:p w14:paraId="51BA4B2F" w14:textId="77777777" w:rsidR="00125CB2" w:rsidRPr="0074654B" w:rsidRDefault="00125CB2" w:rsidP="00125CB2">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Prazosin</w:t>
            </w:r>
          </w:p>
        </w:tc>
        <w:tc>
          <w:tcPr>
            <w:tcW w:w="1710" w:type="dxa"/>
          </w:tcPr>
          <w:p w14:paraId="72E32556" w14:textId="77777777" w:rsidR="00125CB2" w:rsidRPr="0074654B" w:rsidRDefault="00125CB2" w:rsidP="00125CB2"/>
        </w:tc>
        <w:tc>
          <w:tcPr>
            <w:tcW w:w="4590" w:type="dxa"/>
          </w:tcPr>
          <w:p w14:paraId="02F81969" w14:textId="77777777" w:rsidR="00636AE3" w:rsidRDefault="00125CB2" w:rsidP="00B50F40">
            <w:pPr>
              <w:pStyle w:val="ListParagraph"/>
              <w:numPr>
                <w:ilvl w:val="0"/>
                <w:numId w:val="74"/>
              </w:numPr>
            </w:pPr>
            <w:r w:rsidRPr="0074654B">
              <w:t xml:space="preserve">Drowsy, hypotension, syncope, dizzy, head ache, oedema, urinary </w:t>
            </w:r>
            <w:r w:rsidR="00B50F40" w:rsidRPr="0074654B">
              <w:t>frequency</w:t>
            </w:r>
          </w:p>
          <w:p w14:paraId="175A3695" w14:textId="245BE5BD" w:rsidR="00636AE3" w:rsidRDefault="00636AE3" w:rsidP="00B50F40">
            <w:pPr>
              <w:pStyle w:val="ListParagraph"/>
              <w:numPr>
                <w:ilvl w:val="0"/>
                <w:numId w:val="74"/>
              </w:numPr>
            </w:pPr>
            <w:r>
              <w:t>Take the medicine same time of each day.</w:t>
            </w:r>
          </w:p>
          <w:p w14:paraId="5598C434" w14:textId="3DD9B642" w:rsidR="00636AE3" w:rsidRDefault="00636AE3" w:rsidP="00B50F40">
            <w:pPr>
              <w:pStyle w:val="ListParagraph"/>
              <w:numPr>
                <w:ilvl w:val="0"/>
                <w:numId w:val="74"/>
              </w:numPr>
            </w:pPr>
            <w:r>
              <w:t>Warn about possibility of syncope orthostasis</w:t>
            </w:r>
          </w:p>
          <w:p w14:paraId="080AE34C" w14:textId="77777777" w:rsidR="00125CB2" w:rsidRDefault="00125CB2" w:rsidP="00B50F40">
            <w:pPr>
              <w:pStyle w:val="ListParagraph"/>
              <w:numPr>
                <w:ilvl w:val="0"/>
                <w:numId w:val="74"/>
              </w:numPr>
            </w:pPr>
            <w:r w:rsidRPr="0074654B">
              <w:t xml:space="preserve"> </w:t>
            </w:r>
            <w:r w:rsidR="00636AE3">
              <w:t>If dizziness, palpitation, drowsiness, fatigue, nausea, headache occurs inform to the medical practitioner.</w:t>
            </w:r>
          </w:p>
          <w:p w14:paraId="6551C22B" w14:textId="77777777" w:rsidR="00636AE3" w:rsidRDefault="00636AE3" w:rsidP="00B50F40">
            <w:pPr>
              <w:pStyle w:val="ListParagraph"/>
              <w:numPr>
                <w:ilvl w:val="0"/>
                <w:numId w:val="74"/>
              </w:numPr>
            </w:pPr>
            <w:r>
              <w:t>Avoid sudden position changes to avoid orthostatic hypotension.</w:t>
            </w:r>
          </w:p>
          <w:p w14:paraId="0F1C373A" w14:textId="0AB63877" w:rsidR="00636AE3" w:rsidRPr="0074654B" w:rsidRDefault="00636AE3" w:rsidP="00B50F40">
            <w:pPr>
              <w:pStyle w:val="ListParagraph"/>
              <w:numPr>
                <w:ilvl w:val="0"/>
                <w:numId w:val="74"/>
              </w:numPr>
            </w:pPr>
            <w:r>
              <w:t>Avoid driving or performing task which required mental alertness within 12 to 24 hours of taking first dose. Advice to patient to be caution.</w:t>
            </w:r>
          </w:p>
        </w:tc>
        <w:tc>
          <w:tcPr>
            <w:tcW w:w="1260" w:type="dxa"/>
          </w:tcPr>
          <w:p w14:paraId="487F5D99" w14:textId="77777777" w:rsidR="00125CB2" w:rsidRPr="0074654B" w:rsidRDefault="00125CB2" w:rsidP="00125CB2"/>
        </w:tc>
      </w:tr>
      <w:tr w:rsidR="000372B1" w:rsidRPr="0074654B" w14:paraId="2D47A7E4" w14:textId="77777777" w:rsidTr="009E4407">
        <w:tc>
          <w:tcPr>
            <w:tcW w:w="1080" w:type="dxa"/>
          </w:tcPr>
          <w:p w14:paraId="1DAE2CA4" w14:textId="77777777" w:rsidR="000372B1" w:rsidRPr="0074654B" w:rsidRDefault="000372B1" w:rsidP="000372B1">
            <w:pPr>
              <w:rPr>
                <w:rFonts w:ascii="Times New Roman" w:hAnsi="Times New Roman" w:cs="Times New Roman"/>
                <w:sz w:val="20"/>
                <w:szCs w:val="20"/>
              </w:rPr>
            </w:pPr>
          </w:p>
        </w:tc>
        <w:tc>
          <w:tcPr>
            <w:tcW w:w="2070" w:type="dxa"/>
          </w:tcPr>
          <w:p w14:paraId="3DF35410" w14:textId="77777777" w:rsidR="000372B1" w:rsidRPr="0074654B" w:rsidRDefault="000372B1" w:rsidP="000372B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Prednisolone</w:t>
            </w:r>
          </w:p>
        </w:tc>
        <w:tc>
          <w:tcPr>
            <w:tcW w:w="1710" w:type="dxa"/>
          </w:tcPr>
          <w:p w14:paraId="3AECC467" w14:textId="77777777" w:rsidR="000372B1" w:rsidRPr="0074654B" w:rsidRDefault="000372B1" w:rsidP="000372B1"/>
        </w:tc>
        <w:tc>
          <w:tcPr>
            <w:tcW w:w="4590" w:type="dxa"/>
          </w:tcPr>
          <w:p w14:paraId="47356551" w14:textId="77777777" w:rsidR="000372B1" w:rsidRDefault="000372B1" w:rsidP="000372B1">
            <w:pPr>
              <w:pStyle w:val="ListParagraph"/>
              <w:numPr>
                <w:ilvl w:val="0"/>
                <w:numId w:val="40"/>
              </w:numPr>
            </w:pPr>
            <w:r>
              <w:t>After food.</w:t>
            </w:r>
          </w:p>
          <w:p w14:paraId="667CC0D8" w14:textId="77777777" w:rsidR="000372B1" w:rsidRDefault="000372B1" w:rsidP="000372B1">
            <w:pPr>
              <w:pStyle w:val="ListParagraph"/>
              <w:numPr>
                <w:ilvl w:val="0"/>
                <w:numId w:val="40"/>
              </w:numPr>
            </w:pPr>
            <w:r w:rsidRPr="0074654B">
              <w:t xml:space="preserve">Diabetic osteoporosis, avascular necrosis of </w:t>
            </w:r>
            <w:bookmarkStart w:id="0" w:name="_GoBack"/>
            <w:bookmarkEnd w:id="0"/>
            <w:r w:rsidRPr="0074654B">
              <w:t xml:space="preserve">femoral head, peptic ulceration  </w:t>
            </w:r>
          </w:p>
          <w:p w14:paraId="5AFF184D" w14:textId="77777777" w:rsidR="000372B1" w:rsidRDefault="000372B1" w:rsidP="000372B1">
            <w:pPr>
              <w:pStyle w:val="ListParagraph"/>
              <w:numPr>
                <w:ilvl w:val="0"/>
                <w:numId w:val="40"/>
              </w:numPr>
            </w:pPr>
            <w:r>
              <w:t>Treatment should not be stop suddenly.</w:t>
            </w:r>
          </w:p>
          <w:p w14:paraId="07542927" w14:textId="0D27481C" w:rsidR="000372B1" w:rsidRDefault="000372B1" w:rsidP="000372B1">
            <w:pPr>
              <w:pStyle w:val="ListParagraph"/>
              <w:numPr>
                <w:ilvl w:val="0"/>
                <w:numId w:val="40"/>
              </w:numPr>
            </w:pPr>
            <w:r>
              <w:t xml:space="preserve">Take medical advices even in intercurrent </w:t>
            </w:r>
            <w:r w:rsidR="00636AE3">
              <w:t>illnesses</w:t>
            </w:r>
            <w:r>
              <w:t>.</w:t>
            </w:r>
          </w:p>
          <w:p w14:paraId="28376E0C" w14:textId="42BB7537" w:rsidR="000372B1" w:rsidRPr="0074654B" w:rsidRDefault="000372B1" w:rsidP="000372B1">
            <w:pPr>
              <w:pStyle w:val="ListParagraph"/>
              <w:numPr>
                <w:ilvl w:val="0"/>
                <w:numId w:val="40"/>
              </w:numPr>
            </w:pPr>
            <w:r>
              <w:t xml:space="preserve">Inform to doctor when you are taking medicines from another doctor that you are taking steroid. </w:t>
            </w:r>
          </w:p>
        </w:tc>
        <w:tc>
          <w:tcPr>
            <w:tcW w:w="1260" w:type="dxa"/>
          </w:tcPr>
          <w:p w14:paraId="718598E6" w14:textId="77777777" w:rsidR="000372B1" w:rsidRPr="0074654B" w:rsidRDefault="000372B1" w:rsidP="000372B1"/>
        </w:tc>
      </w:tr>
      <w:tr w:rsidR="000372B1" w:rsidRPr="0074654B" w14:paraId="19C511D0" w14:textId="77777777" w:rsidTr="009E4407">
        <w:tc>
          <w:tcPr>
            <w:tcW w:w="1080" w:type="dxa"/>
          </w:tcPr>
          <w:p w14:paraId="6F03F7DB" w14:textId="77777777" w:rsidR="000372B1" w:rsidRPr="0074654B" w:rsidRDefault="000372B1" w:rsidP="000372B1">
            <w:pPr>
              <w:rPr>
                <w:rFonts w:ascii="Times New Roman" w:hAnsi="Times New Roman" w:cs="Times New Roman"/>
                <w:sz w:val="20"/>
                <w:szCs w:val="20"/>
              </w:rPr>
            </w:pPr>
          </w:p>
        </w:tc>
        <w:tc>
          <w:tcPr>
            <w:tcW w:w="2070" w:type="dxa"/>
          </w:tcPr>
          <w:p w14:paraId="06486E0B" w14:textId="77777777" w:rsidR="000372B1" w:rsidRPr="0074654B" w:rsidRDefault="000372B1" w:rsidP="000372B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Promethacin</w:t>
            </w:r>
          </w:p>
        </w:tc>
        <w:tc>
          <w:tcPr>
            <w:tcW w:w="1710" w:type="dxa"/>
          </w:tcPr>
          <w:p w14:paraId="23B25B9D" w14:textId="77777777" w:rsidR="000372B1" w:rsidRPr="0074654B" w:rsidRDefault="000372B1" w:rsidP="000372B1"/>
        </w:tc>
        <w:tc>
          <w:tcPr>
            <w:tcW w:w="4590" w:type="dxa"/>
          </w:tcPr>
          <w:p w14:paraId="0C7151AE" w14:textId="77777777" w:rsidR="000372B1" w:rsidRPr="0074654B" w:rsidRDefault="000372B1" w:rsidP="000372B1"/>
        </w:tc>
        <w:tc>
          <w:tcPr>
            <w:tcW w:w="1260" w:type="dxa"/>
          </w:tcPr>
          <w:p w14:paraId="72574A2A" w14:textId="77777777" w:rsidR="000372B1" w:rsidRPr="0074654B" w:rsidRDefault="000372B1" w:rsidP="000372B1"/>
        </w:tc>
      </w:tr>
      <w:tr w:rsidR="000372B1" w:rsidRPr="0074654B" w14:paraId="3335E5AA" w14:textId="77777777" w:rsidTr="009E4407">
        <w:tc>
          <w:tcPr>
            <w:tcW w:w="1080" w:type="dxa"/>
          </w:tcPr>
          <w:p w14:paraId="38492969" w14:textId="77777777" w:rsidR="000372B1" w:rsidRPr="0074654B" w:rsidRDefault="000372B1" w:rsidP="000372B1">
            <w:pPr>
              <w:rPr>
                <w:rFonts w:ascii="Times New Roman" w:hAnsi="Times New Roman" w:cs="Times New Roman"/>
                <w:sz w:val="20"/>
                <w:szCs w:val="20"/>
              </w:rPr>
            </w:pPr>
          </w:p>
        </w:tc>
        <w:tc>
          <w:tcPr>
            <w:tcW w:w="2070" w:type="dxa"/>
          </w:tcPr>
          <w:p w14:paraId="69C67A9B" w14:textId="77777777" w:rsidR="000372B1" w:rsidRPr="0074654B" w:rsidRDefault="000372B1" w:rsidP="000372B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Propanalol</w:t>
            </w:r>
          </w:p>
        </w:tc>
        <w:tc>
          <w:tcPr>
            <w:tcW w:w="1710" w:type="dxa"/>
          </w:tcPr>
          <w:p w14:paraId="7E5A87DD" w14:textId="77777777" w:rsidR="000372B1" w:rsidRPr="0074654B" w:rsidRDefault="000372B1" w:rsidP="000372B1"/>
        </w:tc>
        <w:tc>
          <w:tcPr>
            <w:tcW w:w="4590" w:type="dxa"/>
          </w:tcPr>
          <w:p w14:paraId="721B1747" w14:textId="77777777" w:rsidR="000372B1" w:rsidRPr="0074654B" w:rsidRDefault="000372B1" w:rsidP="000372B1"/>
        </w:tc>
        <w:tc>
          <w:tcPr>
            <w:tcW w:w="1260" w:type="dxa"/>
          </w:tcPr>
          <w:p w14:paraId="1458F183" w14:textId="77777777" w:rsidR="000372B1" w:rsidRPr="0074654B" w:rsidRDefault="000372B1" w:rsidP="000372B1"/>
        </w:tc>
      </w:tr>
      <w:tr w:rsidR="000372B1" w:rsidRPr="0074654B" w14:paraId="66488B6B" w14:textId="77777777" w:rsidTr="009E4407">
        <w:tc>
          <w:tcPr>
            <w:tcW w:w="1080" w:type="dxa"/>
          </w:tcPr>
          <w:p w14:paraId="172741AB" w14:textId="77777777" w:rsidR="000372B1" w:rsidRPr="0074654B" w:rsidRDefault="000372B1" w:rsidP="000372B1">
            <w:pPr>
              <w:rPr>
                <w:rFonts w:ascii="Times New Roman" w:hAnsi="Times New Roman" w:cs="Times New Roman"/>
                <w:sz w:val="20"/>
                <w:szCs w:val="20"/>
              </w:rPr>
            </w:pPr>
          </w:p>
        </w:tc>
        <w:tc>
          <w:tcPr>
            <w:tcW w:w="2070" w:type="dxa"/>
          </w:tcPr>
          <w:p w14:paraId="580EECB3" w14:textId="77777777" w:rsidR="000372B1" w:rsidRPr="0074654B" w:rsidRDefault="000372B1" w:rsidP="000372B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Risperidone</w:t>
            </w:r>
          </w:p>
        </w:tc>
        <w:tc>
          <w:tcPr>
            <w:tcW w:w="1710" w:type="dxa"/>
          </w:tcPr>
          <w:p w14:paraId="4F9B75FA" w14:textId="77777777" w:rsidR="000372B1" w:rsidRPr="0074654B" w:rsidRDefault="000372B1" w:rsidP="000372B1"/>
        </w:tc>
        <w:tc>
          <w:tcPr>
            <w:tcW w:w="4590" w:type="dxa"/>
          </w:tcPr>
          <w:p w14:paraId="1A09E7B1" w14:textId="77777777" w:rsidR="000372B1" w:rsidRPr="0074654B" w:rsidRDefault="000372B1" w:rsidP="000372B1"/>
        </w:tc>
        <w:tc>
          <w:tcPr>
            <w:tcW w:w="1260" w:type="dxa"/>
          </w:tcPr>
          <w:p w14:paraId="090A2C0C" w14:textId="77777777" w:rsidR="000372B1" w:rsidRPr="0074654B" w:rsidRDefault="000372B1" w:rsidP="000372B1"/>
        </w:tc>
      </w:tr>
      <w:tr w:rsidR="000372B1" w:rsidRPr="0074654B" w14:paraId="7BB343FA" w14:textId="77777777" w:rsidTr="009E4407">
        <w:tc>
          <w:tcPr>
            <w:tcW w:w="1080" w:type="dxa"/>
          </w:tcPr>
          <w:p w14:paraId="49D5DFF7" w14:textId="77777777" w:rsidR="000372B1" w:rsidRPr="0074654B" w:rsidRDefault="000372B1" w:rsidP="000372B1">
            <w:pPr>
              <w:rPr>
                <w:rFonts w:ascii="Times New Roman" w:hAnsi="Times New Roman" w:cs="Times New Roman"/>
                <w:sz w:val="20"/>
                <w:szCs w:val="20"/>
              </w:rPr>
            </w:pPr>
          </w:p>
        </w:tc>
        <w:tc>
          <w:tcPr>
            <w:tcW w:w="2070" w:type="dxa"/>
          </w:tcPr>
          <w:p w14:paraId="2CFDEBF6" w14:textId="77777777" w:rsidR="000372B1" w:rsidRPr="0074654B" w:rsidRDefault="000372B1" w:rsidP="000372B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Salbutamol</w:t>
            </w:r>
          </w:p>
        </w:tc>
        <w:tc>
          <w:tcPr>
            <w:tcW w:w="1710" w:type="dxa"/>
          </w:tcPr>
          <w:p w14:paraId="2451FF0E" w14:textId="77777777" w:rsidR="000372B1" w:rsidRPr="0074654B" w:rsidRDefault="000372B1" w:rsidP="000372B1"/>
        </w:tc>
        <w:tc>
          <w:tcPr>
            <w:tcW w:w="4590" w:type="dxa"/>
          </w:tcPr>
          <w:p w14:paraId="78B288E2" w14:textId="77777777" w:rsidR="000372B1" w:rsidRPr="0074654B" w:rsidRDefault="000372B1" w:rsidP="000372B1"/>
        </w:tc>
        <w:tc>
          <w:tcPr>
            <w:tcW w:w="1260" w:type="dxa"/>
          </w:tcPr>
          <w:p w14:paraId="743A4D45" w14:textId="77777777" w:rsidR="000372B1" w:rsidRPr="0074654B" w:rsidRDefault="000372B1" w:rsidP="000372B1"/>
        </w:tc>
      </w:tr>
      <w:tr w:rsidR="000372B1" w:rsidRPr="0074654B" w14:paraId="75840CEE" w14:textId="77777777" w:rsidTr="009E4407">
        <w:tc>
          <w:tcPr>
            <w:tcW w:w="1080" w:type="dxa"/>
          </w:tcPr>
          <w:p w14:paraId="38F3EA25" w14:textId="77777777" w:rsidR="000372B1" w:rsidRPr="0074654B" w:rsidRDefault="000372B1" w:rsidP="000372B1">
            <w:pPr>
              <w:rPr>
                <w:rFonts w:ascii="Times New Roman" w:hAnsi="Times New Roman" w:cs="Times New Roman"/>
                <w:sz w:val="20"/>
                <w:szCs w:val="20"/>
              </w:rPr>
            </w:pPr>
          </w:p>
        </w:tc>
        <w:tc>
          <w:tcPr>
            <w:tcW w:w="2070" w:type="dxa"/>
          </w:tcPr>
          <w:p w14:paraId="006A5CCB" w14:textId="77777777" w:rsidR="000372B1" w:rsidRPr="0074654B" w:rsidRDefault="000372B1" w:rsidP="000372B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Sertraline</w:t>
            </w:r>
          </w:p>
        </w:tc>
        <w:tc>
          <w:tcPr>
            <w:tcW w:w="1710" w:type="dxa"/>
          </w:tcPr>
          <w:p w14:paraId="0B7698F0" w14:textId="77777777" w:rsidR="000372B1" w:rsidRPr="0074654B" w:rsidRDefault="000372B1" w:rsidP="000372B1"/>
        </w:tc>
        <w:tc>
          <w:tcPr>
            <w:tcW w:w="4590" w:type="dxa"/>
          </w:tcPr>
          <w:p w14:paraId="5FD5E3B6" w14:textId="77777777" w:rsidR="000372B1" w:rsidRPr="0074654B" w:rsidRDefault="000372B1" w:rsidP="000372B1"/>
        </w:tc>
        <w:tc>
          <w:tcPr>
            <w:tcW w:w="1260" w:type="dxa"/>
          </w:tcPr>
          <w:p w14:paraId="2B8DAF1F" w14:textId="77777777" w:rsidR="000372B1" w:rsidRPr="0074654B" w:rsidRDefault="000372B1" w:rsidP="000372B1"/>
        </w:tc>
      </w:tr>
      <w:tr w:rsidR="000372B1" w:rsidRPr="0074654B" w14:paraId="012D49BC" w14:textId="77777777" w:rsidTr="009E4407">
        <w:tc>
          <w:tcPr>
            <w:tcW w:w="1080" w:type="dxa"/>
          </w:tcPr>
          <w:p w14:paraId="038856C1" w14:textId="77777777" w:rsidR="000372B1" w:rsidRPr="0074654B" w:rsidRDefault="000372B1" w:rsidP="000372B1">
            <w:pPr>
              <w:rPr>
                <w:rFonts w:ascii="Times New Roman" w:hAnsi="Times New Roman" w:cs="Times New Roman"/>
                <w:sz w:val="20"/>
                <w:szCs w:val="20"/>
              </w:rPr>
            </w:pPr>
          </w:p>
        </w:tc>
        <w:tc>
          <w:tcPr>
            <w:tcW w:w="2070" w:type="dxa"/>
          </w:tcPr>
          <w:p w14:paraId="2074E6E2" w14:textId="77777777" w:rsidR="000372B1" w:rsidRPr="0074654B" w:rsidRDefault="000372B1" w:rsidP="000372B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 xml:space="preserve">Sitagliptine </w:t>
            </w:r>
          </w:p>
        </w:tc>
        <w:tc>
          <w:tcPr>
            <w:tcW w:w="1710" w:type="dxa"/>
          </w:tcPr>
          <w:p w14:paraId="3FCA2B7E" w14:textId="77777777" w:rsidR="000372B1" w:rsidRPr="0074654B" w:rsidRDefault="000372B1" w:rsidP="000372B1"/>
        </w:tc>
        <w:tc>
          <w:tcPr>
            <w:tcW w:w="4590" w:type="dxa"/>
          </w:tcPr>
          <w:p w14:paraId="49F34DE0" w14:textId="77777777" w:rsidR="000372B1" w:rsidRPr="0074654B" w:rsidRDefault="000372B1" w:rsidP="000372B1"/>
        </w:tc>
        <w:tc>
          <w:tcPr>
            <w:tcW w:w="1260" w:type="dxa"/>
          </w:tcPr>
          <w:p w14:paraId="15FF60B2" w14:textId="77777777" w:rsidR="000372B1" w:rsidRPr="0074654B" w:rsidRDefault="000372B1" w:rsidP="000372B1"/>
        </w:tc>
      </w:tr>
      <w:tr w:rsidR="000372B1" w:rsidRPr="0074654B" w14:paraId="130B8E8F" w14:textId="77777777" w:rsidTr="009E4407">
        <w:tc>
          <w:tcPr>
            <w:tcW w:w="1080" w:type="dxa"/>
          </w:tcPr>
          <w:p w14:paraId="41726632" w14:textId="77777777" w:rsidR="000372B1" w:rsidRPr="0074654B" w:rsidRDefault="000372B1" w:rsidP="000372B1">
            <w:pPr>
              <w:rPr>
                <w:rFonts w:ascii="Times New Roman" w:hAnsi="Times New Roman" w:cs="Times New Roman"/>
                <w:sz w:val="20"/>
                <w:szCs w:val="20"/>
              </w:rPr>
            </w:pPr>
          </w:p>
        </w:tc>
        <w:tc>
          <w:tcPr>
            <w:tcW w:w="2070" w:type="dxa"/>
          </w:tcPr>
          <w:p w14:paraId="5CC76F25" w14:textId="77777777" w:rsidR="000372B1" w:rsidRPr="0074654B" w:rsidRDefault="000372B1" w:rsidP="000372B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Sodium bicarbonate</w:t>
            </w:r>
          </w:p>
        </w:tc>
        <w:tc>
          <w:tcPr>
            <w:tcW w:w="1710" w:type="dxa"/>
          </w:tcPr>
          <w:p w14:paraId="69FFC1B8" w14:textId="77777777" w:rsidR="000372B1" w:rsidRPr="0074654B" w:rsidRDefault="000372B1" w:rsidP="000372B1"/>
        </w:tc>
        <w:tc>
          <w:tcPr>
            <w:tcW w:w="4590" w:type="dxa"/>
          </w:tcPr>
          <w:p w14:paraId="13B7A389" w14:textId="77777777" w:rsidR="000372B1" w:rsidRPr="0074654B" w:rsidRDefault="000372B1" w:rsidP="000372B1"/>
        </w:tc>
        <w:tc>
          <w:tcPr>
            <w:tcW w:w="1260" w:type="dxa"/>
          </w:tcPr>
          <w:p w14:paraId="070983A2" w14:textId="77777777" w:rsidR="000372B1" w:rsidRPr="0074654B" w:rsidRDefault="000372B1" w:rsidP="000372B1"/>
        </w:tc>
      </w:tr>
      <w:tr w:rsidR="000372B1" w:rsidRPr="0074654B" w14:paraId="3EEE8ABC" w14:textId="77777777" w:rsidTr="009E4407">
        <w:tc>
          <w:tcPr>
            <w:tcW w:w="1080" w:type="dxa"/>
          </w:tcPr>
          <w:p w14:paraId="320AC13C" w14:textId="77777777" w:rsidR="000372B1" w:rsidRPr="0074654B" w:rsidRDefault="000372B1" w:rsidP="000372B1">
            <w:pPr>
              <w:rPr>
                <w:rFonts w:ascii="Times New Roman" w:hAnsi="Times New Roman" w:cs="Times New Roman"/>
                <w:sz w:val="20"/>
                <w:szCs w:val="20"/>
              </w:rPr>
            </w:pPr>
          </w:p>
        </w:tc>
        <w:tc>
          <w:tcPr>
            <w:tcW w:w="2070" w:type="dxa"/>
          </w:tcPr>
          <w:p w14:paraId="61A3FB4E" w14:textId="77777777" w:rsidR="000372B1" w:rsidRPr="0074654B" w:rsidRDefault="000372B1" w:rsidP="000372B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Sodium valproate</w:t>
            </w:r>
          </w:p>
        </w:tc>
        <w:tc>
          <w:tcPr>
            <w:tcW w:w="1710" w:type="dxa"/>
          </w:tcPr>
          <w:p w14:paraId="6AECCE61" w14:textId="77777777" w:rsidR="000372B1" w:rsidRPr="0074654B" w:rsidRDefault="000372B1" w:rsidP="000372B1"/>
        </w:tc>
        <w:tc>
          <w:tcPr>
            <w:tcW w:w="4590" w:type="dxa"/>
          </w:tcPr>
          <w:p w14:paraId="19B6406C" w14:textId="77777777" w:rsidR="000372B1" w:rsidRPr="0074654B" w:rsidRDefault="000372B1" w:rsidP="000372B1"/>
        </w:tc>
        <w:tc>
          <w:tcPr>
            <w:tcW w:w="1260" w:type="dxa"/>
          </w:tcPr>
          <w:p w14:paraId="7FD23956" w14:textId="77777777" w:rsidR="000372B1" w:rsidRPr="0074654B" w:rsidRDefault="000372B1" w:rsidP="000372B1"/>
        </w:tc>
      </w:tr>
      <w:tr w:rsidR="000372B1" w:rsidRPr="0074654B" w14:paraId="3A555FD8" w14:textId="77777777" w:rsidTr="009E4407">
        <w:tc>
          <w:tcPr>
            <w:tcW w:w="1080" w:type="dxa"/>
          </w:tcPr>
          <w:p w14:paraId="67F71A74" w14:textId="77777777" w:rsidR="000372B1" w:rsidRPr="0074654B" w:rsidRDefault="000372B1" w:rsidP="000372B1">
            <w:pPr>
              <w:rPr>
                <w:rFonts w:ascii="Times New Roman" w:hAnsi="Times New Roman" w:cs="Times New Roman"/>
                <w:sz w:val="20"/>
                <w:szCs w:val="20"/>
              </w:rPr>
            </w:pPr>
          </w:p>
        </w:tc>
        <w:tc>
          <w:tcPr>
            <w:tcW w:w="2070" w:type="dxa"/>
          </w:tcPr>
          <w:p w14:paraId="0DBECEF4" w14:textId="77777777" w:rsidR="000372B1" w:rsidRPr="0074654B" w:rsidRDefault="000372B1" w:rsidP="000372B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Spironolactone</w:t>
            </w:r>
          </w:p>
        </w:tc>
        <w:tc>
          <w:tcPr>
            <w:tcW w:w="1710" w:type="dxa"/>
          </w:tcPr>
          <w:p w14:paraId="6C160EF3" w14:textId="77777777" w:rsidR="000372B1" w:rsidRPr="0074654B" w:rsidRDefault="000372B1" w:rsidP="000372B1"/>
        </w:tc>
        <w:tc>
          <w:tcPr>
            <w:tcW w:w="4590" w:type="dxa"/>
          </w:tcPr>
          <w:p w14:paraId="254875D7" w14:textId="77777777" w:rsidR="000372B1" w:rsidRPr="0074654B" w:rsidRDefault="000372B1" w:rsidP="000372B1"/>
        </w:tc>
        <w:tc>
          <w:tcPr>
            <w:tcW w:w="1260" w:type="dxa"/>
          </w:tcPr>
          <w:p w14:paraId="67DD92CB" w14:textId="77777777" w:rsidR="000372B1" w:rsidRPr="0074654B" w:rsidRDefault="000372B1" w:rsidP="000372B1"/>
        </w:tc>
      </w:tr>
      <w:tr w:rsidR="000372B1" w:rsidRPr="0074654B" w14:paraId="6AEF2FE4" w14:textId="77777777" w:rsidTr="009E4407">
        <w:tc>
          <w:tcPr>
            <w:tcW w:w="1080" w:type="dxa"/>
          </w:tcPr>
          <w:p w14:paraId="784AC319" w14:textId="77777777" w:rsidR="000372B1" w:rsidRPr="0074654B" w:rsidRDefault="000372B1" w:rsidP="000372B1">
            <w:pPr>
              <w:rPr>
                <w:rFonts w:ascii="Times New Roman" w:hAnsi="Times New Roman" w:cs="Times New Roman"/>
                <w:sz w:val="20"/>
                <w:szCs w:val="20"/>
              </w:rPr>
            </w:pPr>
          </w:p>
        </w:tc>
        <w:tc>
          <w:tcPr>
            <w:tcW w:w="2070" w:type="dxa"/>
          </w:tcPr>
          <w:p w14:paraId="672B89EB" w14:textId="77777777" w:rsidR="000372B1" w:rsidRPr="0074654B" w:rsidRDefault="000372B1" w:rsidP="000372B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Sulpher salazine</w:t>
            </w:r>
          </w:p>
        </w:tc>
        <w:tc>
          <w:tcPr>
            <w:tcW w:w="1710" w:type="dxa"/>
          </w:tcPr>
          <w:p w14:paraId="0C56F5AF" w14:textId="77777777" w:rsidR="000372B1" w:rsidRPr="0074654B" w:rsidRDefault="000372B1" w:rsidP="000372B1"/>
        </w:tc>
        <w:tc>
          <w:tcPr>
            <w:tcW w:w="4590" w:type="dxa"/>
          </w:tcPr>
          <w:p w14:paraId="7F1BF0F8" w14:textId="77777777" w:rsidR="000372B1" w:rsidRPr="0074654B" w:rsidRDefault="000372B1" w:rsidP="000372B1"/>
        </w:tc>
        <w:tc>
          <w:tcPr>
            <w:tcW w:w="1260" w:type="dxa"/>
          </w:tcPr>
          <w:p w14:paraId="6DF85559" w14:textId="77777777" w:rsidR="000372B1" w:rsidRPr="0074654B" w:rsidRDefault="000372B1" w:rsidP="000372B1"/>
        </w:tc>
      </w:tr>
      <w:tr w:rsidR="000372B1" w:rsidRPr="0074654B" w14:paraId="279D69BD" w14:textId="77777777" w:rsidTr="009E4407">
        <w:tc>
          <w:tcPr>
            <w:tcW w:w="1080" w:type="dxa"/>
          </w:tcPr>
          <w:p w14:paraId="19AA4670" w14:textId="77777777" w:rsidR="000372B1" w:rsidRPr="0074654B" w:rsidRDefault="000372B1" w:rsidP="000372B1">
            <w:pPr>
              <w:rPr>
                <w:rFonts w:ascii="Times New Roman" w:hAnsi="Times New Roman" w:cs="Times New Roman"/>
                <w:sz w:val="20"/>
                <w:szCs w:val="20"/>
              </w:rPr>
            </w:pPr>
          </w:p>
        </w:tc>
        <w:tc>
          <w:tcPr>
            <w:tcW w:w="2070" w:type="dxa"/>
          </w:tcPr>
          <w:p w14:paraId="345CEECF" w14:textId="77777777" w:rsidR="000372B1" w:rsidRPr="0074654B" w:rsidRDefault="000372B1" w:rsidP="000372B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Theophillin</w:t>
            </w:r>
          </w:p>
        </w:tc>
        <w:tc>
          <w:tcPr>
            <w:tcW w:w="1710" w:type="dxa"/>
          </w:tcPr>
          <w:p w14:paraId="6C4256E9" w14:textId="77777777" w:rsidR="000372B1" w:rsidRPr="0074654B" w:rsidRDefault="000372B1" w:rsidP="000372B1"/>
        </w:tc>
        <w:tc>
          <w:tcPr>
            <w:tcW w:w="4590" w:type="dxa"/>
          </w:tcPr>
          <w:p w14:paraId="480D0F12" w14:textId="77777777" w:rsidR="000372B1" w:rsidRPr="0074654B" w:rsidRDefault="000372B1" w:rsidP="000372B1"/>
        </w:tc>
        <w:tc>
          <w:tcPr>
            <w:tcW w:w="1260" w:type="dxa"/>
          </w:tcPr>
          <w:p w14:paraId="38080B11" w14:textId="77777777" w:rsidR="000372B1" w:rsidRPr="0074654B" w:rsidRDefault="000372B1" w:rsidP="000372B1"/>
        </w:tc>
      </w:tr>
      <w:tr w:rsidR="000372B1" w:rsidRPr="0074654B" w14:paraId="71F43400" w14:textId="77777777" w:rsidTr="009E4407">
        <w:tc>
          <w:tcPr>
            <w:tcW w:w="1080" w:type="dxa"/>
          </w:tcPr>
          <w:p w14:paraId="4AE420C3" w14:textId="77777777" w:rsidR="000372B1" w:rsidRPr="0074654B" w:rsidRDefault="000372B1" w:rsidP="000372B1">
            <w:pPr>
              <w:rPr>
                <w:rFonts w:ascii="Times New Roman" w:hAnsi="Times New Roman" w:cs="Times New Roman"/>
                <w:sz w:val="20"/>
                <w:szCs w:val="20"/>
              </w:rPr>
            </w:pPr>
          </w:p>
        </w:tc>
        <w:tc>
          <w:tcPr>
            <w:tcW w:w="2070" w:type="dxa"/>
          </w:tcPr>
          <w:p w14:paraId="2CC9A318" w14:textId="77777777" w:rsidR="000372B1" w:rsidRPr="0074654B" w:rsidRDefault="000372B1" w:rsidP="000372B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Thyroxine</w:t>
            </w:r>
          </w:p>
        </w:tc>
        <w:tc>
          <w:tcPr>
            <w:tcW w:w="1710" w:type="dxa"/>
          </w:tcPr>
          <w:p w14:paraId="4E82A9C8" w14:textId="77777777" w:rsidR="000372B1" w:rsidRPr="0074654B" w:rsidRDefault="000372B1" w:rsidP="000372B1"/>
        </w:tc>
        <w:tc>
          <w:tcPr>
            <w:tcW w:w="4590" w:type="dxa"/>
          </w:tcPr>
          <w:p w14:paraId="05B8443D" w14:textId="77777777" w:rsidR="000372B1" w:rsidRPr="0074654B" w:rsidRDefault="000372B1" w:rsidP="000372B1"/>
        </w:tc>
        <w:tc>
          <w:tcPr>
            <w:tcW w:w="1260" w:type="dxa"/>
          </w:tcPr>
          <w:p w14:paraId="091E7ED4" w14:textId="77777777" w:rsidR="000372B1" w:rsidRPr="0074654B" w:rsidRDefault="000372B1" w:rsidP="000372B1"/>
        </w:tc>
      </w:tr>
      <w:tr w:rsidR="000372B1" w:rsidRPr="0074654B" w14:paraId="5CD4FB89" w14:textId="77777777" w:rsidTr="009E4407">
        <w:tc>
          <w:tcPr>
            <w:tcW w:w="1080" w:type="dxa"/>
          </w:tcPr>
          <w:p w14:paraId="407BCB8D" w14:textId="77777777" w:rsidR="000372B1" w:rsidRPr="0074654B" w:rsidRDefault="000372B1" w:rsidP="000372B1">
            <w:pPr>
              <w:rPr>
                <w:rFonts w:ascii="Times New Roman" w:hAnsi="Times New Roman" w:cs="Times New Roman"/>
                <w:sz w:val="20"/>
                <w:szCs w:val="20"/>
              </w:rPr>
            </w:pPr>
          </w:p>
        </w:tc>
        <w:tc>
          <w:tcPr>
            <w:tcW w:w="2070" w:type="dxa"/>
          </w:tcPr>
          <w:p w14:paraId="683CBB42" w14:textId="77777777" w:rsidR="000372B1" w:rsidRPr="0074654B" w:rsidRDefault="000372B1" w:rsidP="000372B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Tolbutamide</w:t>
            </w:r>
          </w:p>
        </w:tc>
        <w:tc>
          <w:tcPr>
            <w:tcW w:w="1710" w:type="dxa"/>
          </w:tcPr>
          <w:p w14:paraId="7CE8C769" w14:textId="77777777" w:rsidR="000372B1" w:rsidRPr="0074654B" w:rsidRDefault="000372B1" w:rsidP="000372B1"/>
        </w:tc>
        <w:tc>
          <w:tcPr>
            <w:tcW w:w="4590" w:type="dxa"/>
          </w:tcPr>
          <w:p w14:paraId="68BCF94C" w14:textId="69C6B32B" w:rsidR="00917542" w:rsidRDefault="00917542" w:rsidP="00917542">
            <w:r>
              <w:t>•</w:t>
            </w:r>
            <w:r>
              <w:tab/>
              <w:t>with meal.</w:t>
            </w:r>
          </w:p>
          <w:p w14:paraId="34B4BAFE" w14:textId="77777777" w:rsidR="00917542" w:rsidRDefault="00917542" w:rsidP="00917542">
            <w:r>
              <w:t>•</w:t>
            </w:r>
            <w:r>
              <w:tab/>
              <w:t xml:space="preserve">Gastro intestinal disturbances, hyponatremia, </w:t>
            </w:r>
          </w:p>
          <w:p w14:paraId="147668B6" w14:textId="77777777" w:rsidR="00917542" w:rsidRDefault="00917542" w:rsidP="00917542">
            <w:r>
              <w:t>•</w:t>
            </w:r>
            <w:r>
              <w:tab/>
              <w:t xml:space="preserve">Do not delay or skip meal. </w:t>
            </w:r>
          </w:p>
          <w:p w14:paraId="1D9BB7B4" w14:textId="77777777" w:rsidR="00917542" w:rsidRDefault="00917542" w:rsidP="00917542">
            <w:r>
              <w:t>•</w:t>
            </w:r>
            <w:r>
              <w:tab/>
              <w:t>Take extra snack if engaged in extra strenuous exercise.</w:t>
            </w:r>
          </w:p>
          <w:p w14:paraId="79E346F5" w14:textId="77777777" w:rsidR="00917542" w:rsidRDefault="00917542" w:rsidP="00917542">
            <w:r>
              <w:t>•</w:t>
            </w:r>
            <w:r>
              <w:tab/>
              <w:t>Carry medicines when attending functions to take before meals.</w:t>
            </w:r>
          </w:p>
          <w:p w14:paraId="1F262BA7" w14:textId="77777777" w:rsidR="00917542" w:rsidRDefault="00917542" w:rsidP="00917542">
            <w:r>
              <w:t>•</w:t>
            </w:r>
            <w:r>
              <w:tab/>
              <w:t>Carry adequate quantity of medicine in long distance travel.</w:t>
            </w:r>
          </w:p>
          <w:p w14:paraId="093711B1" w14:textId="166568E2" w:rsidR="000372B1" w:rsidRPr="0074654B" w:rsidRDefault="00917542" w:rsidP="00917542">
            <w:r>
              <w:t>•</w:t>
            </w:r>
            <w:r>
              <w:tab/>
              <w:t>Follow dilatory changes recommended by the doctor.</w:t>
            </w:r>
          </w:p>
        </w:tc>
        <w:tc>
          <w:tcPr>
            <w:tcW w:w="1260" w:type="dxa"/>
          </w:tcPr>
          <w:p w14:paraId="20AE613C" w14:textId="77777777" w:rsidR="000372B1" w:rsidRPr="0074654B" w:rsidRDefault="000372B1" w:rsidP="000372B1"/>
        </w:tc>
      </w:tr>
      <w:tr w:rsidR="000372B1" w:rsidRPr="0074654B" w14:paraId="708C6891" w14:textId="77777777" w:rsidTr="009E4407">
        <w:tc>
          <w:tcPr>
            <w:tcW w:w="1080" w:type="dxa"/>
          </w:tcPr>
          <w:p w14:paraId="71C28E35" w14:textId="77777777" w:rsidR="000372B1" w:rsidRPr="0074654B" w:rsidRDefault="000372B1" w:rsidP="000372B1">
            <w:pPr>
              <w:rPr>
                <w:rFonts w:ascii="Times New Roman" w:hAnsi="Times New Roman" w:cs="Times New Roman"/>
                <w:sz w:val="20"/>
                <w:szCs w:val="20"/>
              </w:rPr>
            </w:pPr>
          </w:p>
        </w:tc>
        <w:tc>
          <w:tcPr>
            <w:tcW w:w="2070" w:type="dxa"/>
          </w:tcPr>
          <w:p w14:paraId="4FD6867B" w14:textId="77777777" w:rsidR="000372B1" w:rsidRPr="0074654B" w:rsidRDefault="000372B1" w:rsidP="000372B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Topiramate</w:t>
            </w:r>
          </w:p>
        </w:tc>
        <w:tc>
          <w:tcPr>
            <w:tcW w:w="1710" w:type="dxa"/>
          </w:tcPr>
          <w:p w14:paraId="73F20701" w14:textId="77777777" w:rsidR="000372B1" w:rsidRPr="0074654B" w:rsidRDefault="000372B1" w:rsidP="000372B1"/>
        </w:tc>
        <w:tc>
          <w:tcPr>
            <w:tcW w:w="4590" w:type="dxa"/>
          </w:tcPr>
          <w:p w14:paraId="2703A7E7" w14:textId="77777777" w:rsidR="000372B1" w:rsidRPr="0074654B" w:rsidRDefault="000372B1" w:rsidP="000372B1"/>
        </w:tc>
        <w:tc>
          <w:tcPr>
            <w:tcW w:w="1260" w:type="dxa"/>
          </w:tcPr>
          <w:p w14:paraId="524D0A2E" w14:textId="77777777" w:rsidR="000372B1" w:rsidRPr="0074654B" w:rsidRDefault="000372B1" w:rsidP="000372B1"/>
        </w:tc>
      </w:tr>
      <w:tr w:rsidR="000372B1" w:rsidRPr="0074654B" w14:paraId="6534A162" w14:textId="77777777" w:rsidTr="009E4407">
        <w:tc>
          <w:tcPr>
            <w:tcW w:w="1080" w:type="dxa"/>
          </w:tcPr>
          <w:p w14:paraId="6AB325A6" w14:textId="77777777" w:rsidR="000372B1" w:rsidRPr="0074654B" w:rsidRDefault="000372B1" w:rsidP="000372B1">
            <w:pPr>
              <w:rPr>
                <w:rFonts w:ascii="Times New Roman" w:hAnsi="Times New Roman" w:cs="Times New Roman"/>
                <w:sz w:val="20"/>
                <w:szCs w:val="20"/>
              </w:rPr>
            </w:pPr>
          </w:p>
        </w:tc>
        <w:tc>
          <w:tcPr>
            <w:tcW w:w="2070" w:type="dxa"/>
          </w:tcPr>
          <w:p w14:paraId="75B8419F" w14:textId="77777777" w:rsidR="000372B1" w:rsidRPr="0074654B" w:rsidRDefault="000372B1" w:rsidP="000372B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 xml:space="preserve">Tramadol </w:t>
            </w:r>
          </w:p>
        </w:tc>
        <w:tc>
          <w:tcPr>
            <w:tcW w:w="1710" w:type="dxa"/>
          </w:tcPr>
          <w:p w14:paraId="38BA5551" w14:textId="77777777" w:rsidR="000372B1" w:rsidRPr="0074654B" w:rsidRDefault="000372B1" w:rsidP="000372B1"/>
        </w:tc>
        <w:tc>
          <w:tcPr>
            <w:tcW w:w="4590" w:type="dxa"/>
          </w:tcPr>
          <w:p w14:paraId="5F67D546" w14:textId="77777777" w:rsidR="000372B1" w:rsidRPr="0074654B" w:rsidRDefault="000372B1" w:rsidP="000372B1"/>
        </w:tc>
        <w:tc>
          <w:tcPr>
            <w:tcW w:w="1260" w:type="dxa"/>
          </w:tcPr>
          <w:p w14:paraId="2D6DB7E5" w14:textId="77777777" w:rsidR="000372B1" w:rsidRPr="0074654B" w:rsidRDefault="000372B1" w:rsidP="000372B1"/>
        </w:tc>
      </w:tr>
      <w:tr w:rsidR="000372B1" w:rsidRPr="0074654B" w14:paraId="048C093C" w14:textId="77777777" w:rsidTr="009E4407">
        <w:tc>
          <w:tcPr>
            <w:tcW w:w="1080" w:type="dxa"/>
          </w:tcPr>
          <w:p w14:paraId="2F201A99" w14:textId="77777777" w:rsidR="000372B1" w:rsidRPr="0074654B" w:rsidRDefault="000372B1" w:rsidP="000372B1">
            <w:pPr>
              <w:rPr>
                <w:rFonts w:ascii="Times New Roman" w:hAnsi="Times New Roman" w:cs="Times New Roman"/>
                <w:sz w:val="20"/>
                <w:szCs w:val="20"/>
              </w:rPr>
            </w:pPr>
          </w:p>
        </w:tc>
        <w:tc>
          <w:tcPr>
            <w:tcW w:w="2070" w:type="dxa"/>
          </w:tcPr>
          <w:p w14:paraId="7DA92BEE" w14:textId="77777777" w:rsidR="000372B1" w:rsidRPr="0074654B" w:rsidRDefault="000372B1" w:rsidP="000372B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Tranexamic acid</w:t>
            </w:r>
          </w:p>
        </w:tc>
        <w:tc>
          <w:tcPr>
            <w:tcW w:w="1710" w:type="dxa"/>
          </w:tcPr>
          <w:p w14:paraId="5E074D2F" w14:textId="77777777" w:rsidR="000372B1" w:rsidRPr="0074654B" w:rsidRDefault="000372B1" w:rsidP="000372B1"/>
        </w:tc>
        <w:tc>
          <w:tcPr>
            <w:tcW w:w="4590" w:type="dxa"/>
          </w:tcPr>
          <w:p w14:paraId="5928EA80" w14:textId="77777777" w:rsidR="000372B1" w:rsidRPr="0074654B" w:rsidRDefault="000372B1" w:rsidP="000372B1"/>
        </w:tc>
        <w:tc>
          <w:tcPr>
            <w:tcW w:w="1260" w:type="dxa"/>
          </w:tcPr>
          <w:p w14:paraId="11B915F5" w14:textId="77777777" w:rsidR="000372B1" w:rsidRPr="0074654B" w:rsidRDefault="000372B1" w:rsidP="000372B1"/>
        </w:tc>
      </w:tr>
      <w:tr w:rsidR="000372B1" w:rsidRPr="0074654B" w14:paraId="102E5F6A" w14:textId="77777777" w:rsidTr="009E4407">
        <w:tc>
          <w:tcPr>
            <w:tcW w:w="1080" w:type="dxa"/>
          </w:tcPr>
          <w:p w14:paraId="15A1CFE1" w14:textId="77777777" w:rsidR="000372B1" w:rsidRPr="0074654B" w:rsidRDefault="000372B1" w:rsidP="000372B1">
            <w:pPr>
              <w:rPr>
                <w:rFonts w:ascii="Times New Roman" w:hAnsi="Times New Roman" w:cs="Times New Roman"/>
                <w:sz w:val="20"/>
                <w:szCs w:val="20"/>
              </w:rPr>
            </w:pPr>
          </w:p>
        </w:tc>
        <w:tc>
          <w:tcPr>
            <w:tcW w:w="2070" w:type="dxa"/>
          </w:tcPr>
          <w:p w14:paraId="7BB0B6CA" w14:textId="77777777" w:rsidR="000372B1" w:rsidRPr="0074654B" w:rsidRDefault="000372B1" w:rsidP="000372B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Trifluoperazine</w:t>
            </w:r>
          </w:p>
        </w:tc>
        <w:tc>
          <w:tcPr>
            <w:tcW w:w="1710" w:type="dxa"/>
          </w:tcPr>
          <w:p w14:paraId="45614B3C" w14:textId="77777777" w:rsidR="000372B1" w:rsidRPr="0074654B" w:rsidRDefault="000372B1" w:rsidP="000372B1"/>
        </w:tc>
        <w:tc>
          <w:tcPr>
            <w:tcW w:w="4590" w:type="dxa"/>
          </w:tcPr>
          <w:p w14:paraId="40900D58" w14:textId="77777777" w:rsidR="000372B1" w:rsidRPr="0074654B" w:rsidRDefault="000372B1" w:rsidP="000372B1"/>
        </w:tc>
        <w:tc>
          <w:tcPr>
            <w:tcW w:w="1260" w:type="dxa"/>
          </w:tcPr>
          <w:p w14:paraId="715CCCEC" w14:textId="77777777" w:rsidR="000372B1" w:rsidRPr="0074654B" w:rsidRDefault="000372B1" w:rsidP="000372B1"/>
        </w:tc>
      </w:tr>
      <w:tr w:rsidR="000372B1" w:rsidRPr="0074654B" w14:paraId="66EFCDF8" w14:textId="77777777" w:rsidTr="009E4407">
        <w:tc>
          <w:tcPr>
            <w:tcW w:w="1080" w:type="dxa"/>
          </w:tcPr>
          <w:p w14:paraId="6D765A3D" w14:textId="77777777" w:rsidR="000372B1" w:rsidRPr="0074654B" w:rsidRDefault="000372B1" w:rsidP="000372B1">
            <w:pPr>
              <w:rPr>
                <w:rFonts w:ascii="Times New Roman" w:hAnsi="Times New Roman" w:cs="Times New Roman"/>
                <w:sz w:val="20"/>
                <w:szCs w:val="20"/>
              </w:rPr>
            </w:pPr>
          </w:p>
        </w:tc>
        <w:tc>
          <w:tcPr>
            <w:tcW w:w="2070" w:type="dxa"/>
          </w:tcPr>
          <w:p w14:paraId="7070C07B" w14:textId="77777777" w:rsidR="000372B1" w:rsidRPr="0074654B" w:rsidRDefault="000372B1" w:rsidP="000372B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Venalafexine</w:t>
            </w:r>
          </w:p>
        </w:tc>
        <w:tc>
          <w:tcPr>
            <w:tcW w:w="1710" w:type="dxa"/>
          </w:tcPr>
          <w:p w14:paraId="3095254C" w14:textId="77777777" w:rsidR="000372B1" w:rsidRPr="0074654B" w:rsidRDefault="000372B1" w:rsidP="000372B1"/>
        </w:tc>
        <w:tc>
          <w:tcPr>
            <w:tcW w:w="4590" w:type="dxa"/>
          </w:tcPr>
          <w:p w14:paraId="64C49CC3" w14:textId="77777777" w:rsidR="000372B1" w:rsidRPr="0074654B" w:rsidRDefault="000372B1" w:rsidP="000372B1"/>
        </w:tc>
        <w:tc>
          <w:tcPr>
            <w:tcW w:w="1260" w:type="dxa"/>
          </w:tcPr>
          <w:p w14:paraId="65BEE1F8" w14:textId="77777777" w:rsidR="000372B1" w:rsidRPr="0074654B" w:rsidRDefault="000372B1" w:rsidP="000372B1"/>
        </w:tc>
      </w:tr>
      <w:tr w:rsidR="000372B1" w:rsidRPr="0074654B" w14:paraId="5E44AA76" w14:textId="77777777" w:rsidTr="009E4407">
        <w:tc>
          <w:tcPr>
            <w:tcW w:w="1080" w:type="dxa"/>
          </w:tcPr>
          <w:p w14:paraId="18BD8BFF" w14:textId="77777777" w:rsidR="000372B1" w:rsidRPr="0074654B" w:rsidRDefault="000372B1" w:rsidP="000372B1">
            <w:pPr>
              <w:rPr>
                <w:rFonts w:ascii="Times New Roman" w:hAnsi="Times New Roman" w:cs="Times New Roman"/>
                <w:sz w:val="20"/>
                <w:szCs w:val="20"/>
              </w:rPr>
            </w:pPr>
          </w:p>
        </w:tc>
        <w:tc>
          <w:tcPr>
            <w:tcW w:w="2070" w:type="dxa"/>
          </w:tcPr>
          <w:p w14:paraId="3AB07481" w14:textId="77777777" w:rsidR="000372B1" w:rsidRPr="0074654B" w:rsidRDefault="000372B1" w:rsidP="000372B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Verapamil</w:t>
            </w:r>
          </w:p>
        </w:tc>
        <w:tc>
          <w:tcPr>
            <w:tcW w:w="1710" w:type="dxa"/>
          </w:tcPr>
          <w:p w14:paraId="1E723B8D" w14:textId="77777777" w:rsidR="000372B1" w:rsidRPr="0074654B" w:rsidRDefault="000372B1" w:rsidP="000372B1"/>
        </w:tc>
        <w:tc>
          <w:tcPr>
            <w:tcW w:w="4590" w:type="dxa"/>
          </w:tcPr>
          <w:p w14:paraId="1F635D07" w14:textId="77777777" w:rsidR="000372B1" w:rsidRPr="0074654B" w:rsidRDefault="000372B1" w:rsidP="000372B1"/>
        </w:tc>
        <w:tc>
          <w:tcPr>
            <w:tcW w:w="1260" w:type="dxa"/>
          </w:tcPr>
          <w:p w14:paraId="41F48FFD" w14:textId="77777777" w:rsidR="000372B1" w:rsidRPr="0074654B" w:rsidRDefault="000372B1" w:rsidP="000372B1"/>
        </w:tc>
      </w:tr>
      <w:tr w:rsidR="000372B1" w:rsidRPr="0074654B" w14:paraId="4D79C7AA" w14:textId="77777777" w:rsidTr="009E4407">
        <w:tc>
          <w:tcPr>
            <w:tcW w:w="1080" w:type="dxa"/>
          </w:tcPr>
          <w:p w14:paraId="0B4C4AA3" w14:textId="77777777" w:rsidR="000372B1" w:rsidRPr="0074654B" w:rsidRDefault="000372B1" w:rsidP="000372B1">
            <w:pPr>
              <w:rPr>
                <w:rFonts w:ascii="Times New Roman" w:hAnsi="Times New Roman" w:cs="Times New Roman"/>
                <w:sz w:val="20"/>
                <w:szCs w:val="20"/>
              </w:rPr>
            </w:pPr>
          </w:p>
        </w:tc>
        <w:tc>
          <w:tcPr>
            <w:tcW w:w="2070" w:type="dxa"/>
          </w:tcPr>
          <w:p w14:paraId="08D7F38F" w14:textId="77777777" w:rsidR="000372B1" w:rsidRPr="0074654B" w:rsidRDefault="000372B1" w:rsidP="000372B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 xml:space="preserve">Vitamin b complex </w:t>
            </w:r>
          </w:p>
        </w:tc>
        <w:tc>
          <w:tcPr>
            <w:tcW w:w="1710" w:type="dxa"/>
          </w:tcPr>
          <w:p w14:paraId="5FA76C18" w14:textId="77777777" w:rsidR="000372B1" w:rsidRPr="0074654B" w:rsidRDefault="000372B1" w:rsidP="000372B1"/>
        </w:tc>
        <w:tc>
          <w:tcPr>
            <w:tcW w:w="4590" w:type="dxa"/>
          </w:tcPr>
          <w:p w14:paraId="34EAC8EF" w14:textId="77777777" w:rsidR="000372B1" w:rsidRPr="0074654B" w:rsidRDefault="000372B1" w:rsidP="000372B1"/>
        </w:tc>
        <w:tc>
          <w:tcPr>
            <w:tcW w:w="1260" w:type="dxa"/>
          </w:tcPr>
          <w:p w14:paraId="2E2B481A" w14:textId="77777777" w:rsidR="000372B1" w:rsidRPr="0074654B" w:rsidRDefault="000372B1" w:rsidP="000372B1"/>
        </w:tc>
      </w:tr>
      <w:tr w:rsidR="000372B1" w:rsidRPr="0074654B" w14:paraId="395E2D32" w14:textId="77777777" w:rsidTr="009E4407">
        <w:tc>
          <w:tcPr>
            <w:tcW w:w="1080" w:type="dxa"/>
          </w:tcPr>
          <w:p w14:paraId="53EDA3C4" w14:textId="77777777" w:rsidR="000372B1" w:rsidRPr="0074654B" w:rsidRDefault="000372B1" w:rsidP="000372B1">
            <w:pPr>
              <w:rPr>
                <w:rFonts w:ascii="Times New Roman" w:hAnsi="Times New Roman" w:cs="Times New Roman"/>
                <w:sz w:val="20"/>
                <w:szCs w:val="20"/>
              </w:rPr>
            </w:pPr>
          </w:p>
        </w:tc>
        <w:tc>
          <w:tcPr>
            <w:tcW w:w="2070" w:type="dxa"/>
          </w:tcPr>
          <w:p w14:paraId="5EB07C54" w14:textId="77777777" w:rsidR="000372B1" w:rsidRPr="0074654B" w:rsidRDefault="000372B1" w:rsidP="000372B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Vitamin c</w:t>
            </w:r>
          </w:p>
        </w:tc>
        <w:tc>
          <w:tcPr>
            <w:tcW w:w="1710" w:type="dxa"/>
          </w:tcPr>
          <w:p w14:paraId="339E9276" w14:textId="77777777" w:rsidR="000372B1" w:rsidRPr="0074654B" w:rsidRDefault="000372B1" w:rsidP="000372B1"/>
        </w:tc>
        <w:tc>
          <w:tcPr>
            <w:tcW w:w="4590" w:type="dxa"/>
          </w:tcPr>
          <w:p w14:paraId="65657A94" w14:textId="77777777" w:rsidR="000372B1" w:rsidRPr="0074654B" w:rsidRDefault="000372B1" w:rsidP="000372B1"/>
        </w:tc>
        <w:tc>
          <w:tcPr>
            <w:tcW w:w="1260" w:type="dxa"/>
          </w:tcPr>
          <w:p w14:paraId="011C6513" w14:textId="77777777" w:rsidR="000372B1" w:rsidRPr="0074654B" w:rsidRDefault="000372B1" w:rsidP="000372B1"/>
        </w:tc>
      </w:tr>
      <w:tr w:rsidR="000372B1" w:rsidRPr="0074654B" w14:paraId="5B859293" w14:textId="77777777" w:rsidTr="009E4407">
        <w:tc>
          <w:tcPr>
            <w:tcW w:w="1080" w:type="dxa"/>
          </w:tcPr>
          <w:p w14:paraId="36CEBD2E" w14:textId="77777777" w:rsidR="000372B1" w:rsidRPr="0074654B" w:rsidRDefault="000372B1" w:rsidP="000372B1">
            <w:pPr>
              <w:rPr>
                <w:rFonts w:ascii="Times New Roman" w:hAnsi="Times New Roman" w:cs="Times New Roman"/>
                <w:sz w:val="20"/>
                <w:szCs w:val="20"/>
              </w:rPr>
            </w:pPr>
          </w:p>
        </w:tc>
        <w:tc>
          <w:tcPr>
            <w:tcW w:w="2070" w:type="dxa"/>
          </w:tcPr>
          <w:p w14:paraId="343C4FF3" w14:textId="77777777" w:rsidR="000372B1" w:rsidRPr="0074654B" w:rsidRDefault="000372B1" w:rsidP="000372B1">
            <w:pPr>
              <w:pStyle w:val="ListParagraph"/>
              <w:numPr>
                <w:ilvl w:val="0"/>
                <w:numId w:val="1"/>
              </w:numPr>
              <w:rPr>
                <w:rFonts w:ascii="Times New Roman" w:hAnsi="Times New Roman" w:cs="Times New Roman"/>
                <w:sz w:val="26"/>
                <w:szCs w:val="26"/>
              </w:rPr>
            </w:pPr>
            <w:r w:rsidRPr="0074654B">
              <w:rPr>
                <w:rFonts w:ascii="Times New Roman" w:hAnsi="Times New Roman" w:cs="Times New Roman"/>
                <w:sz w:val="26"/>
                <w:szCs w:val="26"/>
              </w:rPr>
              <w:t>Warfarin</w:t>
            </w:r>
          </w:p>
        </w:tc>
        <w:tc>
          <w:tcPr>
            <w:tcW w:w="1710" w:type="dxa"/>
          </w:tcPr>
          <w:p w14:paraId="08D3E6A3" w14:textId="77777777" w:rsidR="000372B1" w:rsidRPr="0074654B" w:rsidRDefault="000372B1" w:rsidP="000372B1"/>
        </w:tc>
        <w:tc>
          <w:tcPr>
            <w:tcW w:w="4590" w:type="dxa"/>
          </w:tcPr>
          <w:p w14:paraId="4443A806" w14:textId="77777777" w:rsidR="000372B1" w:rsidRPr="0074654B" w:rsidRDefault="000372B1" w:rsidP="000372B1"/>
        </w:tc>
        <w:tc>
          <w:tcPr>
            <w:tcW w:w="1260" w:type="dxa"/>
          </w:tcPr>
          <w:p w14:paraId="7291B97B" w14:textId="77777777" w:rsidR="000372B1" w:rsidRPr="0074654B" w:rsidRDefault="000372B1" w:rsidP="000372B1"/>
        </w:tc>
      </w:tr>
    </w:tbl>
    <w:p w14:paraId="09E4C529" w14:textId="77777777" w:rsidR="006A2B3C" w:rsidRDefault="006A2B3C"/>
    <w:sectPr w:rsidR="006A2B3C" w:rsidSect="009E440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50D1"/>
    <w:multiLevelType w:val="hybridMultilevel"/>
    <w:tmpl w:val="3FAC2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5C66D1"/>
    <w:multiLevelType w:val="hybridMultilevel"/>
    <w:tmpl w:val="56185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640E1E"/>
    <w:multiLevelType w:val="hybridMultilevel"/>
    <w:tmpl w:val="A8C2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203E5"/>
    <w:multiLevelType w:val="hybridMultilevel"/>
    <w:tmpl w:val="289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1F6239"/>
    <w:multiLevelType w:val="hybridMultilevel"/>
    <w:tmpl w:val="FD82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F94E6D"/>
    <w:multiLevelType w:val="hybridMultilevel"/>
    <w:tmpl w:val="728A7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B15DA7"/>
    <w:multiLevelType w:val="hybridMultilevel"/>
    <w:tmpl w:val="15245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D41EBB"/>
    <w:multiLevelType w:val="hybridMultilevel"/>
    <w:tmpl w:val="62249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10831"/>
    <w:multiLevelType w:val="hybridMultilevel"/>
    <w:tmpl w:val="BE1A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0B09A4"/>
    <w:multiLevelType w:val="hybridMultilevel"/>
    <w:tmpl w:val="12D2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CA3E2E"/>
    <w:multiLevelType w:val="hybridMultilevel"/>
    <w:tmpl w:val="7CFE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B842F0"/>
    <w:multiLevelType w:val="hybridMultilevel"/>
    <w:tmpl w:val="48067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1C43FD"/>
    <w:multiLevelType w:val="hybridMultilevel"/>
    <w:tmpl w:val="E2707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ED6B23"/>
    <w:multiLevelType w:val="hybridMultilevel"/>
    <w:tmpl w:val="CFC07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823CD0"/>
    <w:multiLevelType w:val="hybridMultilevel"/>
    <w:tmpl w:val="9C0E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5C5889"/>
    <w:multiLevelType w:val="hybridMultilevel"/>
    <w:tmpl w:val="AE1CF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E97EA3"/>
    <w:multiLevelType w:val="hybridMultilevel"/>
    <w:tmpl w:val="FEDC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D04234"/>
    <w:multiLevelType w:val="hybridMultilevel"/>
    <w:tmpl w:val="05C83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476349"/>
    <w:multiLevelType w:val="hybridMultilevel"/>
    <w:tmpl w:val="45CCEF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1F9F5416"/>
    <w:multiLevelType w:val="hybridMultilevel"/>
    <w:tmpl w:val="09D46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787306"/>
    <w:multiLevelType w:val="hybridMultilevel"/>
    <w:tmpl w:val="FCEA2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070186"/>
    <w:multiLevelType w:val="hybridMultilevel"/>
    <w:tmpl w:val="3C8E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0839FE"/>
    <w:multiLevelType w:val="hybridMultilevel"/>
    <w:tmpl w:val="14904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F1289D"/>
    <w:multiLevelType w:val="hybridMultilevel"/>
    <w:tmpl w:val="B1CA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AB092A"/>
    <w:multiLevelType w:val="hybridMultilevel"/>
    <w:tmpl w:val="6B5AB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444EDA"/>
    <w:multiLevelType w:val="hybridMultilevel"/>
    <w:tmpl w:val="7F6C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2A09BE"/>
    <w:multiLevelType w:val="hybridMultilevel"/>
    <w:tmpl w:val="D4D0A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FC15E6"/>
    <w:multiLevelType w:val="hybridMultilevel"/>
    <w:tmpl w:val="957638F6"/>
    <w:lvl w:ilvl="0" w:tplc="A09E7454">
      <w:start w:val="1"/>
      <w:numFmt w:val="decimal"/>
      <w:lvlText w:val="%1."/>
      <w:lvlJc w:val="left"/>
      <w:pPr>
        <w:ind w:left="360" w:hanging="360"/>
      </w:pPr>
      <w:rPr>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9477AA"/>
    <w:multiLevelType w:val="hybridMultilevel"/>
    <w:tmpl w:val="F6CA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88783F"/>
    <w:multiLevelType w:val="hybridMultilevel"/>
    <w:tmpl w:val="B3CC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5525B4"/>
    <w:multiLevelType w:val="hybridMultilevel"/>
    <w:tmpl w:val="37C0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BB0D98"/>
    <w:multiLevelType w:val="hybridMultilevel"/>
    <w:tmpl w:val="5B80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128B0"/>
    <w:multiLevelType w:val="hybridMultilevel"/>
    <w:tmpl w:val="365E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A015B"/>
    <w:multiLevelType w:val="hybridMultilevel"/>
    <w:tmpl w:val="44722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D93636"/>
    <w:multiLevelType w:val="hybridMultilevel"/>
    <w:tmpl w:val="D736B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CE5A4E"/>
    <w:multiLevelType w:val="hybridMultilevel"/>
    <w:tmpl w:val="74E0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E87A3E"/>
    <w:multiLevelType w:val="hybridMultilevel"/>
    <w:tmpl w:val="C7A46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F35DB7"/>
    <w:multiLevelType w:val="hybridMultilevel"/>
    <w:tmpl w:val="03D6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1B6A7B"/>
    <w:multiLevelType w:val="hybridMultilevel"/>
    <w:tmpl w:val="66985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92D0707"/>
    <w:multiLevelType w:val="hybridMultilevel"/>
    <w:tmpl w:val="86EC7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BD6190B"/>
    <w:multiLevelType w:val="hybridMultilevel"/>
    <w:tmpl w:val="005A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C9702DE"/>
    <w:multiLevelType w:val="hybridMultilevel"/>
    <w:tmpl w:val="49329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BD7C6D"/>
    <w:multiLevelType w:val="hybridMultilevel"/>
    <w:tmpl w:val="8C64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04A6198"/>
    <w:multiLevelType w:val="hybridMultilevel"/>
    <w:tmpl w:val="794CE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0C25D8F"/>
    <w:multiLevelType w:val="hybridMultilevel"/>
    <w:tmpl w:val="1AB88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1F0739"/>
    <w:multiLevelType w:val="hybridMultilevel"/>
    <w:tmpl w:val="79FAC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3423FF2"/>
    <w:multiLevelType w:val="hybridMultilevel"/>
    <w:tmpl w:val="F098A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984411"/>
    <w:multiLevelType w:val="hybridMultilevel"/>
    <w:tmpl w:val="EFB6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3B74DFF"/>
    <w:multiLevelType w:val="hybridMultilevel"/>
    <w:tmpl w:val="CF708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48D5A7F"/>
    <w:multiLevelType w:val="hybridMultilevel"/>
    <w:tmpl w:val="2CCAA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5625074"/>
    <w:multiLevelType w:val="hybridMultilevel"/>
    <w:tmpl w:val="7B18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8C66B79"/>
    <w:multiLevelType w:val="hybridMultilevel"/>
    <w:tmpl w:val="A688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A867E47"/>
    <w:multiLevelType w:val="hybridMultilevel"/>
    <w:tmpl w:val="9918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B6A3778"/>
    <w:multiLevelType w:val="hybridMultilevel"/>
    <w:tmpl w:val="4A2C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CD35843"/>
    <w:multiLevelType w:val="hybridMultilevel"/>
    <w:tmpl w:val="8750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D40366A"/>
    <w:multiLevelType w:val="hybridMultilevel"/>
    <w:tmpl w:val="8F56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DC51DA6"/>
    <w:multiLevelType w:val="hybridMultilevel"/>
    <w:tmpl w:val="4C24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02B2830"/>
    <w:multiLevelType w:val="hybridMultilevel"/>
    <w:tmpl w:val="EA78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2093DD2"/>
    <w:multiLevelType w:val="hybridMultilevel"/>
    <w:tmpl w:val="B2F0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2105437"/>
    <w:multiLevelType w:val="hybridMultilevel"/>
    <w:tmpl w:val="204A2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3AC0FB8"/>
    <w:multiLevelType w:val="hybridMultilevel"/>
    <w:tmpl w:val="705E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40E29D9"/>
    <w:multiLevelType w:val="hybridMultilevel"/>
    <w:tmpl w:val="525AD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E35383A"/>
    <w:multiLevelType w:val="hybridMultilevel"/>
    <w:tmpl w:val="7A5E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E8A674F"/>
    <w:multiLevelType w:val="hybridMultilevel"/>
    <w:tmpl w:val="01D47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EC542C5"/>
    <w:multiLevelType w:val="hybridMultilevel"/>
    <w:tmpl w:val="6714F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01C3EF0"/>
    <w:multiLevelType w:val="hybridMultilevel"/>
    <w:tmpl w:val="9182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25035C8"/>
    <w:multiLevelType w:val="hybridMultilevel"/>
    <w:tmpl w:val="FA1CB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4077081"/>
    <w:multiLevelType w:val="hybridMultilevel"/>
    <w:tmpl w:val="CF6E4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6085B46"/>
    <w:multiLevelType w:val="hybridMultilevel"/>
    <w:tmpl w:val="C2828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68479AD"/>
    <w:multiLevelType w:val="hybridMultilevel"/>
    <w:tmpl w:val="4F3C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78E541A"/>
    <w:multiLevelType w:val="hybridMultilevel"/>
    <w:tmpl w:val="6A280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9ED4592"/>
    <w:multiLevelType w:val="hybridMultilevel"/>
    <w:tmpl w:val="66AA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BB10D81"/>
    <w:multiLevelType w:val="hybridMultilevel"/>
    <w:tmpl w:val="5918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CD00F87"/>
    <w:multiLevelType w:val="hybridMultilevel"/>
    <w:tmpl w:val="D536F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0"/>
  </w:num>
  <w:num w:numId="3">
    <w:abstractNumId w:val="29"/>
  </w:num>
  <w:num w:numId="4">
    <w:abstractNumId w:val="6"/>
  </w:num>
  <w:num w:numId="5">
    <w:abstractNumId w:val="41"/>
  </w:num>
  <w:num w:numId="6">
    <w:abstractNumId w:val="67"/>
  </w:num>
  <w:num w:numId="7">
    <w:abstractNumId w:val="55"/>
  </w:num>
  <w:num w:numId="8">
    <w:abstractNumId w:val="14"/>
  </w:num>
  <w:num w:numId="9">
    <w:abstractNumId w:val="12"/>
  </w:num>
  <w:num w:numId="10">
    <w:abstractNumId w:val="8"/>
  </w:num>
  <w:num w:numId="11">
    <w:abstractNumId w:val="59"/>
  </w:num>
  <w:num w:numId="12">
    <w:abstractNumId w:val="45"/>
  </w:num>
  <w:num w:numId="13">
    <w:abstractNumId w:val="71"/>
  </w:num>
  <w:num w:numId="14">
    <w:abstractNumId w:val="57"/>
  </w:num>
  <w:num w:numId="15">
    <w:abstractNumId w:val="60"/>
  </w:num>
  <w:num w:numId="16">
    <w:abstractNumId w:val="65"/>
  </w:num>
  <w:num w:numId="17">
    <w:abstractNumId w:val="25"/>
  </w:num>
  <w:num w:numId="18">
    <w:abstractNumId w:val="31"/>
  </w:num>
  <w:num w:numId="19">
    <w:abstractNumId w:val="73"/>
  </w:num>
  <w:num w:numId="20">
    <w:abstractNumId w:val="9"/>
  </w:num>
  <w:num w:numId="21">
    <w:abstractNumId w:val="44"/>
  </w:num>
  <w:num w:numId="22">
    <w:abstractNumId w:val="28"/>
  </w:num>
  <w:num w:numId="23">
    <w:abstractNumId w:val="16"/>
  </w:num>
  <w:num w:numId="24">
    <w:abstractNumId w:val="15"/>
  </w:num>
  <w:num w:numId="25">
    <w:abstractNumId w:val="51"/>
  </w:num>
  <w:num w:numId="26">
    <w:abstractNumId w:val="5"/>
  </w:num>
  <w:num w:numId="27">
    <w:abstractNumId w:val="33"/>
  </w:num>
  <w:num w:numId="28">
    <w:abstractNumId w:val="62"/>
  </w:num>
  <w:num w:numId="29">
    <w:abstractNumId w:val="50"/>
  </w:num>
  <w:num w:numId="30">
    <w:abstractNumId w:val="63"/>
  </w:num>
  <w:num w:numId="31">
    <w:abstractNumId w:val="10"/>
  </w:num>
  <w:num w:numId="32">
    <w:abstractNumId w:val="54"/>
  </w:num>
  <w:num w:numId="33">
    <w:abstractNumId w:val="22"/>
  </w:num>
  <w:num w:numId="34">
    <w:abstractNumId w:val="13"/>
  </w:num>
  <w:num w:numId="35">
    <w:abstractNumId w:val="61"/>
  </w:num>
  <w:num w:numId="36">
    <w:abstractNumId w:val="56"/>
  </w:num>
  <w:num w:numId="37">
    <w:abstractNumId w:val="40"/>
  </w:num>
  <w:num w:numId="38">
    <w:abstractNumId w:val="47"/>
  </w:num>
  <w:num w:numId="39">
    <w:abstractNumId w:val="20"/>
  </w:num>
  <w:num w:numId="40">
    <w:abstractNumId w:val="72"/>
  </w:num>
  <w:num w:numId="41">
    <w:abstractNumId w:val="52"/>
  </w:num>
  <w:num w:numId="42">
    <w:abstractNumId w:val="35"/>
  </w:num>
  <w:num w:numId="43">
    <w:abstractNumId w:val="34"/>
  </w:num>
  <w:num w:numId="44">
    <w:abstractNumId w:val="23"/>
  </w:num>
  <w:num w:numId="45">
    <w:abstractNumId w:val="32"/>
  </w:num>
  <w:num w:numId="46">
    <w:abstractNumId w:val="37"/>
  </w:num>
  <w:num w:numId="47">
    <w:abstractNumId w:val="49"/>
  </w:num>
  <w:num w:numId="48">
    <w:abstractNumId w:val="68"/>
  </w:num>
  <w:num w:numId="49">
    <w:abstractNumId w:val="46"/>
  </w:num>
  <w:num w:numId="50">
    <w:abstractNumId w:val="26"/>
  </w:num>
  <w:num w:numId="51">
    <w:abstractNumId w:val="4"/>
  </w:num>
  <w:num w:numId="52">
    <w:abstractNumId w:val="7"/>
  </w:num>
  <w:num w:numId="53">
    <w:abstractNumId w:val="18"/>
  </w:num>
  <w:num w:numId="54">
    <w:abstractNumId w:val="11"/>
  </w:num>
  <w:num w:numId="55">
    <w:abstractNumId w:val="53"/>
  </w:num>
  <w:num w:numId="56">
    <w:abstractNumId w:val="43"/>
  </w:num>
  <w:num w:numId="57">
    <w:abstractNumId w:val="30"/>
  </w:num>
  <w:num w:numId="58">
    <w:abstractNumId w:val="19"/>
  </w:num>
  <w:num w:numId="59">
    <w:abstractNumId w:val="58"/>
  </w:num>
  <w:num w:numId="60">
    <w:abstractNumId w:val="24"/>
  </w:num>
  <w:num w:numId="61">
    <w:abstractNumId w:val="42"/>
  </w:num>
  <w:num w:numId="62">
    <w:abstractNumId w:val="36"/>
  </w:num>
  <w:num w:numId="63">
    <w:abstractNumId w:val="2"/>
  </w:num>
  <w:num w:numId="64">
    <w:abstractNumId w:val="66"/>
  </w:num>
  <w:num w:numId="65">
    <w:abstractNumId w:val="69"/>
  </w:num>
  <w:num w:numId="66">
    <w:abstractNumId w:val="39"/>
  </w:num>
  <w:num w:numId="67">
    <w:abstractNumId w:val="1"/>
  </w:num>
  <w:num w:numId="68">
    <w:abstractNumId w:val="70"/>
  </w:num>
  <w:num w:numId="69">
    <w:abstractNumId w:val="64"/>
  </w:num>
  <w:num w:numId="70">
    <w:abstractNumId w:val="48"/>
  </w:num>
  <w:num w:numId="71">
    <w:abstractNumId w:val="3"/>
  </w:num>
  <w:num w:numId="72">
    <w:abstractNumId w:val="17"/>
  </w:num>
  <w:num w:numId="73">
    <w:abstractNumId w:val="38"/>
  </w:num>
  <w:num w:numId="74">
    <w:abstractNumId w:val="21"/>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email"/>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81C"/>
    <w:rsid w:val="0000688F"/>
    <w:rsid w:val="00024447"/>
    <w:rsid w:val="000372B1"/>
    <w:rsid w:val="00043780"/>
    <w:rsid w:val="000C317B"/>
    <w:rsid w:val="000E1989"/>
    <w:rsid w:val="00100CE5"/>
    <w:rsid w:val="00110E70"/>
    <w:rsid w:val="00125CB2"/>
    <w:rsid w:val="001A6D49"/>
    <w:rsid w:val="001B61ED"/>
    <w:rsid w:val="002201D2"/>
    <w:rsid w:val="0023047D"/>
    <w:rsid w:val="002462DB"/>
    <w:rsid w:val="00254F48"/>
    <w:rsid w:val="002865FE"/>
    <w:rsid w:val="002E6FD4"/>
    <w:rsid w:val="002F2836"/>
    <w:rsid w:val="0033186B"/>
    <w:rsid w:val="003347E9"/>
    <w:rsid w:val="00380A5B"/>
    <w:rsid w:val="00381BBE"/>
    <w:rsid w:val="003A004E"/>
    <w:rsid w:val="003D19A4"/>
    <w:rsid w:val="003F636B"/>
    <w:rsid w:val="0047580A"/>
    <w:rsid w:val="00526BFA"/>
    <w:rsid w:val="005B2FE8"/>
    <w:rsid w:val="005C01B7"/>
    <w:rsid w:val="005F38AB"/>
    <w:rsid w:val="006366EC"/>
    <w:rsid w:val="00636AE3"/>
    <w:rsid w:val="006A2B3C"/>
    <w:rsid w:val="006D1E61"/>
    <w:rsid w:val="007009B0"/>
    <w:rsid w:val="007208E5"/>
    <w:rsid w:val="0073170D"/>
    <w:rsid w:val="0074654B"/>
    <w:rsid w:val="00764CD8"/>
    <w:rsid w:val="00795276"/>
    <w:rsid w:val="007A7013"/>
    <w:rsid w:val="007C060F"/>
    <w:rsid w:val="00800637"/>
    <w:rsid w:val="00875CCF"/>
    <w:rsid w:val="00885102"/>
    <w:rsid w:val="008B526B"/>
    <w:rsid w:val="008C2FBA"/>
    <w:rsid w:val="008D4B7D"/>
    <w:rsid w:val="008E7293"/>
    <w:rsid w:val="00911679"/>
    <w:rsid w:val="00917542"/>
    <w:rsid w:val="00960BC7"/>
    <w:rsid w:val="009C419E"/>
    <w:rsid w:val="009C598A"/>
    <w:rsid w:val="009E4407"/>
    <w:rsid w:val="00A30B55"/>
    <w:rsid w:val="00A4246F"/>
    <w:rsid w:val="00A45A10"/>
    <w:rsid w:val="00A817DC"/>
    <w:rsid w:val="00AE48BA"/>
    <w:rsid w:val="00AF5747"/>
    <w:rsid w:val="00B3039D"/>
    <w:rsid w:val="00B44E21"/>
    <w:rsid w:val="00B50F40"/>
    <w:rsid w:val="00B61644"/>
    <w:rsid w:val="00B8421F"/>
    <w:rsid w:val="00B945A6"/>
    <w:rsid w:val="00BB17EB"/>
    <w:rsid w:val="00BC7166"/>
    <w:rsid w:val="00BE2FC7"/>
    <w:rsid w:val="00BF2942"/>
    <w:rsid w:val="00C27180"/>
    <w:rsid w:val="00CA1733"/>
    <w:rsid w:val="00CE4166"/>
    <w:rsid w:val="00D541F1"/>
    <w:rsid w:val="00D72896"/>
    <w:rsid w:val="00DF70C1"/>
    <w:rsid w:val="00DF712E"/>
    <w:rsid w:val="00E10FB2"/>
    <w:rsid w:val="00E957D5"/>
    <w:rsid w:val="00E96A4C"/>
    <w:rsid w:val="00EB781C"/>
    <w:rsid w:val="00EC43A2"/>
    <w:rsid w:val="00EF1C88"/>
    <w:rsid w:val="00F465C0"/>
    <w:rsid w:val="00F81DEA"/>
    <w:rsid w:val="00FC070B"/>
    <w:rsid w:val="00FE5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C75B"/>
  <w15:chartTrackingRefBased/>
  <w15:docId w15:val="{B5A8EBFF-70F1-47F7-BA8E-98712DE4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7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B781C"/>
    <w:rPr>
      <w:i/>
      <w:iCs/>
    </w:rPr>
  </w:style>
  <w:style w:type="paragraph" w:styleId="ListParagraph">
    <w:name w:val="List Paragraph"/>
    <w:basedOn w:val="Normal"/>
    <w:uiPriority w:val="34"/>
    <w:qFormat/>
    <w:rsid w:val="00EB7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7AD6E-CC85-4B4C-9046-B4CE560CA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19665</TotalTime>
  <Pages>18</Pages>
  <Words>4084</Words>
  <Characters>23284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Ruvi</dc:creator>
  <cp:keywords/>
  <dc:description/>
  <cp:lastModifiedBy>Ruvi</cp:lastModifiedBy>
  <cp:revision>12</cp:revision>
  <dcterms:created xsi:type="dcterms:W3CDTF">2020-02-16T00:49:00Z</dcterms:created>
  <dcterms:modified xsi:type="dcterms:W3CDTF">2020-03-09T18:08:00Z</dcterms:modified>
</cp:coreProperties>
</file>