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Cover Letter</w:t>
      </w:r>
    </w:p>
    <w:p>
      <w:pPr>
        <w:pStyle w:val="Heading1"/>
      </w:pPr>
      <w:r>
        <w:t>Rangel Anselm Koli</w:t>
      </w:r>
    </w:p>
    <w:p>
      <w:pPr>
        <w:pStyle w:val="BodyText"/>
        <w:jc w:val="both"/>
      </w:pPr>
      <w:r>
        <w:t xml:space="preserve">The dynamic, fast-paced environment at Ramp excites me, and I'm confident I can thrive in it. My experience building high-performing apps at [Previous Company] and [Previous Internship], including optimizing for scalability and user engagement, has prepared me to tackle the challenges of a rapidly growing company like yours. I'm eager to leverage my skills in React Native, Flask, and Machine Learning to contribute to Ramp's innovative solutions and make a real impact on the industry. </w:t>
        <w:br/>
      </w:r>
      <w:r>
        <w:br/>
      </w:r>
    </w:p>
    <w:p>
      <w:pPr>
        <w:pStyle w:val="BodyText"/>
        <w:jc w:val="both"/>
      </w:pPr>
      <w:r>
        <w:t xml:space="preserve">My passion for building scalable and user-centric applications, combined with my proficiency in a diverse range of technologies, aligns perfectly with the requirements of the Software Engineer Internship | Backend role at Ramp. My experience developing and deploying robust backend systems using Flask and React Native, as demonstrated in projects like WalkSafe and Anonimo, has honed my ability to craft efficient and reliable solutions. </w:t>
        <w:br/>
        <w:br/>
        <w:t xml:space="preserve">At [Previous Company], I transformed a company website into a high-performing React Native app, prioritizing user experience and seamless functionality across platforms. This project highlighted my ability to optimize API integrations and adhere to industry best practices, resulting in a 20% increase in user engagement and retention.  Furthermore, my experience at GRIP, where I spearheaded the development of a secure charity website using React and integrated a payment gateway, demonstrates my commitment to creating user-friendly platforms that drive real-world impact. </w:t>
        <w:br/>
        <w:br/>
        <w:t xml:space="preserve">Beyond my technical skills, I'm also a passionate advocate for innovation. My involvement in hackathons like Code Crush 1.0 and CuseHacks Beta showcases my ability to collaborate with diverse teams and generate creative solutions under pressure.  My experience managing a YouTube channel, where I produced educational and technical content for a growing audience, reflects my dedication to staying at the forefront of emerging technologies and sharing knowledge with others. </w:t>
        <w:br/>
        <w:br/>
        <w:t xml:space="preserve">I am confident that I can contribute to Ramp's mission of building innovative solutions that empower businesses.  I'm eager to learn from experienced mentors, collaborate with talented teams, and push the boundaries of what's possible in the rapidly evolving world of software development.  My enthusiasm for the challenges and opportunities presented by Ramp makes me an ideal candidate for this internship.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