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S012 Yūsuf — Checkpoint 01</w:t>
      </w:r>
    </w:p>
    <w:p>
      <w:r>
        <w:t>Unit: 12:1–18 (18 verses). Meccan by traditional label.</w:t>
      </w:r>
    </w:p>
    <w:p>
      <w:r>
        <w:t>Date: 25 September 2026</w:t>
      </w:r>
    </w:p>
    <w:p>
      <w:r>
        <w:t>Resume authorization: Architecture v1.0 §73, human OUT_OF_BAND, 2026-09-25. ChatGPT continuation QDISC-1235 / QB-0219 (ChatGPT’s file). This packet is Grok namespace only: QDISC-0609+ / QB-0328+. DRAFT / UNPUBLISHED. No Axis D. No merge.</w:t>
      </w:r>
    </w:p>
    <w:p>
      <w:pPr>
        <w:pStyle w:val="Heading1"/>
      </w:pPr>
      <w:r>
        <w:t>1. Overview</w:t>
      </w:r>
    </w:p>
    <w:p>
      <w:r>
        <w:t>الر. Those are the signs of the clear Book. We have sent it down as an Arabic Recitation so that you may understand. We relate to you the best of stories in that We have revealed to you this Qurʾān; before it you were among the unaware.</w:t>
      </w:r>
    </w:p>
    <w:p>
      <w:r>
        <w:t>Joseph said to his father: O my father, I saw eleven stars and the sun and the moon; I saw them prostrating to me. He said: O my son, do not recount your vision to your brothers, lest they contrive a plot against you. Satan is to man a clear enemy. Thus your Lord will choose you and teach you interpretation of events and complete His favor on you and on the house of Jacob, as He completed it on your two fathers before, Abraham and Isaac. Your Lord is Knowing, Wise.</w:t>
      </w:r>
    </w:p>
    <w:p>
      <w:r>
        <w:t>In Joseph and his brothers were signs for those who ask. They said: Joseph and his brother are more beloved to our father than we, though we are a band. Our father is in clear error. Kill Joseph or cast him to a land; your father’s face will be free for you; after that you will be righteous people. A speaker among them said: do not kill Joseph; throw him into the bottom of the well; some caravan will pick him up, if you are going to do something.</w:t>
      </w:r>
    </w:p>
    <w:p>
      <w:r>
        <w:t>They said: O our father, why do you not trust us with Joseph when we are sincere advisers? Send him with us tomorrow to revel and play; we will be his guardians. He said: it grieves me that you should take him, and I fear a wolf may eat him while you are heedless of him. They said: if a wolf eats him while we are a band, we would then be losers.</w:t>
      </w:r>
    </w:p>
    <w:p>
      <w:r>
        <w:t>When they took him and agreed to put him in the bottom of the well, We revealed to him: you will surely inform them of this affair while they do not perceive. They came to their father at night, weeping. They said: we went racing and left Joseph with our things, and the wolf ate him. You will not believe us even if we were truthful. They brought his shirt with false blood. He said: rather your selves have enticed you to a matter. So patience is beautiful. God is the one whose help is sought against what you describe.</w:t>
      </w:r>
    </w:p>
    <w:p>
      <w:pPr>
        <w:pStyle w:val="Heading1"/>
      </w:pPr>
      <w:r>
        <w:t>2. Structure</w:t>
      </w:r>
    </w:p>
    <w:p>
      <w:r>
        <w:t>1–3 frame: isolated letters; clear Book; Arabic Recitation for understanding; best of stories; addressee previously unaware. 4–6 vision and paternal warning; election, taʾwīl, completed favor on Jacob’s house as on Abraham and Isaac. 7 signs for those who ask. 8–10 plot: love-jealousy; kill or exile; one speaker substitutes the well so a caravan takes him. 11–14 petition and wolf-fear. 15 well + revelation to Joseph while they do not perceive. 16–18 night return, wolf-lie, false blood on the shirt, ṣabr jamīl.</w:t>
      </w:r>
    </w:p>
    <w:p>
      <w:pPr>
        <w:pStyle w:val="Heading1"/>
      </w:pPr>
      <w:r>
        <w:t>3. Investigation</w:t>
      </w:r>
    </w:p>
    <w:p>
      <w:r>
        <w:t>The unit is a framed narrative, not a free novella. 12:3 calls the following aḥsan al-qaṣaṣ and ties it to “this Recitation,” so the story is presented as revealed teaching, not recovered folklore. 12:2 makes Arabic the vehicle of understanding; that is a language claim about this Recitation, not a claim that earlier Joseph-material was Arabic.</w:t>
      </w:r>
    </w:p>
    <w:p>
      <w:r>
        <w:t>The vision (11 stars, sun, moon, sujūd) is told once and immediately sealed by the father: do not tell your brothers. The plot is jealousy of paternal love, with “his brother” (Benjamin, unnamed here) grouped with Joseph. The well-plan is attributed to “a speaker among them,” not named. Killing is proposed and then displaced. At the bottom of the well God addresses Joseph with a future-telling: he will report this affair to them while they do not perceive. That wahy is not given to the father or the brothers in this unit.</w:t>
      </w:r>
    </w:p>
    <w:p>
      <w:r>
        <w:t>The wolf is the father’s fear first (12:13), then the brothers’ cover story (12:17). The shirt with false blood is their exhibit. The father’s reply does not ratify the wolf; he names nafs-enticement and asks beautiful patience. No Egyptian scene yet. No named wife, no prison, no famine. Do not import Genesis details that this unit does not state.</w:t>
      </w:r>
    </w:p>
    <w:p>
      <w:pPr>
        <w:pStyle w:val="Heading1"/>
      </w:pPr>
      <w:r>
        <w:t>4. Lemmas</w:t>
      </w:r>
    </w:p>
    <w:p>
      <w:r>
        <w:t>الْكِتَابِ الْمُبِينِ — the Book described as making-clear / clear. قُرْآنًا عَرَبِيًّا — an Arabic Recitation (12:2). أَحْسَنَ الْقَصَصِ — the best of stories / narration (12:3). غَافِلِينَ — unaware (12:3). كَوْكَبًا / الشَّمْسَ / الْقَمَرَ / سَاجِدِينَ — stars, sun, moon, prostrating (12:4). كَيْدًا — a plot (12:5). تَأْوِيلِ الْأَحَادِيثِ — interpretation of events/narratives (12:6). آيَاتٌ لِلسَّائِلِينَ — signs for those who ask (12:7). عُصْبَةٌ — a band/clan (12:8, 14). غَيَابَتِ الْجُبِّ — the bottom/hidden part of the well (12:10, 15). الذِّئْبُ — the wolf (12:13, 17). أَوْحَيْنَا — We revealed (12:15). دَمٍ كَذِبٍ — false/lying blood (12:18). فَصَبْرٌ جَمِيلٌ — beautiful patience (12:18).</w:t>
      </w:r>
    </w:p>
    <w:p>
      <w:pPr>
        <w:pStyle w:val="Heading1"/>
      </w:pPr>
      <w:r>
        <w:t>5. Translation Analysis (core five)</w:t>
      </w:r>
    </w:p>
    <w:p>
      <w:r>
        <w:t>Loci that split: 12:2 qurʾānan ʿarabiyyan; 12:3 aḥsan al-qaṣaṣ and min al-ghāfilīn; 12:6 taʾwīl al-aḥādīth; 12:10 / 15 ghayābat al-jubb; 12:18 ṣabr jamīl and dam kidhb.</w:t>
      </w:r>
    </w:p>
    <w:p>
      <w:r>
        <w:t>Arabic remains primary. Sahih International, Abdel Haleem, Pickthall, and Arberry agree that 12:2 is an Arabic Qurʾān/Recitation sent down so the addressee’s people may understand. They do not turn 12:2 into a claim about the language of Genesis. aḥsan al-qaṣaṣ is “best of stories” (SI, Pickthall) or “best of narratives.” Haleem’s “fairest of stories” is tone, not a different proposition. taʾwīl al-aḥādīth is “interpretation of events/narratives/dreams.” The Arabic is aḥādīth, not exclusively “dreams”; dream-reading is the later plot function, not the only sense of the lemma here. ghayābat al-jubb is the concealed depth of a well/cistern, not a named pit in Canaan. ṣabr jamīl is “beautiful/fitting patience,” not mere endurance. dam kidhb is blood that is a lie — the shirt is evidence fabricated, not evidence assessed as true.</w:t>
      </w:r>
    </w:p>
    <w:p>
      <w:r>
        <w:t>Yusuf Ali 12:18 line only: 'Patience is most fitting: Against that which ye assert, it is Allah (alone) Whose help can be sought.'</w:t>
      </w:r>
    </w:p>
    <w:p>
      <w:pPr>
        <w:pStyle w:val="Heading1"/>
      </w:pPr>
      <w:r>
        <w:t>6. Theological Findings</w:t>
      </w:r>
    </w:p>
    <w:p>
      <w:r>
        <w:t>The Recitation frames Joseph as revealed “best of stories,” in Arabic, for understanding. Election and taʾwīl are promised before the betrayal. Satan is named as enemy in the father’s warning, not as the brothers’ inner speaker. God speaks to Joseph in the well before any human rescue. The father’s first theological act in the lie-scene is ṣabr jamīl and istiʿāna, not ratification of the wolf. Favor-language in 12:6 ties Joseph to Abraham and Isaac by completed niʿma on Jacob’s house — a continuity claim, not a genealogy lesson.</w:t>
      </w:r>
    </w:p>
    <w:p>
      <w:pPr>
        <w:pStyle w:val="Heading1"/>
      </w:pPr>
      <w:r>
        <w:t>7–9. Cross / QB</w:t>
      </w:r>
    </w:p>
    <w:p>
      <w:r>
        <w:t>Internal: 12:4–5 vision sealed; fulfillment is later in 12:100 (not in this unit — do not close it here). 12:2 Arabic Recitation sits with 12:3 “this Qurʾān.” 41:3 / 43:3 Arabic Recitation cluster remains parked as language-of-revelation, not as tahrif. Biblical: Genesis 37 is the nearest narrative neighbor — coat, jealousy, pit, sale talk, bloodied garment, father mourns. Differences that this unit already shows: eleven stars + sun + moon (Genesis 37:9 has sun, moon, eleven stars); Quran names the wolf as the father’s fear and the brothers’ lie; Genesis 37 has no “We revealed to him in the well you will tell them of this affair”; Genesis names Reuben and Judah in the spare-him debate; Quran says “a speaker among them.” Shirt in Quran carries false blood; Genesis 37:31–33 a slaughtered goat on the coat. Do not merge the two tellings.</w:t>
      </w:r>
    </w:p>
    <w:p>
      <w:pPr>
        <w:pStyle w:val="Heading1"/>
      </w:pPr>
      <w:r>
        <w:t>13–16. IDs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Title</w:t>
            </w:r>
          </w:p>
        </w:tc>
      </w:tr>
      <w:tr>
        <w:tc>
          <w:tcPr>
            <w:tcW w:type="dxa" w:w="4680"/>
          </w:tcPr>
          <w:p>
            <w:r>
              <w:t>QDISC-0609</w:t>
            </w:r>
          </w:p>
        </w:tc>
        <w:tc>
          <w:tcPr>
            <w:tcW w:type="dxa" w:w="4680"/>
          </w:tcPr>
          <w:p>
            <w:r>
              <w:t>Clear Book; Arabic Recitation sent down so you may understand (12:1–2)</w:t>
            </w:r>
          </w:p>
        </w:tc>
      </w:tr>
      <w:tr>
        <w:tc>
          <w:tcPr>
            <w:tcW w:type="dxa" w:w="4680"/>
          </w:tcPr>
          <w:p>
            <w:r>
              <w:t>QDISC-0610</w:t>
            </w:r>
          </w:p>
        </w:tc>
        <w:tc>
          <w:tcPr>
            <w:tcW w:type="dxa" w:w="4680"/>
          </w:tcPr>
          <w:p>
            <w:r>
              <w:t>Best of stories in this Qurʾān; addressee was among the unaware (12:3)</w:t>
            </w:r>
          </w:p>
        </w:tc>
      </w:tr>
      <w:tr>
        <w:tc>
          <w:tcPr>
            <w:tcW w:type="dxa" w:w="4680"/>
          </w:tcPr>
          <w:p>
            <w:r>
              <w:t>QDISC-0611</w:t>
            </w:r>
          </w:p>
        </w:tc>
        <w:tc>
          <w:tcPr>
            <w:tcW w:type="dxa" w:w="4680"/>
          </w:tcPr>
          <w:p>
            <w:r>
              <w:t>Eleven stars, sun, and moon seen prostrating; father bars retelling (12:4–5)</w:t>
            </w:r>
          </w:p>
        </w:tc>
      </w:tr>
      <w:tr>
        <w:tc>
          <w:tcPr>
            <w:tcW w:type="dxa" w:w="4680"/>
          </w:tcPr>
          <w:p>
            <w:r>
              <w:t>QDISC-0612</w:t>
            </w:r>
          </w:p>
        </w:tc>
        <w:tc>
          <w:tcPr>
            <w:tcW w:type="dxa" w:w="4680"/>
          </w:tcPr>
          <w:p>
            <w:r>
              <w:t>Election, taʾwīl of events, completed favor on Jacob’s house as on Abraham and Isaac (12:6)</w:t>
            </w:r>
          </w:p>
        </w:tc>
      </w:tr>
      <w:tr>
        <w:tc>
          <w:tcPr>
            <w:tcW w:type="dxa" w:w="4680"/>
          </w:tcPr>
          <w:p>
            <w:r>
              <w:t>QDISC-0613</w:t>
            </w:r>
          </w:p>
        </w:tc>
        <w:tc>
          <w:tcPr>
            <w:tcW w:type="dxa" w:w="4680"/>
          </w:tcPr>
          <w:p>
            <w:r>
              <w:t>Signs in Joseph and his brothers for those who ask (12:7)</w:t>
            </w:r>
          </w:p>
        </w:tc>
      </w:tr>
      <w:tr>
        <w:tc>
          <w:tcPr>
            <w:tcW w:type="dxa" w:w="4680"/>
          </w:tcPr>
          <w:p>
            <w:r>
              <w:t>QDISC-0614</w:t>
            </w:r>
          </w:p>
        </w:tc>
        <w:tc>
          <w:tcPr>
            <w:tcW w:type="dxa" w:w="4680"/>
          </w:tcPr>
          <w:p>
            <w:r>
              <w:t>Jealousy plot: kill or cast out; a speaker substitutes the well for a caravan (12:8–10)</w:t>
            </w:r>
          </w:p>
        </w:tc>
      </w:tr>
      <w:tr>
        <w:tc>
          <w:tcPr>
            <w:tcW w:type="dxa" w:w="4680"/>
          </w:tcPr>
          <w:p>
            <w:r>
              <w:t>QDISC-0615</w:t>
            </w:r>
          </w:p>
        </w:tc>
        <w:tc>
          <w:tcPr>
            <w:tcW w:type="dxa" w:w="4680"/>
          </w:tcPr>
          <w:p>
            <w:r>
              <w:t>Trust-petition, play, wolf-fear, band-boast (12:11–14)</w:t>
            </w:r>
          </w:p>
        </w:tc>
      </w:tr>
      <w:tr>
        <w:tc>
          <w:tcPr>
            <w:tcW w:type="dxa" w:w="4680"/>
          </w:tcPr>
          <w:p>
            <w:r>
              <w:t>QDISC-0616</w:t>
            </w:r>
          </w:p>
        </w:tc>
        <w:tc>
          <w:tcPr>
            <w:tcW w:type="dxa" w:w="4680"/>
          </w:tcPr>
          <w:p>
            <w:r>
              <w:t>Well-agreement; revelation to Joseph that he will later tell them, while they do not perceive (12:15)</w:t>
            </w:r>
          </w:p>
        </w:tc>
      </w:tr>
      <w:tr>
        <w:tc>
          <w:tcPr>
            <w:tcW w:type="dxa" w:w="4680"/>
          </w:tcPr>
          <w:p>
            <w:r>
              <w:t>QDISC-0617</w:t>
            </w:r>
          </w:p>
        </w:tc>
        <w:tc>
          <w:tcPr>
            <w:tcW w:type="dxa" w:w="4680"/>
          </w:tcPr>
          <w:p>
            <w:r>
              <w:t>Night weeping; wolf-lie; shirt with false blood; ṣabr jamīl and help sought from God (12:16–18)</w:t>
            </w:r>
          </w:p>
        </w:tc>
      </w:tr>
      <w:tr>
        <w:tc>
          <w:tcPr>
            <w:tcW w:type="dxa" w:w="4680"/>
          </w:tcPr>
          <w:p>
            <w:r>
              <w:t>QB-0328</w:t>
            </w:r>
          </w:p>
        </w:tc>
        <w:tc>
          <w:tcPr>
            <w:tcW w:type="dxa" w:w="4680"/>
          </w:tcPr>
          <w:p>
            <w:r>
              <w:t>Joseph’s vision — sun, moon, eleven stars (Genesis 37:9 neighbor; Quran 12:4)</w:t>
            </w:r>
          </w:p>
        </w:tc>
      </w:tr>
      <w:tr>
        <w:tc>
          <w:tcPr>
            <w:tcW w:type="dxa" w:w="4680"/>
          </w:tcPr>
          <w:p>
            <w:r>
              <w:t>QB-0329</w:t>
            </w:r>
          </w:p>
        </w:tc>
        <w:tc>
          <w:tcPr>
            <w:tcW w:type="dxa" w:w="4680"/>
          </w:tcPr>
          <w:p>
            <w:r>
              <w:t>Brothers’ plot, pit/well, bloodied garment (Genesis 37:18–33 neighbor; Quran 12:8–18)</w:t>
            </w:r>
          </w:p>
        </w:tc>
      </w:tr>
      <w:tr>
        <w:tc>
          <w:tcPr>
            <w:tcW w:type="dxa" w:w="4680"/>
          </w:tcPr>
          <w:p>
            <w:r>
              <w:t>QB-0330</w:t>
            </w:r>
          </w:p>
        </w:tc>
        <w:tc>
          <w:tcPr>
            <w:tcW w:type="dxa" w:w="4680"/>
          </w:tcPr>
          <w:p>
            <w:r>
              <w:t>Unnamed “speaker among them” vs named Reuben/Judah spare-him speeches</w:t>
            </w:r>
          </w:p>
        </w:tc>
      </w:tr>
    </w:tbl>
    <w:p/>
    <w:p>
      <w:pPr>
        <w:pStyle w:val="Heading1"/>
      </w:pPr>
      <w:r>
        <w:t>21–22. Next</w:t>
      </w:r>
    </w:p>
    <w:p>
      <w:r>
        <w:t>12:19–35 — caravan, sale, Egyptian house, attempted seduction, prison-door. Do not write that unit in this file.</w:t>
      </w:r>
    </w:p>
    <w:p>
      <w:r>
        <w:t>Parked (unchanged): tahrif “they changed the book they possess” test through 114; 9:111 three-book promise; 7:157 cluster already filed.</w:t>
      </w:r>
    </w:p>
    <w:p>
      <w:r>
        <w:t>ChatGPT is not written here. Their next IDs if they walk this unit: QDISC-1235+ / QB-0219+.</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