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QDISC Discovery Catalog - Surah 4</w:t>
      </w:r>
    </w:p>
    <w:p>
      <w:pPr>
        <w:pStyle w:val="Subtitle"/>
      </w:pPr>
      <w:r>
        <w:t>Master Block 001 | QDISC-0266 through QDISC-0412</w:t>
      </w:r>
    </w:p>
    <w:p>
      <w:pPr>
        <w:pStyle w:val="Heading2"/>
      </w:pPr>
      <w:r>
        <w:t>QDISC-0266 - Humanity Descends From a Single Original Self and Its Mate</w:t>
      </w:r>
    </w:p>
    <w:p>
      <w:r>
        <w:t>Source: 4:1</w:t>
      </w:r>
    </w:p>
    <w:p>
      <w:r>
        <w:t>Discovery statement: Humanity is created from a single self and its mate, from whom many men and women are spread. Adam is not named in the verse itself.</w:t>
      </w:r>
    </w:p>
    <w:p>
      <w:r>
        <w:t>Original-language evidence: Relevant established lexical controls: NAFS WĀḤIDAH (نفس واحدة). See 02_Arabic_Language_Research for full lexical notes and translation cautions.</w:t>
      </w:r>
    </w:p>
    <w:p>
      <w:r>
        <w:t>Supporting evidence: Direct support: 4:1.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NAFS WĀḤIDAH</w:t>
      </w:r>
    </w:p>
    <w:p>
      <w:r>
        <w:t>Dossier relationships: No major-figure dossier update required.</w:t>
      </w:r>
    </w:p>
    <w:p>
      <w:r>
        <w:t>Explanation / carry-forward: Compare with Genesis 2 and pending Adam/Eve NT flag.</w:t>
      </w:r>
    </w:p>
    <w:p/>
    <w:p>
      <w:pPr>
        <w:pStyle w:val="Heading2"/>
      </w:pPr>
      <w:r>
        <w:t>QDISC-0267 - Quran 4:1 Does Not Specify the Physical Mechanism of the First Mate’s Creation</w:t>
      </w:r>
    </w:p>
    <w:p>
      <w:r>
        <w:t>Source: 4:1</w:t>
      </w:r>
    </w:p>
    <w:p>
      <w:r>
        <w:t>Discovery statement: The mate is created “from it/her,” but no rib or physical mechanism is stated.</w:t>
      </w:r>
    </w:p>
    <w:p>
      <w:r>
        <w:t>Original-language evidence: Relevant established lexical controls: NAFS WĀḤIDAH (نفس واحدة). See 02_Arabic_Language_Research for full lexical notes and translation cautions.</w:t>
      </w:r>
    </w:p>
    <w:p>
      <w:r>
        <w:t>Supporting evidence: Direct support: 4:1. The discovery statement records the proposition established from the cited passage; no later tafsir/hadith claim is required for the core textual observation.</w:t>
      </w:r>
    </w:p>
    <w:p>
      <w:r>
        <w:t>Evidence classification: 🟢 Direct textual observation</w:t>
      </w:r>
    </w:p>
    <w:p>
      <w:r>
        <w:t>Research-question relationships: No additional core-question relationship beyond the passage-level research thread.</w:t>
      </w:r>
    </w:p>
    <w:p>
      <w:r>
        <w:t>Dictionary relationships: NAFS WĀḤIDAH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QDISC-0268 - Surah 4 Grounds Social Obligations in Common Human Origin and Kinship</w:t>
      </w:r>
    </w:p>
    <w:p>
      <w:r>
        <w:t>Source: 4:1</w:t>
      </w:r>
    </w:p>
    <w:p>
      <w:r>
        <w:t>Discovery statement: Common origin, womb/kinship and God-consciousness frame the family/legal material that follows.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🔵 Strong textual inference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QDISC-0269 - The Quran Protects Orphans Against Financial Exploitation</w:t>
      </w:r>
    </w:p>
    <w:p>
      <w:r>
        <w:t>Source: 4:2</w:t>
      </w:r>
    </w:p>
    <w:p>
      <w:r>
        <w:t>Discovery statement: Orphans must receive their property and guardians may not substitute inferior property or consume it into their own wealth.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4:2. The discovery statement records the proposition established from the cited passage; no later tafsir/hadith claim is required for the core textual observation.</w:t>
      </w:r>
    </w:p>
    <w:p>
      <w:r>
        <w:t>Evidence classification: 🟡 Text-Grounded Inference / Interpretive Control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QDISC-0270 - Quran 4:3 Permits Polygyny Up to Four Conditional on Justice</w:t>
      </w:r>
    </w:p>
    <w:p>
      <w:r>
        <w:t>Source: 4:3</w:t>
      </w:r>
    </w:p>
    <w:p>
      <w:r>
        <w:t>Discovery statement: Men may marry two, three or four women; if justice is feared impossible, one is prescribed.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4:3. The discovery statement records the proposition established from the cited passage; no later tafsir/hadith claim is required for the core textual observation.</w:t>
      </w:r>
    </w:p>
    <w:p>
      <w:r>
        <w:t>Evidence classification: 🟡 Text-Grounded Inference / Interpretive Control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QDISC-0271 - The Polygyny Permission Is Introduced Within an Orphan-Justice Context</w:t>
      </w:r>
    </w:p>
    <w:p>
      <w:r>
        <w:t>Source: 4:3</w:t>
      </w:r>
    </w:p>
    <w:p>
      <w:r>
        <w:t>Discovery statement: The verse begins with fear of failing to deal justly with orphans before introducing marriage numbers.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contextual observation / 🟠 relationship open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QDISC-0272 - The Marriage Gift Is Assigned Directly to the Woman</w:t>
      </w:r>
    </w:p>
    <w:p>
      <w:r>
        <w:t>Source: 4:4</w:t>
      </w:r>
    </w:p>
    <w:p>
      <w:r>
        <w:t>Discovery statement: Women are to receive their ṣaduqāt/mahr graciously; voluntary remission belongs to the woman’s choice.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QDISC-0273 - Guardianship of Orphan Property Is Temporary Stewardship, Not Ownership</w:t>
      </w:r>
    </w:p>
    <w:p>
      <w:r>
        <w:t>Source: 4:5-6</w:t>
      </w:r>
    </w:p>
    <w:p>
      <w:r>
        <w:t>Discovery statement: Orphans are tested until marriageability and rushd; once sound judgment is perceived, their property is returned.</w:t>
      </w:r>
    </w:p>
    <w:p>
      <w:r>
        <w:t>Original-language evidence: Relevant established lexical controls: BALAGHŪ AL-NIKĀḤ (بلغوا النكاح); RUSHD (رشد). See 02_Arabic_Language_Research for full lexical notes and translation cautions.</w:t>
      </w:r>
    </w:p>
    <w:p>
      <w:r>
        <w:t>Supporting evidence: Direct support: 4:5-6.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No numerical marriage age is stated; rushd is explicit for property handover.</w:t>
      </w:r>
    </w:p>
    <w:p/>
    <w:p>
      <w:pPr>
        <w:pStyle w:val="Heading2"/>
      </w:pPr>
      <w:r>
        <w:t>QDISC-0274 - The Quran Grants Women Mandatory Inheritance Rights</w:t>
      </w:r>
    </w:p>
    <w:p>
      <w:r>
        <w:t>Source: 4:7</w:t>
      </w:r>
    </w:p>
    <w:p>
      <w:r>
        <w:t>Discovery statement: Women as well as men receive obligatory shares from parental/kin estates.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QDISC-0275 - Exploitation of Orphans Is Treated as a Major Eschatological Offense</w:t>
      </w:r>
    </w:p>
    <w:p>
      <w:r>
        <w:t>Source: 4:8-10</w:t>
      </w:r>
    </w:p>
    <w:p>
      <w:r>
        <w:t>Discovery statement: Unjust consumption of orphan property is depicted as consuming fire and leads to severe judgment.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4:8-10.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QDISC-0276 - Sons Receive Twice the Share of Daughters in the Specified Inheritance Case</w:t>
      </w:r>
    </w:p>
    <w:p>
      <w:r>
        <w:t>Source: 4:11</w:t>
      </w:r>
    </w:p>
    <w:p>
      <w:r>
        <w:t>Discovery statement: In the child formula, a male receives the share of two females.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QDISC-0277 - Quranic Inheritance Is Sex-Differentiated Rather Than Uniformly Equal</w:t>
      </w:r>
    </w:p>
    <w:p>
      <w:r>
        <w:t>Source: 4:11-12</w:t>
      </w:r>
    </w:p>
    <w:p>
      <w:r>
        <w:t>Discovery statement: The formulas give different male/female shares depending on kinship; not every male always receives double every female.</w:t>
      </w:r>
    </w:p>
    <w:p>
      <w:r>
        <w:t>Original-language evidence: Relevant established lexical controls: KALĀLAH (كلالة). See 02_Arabic_Language_Research for full lexical notes and translation cautions.</w:t>
      </w:r>
    </w:p>
    <w:p>
      <w:r>
        <w:t>Supporting evidence: Direct support: 4:11-12.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QDISC-0278 - Inheritance Rules Are Presented as Divine Boundaries</w:t>
      </w:r>
    </w:p>
    <w:p>
      <w:r>
        <w:t>Source: 4:13-14</w:t>
      </w:r>
    </w:p>
    <w:p>
      <w:r>
        <w:t>Discovery statement: Inheritance formulas are called ḥudūd Allāh and linked with obedience/judgment.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4:13-14.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QDISC-0279 - Quran 4:15-16 Contains an Early Sexual-Misconduct Punishment Regime</w:t>
      </w:r>
    </w:p>
    <w:p>
      <w:r>
        <w:t>Source: 4:15-16</w:t>
      </w:r>
    </w:p>
    <w:p>
      <w:r>
        <w:t>Discovery statement: Four-witness proof, confinement and punishment are prescribed, with later “way”/law still to be compared.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4:15-16. The discovery statement records the proposition established from the cited passage; no later tafsir/hadith claim is required for the core textual observation.</w:t>
      </w:r>
    </w:p>
    <w:p>
      <w:r>
        <w:t>Evidence classification: 🟢 Direct / 🟠 later legal relationship open</w:t>
      </w:r>
    </w:p>
    <w:p>
      <w:r>
        <w:t>Research-question relationships: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QDISC-0280 - Repentance Is Not Presented as an Unlimited Last-Second Loophole</w:t>
      </w:r>
    </w:p>
    <w:p>
      <w:r>
        <w:t>Source: 4:17-18</w:t>
      </w:r>
    </w:p>
    <w:p>
      <w:r>
        <w:t>Discovery statement: Repentance is accepted before terminal persistence in wrongdoing; deathbed persistence is distinguished.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4:17-18.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QDISC-0281 - Quran 4:19 Prohibits Treating Women as Inheritable Property</w:t>
      </w:r>
    </w:p>
    <w:p>
      <w:r>
        <w:t>Source: 4:19</w:t>
      </w:r>
    </w:p>
    <w:p>
      <w:r>
        <w:t>Discovery statement: Women may not be inherited against their will.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4:19. The discovery statement records the proposition established from the cited passage; no later tafsir/hadith claim is required for the core textual observation.</w:t>
      </w:r>
    </w:p>
    <w:p>
      <w:r>
        <w:t>Evidence classification: 🟡 Text-Grounded Inference / Interpretive Control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QDISC-0282 - Husbands Are Commanded to Live With Wives According to Maʿrūf</w:t>
      </w:r>
    </w:p>
    <w:p>
      <w:r>
        <w:t>Source: 4:19</w:t>
      </w:r>
    </w:p>
    <w:p>
      <w:r>
        <w:t>Discovery statement: Marriage conduct must be honorable/recognized as good; dislike does not justify mistreatment.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QDISC-0283 - Marriage Is Described as a Solemn Covenant</w:t>
      </w:r>
    </w:p>
    <w:p>
      <w:r>
        <w:t>Source: 4:20-21</w:t>
      </w:r>
    </w:p>
    <w:p>
      <w:r>
        <w:t>Discovery statement: Marriage is called a mīthāqan ghalīẓan, and husbands may not unjustly reclaim large gifts.</w:t>
      </w:r>
    </w:p>
    <w:p>
      <w:r>
        <w:t>Original-language evidence: Relevant established lexical controls: MĪTHĀQAN GHALĪẒAN (ميثاقا غليظا). See 02_Arabic_Language_Research for full lexical notes and translation cautions.</w:t>
      </w:r>
    </w:p>
    <w:p>
      <w:r>
        <w:t>Supporting evidence: Direct support: 4:20-21. The discovery statement records the proposition established from the cited passage; no later tafsir/hadith claim is required for the core textual observation.</w:t>
      </w:r>
    </w:p>
    <w:p>
      <w:r>
        <w:t>Evidence classification: 🟡 Text-Grounded Inference / Interpretive Control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QDISC-0284 - The Quran Establishes Detailed Kinship Marriage Prohibitions</w:t>
      </w:r>
    </w:p>
    <w:p>
      <w:r>
        <w:t>Source: 4:22-23</w:t>
      </w:r>
    </w:p>
    <w:p>
      <w:r>
        <w:t>Discovery statement: A structured list forbids marriage with specified close relatives and simultaneous marriage to sisters.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4:22-23.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QDISC-0285 - Quran 4:24 Creates a Right-Hand-Possession Exception to the Married-Woman Prohibition</w:t>
      </w:r>
    </w:p>
    <w:p>
      <w:r>
        <w:t>Source: 4:24</w:t>
      </w:r>
    </w:p>
    <w:p>
      <w:r>
        <w:t>Discovery statement: Married women are prohibited except those whom “your right hands possess”; historical/legal scope requires slavery/captivity analysis.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4:24. The discovery statement records the proposition established from the cited passage; no later tafsir/hadith claim is required for the core textual observation.</w:t>
      </w:r>
    </w:p>
    <w:p>
      <w:r>
        <w:t>Evidence classification: 🟢 Direct / 🟠 scope research required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QDISC-0286 - Lawful Sexual Union Is Linked With an Obligatory Financial Due to the Woman</w:t>
      </w:r>
    </w:p>
    <w:p>
      <w:r>
        <w:t>Source: 4:24</w:t>
      </w:r>
    </w:p>
    <w:p>
      <w:r>
        <w:t>Discovery statement: The verse links lawful sexual/marital union with payment of the woman’s due; later mutʿah disputes are provenance layers.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Direct wording / 🟠 later legal implications disputed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QDISC-0287 - Quranic Law Explicitly Recognizes Slavery as a Social/Legal Institution</w:t>
      </w:r>
    </w:p>
    <w:p>
      <w:r>
        <w:t>Source: 4:25</w:t>
      </w:r>
    </w:p>
    <w:p>
      <w:r>
        <w:t>Discovery statement: The text regulates marriage to believing slave women and differentiates punishment status; it does not abolish slavery here.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4:25.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QDISC-0288 - The Quran Describes Human Beings as Created Weak</w:t>
      </w:r>
    </w:p>
    <w:p>
      <w:r>
        <w:t>Source: 4:26-28</w:t>
      </w:r>
    </w:p>
    <w:p>
      <w:r>
        <w:t>Discovery statement: God wishes to clarify, guide, accept repentance and lighten burdens because the human being was created weak.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4:26-28.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QDISC-0289 - Lawful Commerce Is Grounded in Mutual Consent</w:t>
      </w:r>
    </w:p>
    <w:p>
      <w:r>
        <w:t>Source: 4:29</w:t>
      </w:r>
    </w:p>
    <w:p>
      <w:r>
        <w:t>Discovery statement: Property may not be consumed wrongfully; trade by mutual consent is permitted.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4:29. The discovery statement records the proposition established from the cited passage; no later tafsir/hadith claim is required for the core textual observation.</w:t>
      </w:r>
    </w:p>
    <w:p>
      <w:r>
        <w:t>Evidence classification: 🟡 Text-Grounded Inference / Interpretive Control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QDISC-0290 - Quran 4:29 Forbids Destructive Killing Within the Believing Community</w:t>
      </w:r>
    </w:p>
    <w:p>
      <w:r>
        <w:t>Source: 4:29-30</w:t>
      </w:r>
    </w:p>
    <w:p>
      <w:r>
        <w:t>Discovery statement: The text says not to kill yourselves/one another; individual/corporate nuance remains contextual.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4:29-30. The discovery statement records the proposition established from the cited passage; no later tafsir/hadith claim is required for the core textual observation.</w:t>
      </w:r>
    </w:p>
    <w:p>
      <w:r>
        <w:t>Evidence classification: 🟢 Direct / 🟠 nuance open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QDISC-0291 - The Quran Distinguishes Major Sins From Lesser Misdeeds</w:t>
      </w:r>
    </w:p>
    <w:p>
      <w:r>
        <w:t>Source: 4:31</w:t>
      </w:r>
    </w:p>
    <w:p>
      <w:r>
        <w:t>Discovery statement: Avoidance of major prohibited sins is linked with removal/covering of lesser misdeeds.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4:31.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QDISC-0292 - Quran 4:32 Affirms Individual Acquisition for Men and Women</w:t>
      </w:r>
    </w:p>
    <w:p>
      <w:r>
        <w:t>Source: 4:32</w:t>
      </w:r>
    </w:p>
    <w:p>
      <w:r>
        <w:t>Discovery statement: Men and women each have a share of what they earn/acquire.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4:32.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QDISC-0293 - Quran 4:34 Assigns Men a Qawwāmūn Relationship Over Women</w:t>
      </w:r>
    </w:p>
    <w:p>
      <w:r>
        <w:t>Source: 4:34</w:t>
      </w:r>
    </w:p>
    <w:p>
      <w:r>
        <w:t>Discovery statement: Male qawwāmah is tied to differentiation and financial provision.</w:t>
      </w:r>
    </w:p>
    <w:p>
      <w:r>
        <w:t>Original-language evidence: Relevant established lexical controls: QAWWĀMŪN (قوامون); NUSHŪZ (نشوز); WA-IḌRIBŪHUNNA (واضربوهن). See 02_Arabic_Language_Research for full lexical notes and translation cautions.</w:t>
      </w:r>
    </w:p>
    <w:p>
      <w:r>
        <w:t>Supporting evidence: Direct support: 4:34. The discovery statement records the proposition established from the cited passage; no later tafsir/hadith claim is required for the core textual observation.</w:t>
      </w:r>
    </w:p>
    <w:p>
      <w:r>
        <w:t>Evidence classification: 🟢 Direct wording / 🟠 exact scope open</w:t>
      </w:r>
    </w:p>
    <w:p>
      <w:r>
        <w:t>Research-question relationships: No additional core-question relationship beyond the passage-level research thread.</w:t>
      </w:r>
    </w:p>
    <w:p>
      <w:r>
        <w:t>Dictionary relationships: QAWWĀMŪN; NUSHŪZ; WA-IḌRIBŪHUNNA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QDISC-0294 - Quran 4:34 Establishes a Marital-Discipline Sequence Triggered by Feared Nushūz</w:t>
      </w:r>
    </w:p>
    <w:p>
      <w:r>
        <w:t>Source: 4:34</w:t>
      </w:r>
    </w:p>
    <w:p>
      <w:r>
        <w:t>Discovery statement: Admonition, bed-separation and wa-iḍribūhunna are prescribed in sequence.</w:t>
      </w:r>
    </w:p>
    <w:p>
      <w:r>
        <w:t>Original-language evidence: Relevant established lexical controls: QAWWĀMŪN (قوامون); NUSHŪZ (نشوز); WA-IḌRIBŪHUNNA (واضربوهن). See 02_Arabic_Language_Research for full lexical notes and translation cautions.</w:t>
      </w:r>
    </w:p>
    <w:p>
      <w:r>
        <w:t>Supporting evidence: Direct support: 4:34. The discovery statement records the proposition established from the cited passage; no later tafsir/hadith claim is required for the core textual observation.</w:t>
      </w:r>
    </w:p>
    <w:p>
      <w:r>
        <w:t>Evidence classification: 🟢 Direct structure / 🟠 nushūz nuance open</w:t>
      </w:r>
    </w:p>
    <w:p>
      <w:r>
        <w:t>Research-question relationships: No additional core-question relationship beyond the passage-level research thread.</w:t>
      </w:r>
    </w:p>
    <w:p>
      <w:r>
        <w:t>Dictionary relationships: QAWWĀMŪN; NUSHŪZ; WA-IḌRIBŪHUNNA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QDISC-0295 - The Plain/Traditional Reading of wa-iḍribūhunna Is “Strike Them”</w:t>
      </w:r>
    </w:p>
    <w:p>
      <w:r>
        <w:t>Source: 4:34</w:t>
      </w:r>
    </w:p>
    <w:p>
      <w:r>
        <w:t>Discovery statement: The direct-object construction and classical/traditional reading support physical striking; modern nonphysical readings require explicit argument.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🟢 Strong lexical/contextual evidence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QDISC-0296 - Quran 4:34 Gives Husbands an Escalating Remedy for Female Nushūz</w:t>
      </w:r>
    </w:p>
    <w:p>
      <w:r>
        <w:t>Source: 4:34</w:t>
      </w:r>
    </w:p>
    <w:p>
      <w:r>
        <w:t>Discovery statement: The husband-directed sequence is asymmetrical and ends if the wife returns to compliance; God’s greatness frames the limit.</w:t>
      </w:r>
    </w:p>
    <w:p>
      <w:r>
        <w:t>Original-language evidence: Relevant established lexical controls: QAWWĀMŪN (قوامون); NUSHŪZ (نشوز); WA-IḌRIBŪHUNNA (واضربوهن). See 02_Arabic_Language_Research for full lexical notes and translation cautions.</w:t>
      </w:r>
    </w:p>
    <w:p>
      <w:r>
        <w:t>Supporting evidence: Direct support: 4:34. The discovery statement records the proposition established from the cited passage; no later tafsir/hadith claim is required for the core textual observation.</w:t>
      </w:r>
    </w:p>
    <w:p>
      <w:r>
        <w:t>Evidence classification: 🟢 Direct comparative structure</w:t>
      </w:r>
    </w:p>
    <w:p>
      <w:r>
        <w:t>Research-question relationships: QRQ-0001</w:t>
      </w:r>
    </w:p>
    <w:p>
      <w:r>
        <w:t>Dictionary relationships: QAWWĀMŪN; NUSHŪZ; WA-IḌRIBŪHUNNA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QDISC-0297 - Quranic Marital Conflict Law Adds Bilateral Family Arbitration</w:t>
      </w:r>
    </w:p>
    <w:p>
      <w:r>
        <w:t>Source: 4:35</w:t>
      </w:r>
    </w:p>
    <w:p>
      <w:r>
        <w:t>Discovery statement: An arbiter from each spouse’s family is appointed when serious marital rupture is feared.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4:35.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QDISC-0298 - Quranic Worship Is Immediately Joined to Social Obligation</w:t>
      </w:r>
    </w:p>
    <w:p>
      <w:r>
        <w:t>Source: 4:36</w:t>
      </w:r>
    </w:p>
    <w:p>
      <w:r>
        <w:t>Discovery statement: Monotheistic worship is paired with good treatment of parents, kin, orphans, needy, neighbors, travelers and dependents.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4:36.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QDISC-0299 - Charity Performed for Social Display Is Morally Defective</w:t>
      </w:r>
    </w:p>
    <w:p>
      <w:r>
        <w:t>Source: 4:38</w:t>
      </w:r>
    </w:p>
    <w:p>
      <w:r>
        <w:t>Discovery statement: Giving to be seen by people is condemned.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4:38.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QDISC-0300 - Muhammad Is Assigned an Eschatological Witness Role</w:t>
      </w:r>
    </w:p>
    <w:p>
      <w:r>
        <w:t>Source: 4:41</w:t>
      </w:r>
    </w:p>
    <w:p>
      <w:r>
        <w:t>Discovery statement: Muhammad is envisioned as a witness concerning his community at judgment.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4:41.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QRQ-0008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QDISC-0301 - Quran 4:43 Prohibits Prayer While Intoxicated</w:t>
      </w:r>
    </w:p>
    <w:p>
      <w:r>
        <w:t>Source: 4:43</w:t>
      </w:r>
    </w:p>
    <w:p>
      <w:r>
        <w:t>Discovery statement: Believers may not approach prayer while intoxicated until they know what they are saying.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4:43. The discovery statement records the proposition established from the cited passage; no later tafsir/hadith claim is required for the core textual observation.</w:t>
      </w:r>
    </w:p>
    <w:p>
      <w:r>
        <w:t>Evidence classification: 🟡 Text-Grounded Inference / Interpretive Control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Adds to QCA-0003 progressive intoxicant-law sequence.</w:t>
      </w:r>
    </w:p>
    <w:p/>
    <w:p>
      <w:pPr>
        <w:pStyle w:val="Heading2"/>
      </w:pPr>
      <w:r>
        <w:t>QDISC-0302 - Ritual Purity Law Includes Tayammum When Water Is Unavailable</w:t>
      </w:r>
    </w:p>
    <w:p>
      <w:r>
        <w:t>Source: 4:43</w:t>
      </w:r>
    </w:p>
    <w:p>
      <w:r>
        <w:t>Discovery statement: Clean earth may substitute for water under specified incapacity/travel conditions.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Supporting detail is preserved in the associated Master Journal / thematic repository; this catalog entry does not manufacture a new source citation.</w:t>
      </w:r>
    </w:p>
    <w:p>
      <w:r>
        <w:t>Evidence classification: 🟡 Text-Grounded Inference / Interpretive Control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QDISC-0303 - Quran 4:46 Accuses Some Jews of Distorting Words and Twisting Their Tongues</w:t>
      </w:r>
    </w:p>
    <w:p>
      <w:r>
        <w:t>Source: 4:46</w:t>
      </w:r>
    </w:p>
    <w:p>
      <w:r>
        <w:t>Discovery statement: The accusation combines word displacement/distortion with deceptive or mocking speech.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4:46.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Taḥrīf mechanism: oral/contextual distortion; not automatically manuscript corruption.</w:t>
      </w:r>
    </w:p>
    <w:p/>
    <w:p>
      <w:pPr>
        <w:pStyle w:val="Heading2"/>
      </w:pPr>
      <w:r>
        <w:t>QDISC-0304 - Quran 4:47 Again Says the New Revelation Confirms What Earlier-Scripture People Possess</w:t>
      </w:r>
    </w:p>
    <w:p>
      <w:r>
        <w:t>Source: 4:47</w:t>
      </w:r>
    </w:p>
    <w:p>
      <w:r>
        <w:t>Discovery statement: The Quran is described as confirming what is “with” the addressed Scripture recipients.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4:47.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QRQ-0003; QRQ-0005; QRQ-0010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p>
      <w:pPr>
        <w:pStyle w:val="Heading2"/>
      </w:pPr>
      <w:r>
        <w:t>QDISC-0305 - Quran 4:47 Treats Sabbath-Breakers as a Known Example of Divine Curse/Judgment</w:t>
      </w:r>
    </w:p>
    <w:p>
      <w:r>
        <w:t>Source: 4:47</w:t>
      </w:r>
    </w:p>
    <w:p>
      <w:r>
        <w:t>Discovery statement: Sabbath-breakers are invoked as a warning without yet explaining the offense.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4:47.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QDISC-0306 - Quran 4:48 Gives Shirk Uniquely Severe Soteriological Status</w:t>
      </w:r>
    </w:p>
    <w:p>
      <w:r>
        <w:t>Source: 4:48</w:t>
      </w:r>
    </w:p>
    <w:p>
      <w:r>
        <w:t>Discovery statement: Association with God is distinguished from lesser sins in divine forgiveness language.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4:48.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QRQ-0006;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QDISC-0307 - Earlier Abrahamic Revelation and Wisdom Are Again Positively Affirmed</w:t>
      </w:r>
    </w:p>
    <w:p>
      <w:r>
        <w:t>Source: 4:54</w:t>
      </w:r>
    </w:p>
    <w:p>
      <w:r>
        <w:t>Discovery statement: The family of Abraham is said to have received Scripture, wisdom and kingdom.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4:54.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QRQ-0003; QRQ-0005; QRQ-0009; QRQ-0010</w:t>
      </w:r>
    </w:p>
    <w:p>
      <w:r>
        <w:t>Dictionary relationships: No new dictionary entry required by this discovery.</w:t>
      </w:r>
    </w:p>
    <w:p>
      <w:r>
        <w:t>Dossier relationships: Abraham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p>
      <w:pPr>
        <w:pStyle w:val="Heading2"/>
      </w:pPr>
      <w:r>
        <w:t>QDISC-0308 - Quran 4:56 Describes Conscious Bodily Punishment in Hell</w:t>
      </w:r>
    </w:p>
    <w:p>
      <w:r>
        <w:t>Source: 4:56</w:t>
      </w:r>
    </w:p>
    <w:p>
      <w:r>
        <w:t>Discovery statement: Burned skins are replaced so punishment continues.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4:56.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QDISC-0309 - Quranic Authority Is Explicitly Bound to Trust and Justice</w:t>
      </w:r>
    </w:p>
    <w:p>
      <w:r>
        <w:t>Source: 4:58</w:t>
      </w:r>
    </w:p>
    <w:p>
      <w:r>
        <w:t>Discovery statement: Trusts must be returned and judgment conducted justly.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4:58.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QDISC-0310 - Quran 4:59 Establishes a Hierarchy of Religious Authority</w:t>
      </w:r>
    </w:p>
    <w:p>
      <w:r>
        <w:t>Source: 4:59</w:t>
      </w:r>
    </w:p>
    <w:p>
      <w:r>
        <w:t>Discovery statement: Believers obey God, Messenger and those in authority; disputes return to God and Messenger.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4:59.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QRQ-0006</w:t>
      </w:r>
    </w:p>
    <w:p>
      <w:r>
        <w:t>Dictionary relationships: No new dictionary entry required by this discovery.</w:t>
      </w:r>
    </w:p>
    <w:p>
      <w:r>
        <w:t>Dossier relationships: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QDISC-0311 - Acceptance of Muhammad’s Judicial Authority Is Made a Test of Genuine Belief</w:t>
      </w:r>
    </w:p>
    <w:p>
      <w:r>
        <w:t>Source: 4:60-65</w:t>
      </w:r>
    </w:p>
    <w:p>
      <w:r>
        <w:t>Discovery statement: True belief includes making Muhammad judge disputes and inwardly accepting his judgment.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4:60-65.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QRQ-0006; QRQ-0008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QDISC-0312 - Muhammad’s Prayer for Forgiveness Is Beneficial to Repentant Wrongdoers</w:t>
      </w:r>
    </w:p>
    <w:p>
      <w:r>
        <w:t>Source: 4:64</w:t>
      </w:r>
    </w:p>
    <w:p>
      <w:r>
        <w:t>Discovery statement: Wrongdoers who seek God’s forgiveness and receive the Messenger’s prayer are promised divine mercy.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4:64.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QRQ-0006</w:t>
      </w:r>
    </w:p>
    <w:p>
      <w:r>
        <w:t>Dictionary relationships: No new dictionary entry required by this discovery.</w:t>
      </w:r>
    </w:p>
    <w:p>
      <w:r>
        <w:t>Dossier relationships: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QDISC-0313 - Quran 4:66 Reuses the “Kill Yourselves/One Another” Formulation as an Extremely Difficult Command</w:t>
      </w:r>
    </w:p>
    <w:p>
      <w:r>
        <w:t>Source: 4:66</w:t>
      </w:r>
    </w:p>
    <w:p>
      <w:r>
        <w:t>Discovery statement: The expression appears hypothetically and informs interpretation of 2:54 without fully resolving it.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4:66. The discovery statement records the proposition established from the cited passage; no later tafsir/hadith claim is required for the core textual observation.</w:t>
      </w:r>
    </w:p>
    <w:p>
      <w:r>
        <w:t>Evidence classification: 🟢 Direct wording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QDISC-0314 - Obedience to God and the Messenger Is Linked to Final Fellowship With the Righteous</w:t>
      </w:r>
    </w:p>
    <w:p>
      <w:r>
        <w:t>Source: 4:69-70</w:t>
      </w:r>
    </w:p>
    <w:p>
      <w:r>
        <w:t>Discovery statement: Obedient believers are promised fellowship with prophets, truthful, martyrs/witnesses and righteous.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4:69-70.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QDISC-0315 - Quran 4:75 Frames Some Warfare as Defense of the Oppressed</w:t>
      </w:r>
    </w:p>
    <w:p>
      <w:r>
        <w:t>Source: 4:75</w:t>
      </w:r>
    </w:p>
    <w:p>
      <w:r>
        <w:t>Discovery statement: Fighting is urged on behalf of oppressed men, women and children crying for rescue.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4:75.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QDISC-0316 - Warfare Is Framed as a Contest of Ultimate Allegiance</w:t>
      </w:r>
    </w:p>
    <w:p>
      <w:r>
        <w:t>Source: 4:76</w:t>
      </w:r>
    </w:p>
    <w:p>
      <w:r>
        <w:t>Discovery statement: Believers fight in God’s way; opponents are framed as fighting in the way of ṭāghūt.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4:76.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QDISC-0317 - The Quran Presents a Shift From Restraint to Fighting in Changed Circumstances</w:t>
      </w:r>
    </w:p>
    <w:p>
      <w:r>
        <w:t>Source: 4:77</w:t>
      </w:r>
    </w:p>
    <w:p>
      <w:r>
        <w:t>Discovery statement: A prior “restrain your hands” phase is contrasted with later prescribed fighting.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4:77.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Potential QCA-0003 development/abrogation case.</w:t>
      </w:r>
    </w:p>
    <w:p/>
    <w:p>
      <w:pPr>
        <w:pStyle w:val="Heading2"/>
      </w:pPr>
      <w:r>
        <w:t>QDISC-0318 - Quran 4:78-79 Distinguishes Divine Sovereignty From Human Moral Responsibility</w:t>
      </w:r>
    </w:p>
    <w:p>
      <w:r>
        <w:t>Source: 4:78-79</w:t>
      </w:r>
    </w:p>
    <w:p>
      <w:r>
        <w:t>Discovery statement: All events are under God’s sovereignty, while moral evil/consequence is attributed to the human agent.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4:78-79. The discovery statement records the proposition established from the cited passage; no later tafsir/hadith claim is required for the core textual observation.</w:t>
      </w:r>
    </w:p>
    <w:p>
      <w:r>
        <w:t>Evidence classification: 🔵 Strong theological pattern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QDISC-0319 - Obedience to Muhammad Is Explicitly Treated as Obedience to God</w:t>
      </w:r>
    </w:p>
    <w:p>
      <w:r>
        <w:t>Source: 4:80</w:t>
      </w:r>
    </w:p>
    <w:p>
      <w:r>
        <w:t>Discovery statement: Whoever obeys the Messenger obeys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4:80.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</w:t>
      </w:r>
    </w:p>
    <w:p>
      <w:r>
        <w:t>Dictionary relationships: No new dictionary entry required by this discovery.</w:t>
      </w:r>
    </w:p>
    <w:p>
      <w:r>
        <w:t>Dossier relationships: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QDISC-0320 - The Quran Condemns Reckless Dissemination of Security Information</w:t>
      </w:r>
    </w:p>
    <w:p>
      <w:r>
        <w:t>Source: 4:83</w:t>
      </w:r>
    </w:p>
    <w:p>
      <w:r>
        <w:t>Discovery statement: Security/fear reports should be referred to competent authority rather than spread indiscriminately.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4:83.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QDISC-0321 - Muhammad Is Personally Charged With Fighting Regardless of Others’ Response</w:t>
      </w:r>
    </w:p>
    <w:p>
      <w:r>
        <w:t>Source: 4:84</w:t>
      </w:r>
    </w:p>
    <w:p>
      <w:r>
        <w:t>Discovery statement: The Messenger is told to fight and encourage believers while being responsible for himself.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4:84.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QRQ-0006</w:t>
      </w:r>
    </w:p>
    <w:p>
      <w:r>
        <w:t>Dictionary relationships: No new dictionary entry required by this discovery.</w:t>
      </w:r>
    </w:p>
    <w:p>
      <w:r>
        <w:t>Dossier relationships: Muhammad / Messenger</w:t>
      </w:r>
    </w:p>
    <w:p>
      <w:r>
        <w:t>Explanation / carry-forward: Carry into QCA-0004 warfare/coercion analysis; preserve immediate treaty, hostility, cessation, and political-submission context rather than isolating the verse.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QDISC-0322 - Human Intercession/Advocacy Carries Moral Responsibility</w:t>
      </w:r>
    </w:p>
    <w:p>
      <w:r>
        <w:t>Source: 4:85</w:t>
      </w:r>
    </w:p>
    <w:p>
      <w:r>
        <w:t>Discovery statement: Good intercession/advocacy shares in good; evil intercession shares in evil.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4:85.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QDISC-0323 - Quran 4:90 Explicitly Exempts Neutral/Peaceful Parties From Fighting</w:t>
      </w:r>
    </w:p>
    <w:p>
      <w:r>
        <w:t>Source: 4:90</w:t>
      </w:r>
    </w:p>
    <w:p>
      <w:r>
        <w:t>Discovery statement: Treaty-connected or non-fighting peace-offering people are not to be attacked.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4:90.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QDISC-0324 - The Quran Distinguishes Genuine Neutrality From Tactical Hostility</w:t>
      </w:r>
    </w:p>
    <w:p>
      <w:r>
        <w:t>Source: 4:90-91</w:t>
      </w:r>
    </w:p>
    <w:p>
      <w:r>
        <w:t>Discovery statement: Peaceful withdrawal is protected; repeated hostile return after feigned neutrality is treated differently.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4:90-91.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QDISC-0325 - Quran 4:92 Distinguishes Accidental Homicide From Intentional Murder</w:t>
      </w:r>
    </w:p>
    <w:p>
      <w:r>
        <w:t>Source: 4:92</w:t>
      </w:r>
    </w:p>
    <w:p>
      <w:r>
        <w:t>Discovery statement: Accidental killing produces restitution/atonement obligations rather than the intentional-murder judgment.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4:92.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QDISC-0326 - Intentional Murder of a Believer Receives Extremely Severe Eschatological Condemnation</w:t>
      </w:r>
    </w:p>
    <w:p>
      <w:r>
        <w:t>Source: 4:93</w:t>
      </w:r>
    </w:p>
    <w:p>
      <w:r>
        <w:t>Discovery statement: Intentional killing is linked with Hell, anger, curse and great punishment.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4:93.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QDISC-0327 - Quran 4:94 Requires Verification Before Treating Someone as a Legitimate Enemy</w:t>
      </w:r>
    </w:p>
    <w:p>
      <w:r>
        <w:t>Source: 4:94</w:t>
      </w:r>
    </w:p>
    <w:p>
      <w:r>
        <w:t>Discovery statement: A peace/greeting signal cannot be dismissed merely for material gain; verification is required.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4:94.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QDISC-0328 - Active Strivers Receive Higher Reward While the Unable Are Explicitly Exempted</w:t>
      </w:r>
    </w:p>
    <w:p>
      <w:r>
        <w:t>Source: 4:95-96</w:t>
      </w:r>
    </w:p>
    <w:p>
      <w:r>
        <w:t>Discovery statement: Those unable because of disability are distinguished from voluntary nonparticipants.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4:95-96.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QDISC-0329 - Migration From Oppression Is Required Subject to Capacity</w:t>
      </w:r>
    </w:p>
    <w:p>
      <w:r>
        <w:t>Source: 4:97-100</w:t>
      </w:r>
    </w:p>
    <w:p>
      <w:r>
        <w:t>Discovery statement: Those able to leave oppressive conditions are urged to migrate; genuinely powerless people are exempted.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4:97-100.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QDISC-0330 - Intentional Commitment Can Receive Reward Even When the Intended Act Is Not Completed</w:t>
      </w:r>
    </w:p>
    <w:p>
      <w:r>
        <w:t>Source: 4:100</w:t>
      </w:r>
    </w:p>
    <w:p>
      <w:r>
        <w:t>Discovery statement: A migrant who dies en route still receives reward.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4:100.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QDISC-0331 - Prayer Law Adapts to Active Military Danger Without Eliminating Prayer</w:t>
      </w:r>
    </w:p>
    <w:p>
      <w:r>
        <w:t>Source: 4:101-103</w:t>
      </w:r>
    </w:p>
    <w:p>
      <w:r>
        <w:t>Discovery statement: Prayer may be shortened/restructured under danger while remaining obligatory.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4:101-103. The discovery statement records the proposition established from the cited passage; no later tafsir/hadith claim is required for the core textual observation.</w:t>
      </w:r>
    </w:p>
    <w:p>
      <w:r>
        <w:t>Evidence classification: 🟡 Text-Grounded Inference / Interpretive Control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QDISC-0332 - Eschatological Hope Sustains Believers During Warfare</w:t>
      </w:r>
    </w:p>
    <w:p>
      <w:r>
        <w:t>Source: 4:104</w:t>
      </w:r>
    </w:p>
    <w:p>
      <w:r>
        <w:t>Discovery statement: Believers are urged not to weaken because their suffering is paired with hope in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4:104.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QDISC-0333 - Revelation Is a Basis for Muhammad’s Judicial Authority</w:t>
      </w:r>
    </w:p>
    <w:p>
      <w:r>
        <w:t>Source: 4:105</w:t>
      </w:r>
    </w:p>
    <w:p>
      <w:r>
        <w:t>Discovery statement: The Book is sent in truth so Muhammad may judge; he is warned not to advocate for treachery.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4:105. The discovery statement records the proposition established from the cited passage; no later tafsir/hadith claim is required for the core textual observation.</w:t>
      </w:r>
    </w:p>
    <w:p>
      <w:r>
        <w:t>Evidence classification: 🟡 Text-Grounded Inference / Interpretive Control</w:t>
      </w:r>
    </w:p>
    <w:p>
      <w:r>
        <w:t>Research-question relationships: QRQ-0003; QRQ-0004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QDISC-0334 - The Quran Condemns Transferring One’s Guilt Onto an Innocent Person</w:t>
      </w:r>
    </w:p>
    <w:p>
      <w:r>
        <w:t>Source: 4:111-112</w:t>
      </w:r>
    </w:p>
    <w:p>
      <w:r>
        <w:t>Discovery statement: A wrongdoer who blames an innocent person bears both slander and sin.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4:111-112.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QDISC-0335 - Muhammad’s Religious Knowledge Is Presented as Divinely Taught</w:t>
      </w:r>
    </w:p>
    <w:p>
      <w:r>
        <w:t>Source: 4:113</w:t>
      </w:r>
    </w:p>
    <w:p>
      <w:r>
        <w:t>Discovery statement: God teaches Muhammad what he did not know through Book/wisdom.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4:113.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QRQ-0003; QRQ-0004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QDISC-0336 - Reconciliation Between People Is Explicitly Rewardable</w:t>
      </w:r>
    </w:p>
    <w:p>
      <w:r>
        <w:t>Source: 4:114</w:t>
      </w:r>
    </w:p>
    <w:p>
      <w:r>
        <w:t>Discovery statement: Secret counsel is usually unhelpful except charity, recognized good and reconciliation.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4:114.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QDISC-0337 - Deliberate Opposition to Muhammad After Recognizing Guidance Is Religiously Culpable</w:t>
      </w:r>
    </w:p>
    <w:p>
      <w:r>
        <w:t>Source: 4:115</w:t>
      </w:r>
    </w:p>
    <w:p>
      <w:r>
        <w:t>Discovery statement: Opposing the Messenger after guidance and following another way is condemned.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4:115.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QRQ-0007</w:t>
      </w:r>
    </w:p>
    <w:p>
      <w:r>
        <w:t>Dictionary relationships: No new dictionary entry required by this discovery.</w:t>
      </w:r>
    </w:p>
    <w:p>
      <w:r>
        <w:t>Dossier relationships: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QDISC-0338 - The Unique Severity of Shirk Is Repeated</w:t>
      </w:r>
    </w:p>
    <w:p>
      <w:r>
        <w:t>Source: 4:116</w:t>
      </w:r>
    </w:p>
    <w:p>
      <w:r>
        <w:t>Discovery statement: The 4:48 shirk-forgiveness distinction is restated.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4:116. The discovery statement records the proposition established from the cited passage; no later tafsir/hadith claim is required for the core textual observation.</w:t>
      </w:r>
    </w:p>
    <w:p>
      <w:r>
        <w:t>Evidence classification: 🔵 Strong cumulative pattern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QDISC-0339 - Satanic Influence Is Presented as Deception, Desire, and Command</w:t>
      </w:r>
    </w:p>
    <w:p>
      <w:r>
        <w:t>Source: 4:117-120</w:t>
      </w:r>
    </w:p>
    <w:p>
      <w:r>
        <w:t>Discovery statement: Satan misleads through promises, desires and commands rather than independent coercive power.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4:117-120.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No new dictionary entry required by this discovery.</w:t>
      </w:r>
    </w:p>
    <w:p>
      <w:r>
        <w:t>Dossier relationships: Satan / Iblīs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QDISC-0340 - Salvation Is Rejected as Religious Wishful Thinking or Group Identity</w:t>
      </w:r>
    </w:p>
    <w:p>
      <w:r>
        <w:t>Source: 4:123-124</w:t>
      </w:r>
    </w:p>
    <w:p>
      <w:r>
        <w:t>Discovery statement: Reward is tied to belief and righteous action, male or female, not communal wishes.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4:123-124.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QDISC-0341 - Abraham Is Explicitly Described as God’s Khalīl</w:t>
      </w:r>
    </w:p>
    <w:p>
      <w:r>
        <w:t>Source: 4:125</w:t>
      </w:r>
    </w:p>
    <w:p>
      <w:r>
        <w:t>Discovery statement: God takes Abraham as an intimate friend.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4:125.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QRQ-0009</w:t>
      </w:r>
    </w:p>
    <w:p>
      <w:r>
        <w:t>Dictionary relationships: No new dictionary entry required by this discovery.</w:t>
      </w:r>
    </w:p>
    <w:p>
      <w:r>
        <w:t>Dossier relationships: Abraham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QDISC-0342 - Surah 4 Returns to Protection of Female Orphans Against Exploitative Marriage/Property Practices</w:t>
      </w:r>
    </w:p>
    <w:p>
      <w:r>
        <w:t>Source: 4:127</w:t>
      </w:r>
    </w:p>
    <w:p>
      <w:r>
        <w:t>Discovery statement: Female orphan rights and vulnerable children are again protected.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4:127.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QDISC-0343 - Quran 4:128 Applies Nushūz to Husbands as Well as Wives</w:t>
      </w:r>
    </w:p>
    <w:p>
      <w:r>
        <w:t>Source: 4:128</w:t>
      </w:r>
    </w:p>
    <w:p>
      <w:r>
        <w:t>Discovery statement: The same term used in 4:34 can describe a husband’s marital breach/alienation.</w:t>
      </w:r>
    </w:p>
    <w:p>
      <w:r>
        <w:t>Original-language evidence: Relevant established lexical controls: NUSHŪZ (نشوز); QAWWĀMŪN (قوامون); WA-IḌRIBŪHUNNA (واضربوهن). See 02_Arabic_Language_Research for full lexical notes and translation cautions.</w:t>
      </w:r>
    </w:p>
    <w:p>
      <w:r>
        <w:t>Supporting evidence: Direct support: 4:128.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NUSHŪZ; QAWWĀMŪN; WA-IḌRIBŪHUNNA</w:t>
      </w:r>
    </w:p>
    <w:p>
      <w:r>
        <w:t>Dossier relationships: No major-figure dossier update required.</w:t>
      </w:r>
    </w:p>
    <w:p>
      <w:r>
        <w:t>Explanation / carry-forward: This rules out defining nushūz solely as female disobedience.</w:t>
      </w:r>
    </w:p>
    <w:p/>
    <w:p>
      <w:pPr>
        <w:pStyle w:val="Heading2"/>
      </w:pPr>
      <w:r>
        <w:t>QDISC-0344 - Quran 4:34 and 4:128 Prescribe Asymmetrical Remedies for Marital Nushūz</w:t>
      </w:r>
    </w:p>
    <w:p>
      <w:r>
        <w:t>Source: 4:34; 4:128</w:t>
      </w:r>
    </w:p>
    <w:p>
      <w:r>
        <w:t>Discovery statement: Female nushūz receives a husband-led escalation; male nushūz leads to negotiated settlement/reconciliation.</w:t>
      </w:r>
    </w:p>
    <w:p>
      <w:r>
        <w:t>Original-language evidence: Relevant established lexical controls: QAWWĀMŪN (قوامون); NUSHŪZ (نشوز); WA-IḌRIBŪHUNNA (واضربوهن). See 02_Arabic_Language_Research for full lexical notes and translation cautions.</w:t>
      </w:r>
    </w:p>
    <w:p>
      <w:r>
        <w:t>Supporting evidence: Direct support: 4:34; 4:128. The discovery statement records the proposition established from the cited passage; no later tafsir/hadith claim is required for the core textual observation.</w:t>
      </w:r>
    </w:p>
    <w:p>
      <w:r>
        <w:t>Evidence classification: 🟢 Direct comparative finding</w:t>
      </w:r>
    </w:p>
    <w:p>
      <w:r>
        <w:t>Research-question relationships: No additional core-question relationship beyond the passage-level research thread.</w:t>
      </w:r>
    </w:p>
    <w:p>
      <w:r>
        <w:t>Dictionary relationships: QAWWĀMŪN; NUSHŪZ; WA-IḌRIBŪHUNNA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QDISC-0345 - The Quran Recognizes Separation as a Legitimate Outcome When Reconciliation Fails</w:t>
      </w:r>
    </w:p>
    <w:p>
      <w:r>
        <w:t>Source: 4:130</w:t>
      </w:r>
    </w:p>
    <w:p>
      <w:r>
        <w:t>Discovery statement: If spouses separate, God can provide for each.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4:130.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QDISC-0346 - God’s Sovereignty Is Independent of Human Allegiance</w:t>
      </w:r>
    </w:p>
    <w:p>
      <w:r>
        <w:t>Source: 4:131-134</w:t>
      </w:r>
    </w:p>
    <w:p>
      <w:r>
        <w:t>Discovery statement: God owns all and can replace communities; humans depend on God, not vice versa.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4:131-134.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QDISC-0347 - Quranic Justice Overrides Self-Interest, Family Loyalty, and Economic Status</w:t>
      </w:r>
    </w:p>
    <w:p>
      <w:r>
        <w:t>Source: 4:135</w:t>
      </w:r>
    </w:p>
    <w:p>
      <w:r>
        <w:t>Discovery statement: Witnesses must stand for justice even against self, parents, relatives, rich or poor.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4:135.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QDISC-0348 - Belief in Earlier Divine Scripture Is Explicitly Required</w:t>
      </w:r>
    </w:p>
    <w:p>
      <w:r>
        <w:t>Source: 4:136</w:t>
      </w:r>
    </w:p>
    <w:p>
      <w:r>
        <w:t>Discovery statement: Believers must affirm present revelation and Scripture sent before.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4:136.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QRQ-0003; QRQ-0004; QRQ-0005; QRQ-0006; QRQ-0010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p>
      <w:pPr>
        <w:pStyle w:val="Heading2"/>
      </w:pPr>
      <w:r>
        <w:t>QDISC-0349 - The Quran Recognizes Repeated Movement Into and Out of Belief</w:t>
      </w:r>
    </w:p>
    <w:p>
      <w:r>
        <w:t>Source: 4:137</w:t>
      </w:r>
    </w:p>
    <w:p>
      <w:r>
        <w:t>Discovery statement: People can believe, disbelieve, believe again and later increase in disbelief.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4:137.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QDISC-0350 - The Quran Uses Reciprocal Deception Language for God and Hypocrites</w:t>
      </w:r>
    </w:p>
    <w:p>
      <w:r>
        <w:t>Source: 4:142</w:t>
      </w:r>
    </w:p>
    <w:p>
      <w:r>
        <w:t>Discovery statement: Hypocrites seek to deceive God; the text says God outmaneuvers/deceives them in response.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4:142. The discovery statement records the proposition established from the cited passage; no later tafsir/hadith claim is required for the core textual observation.</w:t>
      </w:r>
    </w:p>
    <w:p>
      <w:r>
        <w:t>Evidence classification: 🟢 Direct linguistic observation</w:t>
      </w:r>
    </w:p>
    <w:p>
      <w:r>
        <w:t>Research-question relationships: QRQ-0001;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QDISC-0351 - Quran 4:144 Prohibits Allegiance That Displaces the Believing Community</w:t>
      </w:r>
    </w:p>
    <w:p>
      <w:r>
        <w:t>Source: 4:144</w:t>
      </w:r>
    </w:p>
    <w:p>
      <w:r>
        <w:t>Discovery statement: Unbelievers are not to be taken as awliyāʾ in place of believers; exact scope of awliyāʾ remains contextual.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4:144. The discovery statement records the proposition established from the cited passage; no later tafsir/hadith claim is required for the core textual observation.</w:t>
      </w:r>
    </w:p>
    <w:p>
      <w:r>
        <w:t>Evidence classification: 🟢 Direct core / 🟠 scope open</w:t>
      </w:r>
    </w:p>
    <w:p>
      <w:r>
        <w:t>Research-question relationships: QRQ-0006</w:t>
      </w:r>
    </w:p>
    <w:p>
      <w:r>
        <w:t>Dictionary relationships: AWLIYĀʾ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QDISC-0352 - Even Hypocrites Facing the Lowest Hell Can Repent Before Judgment</w:t>
      </w:r>
    </w:p>
    <w:p>
      <w:r>
        <w:t>Source: 4:145-147</w:t>
      </w:r>
    </w:p>
    <w:p>
      <w:r>
        <w:t>Discovery statement: Repentance, reform, holding to God and sincerity create an explicit exception.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4:145-147.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QRQ-0006;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QDISC-0353 - A Wronged Person Has Greater Latitude in Publicly Naming Evil</w:t>
      </w:r>
    </w:p>
    <w:p>
      <w:r>
        <w:t>Source: 4:148-149</w:t>
      </w:r>
    </w:p>
    <w:p>
      <w:r>
        <w:t>Discovery statement: Public evil speech is generally discouraged, with an explicit wronged-person exception.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4:148-149.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QDISC-0354 - Quranic Faith Requires Acceptance of All Genuine Divine Messengers</w:t>
      </w:r>
    </w:p>
    <w:p>
      <w:r>
        <w:t>Source: 4:150-152</w:t>
      </w:r>
    </w:p>
    <w:p>
      <w:r>
        <w:t>Discovery statement: Selective acceptance of some genuine messengers and rejection of others is condemned.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4:150-152.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</w:t>
      </w:r>
    </w:p>
    <w:p>
      <w:r>
        <w:t>Dictionary relationships: No new dictionary entry required by this discovery.</w:t>
      </w:r>
    </w:p>
    <w:p>
      <w:r>
        <w:t>Dossier relationships: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QDISC-0355 - Quran 4:154 Explicitly Says Israel Was Commanded Not to Transgress the Sabbath</w:t>
      </w:r>
    </w:p>
    <w:p>
      <w:r>
        <w:t>Source: 4:154</w:t>
      </w:r>
    </w:p>
    <w:p>
      <w:r>
        <w:t>Discovery statement: The covenant warning includes “do not transgress the Sabbath,” but the offense is not yet defined.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4:154.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QDISC-0356 - The Quran Defends Mary Against a Grave Slander</w:t>
      </w:r>
    </w:p>
    <w:p>
      <w:r>
        <w:t>Source: 4:156</w:t>
      </w:r>
    </w:p>
    <w:p>
      <w:r>
        <w:t>Discovery statement: A grave accusation against Mary is condemned without the verse spelling out its exact wording.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4:156.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QDISC-0357 - Quran 4:157 Explicitly Denies That Jesus Was Killed or Crucified by His Opponents</w:t>
      </w:r>
    </w:p>
    <w:p>
      <w:r>
        <w:t>Source: 4:157</w:t>
      </w:r>
    </w:p>
    <w:p>
      <w:r>
        <w:t>Discovery statement: The Arabic directly negates killing and crucifixion of Jesus by the opponents.</w:t>
      </w:r>
    </w:p>
    <w:p>
      <w:r>
        <w:t>Original-language evidence: Relevant established lexical controls: SHUBBIHA LAHUM (شبه لهم). See 02_Arabic_Language_Research for full lexical notes and translation cautions.</w:t>
      </w:r>
    </w:p>
    <w:p>
      <w:r>
        <w:t>Supporting evidence: Direct support: 4:157.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QRQ-0002</w:t>
      </w:r>
    </w:p>
    <w:p>
      <w:r>
        <w:t>Dictionary relationships: SHUBBIHA LAHUM</w:t>
      </w:r>
    </w:p>
    <w:p>
      <w:r>
        <w:t>Dossier relationships: Jesus / Christology</w:t>
      </w:r>
    </w:p>
    <w:p>
      <w:r>
        <w:t>Explanation / carry-forward: Carry into QCA-0004 warfare/coercion analysis; preserve immediate treaty, hostility, cessation, and political-submission context rather than isolating the verse. Carry into the Christology/representation or ʿUzayr source-history flag with strict chronology and source-layer separation.</w:t>
      </w:r>
    </w:p>
    <w:p/>
    <w:p>
      <w:pPr>
        <w:pStyle w:val="Heading2"/>
      </w:pPr>
      <w:r>
        <w:t>QDISC-0358 - Quran 4:157 Does Not Explicitly Name a Substitute for Jesus</w:t>
      </w:r>
    </w:p>
    <w:p>
      <w:r>
        <w:t>Source: 4:157</w:t>
      </w:r>
    </w:p>
    <w:p>
      <w:r>
        <w:t>Discovery statement: shubbiha lahum leaves the appearance/resemblance mechanism unspecified; Judas/Simon/other substitution stories are later interpretations or parallels.</w:t>
      </w:r>
    </w:p>
    <w:p>
      <w:r>
        <w:t>Original-language evidence: Relevant established lexical controls: SHUBBIHA LAHUM (شبه لهم). See 02_Arabic_Language_Research for full lexical notes and translation cautions.</w:t>
      </w:r>
    </w:p>
    <w:p>
      <w:r>
        <w:t>Supporting evidence: Direct support: 4:157. The discovery statement records the proposition established from the cited passage; no later tafsir/hadith claim is required for the core textual observation.</w:t>
      </w:r>
    </w:p>
    <w:p>
      <w:r>
        <w:t>Evidence classification: 🔵 Comparative Textual Finding</w:t>
      </w:r>
    </w:p>
    <w:p>
      <w:r>
        <w:t>Research-question relationships: No additional core-question relationship beyond the passage-level research thread.</w:t>
      </w:r>
    </w:p>
    <w:p>
      <w:r>
        <w:t>Dictionary relationships: SHUBBIHA LAHUM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QDISC-0359 - Quran 4:158 Says God Raised Jesus to Himself</w:t>
      </w:r>
    </w:p>
    <w:p>
      <w:r>
        <w:t>Source: 4:158</w:t>
      </w:r>
    </w:p>
    <w:p>
      <w:r>
        <w:t>Discovery statement: The Quran contrasts the crucifixion denial with divine raising.</w:t>
      </w:r>
    </w:p>
    <w:p>
      <w:r>
        <w:t>Original-language evidence: Relevant established lexical controls: RĀFIʿUKA / RAFAʿAHU (رافعك / رفعه). See 02_Arabic_Language_Research for full lexical notes and translation cautions.</w:t>
      </w:r>
    </w:p>
    <w:p>
      <w:r>
        <w:t>Supporting evidence: Direct support: 4:158.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QRQ-0005; QRQ-0007</w:t>
      </w:r>
    </w:p>
    <w:p>
      <w:r>
        <w:t>Dictionary relationships: RĀFIʿUKA / RAFAʿAHU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QDISC-0360 - Quran 4:157-158 Does Not Fully Explain Whether or When Jesus Dies</w:t>
      </w:r>
    </w:p>
    <w:p>
      <w:r>
        <w:t>Source: 4:157-159; cf. 3:55</w:t>
      </w:r>
    </w:p>
    <w:p>
      <w:r>
        <w:t>Discovery statement: Raising is clear; death chronology remains unresolved because mutawaffīka and 4:159 require wider analysis.</w:t>
      </w:r>
    </w:p>
    <w:p>
      <w:r>
        <w:t>Original-language evidence: Relevant established lexical controls: SHUBBIHA LAHUM (شبه لهم); RĀFIʿUKA / RAFAʿAHU (رافعك / رفعه); QABLA MAWTIHI (قبل موته); MUTAWAFFĪKA (متوفيك); TAWAFFAYTANĪ (توفيتني). See 02_Arabic_Language_Research for full lexical notes and translation cautions.</w:t>
      </w:r>
    </w:p>
    <w:p>
      <w:r>
        <w:t>Supporting evidence: Direct support: 4:157-159; cf. 3:55. The discovery statement records the proposition established from the cited passage; no later tafsir/hadith claim is required for the core textual observation.</w:t>
      </w:r>
    </w:p>
    <w:p>
      <w:r>
        <w:t>Evidence classification: 🟢 Direct synthesis / 🟠 death chronology open</w:t>
      </w:r>
    </w:p>
    <w:p>
      <w:r>
        <w:t>Research-question relationships: QRQ-0007</w:t>
      </w:r>
    </w:p>
    <w:p>
      <w:r>
        <w:t>Dictionary relationships: SHUBBIHA LAHUM; MUTAWAFFĪKA; RĀFIʿUKA / RAFAʿAHU; TAWAFFAYTANĪ; QABLA MAWTIHI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QDISC-0361 - Pre-Islamic Christian/Gnostic Traditions Existed That Denied or Reinterpreted Jesus’ Crucifixion</w:t>
      </w:r>
    </w:p>
    <w:p>
      <w:r>
        <w:t>Source: Historical comparison for 4:157</w:t>
      </w:r>
    </w:p>
    <w:p>
      <w:r>
        <w:t>Discovery statement: Basilidean/docetic and other pre-Islamic traditions provide conceptual antecedents, though they do not verify the Quranic claim or prove borrowing.</w:t>
      </w:r>
    </w:p>
    <w:p>
      <w:r>
        <w:t>Original-language evidence: Relevant established lexical controls: SHUBBIHA LAHUM (شبه لهم). See 02_Arabic_Language_Research for full lexical notes and translation cautions.</w:t>
      </w:r>
    </w:p>
    <w:p>
      <w:r>
        <w:t>Supporting evidence: Direct support: Historical comparison for 4:157. The discovery statement records the proposition established from the cited passage; no later tafsir/hadith claim is required for the core textual observation.</w:t>
      </w:r>
    </w:p>
    <w:p>
      <w:r>
        <w:t>Evidence classification: 🟢 Historically attested tradition</w:t>
      </w:r>
    </w:p>
    <w:p>
      <w:r>
        <w:t>Research-question relationships: QRQ-0005</w:t>
      </w:r>
    </w:p>
    <w:p>
      <w:r>
        <w:t>Dictionary relationships: SHUBBIHA LAHUM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QDISC-0362 - Quran 4:159 Contains a Genuine Antecedent Question Concerning “Before His Death”</w:t>
      </w:r>
    </w:p>
    <w:p>
      <w:r>
        <w:t>Source: 4:159</w:t>
      </w:r>
    </w:p>
    <w:p>
      <w:r>
        <w:t>Discovery statement: The masculine singular pronoun may refer to Jesus or an individual Person of the Book depending interpretation.</w:t>
      </w:r>
    </w:p>
    <w:p>
      <w:r>
        <w:t>Original-language evidence: Relevant established lexical controls: QABLA MAWTIHI (قبل موته). See 02_Arabic_Language_Research for full lexical notes and translation cautions.</w:t>
      </w:r>
    </w:p>
    <w:p>
      <w:r>
        <w:t>Supporting evidence: Direct support: 4:159. The discovery statement records the proposition established from the cited passage; no later tafsir/hadith claim is required for the core textual observation.</w:t>
      </w:r>
    </w:p>
    <w:p>
      <w:r>
        <w:t>Evidence classification: 🟡 Text-Grounded Inference / Interpretive Control</w:t>
      </w:r>
    </w:p>
    <w:p>
      <w:r>
        <w:t>Research-question relationships: QRQ-0001; QRQ-0002; QRQ-0003; QRQ-0007</w:t>
      </w:r>
    </w:p>
    <w:p>
      <w:r>
        <w:t>Dictionary relationships: QABLA MAWTIHI</w:t>
      </w:r>
    </w:p>
    <w:p>
      <w:r>
        <w:t>Dossier relationships: Jesus / Christology</w:t>
      </w:r>
    </w:p>
    <w:p>
      <w:r>
        <w:t>Explanation / carry-forward: Carry into the Christology/representation or ʿUzayr source-history flag with strict chronology and source-layer separation.</w:t>
      </w:r>
    </w:p>
    <w:p/>
    <w:p>
      <w:pPr>
        <w:pStyle w:val="Heading2"/>
      </w:pPr>
      <w:r>
        <w:t>QDISC-0363 - The Quran Interprets Some Jewish Dietary Restrictions as Punitive Legislation</w:t>
      </w:r>
    </w:p>
    <w:p>
      <w:r>
        <w:t>Source: 4:160; cf. 3:93</w:t>
      </w:r>
    </w:p>
    <w:p>
      <w:r>
        <w:t>Discovery statement: Some good things are said to have been forbidden because of wrongdoing.</w:t>
      </w:r>
    </w:p>
    <w:p>
      <w:r>
        <w:t>Original-language evidence: Relevant established lexical controls: TAWRĀT (التوراة). See 02_Arabic_Language_Research for full lexical notes and translation cautions.</w:t>
      </w:r>
    </w:p>
    <w:p>
      <w:r>
        <w:t>Supporting evidence: Direct support: 4:160; cf. 3:93.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TAWRĀT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QDISC-0364 - Quran 4:162 Again Positively Requires Belief in Earlier Revelation</w:t>
      </w:r>
    </w:p>
    <w:p>
      <w:r>
        <w:t>Source: 4:162</w:t>
      </w:r>
    </w:p>
    <w:p>
      <w:r>
        <w:t>Discovery statement: Those grounded in knowledge believe present and prior revelation and receive reward.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4:162.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QRQ-0005;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QDISC-0365 - The Quran Places Muhammad in Continuity With Earlier Biblical Prophets</w:t>
      </w:r>
    </w:p>
    <w:p>
      <w:r>
        <w:t>Source: 4:163</w:t>
      </w:r>
    </w:p>
    <w:p>
      <w:r>
        <w:t>Discovery statement: Revelation to Muhammad is explicitly compared to revelation to Noah, Abraham, Ishmael, Isaac, Jacob, Jesus and others.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4:163. The discovery statement records the proposition established from the cited passage; no later tafsir/hadith claim is required for the core textual observation.</w:t>
      </w:r>
    </w:p>
    <w:p>
      <w:r>
        <w:t>Evidence classification: 🔵 Comparative Textual Finding</w:t>
      </w:r>
    </w:p>
    <w:p>
      <w:r>
        <w:t>Research-question relationships: QRQ-0002; QRQ-0004; QRQ-0005; QRQ-0009</w:t>
      </w:r>
    </w:p>
    <w:p>
      <w:r>
        <w:t>Dictionary relationships: No new dictionary entry required by this discovery.</w:t>
      </w:r>
    </w:p>
    <w:p>
      <w:r>
        <w:t>Dossier relationships: Muhammad; Noah; Abraham; Jesus / Christology</w:t>
      </w:r>
    </w:p>
    <w:p>
      <w:r>
        <w:t>Explanation / carry-forward: Carry into the Messenger/Sunnah/hadith authority flag; distinguish Quranic lifetime authority from the separate historical reliability of later hadith transmission. Carry into the Christology/representation or ʿUzayr source-history flag with strict chronology and source-layer separation.</w:t>
      </w:r>
    </w:p>
    <w:p/>
    <w:p>
      <w:pPr>
        <w:pStyle w:val="Heading2"/>
      </w:pPr>
      <w:r>
        <w:t>QDISC-0366 - The Quran Claims Its Named Prophets Are Only Part of a Larger Prophetic History</w:t>
      </w:r>
    </w:p>
    <w:p>
      <w:r>
        <w:t>Source: 4:164</w:t>
      </w:r>
    </w:p>
    <w:p>
      <w:r>
        <w:t>Discovery statement: Some messengers are named and others not; Moses is singled out as directly spoken to.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4:164.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QRQ-0007; QRQ-0009</w:t>
      </w:r>
    </w:p>
    <w:p>
      <w:r>
        <w:t>Dictionary relationships: No new dictionary entry required by this discovery.</w:t>
      </w:r>
    </w:p>
    <w:p>
      <w:r>
        <w:t>Dossier relationships: Muhammad / Messenger; Moses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QDISC-0367 - Revelation Is Presented as Removing Human Excuse Before Judgment</w:t>
      </w:r>
    </w:p>
    <w:p>
      <w:r>
        <w:t>Source: 4:165</w:t>
      </w:r>
    </w:p>
    <w:p>
      <w:r>
        <w:t>Discovery statement: Messengers bring good news and warning so people have no argument against God afterward.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4:165.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</w:t>
      </w:r>
    </w:p>
    <w:p>
      <w:r>
        <w:t>Dictionary relationships: No new dictionary entry required by this discovery.</w:t>
      </w:r>
    </w:p>
    <w:p>
      <w:r>
        <w:t>Dossier relationships: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QDISC-0368 - The Quran Grounds Muhammad’s Authority in Claimed Divine Testimony</w:t>
      </w:r>
    </w:p>
    <w:p>
      <w:r>
        <w:t>Source: 4:166-170</w:t>
      </w:r>
    </w:p>
    <w:p>
      <w:r>
        <w:t>Discovery statement: God and angels are said to witness to the revelation; humanity is called to believe the Messenger.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4:166-170.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QRQ-0005; QRQ-0006</w:t>
      </w:r>
    </w:p>
    <w:p>
      <w:r>
        <w:t>Dictionary relationships: No new dictionary entry required by this discovery.</w:t>
      </w:r>
    </w:p>
    <w:p>
      <w:r>
        <w:t>Dossier relationships: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QDISC-0369 - Quran 4:171 Calls Jesus Messiah, Messenger, God’s Word, and a Spirit From Him</w:t>
      </w:r>
    </w:p>
    <w:p>
      <w:r>
        <w:t>Source: 4:171</w:t>
      </w:r>
    </w:p>
    <w:p>
      <w:r>
        <w:t>Discovery statement: Jesus receives an unusually elevated title cluster while remaining distinguished from God.</w:t>
      </w:r>
    </w:p>
    <w:p>
      <w:r>
        <w:t>Original-language evidence: Relevant established lexical controls: THALĀTHAH (ثلاثة); RŪḤUN MINHU (روح منه). See 02_Arabic_Language_Research for full lexical notes and translation cautions.</w:t>
      </w:r>
    </w:p>
    <w:p>
      <w:r>
        <w:t>Supporting evidence: Direct support: 4:171.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QRQ-0002</w:t>
      </w:r>
    </w:p>
    <w:p>
      <w:r>
        <w:t>Dictionary relationships: THALĀTHAH; RŪḤUN MINHU</w:t>
      </w:r>
    </w:p>
    <w:p>
      <w:r>
        <w:t>Dossier relationships: Jesus / Christology</w:t>
      </w:r>
    </w:p>
    <w:p>
      <w:r>
        <w:t>Explanation / carry-forward: Carry into the Christology/representation or ʿUzayr source-history flag with strict chronology and source-layer separation.</w:t>
      </w:r>
    </w:p>
    <w:p/>
    <w:p>
      <w:pPr>
        <w:pStyle w:val="Heading2"/>
      </w:pPr>
      <w:r>
        <w:t>QDISC-0370 - Quran 4:171 Explicitly Rejects a “Three” Formulation in Christian Context</w:t>
      </w:r>
    </w:p>
    <w:p>
      <w:r>
        <w:t>Source: 4:171</w:t>
      </w:r>
    </w:p>
    <w:p>
      <w:r>
        <w:t>Discovery statement: Christians are told not to say “Three”; one-God affirmation follows.</w:t>
      </w:r>
    </w:p>
    <w:p>
      <w:r>
        <w:t>Original-language evidence: Relevant established lexical controls: THALĀTHAH (ثلاثة); RŪḤUN MINHU (روح منه). See 02_Arabic_Language_Research for full lexical notes and translation cautions.</w:t>
      </w:r>
    </w:p>
    <w:p>
      <w:r>
        <w:t>Supporting evidence: Direct support: 4:171.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QRQ-0002; QRQ-0009</w:t>
      </w:r>
    </w:p>
    <w:p>
      <w:r>
        <w:t>Dictionary relationships: THALĀTHAH; RŪḤUN MINHU</w:t>
      </w:r>
    </w:p>
    <w:p>
      <w:r>
        <w:t>Dossier relationships: Jesus / Christology</w:t>
      </w:r>
    </w:p>
    <w:p>
      <w:r>
        <w:t>Explanation / carry-forward: Carry into the Christology/representation or ʿUzayr source-history flag with strict chronology and source-layer separation.</w:t>
      </w:r>
    </w:p>
    <w:p/>
    <w:p>
      <w:pPr>
        <w:pStyle w:val="Heading2"/>
      </w:pPr>
      <w:r>
        <w:t>QDISC-0371 - Quran 4:171 Rejects Divine Sonship Using Offspring/Child Language</w:t>
      </w:r>
    </w:p>
    <w:p>
      <w:r>
        <w:t>Source: 4:171</w:t>
      </w:r>
    </w:p>
    <w:p>
      <w:r>
        <w:t>Discovery statement: God is declared exalted above having walad.</w:t>
      </w:r>
    </w:p>
    <w:p>
      <w:r>
        <w:t>Original-language evidence: Relevant established lexical controls: THALĀTHAH (ثلاثة); RŪḤUN MINHU (روح منه). See 02_Arabic_Language_Research for full lexical notes and translation cautions.</w:t>
      </w:r>
    </w:p>
    <w:p>
      <w:r>
        <w:t>Supporting evidence: Direct support: 4:171.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THALĀTHAH; RŪḤUN MINHU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QDISC-0372 - The Quran Explicitly Defines Jesus as a Servant of God</w:t>
      </w:r>
    </w:p>
    <w:p>
      <w:r>
        <w:t>Source: 4:172</w:t>
      </w:r>
    </w:p>
    <w:p>
      <w:r>
        <w:t>Discovery statement: The Messiah does not disdain servanthood to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4:172.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QDISC-0373 - The Quran Describes Its Revelation as Proof and Light</w:t>
      </w:r>
    </w:p>
    <w:p>
      <w:r>
        <w:t>Source: 4:174-175</w:t>
      </w:r>
    </w:p>
    <w:p>
      <w:r>
        <w:t>Discovery statement: A clear proof and light are said to have come from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4:174-175.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QDISC-0374 - Surah 4 Closes by Returning to Detailed Inheritance Law</w:t>
      </w:r>
    </w:p>
    <w:p>
      <w:r>
        <w:t>Source: 4:176</w:t>
      </w:r>
    </w:p>
    <w:p>
      <w:r>
        <w:t>Discovery statement: The final kalālah ruling returns to inheritance formulas and closes the surah’s family-law frame.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4:176.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QDISC-0388 - Quran 4:135 and 5:8 Establish Justice Against Both Favoritism and Hostility</w:t>
      </w:r>
    </w:p>
    <w:p>
      <w:r>
        <w:t>Source: Quran 4:135; 5:8</w:t>
      </w:r>
    </w:p>
    <w:p>
      <w:r>
        <w:t>Discovery statement: Justice must withstand bias for loved ones and bias against hated opponents.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4:135; 5:8. The discovery statement records the proposition established from the cited passage; no later tafsir/hadith claim is required for the core textual observation.</w:t>
      </w:r>
    </w:p>
    <w:p>
      <w:r>
        <w:t>Evidence classification: 🔵 Strong Cumulative Textual Pattern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QDISC-0412 - The Quran Recognizes Crucifixion as a Real Punishment While Denying Jesus’ Crucifixion</w:t>
      </w:r>
    </w:p>
    <w:p>
      <w:r>
        <w:t>Source: Quran 4:157; 5:33</w:t>
      </w:r>
    </w:p>
    <w:p>
      <w:r>
        <w:t>Discovery statement: Crucifixion is an actual penal method in 5:33, while Jesus’ crucifixion is specifically denied in 4:157.</w:t>
      </w:r>
    </w:p>
    <w:p>
      <w:r>
        <w:t>Original-language evidence: Relevant established lexical controls: SHUBBIHA LAHUM (شبه لهم); FASĀD FĪ AL-ARḌ (فساد في الأرض). See 02_Arabic_Language_Research for full lexical notes and translation cautions.</w:t>
      </w:r>
    </w:p>
    <w:p>
      <w:r>
        <w:t>Supporting evidence: Direct support: Quran 4:157; 5:33. The discovery statement records the proposition established from the cited passage; no later tafsir/hadith claim is required for the core textual observation.</w:t>
      </w:r>
    </w:p>
    <w:p>
      <w:r>
        <w:t>Evidence classification: 🔵 Direct Internal Comparison</w:t>
      </w:r>
    </w:p>
    <w:p>
      <w:r>
        <w:t>Research-question relationships: QRQ-0002</w:t>
      </w:r>
    </w:p>
    <w:p>
      <w:r>
        <w:t>Dictionary relationships: SHUBBIHA LAHUM; FASĀD FĪ AL-ARḌ</w:t>
      </w:r>
    </w:p>
    <w:p>
      <w:r>
        <w:t>Dossier relationships: Jesus / Christology</w:t>
      </w:r>
    </w:p>
    <w:p>
      <w:r>
        <w:t>Explanation / carry-forward: Carry into the Christology/representation or ʿUzayr source-history flag with strict chronology and source-layer separation.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