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S003 — ĀL ʿIMRĀN — CP06</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3:149–180 (32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If you obey those who disbelieve they will turn you back on your heels and you will return as losers. God is your Mawlā; He is the best of helpers. We will cast terror into the hearts of those who disbelieve because they associated with God that for which He sent down no authority. Their refuge is the Fire. God was true to His promise when you were killing them by His leave, until you failed and disputed about the matter and disobeyed after He showed you what you love. Among you are those who want this world and among you those who want the hereafter. Then He turned you from them that He might test you; He has pardoned you. When you were climbing, not turning aside for anyone, and the messenger was calling you from behind, He repaid you with distress upon distress so that you would not grieve for what escaped you or what hit you. Then after the grief He sent down on you security, a drowsiness covering a party of you, while another party were anxious for themselves, thinking of God other than the truth — the thought of jāhiliyya — saying: have we any part in the matter? Say: the matter is entirely God’s. They hide in themselves what they do not show you; they say: if we had any part in the matter we would not have been killed here. Say: if you had been in your houses, those for whom killing was written would have gone out to their dying-places. God tests what is in your breasts and purges what is in your hearts. Those of you who turned back the day the two hosts met — Satan made them slip for some of what they had earned; God has pardoned them. Do not be like those who disbelieved and said of their brothers when they traveled in the land or were raiding: if they had been with us they would not have died or been killed — so that God may make that a regret in their hearts. God gives life and causes death. If you are killed in God’s way or die, forgiveness and mercy from God are better than what they gather. If you die or are killed, to God you will be gathered. By a mercy from God you were lenient with them; had you been harsh-hearted they would have scattered from around you. Pardon them, ask forgiveness for them, consult them in the matter; when you have decided, rely on God. If God helps you, none can overcome you; if He abandons you, who is there after Him to help you? On God let the believers rely. It is not for a prophet to take ghulūl; whoever takes it will bring what he took on the Day of Rising. Is one who follows God’s pleasure like one who returns with displeasure? They are ranks with God. God conferred favor on the believers when He sent among them a messenger from themselves reciting His signs, purifying them, teaching them the Book and ḥikmah, though they were before in clear error. When a single disaster hit you, though you had hit them with one twice as great, you said: how is this? Say: it is from yourselves. What hit you the day the two hosts met was by God’s leave, that He might know the believers and know those who were hypocrites. It was said to them: come, fight in God’s way or defend. They said: if we knew fighting we would follow you. They were nearer to kufr that day than to belief. They say with their mouths what is not in their hearts. Those who stayed in their places and said to their brothers: come to us — if they had been obeyed none would have been killed. If a good thing touches you it grieves them; if a disaster hits you they say we took our precaution before. They are not of you and you are not of them. God is not about to leave the believers in the state you are in until He distinguishes the foul from the good. God is not about to acquaint you with the unseen, but God chooses from His messengers whom He wills. Those who believe, God will give them their reward. Let not those who withhold what God has given them of His bounty think it is good for them; it is bad for them. They will be collared with what they withheld on the Day of Rising. God has heard the saying of those who said God is poor and we are rich. We will write what they said and their killing of the prophets without right, and We will say taste the punishment of the burning.</w:t>
      </w:r>
    </w:p>
    <w:p>
      <w:pPr>
        <w:pStyle w:val="Heading1"/>
      </w:pPr>
      <w:r>
        <w:rPr>
          <w:rFonts w:ascii="Calibri" w:hAnsi="Calibri"/>
          <w:color w:val="1B3A4B"/>
        </w:rPr>
        <w:t>2–3. Investigation</w:t>
      </w:r>
    </w:p>
    <w:p>
      <w:pPr>
        <w:spacing w:after="160"/>
      </w:pPr>
      <w:r>
        <w:rPr>
          <w:rFonts w:ascii="Calibri" w:hAnsi="Calibri" w:eastAsia="Calibri"/>
          <w:b w:val="0"/>
          <w:i w:val="0"/>
          <w:color w:val="222222"/>
          <w:sz w:val="22"/>
        </w:rPr>
        <w:t>Cut note: 3:181 belongs with the next packet’s “God is poor” file; the last sentence above runs to 3:181 in some recitation-blocks. This packet treats through 3:180 (withholding bounty). 3:181 will open CP07.</w:t>
      </w:r>
    </w:p>
    <w:p>
      <w:pPr>
        <w:pStyle w:val="Heading2"/>
      </w:pPr>
      <w:r>
        <w:rPr>
          <w:rFonts w:ascii="Calibri" w:hAnsi="Calibri"/>
          <w:color w:val="1B3A4B"/>
        </w:rPr>
        <w:t>3:149–151 do not obey the disbelievers; terror</w:t>
      </w:r>
    </w:p>
    <w:p>
      <w:pPr>
        <w:spacing w:after="160"/>
      </w:pPr>
      <w:r>
        <w:rPr>
          <w:rFonts w:ascii="Calibri" w:hAnsi="Calibri" w:eastAsia="Calibri"/>
          <w:b w:val="0"/>
          <w:i w:val="0"/>
          <w:color w:val="222222"/>
          <w:sz w:val="22"/>
        </w:rPr>
        <w:t>Obeying those who disbelieve turns you on your heels. God is Mawlā and best helper. Terror into the hearts of those who disbelieve because they associated what God gave no sulṭān for. Fire is the refuge.</w:t>
      </w:r>
    </w:p>
    <w:p>
      <w:pPr>
        <w:pStyle w:val="Heading2"/>
      </w:pPr>
      <w:r>
        <w:rPr>
          <w:rFonts w:ascii="Calibri" w:hAnsi="Calibri"/>
          <w:color w:val="1B3A4B"/>
        </w:rPr>
        <w:t>3:152–155 why the turn; drowsiness; Satan slipped them</w:t>
      </w:r>
    </w:p>
    <w:p>
      <w:pPr>
        <w:spacing w:after="160"/>
      </w:pPr>
      <w:r>
        <w:rPr>
          <w:rFonts w:ascii="Calibri" w:hAnsi="Calibri" w:eastAsia="Calibri"/>
          <w:b w:val="0"/>
          <w:i w:val="0"/>
          <w:color w:val="222222"/>
          <w:sz w:val="22"/>
        </w:rPr>
        <w:t>God was true while you were killing them by His leave until you failed, disputed, and disobeyed after He showed you what you love (the gains). Some want this world; some the hereafter. He turned you from them to test you; He has pardoned. Climbing, not turning for anyone, the messenger calling from behind — distress on distress so you would not grieve what escaped or what hit. Then security: nuʿās covering a party. Another party thought the jāhiliyya thought: have we any part in the matter? The matter is entirely God’s. If you had stayed home, those written for killing would have gone out to their places. Those who turned the day the two hosts met: Satan made them slip for some of what they earned; God pardoned.</w:t>
      </w:r>
    </w:p>
    <w:p>
      <w:pPr>
        <w:spacing w:after="160"/>
      </w:pPr>
      <w:r>
        <w:rPr>
          <w:rFonts w:ascii="Calibri" w:hAnsi="Calibri" w:eastAsia="Calibri"/>
          <w:b w:val="0"/>
          <w:i w:val="0"/>
          <w:color w:val="222222"/>
          <w:sz w:val="22"/>
        </w:rPr>
        <w:t>Level 1 diagnosis of the reverse: dispute, disobedience after seeing desired spoils, mixed motives, then pardon. Named battle is still not in the verse. Drowsiness-as-amn is a reported Uḥud motif (Abū Ṭalḥa) — TRADITION for the identification.</w:t>
      </w:r>
    </w:p>
    <w:p>
      <w:pPr>
        <w:pStyle w:val="Heading2"/>
      </w:pPr>
      <w:r>
        <w:rPr>
          <w:rFonts w:ascii="Calibri" w:hAnsi="Calibri"/>
          <w:color w:val="1B3A4B"/>
        </w:rPr>
        <w:t>3:156–158 do not talk like those who disbelieved about the dead</w:t>
      </w:r>
    </w:p>
    <w:p>
      <w:pPr>
        <w:spacing w:after="160"/>
      </w:pPr>
      <w:r>
        <w:rPr>
          <w:rFonts w:ascii="Calibri" w:hAnsi="Calibri" w:eastAsia="Calibri"/>
          <w:b w:val="0"/>
          <w:i w:val="0"/>
          <w:color w:val="222222"/>
          <w:sz w:val="22"/>
        </w:rPr>
        <w:t>If they had been with us they would not have died. God makes that a regret in their hearts. God gives life and death. Killed in God’s way or dying: forgiveness and mercy better than what they gather. To God you are gathered.</w:t>
      </w:r>
    </w:p>
    <w:p>
      <w:pPr>
        <w:pStyle w:val="Heading2"/>
      </w:pPr>
      <w:r>
        <w:rPr>
          <w:rFonts w:ascii="Calibri" w:hAnsi="Calibri"/>
          <w:color w:val="1B3A4B"/>
        </w:rPr>
        <w:t>3:159–160 leniency, shūrā, tawakkul</w:t>
      </w:r>
    </w:p>
    <w:p>
      <w:pPr>
        <w:spacing w:after="160"/>
      </w:pPr>
      <w:r>
        <w:rPr>
          <w:rFonts w:ascii="Calibri" w:hAnsi="Calibri" w:eastAsia="Calibri"/>
          <w:b w:val="0"/>
          <w:i w:val="0"/>
          <w:color w:val="222222"/>
          <w:sz w:val="22"/>
        </w:rPr>
        <w:t>By a mercy you were lenient; a harsh heart would have scattered them. Pardon; ask forgiveness; consult them in the matter; when you decide, rely on God. If God helps you none overcomes you; if He abandons you, no helper after Him. This is the Quran’s shūrā-plus-tawakkul sentence toward the named messenger.</w:t>
      </w:r>
    </w:p>
    <w:p>
      <w:pPr>
        <w:pStyle w:val="Heading2"/>
      </w:pPr>
      <w:r>
        <w:rPr>
          <w:rFonts w:ascii="Calibri" w:hAnsi="Calibri"/>
          <w:color w:val="1B3A4B"/>
        </w:rPr>
        <w:t>3:161–164 ghulūl; messenger from themselves</w:t>
      </w:r>
    </w:p>
    <w:p>
      <w:pPr>
        <w:spacing w:after="160"/>
      </w:pPr>
      <w:r>
        <w:rPr>
          <w:rFonts w:ascii="Calibri" w:hAnsi="Calibri" w:eastAsia="Calibri"/>
          <w:b w:val="0"/>
          <w:i w:val="0"/>
          <w:color w:val="222222"/>
          <w:sz w:val="22"/>
        </w:rPr>
        <w:t>A prophet does not take ghulūl (misappropriated spoil). Ranks with God. Favor: a messenger from themselves reciting, purifying, teaching Book and ḥikmah — they were in clear error before. Same purification-and-teaching clause as 2:129 / 2:151, now as already-sent favor.</w:t>
      </w:r>
    </w:p>
    <w:p>
      <w:pPr>
        <w:pStyle w:val="Heading2"/>
      </w:pPr>
      <w:r>
        <w:rPr>
          <w:rFonts w:ascii="Calibri" w:hAnsi="Calibri"/>
          <w:color w:val="1B3A4B"/>
        </w:rPr>
        <w:t>3:165–175 how is this; hypocrites; Satan frightens his awliyāʾ</w:t>
      </w:r>
    </w:p>
    <w:p>
      <w:pPr>
        <w:spacing w:after="160"/>
      </w:pPr>
      <w:r>
        <w:rPr>
          <w:rFonts w:ascii="Calibri" w:hAnsi="Calibri" w:eastAsia="Calibri"/>
          <w:b w:val="0"/>
          <w:i w:val="0"/>
          <w:color w:val="222222"/>
          <w:sz w:val="22"/>
        </w:rPr>
        <w:t>A disaster, though you had hit them twice as hard: how is this? It is from yourselves. What hit the day the two hosts met was by God’s leave, to know the believers and the hypocrites. Come fight or defend — they: if we knew fighting we would follow you. Nearer to kufr than to belief that day. Mouths not hearts. Those who stayed said come to us. Good grieves them; disaster they claim they anticipated. God will not leave the believers as you are until He distinguishes khabīth from ṭayyib. He will not give you the unseen; He chooses from the messengers whom He wills. Satan only frightens his own awliyāʾ; do not fear them, fear Me.</w:t>
      </w:r>
    </w:p>
    <w:p>
      <w:pPr>
        <w:pStyle w:val="Heading2"/>
      </w:pPr>
      <w:r>
        <w:rPr>
          <w:rFonts w:ascii="Calibri" w:hAnsi="Calibri"/>
          <w:color w:val="1B3A4B"/>
        </w:rPr>
        <w:t>3:176–180 do not grieve over those who rush to kufr; withholding</w:t>
      </w:r>
    </w:p>
    <w:p>
      <w:pPr>
        <w:spacing w:after="160"/>
      </w:pPr>
      <w:r>
        <w:rPr>
          <w:rFonts w:ascii="Calibri" w:hAnsi="Calibri" w:eastAsia="Calibri"/>
          <w:b w:val="0"/>
          <w:i w:val="0"/>
          <w:color w:val="222222"/>
          <w:sz w:val="22"/>
        </w:rPr>
        <w:t>They will not harm God. No share in the hereafter. Those who buy kufr with belief will not harm God. Let not those who withhold God’s bounty think it good; they will be collared with what they withheld. To God is the heritage of the heavens and the earth.</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QDISC-0119</w:t>
            </w:r>
          </w:p>
        </w:tc>
        <w:tc>
          <w:tcPr>
            <w:tcW w:type="dxa" w:w="4896"/>
          </w:tcPr>
          <w:p>
            <w:r/>
            <w:r>
              <w:rPr>
                <w:rFonts w:ascii="Calibri" w:hAnsi="Calibri" w:eastAsia="Calibri"/>
                <w:b w:val="0"/>
                <w:i w:val="0"/>
                <w:color w:val="222222"/>
                <w:sz w:val="18"/>
              </w:rPr>
              <w:t>Do not obey disbelievers back onto your heels; God casts terror for shirk without sultan</w:t>
            </w:r>
          </w:p>
        </w:tc>
      </w:tr>
      <w:tr>
        <w:tc>
          <w:tcPr>
            <w:tcW w:type="dxa" w:w="4896"/>
            <w:shd w:fill="F4F1EA" w:val="clear"/>
          </w:tcPr>
          <w:p>
            <w:r/>
            <w:r>
              <w:rPr>
                <w:rFonts w:ascii="Calibri" w:hAnsi="Calibri" w:eastAsia="Calibri"/>
                <w:b w:val="0"/>
                <w:i w:val="0"/>
                <w:color w:val="222222"/>
                <w:sz w:val="18"/>
              </w:rPr>
              <w:t>QDISC-0120</w:t>
            </w:r>
          </w:p>
        </w:tc>
        <w:tc>
          <w:tcPr>
            <w:tcW w:type="dxa" w:w="4896"/>
            <w:shd w:fill="F4F1EA" w:val="clear"/>
          </w:tcPr>
          <w:p>
            <w:r/>
            <w:r>
              <w:rPr>
                <w:rFonts w:ascii="Calibri" w:hAnsi="Calibri" w:eastAsia="Calibri"/>
                <w:b w:val="0"/>
                <w:i w:val="0"/>
                <w:color w:val="222222"/>
                <w:sz w:val="18"/>
              </w:rPr>
              <w:t>You failed and disputed after seeing what you love; world-wanters vs hereafter-wanters; God pardoned</w:t>
            </w:r>
          </w:p>
        </w:tc>
      </w:tr>
      <w:tr>
        <w:tc>
          <w:tcPr>
            <w:tcW w:type="dxa" w:w="4896"/>
          </w:tcPr>
          <w:p>
            <w:r/>
            <w:r>
              <w:rPr>
                <w:rFonts w:ascii="Calibri" w:hAnsi="Calibri" w:eastAsia="Calibri"/>
                <w:b w:val="0"/>
                <w:i w:val="0"/>
                <w:color w:val="222222"/>
                <w:sz w:val="18"/>
              </w:rPr>
              <w:t>QDISC-0121</w:t>
            </w:r>
          </w:p>
        </w:tc>
        <w:tc>
          <w:tcPr>
            <w:tcW w:type="dxa" w:w="4896"/>
          </w:tcPr>
          <w:p>
            <w:r/>
            <w:r>
              <w:rPr>
                <w:rFonts w:ascii="Calibri" w:hAnsi="Calibri" w:eastAsia="Calibri"/>
                <w:b w:val="0"/>
                <w:i w:val="0"/>
                <w:color w:val="222222"/>
                <w:sz w:val="18"/>
              </w:rPr>
              <w:t>Security-drowsiness; jahiliyya thought about the matter; written deaths</w:t>
            </w:r>
          </w:p>
        </w:tc>
      </w:tr>
      <w:tr>
        <w:tc>
          <w:tcPr>
            <w:tcW w:type="dxa" w:w="4896"/>
            <w:shd w:fill="F4F1EA" w:val="clear"/>
          </w:tcPr>
          <w:p>
            <w:r/>
            <w:r>
              <w:rPr>
                <w:rFonts w:ascii="Calibri" w:hAnsi="Calibri" w:eastAsia="Calibri"/>
                <w:b w:val="0"/>
                <w:i w:val="0"/>
                <w:color w:val="222222"/>
                <w:sz w:val="18"/>
              </w:rPr>
              <w:t>QDISC-0122</w:t>
            </w:r>
          </w:p>
        </w:tc>
        <w:tc>
          <w:tcPr>
            <w:tcW w:type="dxa" w:w="4896"/>
            <w:shd w:fill="F4F1EA" w:val="clear"/>
          </w:tcPr>
          <w:p>
            <w:r/>
            <w:r>
              <w:rPr>
                <w:rFonts w:ascii="Calibri" w:hAnsi="Calibri" w:eastAsia="Calibri"/>
                <w:b w:val="0"/>
                <w:i w:val="0"/>
                <w:color w:val="222222"/>
                <w:sz w:val="18"/>
              </w:rPr>
              <w:t>Satan slipped those who turned; God pardoned; do not speak the if-they-had-been-with-us line</w:t>
            </w:r>
          </w:p>
        </w:tc>
      </w:tr>
      <w:tr>
        <w:tc>
          <w:tcPr>
            <w:tcW w:type="dxa" w:w="4896"/>
          </w:tcPr>
          <w:p>
            <w:r/>
            <w:r>
              <w:rPr>
                <w:rFonts w:ascii="Calibri" w:hAnsi="Calibri" w:eastAsia="Calibri"/>
                <w:b w:val="0"/>
                <w:i w:val="0"/>
                <w:color w:val="222222"/>
                <w:sz w:val="18"/>
              </w:rPr>
              <w:t>QDISC-0123</w:t>
            </w:r>
          </w:p>
        </w:tc>
        <w:tc>
          <w:tcPr>
            <w:tcW w:type="dxa" w:w="4896"/>
          </w:tcPr>
          <w:p>
            <w:r/>
            <w:r>
              <w:rPr>
                <w:rFonts w:ascii="Calibri" w:hAnsi="Calibri" w:eastAsia="Calibri"/>
                <w:b w:val="0"/>
                <w:i w:val="0"/>
                <w:color w:val="222222"/>
                <w:sz w:val="18"/>
              </w:rPr>
              <w:t>Leniency, consult them, then rely; if God helps none overcomes</w:t>
            </w:r>
          </w:p>
        </w:tc>
      </w:tr>
      <w:tr>
        <w:tc>
          <w:tcPr>
            <w:tcW w:type="dxa" w:w="4896"/>
            <w:shd w:fill="F4F1EA" w:val="clear"/>
          </w:tcPr>
          <w:p>
            <w:r/>
            <w:r>
              <w:rPr>
                <w:rFonts w:ascii="Calibri" w:hAnsi="Calibri" w:eastAsia="Calibri"/>
                <w:b w:val="0"/>
                <w:i w:val="0"/>
                <w:color w:val="222222"/>
                <w:sz w:val="18"/>
              </w:rPr>
              <w:t>QDISC-0124</w:t>
            </w:r>
          </w:p>
        </w:tc>
        <w:tc>
          <w:tcPr>
            <w:tcW w:type="dxa" w:w="4896"/>
            <w:shd w:fill="F4F1EA" w:val="clear"/>
          </w:tcPr>
          <w:p>
            <w:r/>
            <w:r>
              <w:rPr>
                <w:rFonts w:ascii="Calibri" w:hAnsi="Calibri" w:eastAsia="Calibri"/>
                <w:b w:val="0"/>
                <w:i w:val="0"/>
                <w:color w:val="222222"/>
                <w:sz w:val="18"/>
              </w:rPr>
              <w:t>No prophet takes ghulul; messenger from themselves teaching Book and hikmah</w:t>
            </w:r>
          </w:p>
        </w:tc>
      </w:tr>
      <w:tr>
        <w:tc>
          <w:tcPr>
            <w:tcW w:type="dxa" w:w="4896"/>
          </w:tcPr>
          <w:p>
            <w:r/>
            <w:r>
              <w:rPr>
                <w:rFonts w:ascii="Calibri" w:hAnsi="Calibri" w:eastAsia="Calibri"/>
                <w:b w:val="0"/>
                <w:i w:val="0"/>
                <w:color w:val="222222"/>
                <w:sz w:val="18"/>
              </w:rPr>
              <w:t>QDISC-0125</w:t>
            </w:r>
          </w:p>
        </w:tc>
        <w:tc>
          <w:tcPr>
            <w:tcW w:type="dxa" w:w="4896"/>
          </w:tcPr>
          <w:p>
            <w:r/>
            <w:r>
              <w:rPr>
                <w:rFonts w:ascii="Calibri" w:hAnsi="Calibri" w:eastAsia="Calibri"/>
                <w:b w:val="0"/>
                <w:i w:val="0"/>
                <w:color w:val="222222"/>
                <w:sz w:val="18"/>
              </w:rPr>
              <w:t>Disaster is from yourselves; hypocrites nearer kufr that day; Satan frightens his allies</w:t>
            </w:r>
          </w:p>
        </w:tc>
      </w:tr>
      <w:tr>
        <w:tc>
          <w:tcPr>
            <w:tcW w:type="dxa" w:w="4896"/>
            <w:shd w:fill="F4F1EA" w:val="clear"/>
          </w:tcPr>
          <w:p>
            <w:r/>
            <w:r>
              <w:rPr>
                <w:rFonts w:ascii="Calibri" w:hAnsi="Calibri" w:eastAsia="Calibri"/>
                <w:b w:val="0"/>
                <w:i w:val="0"/>
                <w:color w:val="222222"/>
                <w:sz w:val="18"/>
              </w:rPr>
              <w:t>QDISC-0126</w:t>
            </w:r>
          </w:p>
        </w:tc>
        <w:tc>
          <w:tcPr>
            <w:tcW w:type="dxa" w:w="4896"/>
            <w:shd w:fill="F4F1EA" w:val="clear"/>
          </w:tcPr>
          <w:p>
            <w:r/>
            <w:r>
              <w:rPr>
                <w:rFonts w:ascii="Calibri" w:hAnsi="Calibri" w:eastAsia="Calibri"/>
                <w:b w:val="0"/>
                <w:i w:val="0"/>
                <w:color w:val="222222"/>
                <w:sz w:val="18"/>
              </w:rPr>
              <w:t>Withheld bounty will collar them; heritage of heavens and earth is God's</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The reverse is diagnosed as dispute-after-gains, mixed motives, and a jāhiliyya thought that the matter was theirs. God pardons the slip. The messenger is told to be lenient, to consult, then to rely. Hypocrites are sorted by the same day. Satan’s only move in 3:175 is frightening his own.</w:t>
      </w:r>
    </w:p>
    <w:p>
      <w:pPr>
        <w:spacing w:after="160"/>
      </w:pPr>
      <w:r>
        <w:rPr>
          <w:rFonts w:ascii="Calibri" w:hAnsi="Calibri" w:eastAsia="Calibri"/>
          <w:b w:val="0"/>
          <w:i w:val="0"/>
          <w:color w:val="222222"/>
          <w:sz w:val="22"/>
        </w:rPr>
        <w:t>Next / last Āl ʿImrān packet: 3:181–200 (God is poor; messengers rejected; you will be tested in wealth and selves; usury of the Book-people; hold until the last verse).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S003 CP06 vv149-180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S003 CP06 vv149-180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