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S007 — AL-AʿRĀF — CP03</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7:54–64 (11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Your Lord is God, who created the heavens and the earth in six days, then istawā ʿalā l-ʿarsh. He covers the night with the day, which pursues it urgently; the sun and the moon and the stars are musakhkharāt by His command. His is the creation and the command. Blessed is God, Lord of the worlds. Call your Lord in humility and in secret. He does not love the aggressors. Do not work corruption in the earth after it has been set right. Call Him in fear and hope. God’s mercy is near the good-doers. He is the one who sends the winds as good news before His mercy, until when they bear a heavy cloud We drive it to a dead land and send down by it water and bring out by it all the fruits. Thus We bring out the dead; perhaps you will remember. The good land’s plant comes out by its Lord’s leave; what is bad comes out scantily. Thus We turn the signs for a people who are thankful.</w:t>
      </w:r>
    </w:p>
    <w:p>
      <w:pPr>
        <w:spacing w:after="160"/>
      </w:pPr>
      <w:r>
        <w:rPr>
          <w:rFonts w:ascii="Calibri" w:hAnsi="Calibri" w:eastAsia="Calibri"/>
          <w:b w:val="0"/>
          <w:i w:val="0"/>
          <w:color w:val="222222"/>
          <w:sz w:val="22"/>
        </w:rPr>
        <w:t>We sent Noah to his people. He said: O my people, worship God; you have no god other than Him. I fear for you the punishment of a great day. The notables of his people said: we see you in clear error. He said: O my people, there is no error in me; I am a messenger from the Lord of the worlds. I deliver to you the messages of my Lord and I advise you, and I know from God what you do not know. Or do you wonder that a reminder has come to you from your Lord upon a man from among you, that he may warn you and that you may fear and that you may receive mercy? They denied him, so We delivered him and those with him in the ship, and We drowned those who denied Our signs. They were a blind people.</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54–58: six-day creation, throne, lamps under command, call in secret, no corruption after iṣlāḥ, winds-cloud-rain as a raising-sign. 59–64: first messenger-panel of the surah — Noah, notables, ship, drowning.</w:t>
      </w:r>
    </w:p>
    <w:p>
      <w:pPr>
        <w:pStyle w:val="Heading1"/>
      </w:pPr>
      <w:r>
        <w:rPr>
          <w:rFonts w:ascii="Calibri" w:hAnsi="Calibri"/>
          <w:color w:val="1B3A4B"/>
        </w:rPr>
        <w:t>3. Investigation</w:t>
      </w:r>
    </w:p>
    <w:p>
      <w:pPr>
        <w:pStyle w:val="Heading2"/>
      </w:pPr>
      <w:r>
        <w:rPr>
          <w:rFonts w:ascii="Calibri" w:hAnsi="Calibri"/>
          <w:color w:val="1B3A4B"/>
        </w:rPr>
        <w:t>7:54 six days then istawa — now walked</w:t>
      </w:r>
    </w:p>
    <w:p>
      <w:pPr>
        <w:spacing w:after="160"/>
      </w:pPr>
      <w:r>
        <w:rPr>
          <w:rFonts w:ascii="Calibri" w:hAnsi="Calibri" w:eastAsia="Calibri"/>
          <w:b w:val="0"/>
          <w:i w:val="0"/>
          <w:color w:val="222222"/>
          <w:sz w:val="22"/>
        </w:rPr>
        <w:t>Khalaqa l-samāwāti wa-l-arḍa fī sittati ayyām thumma stawā ʿalā l-ʿarsh. Night covered by day in urgent pursuit. Sun, moon, stars subjected by His command. His is the creation and the amr. Tabāraka.</w:t>
      </w:r>
    </w:p>
    <w:p>
      <w:pPr>
        <w:spacing w:after="160"/>
      </w:pPr>
      <w:r>
        <w:rPr>
          <w:rFonts w:ascii="Calibri" w:hAnsi="Calibri" w:eastAsia="Calibri"/>
          <w:b w:val="0"/>
          <w:i w:val="0"/>
          <w:color w:val="222222"/>
          <w:sz w:val="22"/>
        </w:rPr>
        <w:t>This is the first six-day sentence walked in order. It is not Genesis 1’s numbered week. No evening-and-morning. No ‘God saw that it was good.’ No seventh-day rest. After the six comes istawā on the throne — a session, not a sabbath. Lamps are musakhkharāt, not day-4 rulers installed after light.</w:t>
      </w:r>
    </w:p>
    <w:p>
      <w:pPr>
        <w:spacing w:after="160"/>
      </w:pPr>
      <w:r>
        <w:rPr>
          <w:rFonts w:ascii="Calibri" w:hAnsi="Calibri" w:eastAsia="Calibri"/>
          <w:b w:val="0"/>
          <w:i w:val="0"/>
          <w:color w:val="222222"/>
          <w:sz w:val="22"/>
        </w:rPr>
        <w:t>Still parked: 10:3; 11:7 (throne on water); 25:59; 32:4; 41:9–12 two-four-two; 50:38 no weariness; 57:4. The Genesis 1 snapshot should be rebuilt to move 7:54 off the parking list. 50:38 remains the weariness-contrast.</w:t>
      </w:r>
    </w:p>
    <w:p>
      <w:pPr>
        <w:pStyle w:val="Heading2"/>
      </w:pPr>
      <w:r>
        <w:rPr>
          <w:rFonts w:ascii="Calibri" w:hAnsi="Calibri"/>
          <w:color w:val="1B3A4B"/>
        </w:rPr>
        <w:t>7:55–58 call Him; do not corrupt; rain raises the dead-land</w:t>
      </w:r>
    </w:p>
    <w:p>
      <w:pPr>
        <w:spacing w:after="160"/>
      </w:pPr>
      <w:r>
        <w:rPr>
          <w:rFonts w:ascii="Calibri" w:hAnsi="Calibri" w:eastAsia="Calibri"/>
          <w:b w:val="0"/>
          <w:i w:val="0"/>
          <w:color w:val="222222"/>
          <w:sz w:val="22"/>
        </w:rPr>
        <w:t>Call in humility and secret. He does not love aggressors. Do not work fasād after the earth was set right. Call in fear and hope; mercy is near the good-doers. Winds as good news before His mercy; heavy cloud; water on a dead land; all fruits. Thus the dead are brought out. Good land yields by leave; bad land scantily.</w:t>
      </w:r>
    </w:p>
    <w:p>
      <w:pPr>
        <w:pStyle w:val="Heading2"/>
      </w:pPr>
      <w:r>
        <w:rPr>
          <w:rFonts w:ascii="Calibri" w:hAnsi="Calibri"/>
          <w:color w:val="1B3A4B"/>
        </w:rPr>
        <w:t>7:59–64 Noah</w:t>
      </w:r>
    </w:p>
    <w:p>
      <w:pPr>
        <w:spacing w:after="160"/>
      </w:pPr>
      <w:r>
        <w:rPr>
          <w:rFonts w:ascii="Calibri" w:hAnsi="Calibri" w:eastAsia="Calibri"/>
          <w:b w:val="0"/>
          <w:i w:val="0"/>
          <w:color w:val="222222"/>
          <w:sz w:val="22"/>
        </w:rPr>
        <w:t>Worship God; you have no god other than Him. I fear a great day’s punishment. Notables: you are in clear error. I am a messenger; I deliver; I advise; I know from God what you do not. Do you wonder that a reminder came on a man from among you? They denied. He and those with him delivered in the ship. Deniers drowned. They were a blind people.</w:t>
      </w:r>
    </w:p>
    <w:p>
      <w:pPr>
        <w:spacing w:after="160"/>
      </w:pPr>
      <w:r>
        <w:rPr>
          <w:rFonts w:ascii="Calibri" w:hAnsi="Calibri" w:eastAsia="Calibri"/>
          <w:b w:val="0"/>
          <w:i w:val="0"/>
          <w:color w:val="222222"/>
          <w:sz w:val="22"/>
        </w:rPr>
        <w:t>No ark-dimensions. No raven/dove. No rainbow covenant. No drunkenness after. A messenger-plus-ship-plus-drowning panel. 11:25–49 and 23:23–30 and 71 parked for the longer Noah files.</w:t>
      </w:r>
    </w:p>
    <w:p>
      <w:pPr>
        <w:pStyle w:val="Heading1"/>
      </w:pPr>
      <w:r>
        <w:rPr>
          <w:rFonts w:ascii="Calibri" w:hAnsi="Calibri"/>
          <w:color w:val="1B3A4B"/>
        </w:rPr>
        <w:t>4. Lemmas</w:t>
      </w:r>
    </w:p>
    <w:p>
      <w:pPr>
        <w:spacing w:after="160"/>
      </w:pPr>
      <w:r>
        <w:rPr>
          <w:rFonts w:ascii="Calibri" w:hAnsi="Calibri" w:eastAsia="Calibri"/>
          <w:b w:val="0"/>
          <w:i w:val="0"/>
          <w:color w:val="222222"/>
          <w:sz w:val="22"/>
        </w:rPr>
        <w:t>sittati ayyām. istawā ʿalā l-ʿarsh. musakhkharāt. amr. ʿarsh. fasād / aṣlaḥa. nashr al-mawtā via rain. malaʾ (notables). fulk (ship).</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7:54 sittati ayyam</w:t>
            </w:r>
          </w:p>
        </w:tc>
        <w:tc>
          <w:tcPr>
            <w:tcW w:type="dxa" w:w="3264"/>
          </w:tcPr>
          <w:p>
            <w:r/>
            <w:r>
              <w:rPr>
                <w:rFonts w:ascii="Calibri" w:hAnsi="Calibri" w:eastAsia="Calibri"/>
                <w:b w:val="0"/>
                <w:i w:val="0"/>
                <w:color w:val="222222"/>
                <w:sz w:val="18"/>
              </w:rPr>
              <w:t>SI: six days. Haleem: six Days. Pickthall: six Days. Arberry: six days.</w:t>
            </w:r>
          </w:p>
        </w:tc>
        <w:tc>
          <w:tcPr>
            <w:tcW w:type="dxa" w:w="3264"/>
          </w:tcPr>
          <w:p>
            <w:r/>
            <w:r>
              <w:rPr>
                <w:rFonts w:ascii="Calibri" w:hAnsi="Calibri" w:eastAsia="Calibri"/>
                <w:b w:val="0"/>
                <w:i w:val="0"/>
                <w:color w:val="222222"/>
                <w:sz w:val="18"/>
              </w:rPr>
              <w:t>sittati ayyam. Capital D in Haleem/Pickthall does not change the count. No 'periods' or 'aeons' in the four. Do not import that gloss here.</w:t>
            </w:r>
          </w:p>
        </w:tc>
      </w:tr>
      <w:tr>
        <w:tc>
          <w:tcPr>
            <w:tcW w:type="dxa" w:w="3264"/>
            <w:shd w:fill="F4F1EA" w:val="clear"/>
          </w:tcPr>
          <w:p>
            <w:r/>
            <w:r>
              <w:rPr>
                <w:rFonts w:ascii="Calibri" w:hAnsi="Calibri" w:eastAsia="Calibri"/>
                <w:b w:val="0"/>
                <w:i w:val="0"/>
                <w:color w:val="222222"/>
                <w:sz w:val="18"/>
              </w:rPr>
              <w:t>7:54 thumma stawa 'ala l-'arsh</w:t>
            </w:r>
          </w:p>
        </w:tc>
        <w:tc>
          <w:tcPr>
            <w:tcW w:type="dxa" w:w="3264"/>
            <w:shd w:fill="F4F1EA" w:val="clear"/>
          </w:tcPr>
          <w:p>
            <w:r/>
            <w:r>
              <w:rPr>
                <w:rFonts w:ascii="Calibri" w:hAnsi="Calibri" w:eastAsia="Calibri"/>
                <w:b w:val="0"/>
                <w:i w:val="0"/>
                <w:color w:val="222222"/>
                <w:sz w:val="18"/>
              </w:rPr>
              <w:t>SI: established Himself above the Throne. Haleem: established Himself on the throne. Pickthall: mounted He the Throne. Arberry: sat Himself upon the Throne.</w:t>
            </w:r>
          </w:p>
        </w:tc>
        <w:tc>
          <w:tcPr>
            <w:tcW w:type="dxa" w:w="3264"/>
            <w:shd w:fill="F4F1EA" w:val="clear"/>
          </w:tcPr>
          <w:p>
            <w:r/>
            <w:r>
              <w:rPr>
                <w:rFonts w:ascii="Calibri" w:hAnsi="Calibri" w:eastAsia="Calibri"/>
                <w:b w:val="0"/>
                <w:i w:val="0"/>
                <w:color w:val="222222"/>
                <w:sz w:val="18"/>
              </w:rPr>
              <w:t>istawa 'ala. Range: established / mounted / sat. Bi-la kayf is tafsir. Level 1 is the verb plus the throne after the six days.</w:t>
            </w:r>
          </w:p>
        </w:tc>
      </w:tr>
      <w:tr>
        <w:tc>
          <w:tcPr>
            <w:tcW w:type="dxa" w:w="3264"/>
          </w:tcPr>
          <w:p>
            <w:r/>
            <w:r>
              <w:rPr>
                <w:rFonts w:ascii="Calibri" w:hAnsi="Calibri" w:eastAsia="Calibri"/>
                <w:b w:val="0"/>
                <w:i w:val="0"/>
                <w:color w:val="222222"/>
                <w:sz w:val="18"/>
              </w:rPr>
              <w:t>7:54 al-khalqu wa-l-amr</w:t>
            </w:r>
          </w:p>
        </w:tc>
        <w:tc>
          <w:tcPr>
            <w:tcW w:type="dxa" w:w="3264"/>
          </w:tcPr>
          <w:p>
            <w:r/>
            <w:r>
              <w:rPr>
                <w:rFonts w:ascii="Calibri" w:hAnsi="Calibri" w:eastAsia="Calibri"/>
                <w:b w:val="0"/>
                <w:i w:val="0"/>
                <w:color w:val="222222"/>
                <w:sz w:val="18"/>
              </w:rPr>
              <w:t>SI: creation and command. Haleem: creation and command. Pickthall: creation and commandment. Arberry: creation and the command.</w:t>
            </w:r>
          </w:p>
        </w:tc>
        <w:tc>
          <w:tcPr>
            <w:tcW w:type="dxa" w:w="3264"/>
          </w:tcPr>
          <w:p>
            <w:r/>
            <w:r>
              <w:rPr>
                <w:rFonts w:ascii="Calibri" w:hAnsi="Calibri" w:eastAsia="Calibri"/>
                <w:b w:val="0"/>
                <w:i w:val="0"/>
                <w:color w:val="222222"/>
                <w:sz w:val="18"/>
              </w:rPr>
              <w:t>Shared. Creation and amr both His.</w:t>
            </w:r>
          </w:p>
        </w:tc>
      </w:tr>
      <w:tr>
        <w:tc>
          <w:tcPr>
            <w:tcW w:type="dxa" w:w="3264"/>
            <w:shd w:fill="F4F1EA" w:val="clear"/>
          </w:tcPr>
          <w:p>
            <w:r/>
            <w:r>
              <w:rPr>
                <w:rFonts w:ascii="Calibri" w:hAnsi="Calibri" w:eastAsia="Calibri"/>
                <w:b w:val="0"/>
                <w:i w:val="0"/>
                <w:color w:val="222222"/>
                <w:sz w:val="18"/>
              </w:rPr>
              <w:t>7:64 al-fulk</w:t>
            </w:r>
          </w:p>
        </w:tc>
        <w:tc>
          <w:tcPr>
            <w:tcW w:type="dxa" w:w="3264"/>
            <w:shd w:fill="F4F1EA" w:val="clear"/>
          </w:tcPr>
          <w:p>
            <w:r/>
            <w:r>
              <w:rPr>
                <w:rFonts w:ascii="Calibri" w:hAnsi="Calibri" w:eastAsia="Calibri"/>
                <w:b w:val="0"/>
                <w:i w:val="0"/>
                <w:color w:val="222222"/>
                <w:sz w:val="18"/>
              </w:rPr>
              <w:t>SI: ship. Haleem: Ark. Pickthall: ship. Arberry: ship.</w:t>
            </w:r>
          </w:p>
        </w:tc>
        <w:tc>
          <w:tcPr>
            <w:tcW w:type="dxa" w:w="3264"/>
            <w:shd w:fill="F4F1EA" w:val="clear"/>
          </w:tcPr>
          <w:p>
            <w:r/>
            <w:r>
              <w:rPr>
                <w:rFonts w:ascii="Calibri" w:hAnsi="Calibri" w:eastAsia="Calibri"/>
                <w:b w:val="0"/>
                <w:i w:val="0"/>
                <w:color w:val="222222"/>
                <w:sz w:val="18"/>
              </w:rPr>
              <w:t>fulk = ship. Haleem's Ark is a biblical capitalization, not a second Arabic word.</w:t>
            </w:r>
          </w:p>
        </w:tc>
      </w:tr>
    </w:tbl>
    <w:p/>
    <w:p>
      <w:pPr>
        <w:spacing w:after="160"/>
      </w:pPr>
      <w:r>
        <w:rPr>
          <w:rFonts w:ascii="Calibri" w:hAnsi="Calibri" w:eastAsia="Calibri"/>
          <w:b w:val="0"/>
          <w:i w:val="0"/>
          <w:color w:val="222222"/>
          <w:sz w:val="22"/>
        </w:rPr>
        <w:t>Yusuf Ali 7:54 line only: 'created the heavens and the earth in six days, and is firmly established on the throne.' Same count; 'firmly established' is his istawa.</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Six days plus throne-session is now on the walked page. Lamps serve. Mercy near the good-doers. Rain is a raising-parable. Noah’s message is tawḥīd plus a feared day; the notables call it error; the ship saves a group; the rest drown.</w:t>
      </w:r>
    </w:p>
    <w:p>
      <w:pPr>
        <w:pStyle w:val="Heading1"/>
      </w:pPr>
      <w:r>
        <w:rPr>
          <w:rFonts w:ascii="Calibri" w:hAnsi="Calibri"/>
          <w:color w:val="1B3A4B"/>
        </w:rPr>
        <w:t>7. Internal cross-references</w:t>
      </w:r>
    </w:p>
    <w:p>
      <w:pPr>
        <w:spacing w:after="160"/>
      </w:pPr>
      <w:r>
        <w:rPr>
          <w:rFonts w:ascii="Calibri" w:hAnsi="Calibri" w:eastAsia="Calibri"/>
          <w:b w:val="0"/>
          <w:i w:val="0"/>
          <w:color w:val="222222"/>
          <w:sz w:val="22"/>
        </w:rPr>
        <w:t>6:73 Be and trumpet; 6:96–97 lamps as reckoning. 10:71–73; 11:25–49; 23:23–30; 26:105–122; 71 whole — parked Noah. 50:38 parked no-weariness.</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Gen 1:1–2:3 six days plus rest. Exod 31:17 rest and refreshment. Gen 6–9 Noah, ark, flood, covenant. 1 Pet 3:20 eight souls.</w:t>
      </w:r>
    </w:p>
    <w:p>
      <w:pPr>
        <w:pStyle w:val="Heading1"/>
      </w:pPr>
      <w:r>
        <w:rPr>
          <w:rFonts w:ascii="Calibri" w:hAnsi="Calibri"/>
          <w:color w:val="1B3A4B"/>
        </w:rPr>
        <w:t>9. Agreement / Difference</w:t>
      </w:r>
    </w:p>
    <w:p>
      <w:pPr>
        <w:spacing w:after="160"/>
      </w:pPr>
      <w:r>
        <w:rPr>
          <w:rFonts w:ascii="Calibri" w:hAnsi="Calibri" w:eastAsia="Calibri"/>
          <w:b w:val="0"/>
          <w:i w:val="0"/>
          <w:color w:val="222222"/>
          <w:sz w:val="22"/>
        </w:rPr>
        <w:t>QB-0172 PARTIAL AGREEMENT on a six-unit creation of heaven and earth. CONTRAST of the seventh slot: Genesis rests and blesses the day; 7:54 sessions on the throne. CONTRAST of form: no numbered evenings. Rebuild Comparison_Genesis_Chapter_1: 7:54 is no longer parked.</w:t>
      </w:r>
    </w:p>
    <w:p>
      <w:pPr>
        <w:spacing w:after="160"/>
      </w:pPr>
      <w:r>
        <w:rPr>
          <w:rFonts w:ascii="Calibri" w:hAnsi="Calibri" w:eastAsia="Calibri"/>
          <w:b w:val="0"/>
          <w:i w:val="0"/>
          <w:color w:val="222222"/>
          <w:sz w:val="22"/>
        </w:rPr>
        <w:t>QB-0173 PARTIAL AGREEMENT with Gen 6–9: a warner, a ship, drowning of deniers. CONTRAST: no dimensions, animals-two-by-two, raven, dove, altar, rainbow, or vineyard in this panel.</w:t>
      </w:r>
    </w:p>
    <w:p>
      <w:pPr>
        <w:pStyle w:val="Heading1"/>
      </w:pPr>
      <w:r>
        <w:rPr>
          <w:rFonts w:ascii="Calibri" w:hAnsi="Calibri"/>
          <w:color w:val="1B3A4B"/>
        </w:rPr>
        <w:t>10–12. Context, QRQ</w:t>
      </w:r>
    </w:p>
    <w:p>
      <w:pPr>
        <w:spacing w:after="160"/>
      </w:pPr>
      <w:r>
        <w:rPr>
          <w:rFonts w:ascii="Calibri" w:hAnsi="Calibri" w:eastAsia="Calibri"/>
          <w:b w:val="0"/>
          <w:i w:val="0"/>
          <w:color w:val="222222"/>
          <w:sz w:val="22"/>
        </w:rPr>
        <w:t>Meccan. First of the destroyed-people cycle in this surah. QRQ-0001 creation-and-command. QRQ-0004 Noah as rasūl from among them.</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QDISC-0311</w:t>
            </w:r>
          </w:p>
        </w:tc>
        <w:tc>
          <w:tcPr>
            <w:tcW w:type="dxa" w:w="4896"/>
          </w:tcPr>
          <w:p>
            <w:r/>
            <w:r>
              <w:rPr>
                <w:rFonts w:ascii="Calibri" w:hAnsi="Calibri" w:eastAsia="Calibri"/>
                <w:b w:val="0"/>
                <w:i w:val="0"/>
                <w:color w:val="222222"/>
                <w:sz w:val="18"/>
              </w:rPr>
              <w:t>Created heavens and earth in six days then istawa on the throne</w:t>
            </w:r>
          </w:p>
        </w:tc>
      </w:tr>
      <w:tr>
        <w:tc>
          <w:tcPr>
            <w:tcW w:type="dxa" w:w="4896"/>
            <w:shd w:fill="F4F1EA" w:val="clear"/>
          </w:tcPr>
          <w:p>
            <w:r/>
            <w:r>
              <w:rPr>
                <w:rFonts w:ascii="Calibri" w:hAnsi="Calibri" w:eastAsia="Calibri"/>
                <w:b w:val="0"/>
                <w:i w:val="0"/>
                <w:color w:val="222222"/>
                <w:sz w:val="18"/>
              </w:rPr>
              <w:t>QDISC-0312</w:t>
            </w:r>
          </w:p>
        </w:tc>
        <w:tc>
          <w:tcPr>
            <w:tcW w:type="dxa" w:w="4896"/>
            <w:shd w:fill="F4F1EA" w:val="clear"/>
          </w:tcPr>
          <w:p>
            <w:r/>
            <w:r>
              <w:rPr>
                <w:rFonts w:ascii="Calibri" w:hAnsi="Calibri" w:eastAsia="Calibri"/>
                <w:b w:val="0"/>
                <w:i w:val="0"/>
                <w:color w:val="222222"/>
                <w:sz w:val="18"/>
              </w:rPr>
              <w:t>Night pursues; sun moon stars subjected; creation and command His</w:t>
            </w:r>
          </w:p>
        </w:tc>
      </w:tr>
      <w:tr>
        <w:tc>
          <w:tcPr>
            <w:tcW w:type="dxa" w:w="4896"/>
          </w:tcPr>
          <w:p>
            <w:r/>
            <w:r>
              <w:rPr>
                <w:rFonts w:ascii="Calibri" w:hAnsi="Calibri" w:eastAsia="Calibri"/>
                <w:b w:val="0"/>
                <w:i w:val="0"/>
                <w:color w:val="222222"/>
                <w:sz w:val="18"/>
              </w:rPr>
              <w:t>QDISC-0313</w:t>
            </w:r>
          </w:p>
        </w:tc>
        <w:tc>
          <w:tcPr>
            <w:tcW w:type="dxa" w:w="4896"/>
          </w:tcPr>
          <w:p>
            <w:r/>
            <w:r>
              <w:rPr>
                <w:rFonts w:ascii="Calibri" w:hAnsi="Calibri" w:eastAsia="Calibri"/>
                <w:b w:val="0"/>
                <w:i w:val="0"/>
                <w:color w:val="222222"/>
                <w:sz w:val="18"/>
              </w:rPr>
              <w:t>Call in secret; no fasad after islah; rain raises the dead-land</w:t>
            </w:r>
          </w:p>
        </w:tc>
      </w:tr>
      <w:tr>
        <w:tc>
          <w:tcPr>
            <w:tcW w:type="dxa" w:w="4896"/>
            <w:shd w:fill="F4F1EA" w:val="clear"/>
          </w:tcPr>
          <w:p>
            <w:r/>
            <w:r>
              <w:rPr>
                <w:rFonts w:ascii="Calibri" w:hAnsi="Calibri" w:eastAsia="Calibri"/>
                <w:b w:val="0"/>
                <w:i w:val="0"/>
                <w:color w:val="222222"/>
                <w:sz w:val="18"/>
              </w:rPr>
              <w:t>QDISC-0314</w:t>
            </w:r>
          </w:p>
        </w:tc>
        <w:tc>
          <w:tcPr>
            <w:tcW w:type="dxa" w:w="4896"/>
            <w:shd w:fill="F4F1EA" w:val="clear"/>
          </w:tcPr>
          <w:p>
            <w:r/>
            <w:r>
              <w:rPr>
                <w:rFonts w:ascii="Calibri" w:hAnsi="Calibri" w:eastAsia="Calibri"/>
                <w:b w:val="0"/>
                <w:i w:val="0"/>
                <w:color w:val="222222"/>
                <w:sz w:val="18"/>
              </w:rPr>
              <w:t>Noah: worship God alone; notables call him errant; ship; drowning</w:t>
            </w:r>
          </w:p>
        </w:tc>
      </w:tr>
      <w:tr>
        <w:tc>
          <w:tcPr>
            <w:tcW w:type="dxa" w:w="4896"/>
          </w:tcPr>
          <w:p>
            <w:r/>
            <w:r>
              <w:rPr>
                <w:rFonts w:ascii="Calibri" w:hAnsi="Calibri" w:eastAsia="Calibri"/>
                <w:b w:val="0"/>
                <w:i w:val="0"/>
                <w:color w:val="222222"/>
                <w:sz w:val="18"/>
              </w:rPr>
              <w:t>QB-0172</w:t>
            </w:r>
          </w:p>
        </w:tc>
        <w:tc>
          <w:tcPr>
            <w:tcW w:type="dxa" w:w="4896"/>
          </w:tcPr>
          <w:p>
            <w:r/>
            <w:r>
              <w:rPr>
                <w:rFonts w:ascii="Calibri" w:hAnsi="Calibri" w:eastAsia="Calibri"/>
                <w:b w:val="0"/>
                <w:i w:val="0"/>
                <w:color w:val="222222"/>
                <w:sz w:val="18"/>
              </w:rPr>
              <w:t>Six days vs Gen 1 week; throne-session vs sabbath-rest</w:t>
            </w:r>
          </w:p>
        </w:tc>
      </w:tr>
      <w:tr>
        <w:tc>
          <w:tcPr>
            <w:tcW w:type="dxa" w:w="4896"/>
            <w:shd w:fill="F4F1EA" w:val="clear"/>
          </w:tcPr>
          <w:p>
            <w:r/>
            <w:r>
              <w:rPr>
                <w:rFonts w:ascii="Calibri" w:hAnsi="Calibri" w:eastAsia="Calibri"/>
                <w:b w:val="0"/>
                <w:i w:val="0"/>
                <w:color w:val="222222"/>
                <w:sz w:val="18"/>
              </w:rPr>
              <w:t>QB-0173</w:t>
            </w:r>
          </w:p>
        </w:tc>
        <w:tc>
          <w:tcPr>
            <w:tcW w:type="dxa" w:w="4896"/>
            <w:shd w:fill="F4F1EA" w:val="clear"/>
          </w:tcPr>
          <w:p>
            <w:r/>
            <w:r>
              <w:rPr>
                <w:rFonts w:ascii="Calibri" w:hAnsi="Calibri" w:eastAsia="Calibri"/>
                <w:b w:val="0"/>
                <w:i w:val="0"/>
                <w:color w:val="222222"/>
                <w:sz w:val="18"/>
              </w:rPr>
              <w:t>Noah ship-and-drowning vs Gen 6–9 flood cycle</w:t>
            </w:r>
          </w:p>
        </w:tc>
      </w:tr>
    </w:tbl>
    <w:p/>
    <w:p>
      <w:pPr>
        <w:pStyle w:val="Heading1"/>
      </w:pPr>
      <w:r>
        <w:rPr>
          <w:rFonts w:ascii="Calibri" w:hAnsi="Calibri"/>
          <w:color w:val="1B3A4B"/>
        </w:rPr>
        <w:t>17–20. Dictionary, dossiers, provenance</w:t>
      </w:r>
    </w:p>
    <w:p>
      <w:pPr>
        <w:spacing w:after="160"/>
      </w:pPr>
      <w:r>
        <w:rPr>
          <w:rFonts w:ascii="Calibri" w:hAnsi="Calibri" w:eastAsia="Calibri"/>
          <w:b w:val="0"/>
          <w:i w:val="0"/>
          <w:color w:val="222222"/>
          <w:sz w:val="22"/>
        </w:rPr>
        <w:t>Lemmas: sittati ayyam, istawa, 'arsh, fulk, mala'. God dossier: six-day maker; seated on the throne; creation and amr His; mercy near muhsinin. Noah dossier: first full panel in-project. Level 1: ayyam not defined as 24-hour or age.</w:t>
      </w:r>
    </w:p>
    <w:p>
      <w:pPr>
        <w:pStyle w:val="Heading1"/>
      </w:pPr>
      <w:r>
        <w:rPr>
          <w:rFonts w:ascii="Calibri" w:hAnsi="Calibri"/>
          <w:color w:val="1B3A4B"/>
        </w:rPr>
        <w:t>21. Summary</w:t>
      </w:r>
    </w:p>
    <w:p>
      <w:pPr>
        <w:spacing w:after="160"/>
      </w:pPr>
      <w:r>
        <w:rPr>
          <w:rFonts w:ascii="Calibri" w:hAnsi="Calibri" w:eastAsia="Calibri"/>
          <w:b w:val="0"/>
          <w:i w:val="0"/>
          <w:color w:val="222222"/>
          <w:sz w:val="22"/>
        </w:rPr>
        <w:t>The six-day sentence is now walked. It ends on a throne, not a rest. Noah is a man from among his people, a ship, and a drowning.</w:t>
      </w:r>
    </w:p>
    <w:p>
      <w:pPr>
        <w:pStyle w:val="Heading1"/>
      </w:pPr>
      <w:r>
        <w:rPr>
          <w:rFonts w:ascii="Calibri" w:hAnsi="Calibri"/>
          <w:color w:val="1B3A4B"/>
        </w:rPr>
        <w:t>22. Next</w:t>
      </w:r>
    </w:p>
    <w:p>
      <w:pPr>
        <w:spacing w:after="160"/>
      </w:pPr>
      <w:r>
        <w:rPr>
          <w:rFonts w:ascii="Calibri" w:hAnsi="Calibri" w:eastAsia="Calibri"/>
          <w:b w:val="0"/>
          <w:i w:val="0"/>
          <w:color w:val="222222"/>
          <w:sz w:val="22"/>
        </w:rPr>
        <w:t>7:65–93 — Hūd to ʿĀd; Ṣāliḥ to Thamūd; Lot. Rebuild of the Genesis 1 snapshot can wait until you ask; the parking list just lost 7:54.</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S007 CP03 vv054-064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S007 CP03 vv054-064</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