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3A4B"/>
        </w:rPr>
        <w:t>ADDENDUM — NOAH'S SON: CONTRADICTION AND SOURCE-HISTORY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Pair with: </w:t>
      </w:r>
      <w:r>
        <w:rPr>
          <w:rFonts w:ascii="Calibri" w:hAnsi="Calibri" w:eastAsia="Calibri"/>
          <w:b w:val="0"/>
          <w:i w:val="0"/>
          <w:color w:val="222222"/>
          <w:sz w:val="22"/>
        </w:rPr>
        <w:t>Comparison_Noah_Quran_Genesis.docx; S011 CP02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IDs: </w:t>
      </w:r>
      <w:r>
        <w:rPr>
          <w:rFonts w:ascii="Calibri" w:hAnsi="Calibri" w:eastAsia="Calibri"/>
          <w:b w:val="0"/>
          <w:i w:val="0"/>
          <w:color w:val="222222"/>
          <w:sz w:val="22"/>
        </w:rPr>
        <w:t>QDISC-0579–0581; QB-0316–0318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Date: </w:t>
      </w:r>
      <w:r>
        <w:rPr>
          <w:rFonts w:ascii="Calibri" w:hAnsi="Calibri" w:eastAsia="Calibri"/>
          <w:b w:val="0"/>
          <w:i w:val="0"/>
          <w:color w:val="222222"/>
          <w:sz w:val="22"/>
        </w:rPr>
        <w:t>19 September 2026</w:t>
      </w:r>
    </w:p>
    <w:p>
      <w:pPr>
        <w:pStyle w:val="Heading1"/>
      </w:pPr>
      <w:r>
        <w:rPr>
          <w:rFonts w:ascii="Calibri" w:hAnsi="Calibri"/>
          <w:color w:val="1B3A4B"/>
        </w:rPr>
        <w:t>The two affirmations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Genesis 7:7: Noah went in, and his sons, and his wife, and his sons' wives with him, into the ark. 7:13: In the selfsame day entered Noah, and Shem, and Ham, and Japheth, the sons of Noah, and Noah's wife, and the three wives of his sons with them, into the ark.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Quran 11:42–43: Noah called to his son, who was in isolation: embark with us. The son: I will take refuge in a mountain that will protect me from the water. The wave came between them. He was of those drowned. 11:45–46: Noah: my son is of my household. Reply: he is not of your household. He is a deed not righteous.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This is not Genesis leaving a name out. Genesis affirms the sons boarded. Quran 11 affirms a son remained outside and drowned. Both cannot describe the same son's fate in the same flood as stated. QB-0310 upgraded from contrast-of-telling to DIRECT NARRATIVE CONTRADICTION on that point.</w:t>
      </w:r>
    </w:p>
    <w:p>
      <w:pPr>
        <w:pStyle w:val="Heading1"/>
      </w:pPr>
      <w:r>
        <w:rPr>
          <w:rFonts w:ascii="Calibri" w:hAnsi="Calibri"/>
          <w:color w:val="1B3A4B"/>
        </w:rPr>
        <w:t>What 11 does not do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It does not name the son. Later tafsir (from Muqatil onward) often names him Kan'an / Canaan. That name is not in 11:42–47. Do not write Canaan into Level 1. 66:10 (parked) will treat Noah's wife separately as a betrayer. Do not merge wife and son.</w:t>
      </w:r>
    </w:p>
    <w:p>
      <w:pPr>
        <w:pStyle w:val="Heading1"/>
      </w:pPr>
      <w:r>
        <w:rPr>
          <w:rFonts w:ascii="Calibri" w:hAnsi="Calibri"/>
          <w:color w:val="1B3A4B"/>
        </w:rPr>
        <w:t>Source-history — proposed cousins, not a recovered scene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No pre-Islamic Jewish or Christian narrative has yet been produced that stages this scene: a son of Noah refuses the ark, names a mountain as refuge, is cut off by a wave, and is then declared not of the household. What exists are thematic cousins.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1. Ezekiel 14:14–20. Even if Noah, Daniel, and Job were in it, they would deliver only their own lives — they would deliver neither son nor daughter. Gabriel Said Reynolds (Arabica 64, 2017): the Quran turns a hypothetical unrighteous child of Noah into a staged character. That is a literary proposal, not a manuscript of the mountain-scene.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2. Genesis 9 + Canaan traditions. After the flood Ham's line is cursed in the person of Canaan. Some later readers (Geiger, Speyer, Newby; some church fathers and Pirqe de-Rabbi Eliezer on who did the act) treat Canaan as the wicked kin. Islamic tafsir later uses that name. Genesis 9 happens after disembarking. It does not drown a son in the flood.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3. Josephus, Antiquities 1.3.6, citing Nicolaus of Damascus: a mountain Baris in Armenia on which many who fled the flood were saved, besides the man in the ark. A mountain-refuge motif exists for other fugitives. It is not Noah's son.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4. Enochic / Genesis Apocryphon paternity anxiety: Lamech fears Noah is not his son because of the Watchers. Suleyman Dost (2022) reads 11:46 'he is not of your family' against that background, inverted onto the son. Motif-cousin. Not the mountain-refusal scene.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5. A 'fourth son' legend (Yonṭon / extra children after the flood in Cave of Treasures / Pseudo-Methodius) is post-flood extra offspring, not a drowned ark-refuser.</w:t>
      </w:r>
    </w:p>
    <w:p>
      <w:pPr>
        <w:pStyle w:val="Heading1"/>
      </w:pPr>
      <w:r>
        <w:rPr>
          <w:rFonts w:ascii="Calibri" w:hAnsi="Calibri"/>
          <w:color w:val="1B3A4B"/>
        </w:rPr>
        <w:t>Verdict on sources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The contradiction with Genesis 7 stands on the page. The source-history verdict is narrower: the complete 11:42–47 scene is not presently recovered in a pre-Islamic text. The strongest published proposals are Ezekiel 14 (righteous man cannot save an unrighteous child) and the Canaan/Ham wicked-kin file. Mountain-refuge has a Josephus cousin for other people. None of those is this dialogue.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That is the same shape as the 7:157 problem: a public claim next to books in hand, here a public narrative next to Genesis in hand. Do not call Genesis 'corrupted' to erase 7:7 unless a later verse writes that. QCA-0001 still holds.</w:t>
      </w:r>
    </w:p>
    <w:p>
      <w:pPr>
        <w:pStyle w:val="Heading1"/>
      </w:pPr>
      <w:r>
        <w:rPr>
          <w:rFonts w:ascii="Calibri" w:hAnsi="Calibri"/>
          <w:color w:val="1B3A4B"/>
        </w:rPr>
        <w:t>IDs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89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Title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QDISC-0579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Genesis 7 affirms sons boarded; 11:42–46 affirms a son drowned outside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QDISC-0580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Son unnamed in 11; Canaan is tafsir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QDISC-0581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Exact scene not recovered pre-Islam; Ezekiel 14 / Canaan / Josephus Baris are cousins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QB-0316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DIRECT NARRATIVE CONTRADICTION on the son's fate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QB-0317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Source-history: no smoking-gun pre-Islamic scene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QB-0318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Do not use this contradiction to declare Genesis rewritten — QCA-0001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Canonical next remains 11:50.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 w:eastAsia="Calibri"/>
        <w:b w:val="0"/>
        <w:i w:val="0"/>
        <w:color w:val="8A6D3B"/>
        <w:sz w:val="18"/>
      </w:rPr>
      <w:t xml:space="preserve">LibreOffice OOXML  ·  source-history  ·  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Calibri"/>
        <w:b w:val="0"/>
        <w:i/>
        <w:color w:val="8A6D3B"/>
        <w:sz w:val="18"/>
      </w:rPr>
      <w:t>Quran Research Project  ·  FROZEN v1.0  ·  Noah son contradiction and sources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Noah son contradiction and sources</dc:title>
  <dc:subject/>
  <dc:creator>Quran Research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