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pStyle w:val="Heading1"/></w:pPr><w:bookmarkStart w:id="0" w:name="_Toc0"/><w:r><w:t>DOKUMENTASI TEKNIS PENGATURAN UKURAN TTE</w:t></w:r><w:bookmarkEnd w:id="0"/></w:p><w:p><w:pPr><w:spacing w:after="200"/></w:pPr><w:r><w:rPr><w:rFonts w:ascii="Arial" w:hAnsi="Arial" w:eastAsia="Arial" w:cs="Arial"/><w:sz w:val="20"/><w:szCs w:val="20"/><w:i w:val="1"/><w:iCs w:val="1"/></w:rPr><w:t xml:space="preserve">Dokumen ini berisi informasi mengenai lokasi berkas dan penjelasan kode yang menetapkan ukuran gambar Tanda Tangan Elektronik (TTE) pada aplikasi perizinan JITU. Berdasarkan kebutuhan sistem, ukuran TTE ditetapkan secara seragam menjadi Lebar: 5.5 cm dan Tinggi: 2.5 cm.</w:t></w:r></w:p><w:p/><w:p><w:pPr><w:pStyle w:val="Heading2"/></w:pPr><w:bookmarkStart w:id="1" w:name="_Toc1"/><w:r><w:t>1. Lokasi File Pengaturan</w:t></w:r><w:bookmarkEnd w:id="1"/></w:p><w:p><w:pPr><w:spacing w:after="100"/></w:pPr><w:r><w:rPr><w:rFonts w:ascii="Arial" w:hAnsi="Arial" w:eastAsia="Arial" w:cs="Arial"/><w:sz w:val="22"/><w:szCs w:val="22"/></w:rPr><w:t xml:space="preserve">Seluruh konfigurasi ukuran dan penggantian gambar TTE untuk dokumen rekomendasi (rekom) maupun izin (izin) baik draf maupun resmi dikelola secara terpusat pada file:</w:t></w:r></w:p><w:p><w:pPr><w:spacing w:after="200"/></w:pPr><w:r><w:rPr><w:rFonts w:ascii="Arial" w:hAnsi="Arial" w:eastAsia="Arial" w:cs="Arial"/><w:sz w:val="22"/><w:szCs w:val="22"/><w:b w:val="1"/><w:bCs w:val="1"/></w:rPr><w:t xml:space="preserve">Path File: </w:t></w:r><w:r><w:rPr><w:rFonts w:ascii="Courier New" w:hAnsi="Courier New" w:eastAsia="Courier New" w:cs="Courier New"/><w:color w:val="C0392B"/><w:sz w:val="21"/><w:szCs w:val="21"/><w:b w:val="1"/><w:bCs w:val="1"/></w:rPr><w:t xml:space="preserve">app/Services/DocumentGenerator.php</w:t></w:r></w:p><w:p/><w:p><w:pPr><w:pStyle w:val="Heading2"/></w:pPr><w:bookmarkStart w:id="2" w:name="_Toc2"/><w:r><w:t>2. Rincian Teknis & Dimensi</w:t></w:r><w:bookmarkEnd w:id="2"/></w:p><w:p><w:pPr><w:spacing w:after="100"/></w:pPr><w:r><w:rPr><w:rFonts w:ascii="Arial" w:hAnsi="Arial" w:eastAsia="Arial" w:cs="Arial"/><w:sz w:val="22"/><w:szCs w:val="22"/></w:rPr><w:t xml:space="preserve">Pengaturan ukuran TTE diimplementasikan untuk dua jenis format dokumen keluaran:</w:t></w:r></w:p><w:p><w:pPr><w:spacing w:after="80"/><w:numPr><w:ilvl w:val="0"/><w:numId w:val="4"/></w:numPr></w:pPr><w:r><w:rPr><w:rFonts w:ascii="Arial" w:hAnsi="Arial" w:eastAsia="Arial" w:cs="Arial"/><w:sz w:val="22"/><w:szCs w:val="22"/></w:rPr><w:t xml:space="preserve">Format HTML / PDF: Menggunakan inline CSS dengan satuan sentimeter (cm) langsung pada tag <img> agar layout presisi saat dicetak menggunakan engine PDF.</w:t></w:r></w:p><w:p><w:pPr><w:spacing w:after="120"/><w:numPr><w:ilvl w:val="0"/><w:numId w:val="4"/></w:numPr></w:pPr><w:r><w:rPr><w:rFonts w:ascii="Arial" w:hAnsi="Arial" w:eastAsia="Arial" w:cs="Arial"/><w:sz w:val="22"/><w:szCs w:val="22"/></w:rPr><w:t xml:space="preserve">Format Word / DOCX: Menggunakan satuan piksel (px) yang dikonversi dari ukuran cm dengan standar resolusi 96 DPI (Dots Per Inch).</w:t></w:r></w:p><w:p/><w:p><w:pPr><w:pStyle w:val="Heading2"/></w:pPr><w:bookmarkStart w:id="3" w:name="_Toc3"/><w:r><w:t>3. Snapshot Kode Implementasi</w:t></w:r><w:bookmarkEnd w:id="3"/></w:p><w:p><w:pPr><w:spacing w:after="80"/></w:pPr><w:r><w:rPr><w:rFonts w:ascii="Arial" w:hAnsi="Arial" w:eastAsia="Arial" w:cs="Arial"/><w:sz w:val="22"/><w:szCs w:val="22"/><w:b w:val="1"/><w:bCs w:val="1"/></w:rPr><w:t xml:space="preserve">A. Kode TTE Global (Format HTML/PDF)</w:t></w:r></w:p><w:tbl><w:tblGrid><w:gridCol w:w="10000" w:type="dxa"/></w:tblGrid><w:tr><w:trPr/><w:tc><w:tcPr><w:tcW w:w="10000" w:type="dxa"/><w:tcBorders><w:top w:val="single" w:sz="6" w:color="BDC3C7"/><w:left w:val="single" w:sz="6" w:color="BDC3C7"/><w:right w:val="single" w:sz="6" w:color="BDC3C7"/><w:bottom w:val="single" w:sz="6" w:color="BDC3C7"/></w:tcBorders><w:shd w:val="clear" w:fill="ECF0F1"/><w:noWrap/></w:tcPr><w:p><w:pPr><w:spacing w:after="20"/></w:pPr><w:r><w:rPr><w:rFonts w:ascii="Courier New" w:hAnsi="Courier New" w:eastAsia="Courier New" w:cs="Courier New"/><w:sz w:val="18"/><w:szCs w:val="18"/></w:rPr><w:t xml:space="preserve">if (File::exists($ttePath)) {</w:t></w:r></w:p><w:p><w:pPr><w:spacing w:after="20"/></w:pPr><w:r><w:rPr><w:rFonts w:ascii="Courier New" w:hAnsi="Courier New" w:eastAsia="Courier New" w:cs="Courier New"/><w:sz w:val="18"/><w:szCs w:val="18"/></w:rPr><w:t xml:space="preserve">    $imageData = base64_encode(File::get($ttePath));</w:t></w:r></w:p><w:p><w:pPr><w:spacing w:after="20"/></w:pPr><w:r><w:rPr><w:rFonts w:ascii="Courier New" w:hAnsi="Courier New" w:eastAsia="Courier New" w:cs="Courier New"/><w:sz w:val="18"/><w:szCs w:val="18"/></w:rPr><w:t xml:space="preserve">    $mime = File::mimeType($ttePath);</w:t></w:r></w:p><w:p><w:pPr><w:spacing w:after="20"/></w:pPr><w:r><w:rPr><w:rFonts w:ascii="Courier New" w:hAnsi="Courier New" w:eastAsia="Courier New" w:cs="Courier New"/><w:sz w:val="18"/><w:szCs w:val="18"/></w:rPr><w:t xml:space="preserve">    $src = 'data:' . $mime . ';base64,' . $imageData;</w:t></w:r></w:p><w:p><w:pPr><w:spacing w:after="20"/></w:pPr><w:r><w:rPr><w:rFonts w:ascii="Courier New" w:hAnsi="Courier New" w:eastAsia="Courier New" w:cs="Courier New"/><w:sz w:val="18"/><w:szCs w:val="18"/><w:b w:val="1"/><w:bCs w:val="1"/></w:rPr><w:t xml:space="preserve">    $tteHtml = '<img src="' . $src . '" style="width: 5.5cm; height: 2.5cm;" alt="TTE" />';</w:t></w:r></w:p><w:p><w:pPr><w:spacing w:after="20"/></w:pPr><w:r><w:rPr><w:rFonts w:ascii="Courier New" w:hAnsi="Courier New" w:eastAsia="Courier New" w:cs="Courier New"/><w:sz w:val="18"/><w:szCs w:val="18"/></w:rPr><w:t xml:space="preserve">}</w:t></w:r></w:p></w:tc></w:tr></w:tbl><w:p/><w:p><w:pPr><w:spacing w:after="80"/></w:pPr><w:r><w:rPr><w:rFonts w:ascii="Arial" w:hAnsi="Arial" w:eastAsia="Arial" w:cs="Arial"/><w:sz w:val="22"/><w:szCs w:val="22"/><w:b w:val="1"/><w:bCs w:val="1"/></w:rPr><w:t xml:space="preserve">B. Kode TTE Spesifik OPD (Format HTML/PDF)</w:t></w:r></w:p><w:tbl><w:tblGrid><w:gridCol w:w="10000" w:type="dxa"/></w:tblGrid><w:tr><w:trPr/><w:tc><w:tcPr><w:tcW w:w="10000" w:type="dxa"/><w:tcBorders><w:top w:val="single" w:sz="6" w:color="BDC3C7"/><w:left w:val="single" w:sz="6" w:color="BDC3C7"/><w:right w:val="single" w:sz="6" w:color="BDC3C7"/><w:bottom w:val="single" w:sz="6" w:color="BDC3C7"/></w:tcBorders><w:shd w:val="clear" w:fill="ECF0F1"/><w:noWrap/></w:tcPr><w:p><w:pPr><w:spacing w:after="20"/></w:pPr><w:r><w:rPr><w:rFonts w:ascii="Courier New" w:hAnsi="Courier New" w:eastAsia="Courier New" w:cs="Courier New"/><w:sz w:val="18"/><w:szCs w:val="18"/></w:rPr><w:t xml:space="preserve">if (File::exists($opdTtePath)) {</w:t></w:r></w:p><w:p><w:pPr><w:spacing w:after="20"/></w:pPr><w:r><w:rPr><w:rFonts w:ascii="Courier New" w:hAnsi="Courier New" w:eastAsia="Courier New" w:cs="Courier New"/><w:sz w:val="18"/><w:szCs w:val="18"/></w:rPr><w:t xml:space="preserve">    $imageData = base64_encode(File::get($opdTtePath));</w:t></w:r></w:p><w:p><w:pPr><w:spacing w:after="20"/></w:pPr><w:r><w:rPr><w:rFonts w:ascii="Courier New" w:hAnsi="Courier New" w:eastAsia="Courier New" w:cs="Courier New"/><w:sz w:val="18"/><w:szCs w:val="18"/></w:rPr><w:t xml:space="preserve">    $mime = File::mimeType($opdTtePath);</w:t></w:r></w:p><w:p><w:pPr><w:spacing w:after="20"/></w:pPr><w:r><w:rPr><w:rFonts w:ascii="Courier New" w:hAnsi="Courier New" w:eastAsia="Courier New" w:cs="Courier New"/><w:sz w:val="18"/><w:szCs w:val="18"/></w:rPr><w:t xml:space="preserve">    $src = 'data:' . $mime . ';base64,' . $imageData;</w:t></w:r></w:p><w:p><w:pPr><w:spacing w:after="20"/></w:pPr><w:r><w:rPr><w:rFonts w:ascii="Courier New" w:hAnsi="Courier New" w:eastAsia="Courier New" w:cs="Courier New"/><w:sz w:val="18"/><w:szCs w:val="18"/><w:b w:val="1"/><w:bCs w:val="1"/></w:rPr><w:t xml:space="preserve">    $finalReplacements['${GAMBAR_TTE}'] = '<img src="' . $src . '" style="width: 5.5cm; height: 2.5cm;" alt="TTE OPD" />';</w:t></w:r></w:p><w:p><w:pPr><w:spacing w:after="20"/></w:pPr><w:r><w:rPr><w:rFonts w:ascii="Courier New" w:hAnsi="Courier New" w:eastAsia="Courier New" w:cs="Courier New"/><w:sz w:val="18"/><w:szCs w:val="18"/></w:rPr><w:t xml:space="preserve">    $finalReplacements['${_IMG_PATH_TTE}'] = $opd->gambar_tte; // For Word template</w:t></w:r></w:p><w:p><w:pPr><w:spacing w:after="20"/></w:pPr><w:r><w:rPr><w:rFonts w:ascii="Courier New" w:hAnsi="Courier New" w:eastAsia="Courier New" w:cs="Courier New"/><w:sz w:val="18"/><w:szCs w:val="18"/></w:rPr><w:t xml:space="preserve">}</w:t></w:r></w:p></w:tc></w:tr></w:tbl><w:p/><w:p><w:pPr><w:spacing w:after="80"/></w:pPr><w:r><w:rPr><w:rFonts w:ascii="Arial" w:hAnsi="Arial" w:eastAsia="Arial" w:cs="Arial"/><w:sz w:val="22"/><w:szCs w:val="22"/><w:b w:val="1"/><w:bCs w:val="1"/></w:rPr><w:t xml:space="preserve">C. Kode TTE pada Template Word (Format DOCX)</w:t></w:r></w:p><w:tbl><w:tblGrid><w:gridCol w:w="10000" w:type="dxa"/></w:tblGrid><w:tr><w:trPr/><w:tc><w:tcPr><w:tcW w:w="10000" w:type="dxa"/><w:tcBorders><w:top w:val="single" w:sz="6" w:color="BDC3C7"/><w:left w:val="single" w:sz="6" w:color="BDC3C7"/><w:right w:val="single" w:sz="6" w:color="BDC3C7"/><w:bottom w:val="single" w:sz="6" w:color="BDC3C7"/></w:tcBorders><w:shd w:val="clear" w:fill="ECF0F1"/><w:noWrap/></w:tcPr><w:p><w:pPr><w:spacing w:after="20"/></w:pPr><w:r><w:rPr><w:rFonts w:ascii="Courier New" w:hAnsi="Courier New" w:eastAsia="Courier New" w:cs="Courier New"/><w:sz w:val="18"/><w:szCs w:val="18"/></w:rPr><w:t xml:space="preserve">if ($path && $actualPath && File::exists($actualPath)) {</w:t></w:r></w:p><w:p><w:pPr><w:spacing w:after="20"/></w:pPr><w:r><w:rPr><w:rFonts w:ascii="Courier New" w:hAnsi="Courier New" w:eastAsia="Courier New" w:cs="Courier New"/><w:sz w:val="18"/><w:szCs w:val="18"/></w:rPr><w:t xml:space="preserve">    $isTte = ($macro === 'GAMBAR TTE' || $macro === 'GAMBAR_TTE');</w:t></w:r></w:p><w:p><w:pPr><w:spacing w:after="20"/></w:pPr><w:r><w:rPr><w:rFonts w:ascii="Courier New" w:hAnsi="Courier New" w:eastAsia="Courier New" w:cs="Courier New"/><w:sz w:val="18"/><w:szCs w:val="18"/></w:rPr><w:t xml:space="preserve">    $isQr = ($macro === 'QRCODE' || $macro === 'QR_CODE');</w:t></w:r></w:p><w:p><w:pPr><w:spacing w:after="20"/></w:pPr><w:r><w:rPr><w:rFonts w:ascii="Courier New" w:hAnsi="Courier New" w:eastAsia="Courier New" w:cs="Courier New"/><w:sz w:val="18"/><w:szCs w:val="18"/></w:rPr><w:t xml:space="preserve">    $imgConfig = [</w:t></w:r></w:p><w:p><w:pPr><w:spacing w:after="20"/></w:pPr><w:r><w:rPr><w:rFonts w:ascii="Courier New" w:hAnsi="Courier New" w:eastAsia="Courier New" w:cs="Courier New"/><w:sz w:val="18"/><w:szCs w:val="18"/></w:rPr><w:t xml:space="preserve">        'path' => $actualPath,</w:t></w:r></w:p><w:p><w:pPr><w:spacing w:after="20"/></w:pPr><w:r><w:rPr><w:rFonts w:ascii="Courier New" w:hAnsi="Courier New" w:eastAsia="Courier New" w:cs="Courier New"/><w:sz w:val="18"/><w:szCs w:val="18"/><w:b w:val="1"/><w:bCs w:val="1"/></w:rPr><w:t xml:space="preserve">        'width' => $isTte ? 208 : ($isQr ? 60 : 80), // 5.5cm in pixels (approx 208px @96dpi)</w:t></w:r></w:p><w:p><w:pPr><w:spacing w:after="20"/></w:pPr><w:r><w:rPr><w:rFonts w:ascii="Courier New" w:hAnsi="Courier New" w:eastAsia="Courier New" w:cs="Courier New"/><w:sz w:val="18"/><w:szCs w:val="18"/><w:b w:val="1"/><w:bCs w:val="1"/></w:rPr><w:t xml:space="preserve">        'height' => $isTte ? 94 : ($isQr ? 60 : 100), // 2.5cm in pixels (approx 94px @96dpi)</w:t></w:r></w:p><w:p><w:pPr><w:spacing w:after="20"/></w:pPr><w:r><w:rPr><w:rFonts w:ascii="Courier New" w:hAnsi="Courier New" w:eastAsia="Courier New" w:cs="Courier New"/><w:sz w:val="18"/><w:szCs w:val="18"/><w:b w:val="1"/><w:bCs w:val="1"/></w:rPr><w:t xml:space="preserve">        'ratio' => $isTte ? false : true // Force exact size for TTE</w:t></w:r></w:p><w:p><w:pPr><w:spacing w:after="20"/></w:pPr><w:r><w:rPr><w:rFonts w:ascii="Courier New" w:hAnsi="Courier New" w:eastAsia="Courier New" w:cs="Courier New"/><w:sz w:val="18"/><w:szCs w:val="18"/></w:rPr><w:t xml:space="preserve">    ];</w:t></w:r></w:p></w:tc></w:tr></w:tbl><w:p/><w:p/><w:p><w:pPr><w:pStyle w:val="Heading2"/></w:pPr><w:bookmarkStart w:id="4" w:name="_Toc4"/><w:r><w:t>4. Penjelasan Konversi Ukuran</w:t></w:r><w:bookmarkEnd w:id="4"/></w:p><w:p><w:pPr><w:spacing w:after="100"/></w:pPr><w:r><w:rPr><w:rFonts w:ascii="Arial" w:hAnsi="Arial" w:eastAsia="Arial" w:cs="Arial"/><w:sz w:val="22"/><w:szCs w:val="22"/></w:rPr><w:t xml:space="preserve">Untuk dokumen draf maupun resmi dalam bentuk dokumen Word (.docx), konversi dilakukan dari satuan centimeter ke piksel menggunakan rumus:</w:t></w:r></w:p><w:p><w:pPr><w:jc w:val="center"/><w:spacing w:after="100"/></w:pPr><w:r><w:rPr><w:rFonts w:ascii="Arial" w:hAnsi="Arial" w:eastAsia="Arial" w:cs="Arial"/><w:sz w:val="22"/><w:szCs w:val="22"/><w:b w:val="1"/><w:bCs w:val="1"/></w:rPr><w:t xml:space="preserve">Piksel (px) = Sentimeter (cm) * (DPI / 2.54)</w:t></w:r></w:p><w:p><w:pPr><w:spacing w:after="80"/></w:pPr><w:r><w:rPr><w:rFonts w:ascii="Arial" w:hAnsi="Arial" w:eastAsia="Arial" w:cs="Arial"/><w:sz w:val="22"/><w:szCs w:val="22"/></w:rPr><w:t xml:space="preserve">Dengan menggunakan standar resolusi Word 96 DPI:</w:t></w:r></w:p><w:p><w:pPr><w:spacing w:after="80"/><w:numPr><w:ilvl w:val="0"/><w:numId w:val="4"/></w:numPr></w:pPr><w:r><w:rPr><w:rFonts w:ascii="Arial" w:hAnsi="Arial" w:eastAsia="Arial" w:cs="Arial"/><w:sz w:val="22"/><w:szCs w:val="22"/></w:rPr><w:t xml:space="preserve">Lebar: 5.5 cm * (96 / 2.54) = 207.87 px ≈ 208 px</w:t></w:r></w:p><w:p><w:pPr><w:spacing w:after="80"/><w:numPr><w:ilvl w:val="0"/><w:numId w:val="4"/></w:numPr></w:pPr><w:r><w:rPr><w:rFonts w:ascii="Arial" w:hAnsi="Arial" w:eastAsia="Arial" w:cs="Arial"/><w:sz w:val="22"/><w:szCs w:val="22"/></w:rPr><w:t xml:space="preserve">Tinggi: 2.5 cm * (96 / 2.54) = 94.48 px ≈ 94 px</w:t></w:r></w:p><w:sectPr><w:pgSz w:orient="portrait" w:w="11905.511811023622" w:h="16837.79527559055"/><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E17F4CC3"/>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4">
    <w:nsid w:val="50C6297E"/>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3">
    <w:abstractNumId w:val="3"/>
  </w:num>
  <w:num w:numId="4">
    <w:abstractNumId w:val="4"/>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spacing w:after="240"/>
    </w:pPr>
    <w:rPr>
      <w:rFonts w:ascii="Arial" w:hAnsi="Arial" w:eastAsia="Arial" w:cs="Arial"/>
      <w:color w:val="2C3E50"/>
      <w:sz w:val="32"/>
      <w:szCs w:val="32"/>
      <w:b w:val="1"/>
      <w:bCs w:val="1"/>
    </w:rPr>
  </w:style>
  <w:style w:type="paragraph" w:styleId="Heading2">
    <w:link w:val="Heading2Char"/>
    <w:name w:val="heading 2"/>
    <w:basedOn w:val="Normal"/>
    <w:pPr>
      <w:spacing w:before="180" w:after="120"/>
    </w:pPr>
    <w:rPr>
      <w:rFonts w:ascii="Arial" w:hAnsi="Arial" w:eastAsia="Arial" w:cs="Arial"/>
      <w:color w:val="34495E"/>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2026-06-24T05:00:21+00:00</dcterms:created>
  <dcterms:modified xsi:type="dcterms:W3CDTF">2026-06-24T05:00:21+00:00</dcterms:modified>
</cp:coreProperties>
</file>

<file path=docProps/custom.xml><?xml version="1.0" encoding="utf-8"?>
<Properties xmlns="http://schemas.openxmlformats.org/officeDocument/2006/custom-properties" xmlns:vt="http://schemas.openxmlformats.org/officeDocument/2006/docPropsVTypes"/>
</file>