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97758" w14:textId="77777777" w:rsidR="001B663D" w:rsidRDefault="001B663D">
      <w:pPr>
        <w:spacing w:before="1400"/>
      </w:pPr>
    </w:p>
    <w:p w14:paraId="2BF45FC9" w14:textId="77777777" w:rsidR="001B663D" w:rsidRDefault="005E3EB2">
      <w:pPr>
        <w:spacing w:after="60"/>
        <w:jc w:val="center"/>
      </w:pPr>
      <w:r>
        <w:rPr>
          <w:b/>
          <w:bCs/>
          <w:color w:val="13293D"/>
          <w:sz w:val="64"/>
          <w:szCs w:val="64"/>
        </w:rPr>
        <w:t>HUSKEY POCKET</w:t>
      </w:r>
    </w:p>
    <w:p w14:paraId="590B5C50" w14:textId="77777777" w:rsidR="001B663D" w:rsidRDefault="005E3EB2">
      <w:pPr>
        <w:spacing w:after="40"/>
        <w:jc w:val="center"/>
      </w:pPr>
      <w:r>
        <w:rPr>
          <w:color w:val="0E7C66"/>
          <w:sz w:val="30"/>
          <w:szCs w:val="30"/>
        </w:rPr>
        <w:t>Firmware Technical Documentation</w:t>
      </w:r>
    </w:p>
    <w:p w14:paraId="23E14F0B" w14:textId="77777777" w:rsidR="001B663D" w:rsidRDefault="005E3EB2">
      <w:pPr>
        <w:spacing w:after="400"/>
        <w:jc w:val="center"/>
      </w:pPr>
      <w:r>
        <w:rPr>
          <w:i/>
          <w:iCs/>
          <w:color w:val="5B6270"/>
          <w:sz w:val="22"/>
          <w:szCs w:val="22"/>
        </w:rPr>
        <w:t>Architecture, modules, interface, and features</w:t>
      </w:r>
    </w:p>
    <w:p w14:paraId="15A214A4" w14:textId="77777777" w:rsidR="001B663D" w:rsidRDefault="005E3EB2">
      <w:pPr>
        <w:pBdr>
          <w:top w:val="single" w:sz="8" w:space="8" w:color="0E7C66"/>
          <w:bottom w:val="single" w:sz="8" w:space="8" w:color="0E7C66"/>
        </w:pBdr>
        <w:spacing w:before="200" w:after="200"/>
        <w:jc w:val="center"/>
      </w:pPr>
      <w:r>
        <w:rPr>
          <w:b/>
          <w:bCs/>
          <w:color w:val="13293D"/>
        </w:rPr>
        <w:t>Development reference • Waveshare ESP32-S3-Touch-LCD-2.8 platform</w:t>
      </w:r>
    </w:p>
    <w:p w14:paraId="05FEA189" w14:textId="77777777" w:rsidR="001B663D" w:rsidRDefault="005E3EB2">
      <w:r>
        <w:br w:type="page"/>
      </w:r>
    </w:p>
    <w:p w14:paraId="1487C2F7" w14:textId="77777777" w:rsidR="001B663D" w:rsidRDefault="005E3EB2">
      <w:pPr>
        <w:pStyle w:val="Ttulo1"/>
        <w:spacing w:before="320" w:after="140"/>
      </w:pPr>
      <w:bookmarkStart w:id="0" w:name="_Toc243057108"/>
      <w:r>
        <w:rPr>
          <w:b/>
          <w:bCs/>
          <w:color w:val="13293D"/>
          <w:sz w:val="30"/>
          <w:szCs w:val="30"/>
        </w:rPr>
        <w:lastRenderedPageBreak/>
        <w:t>Contents</w:t>
      </w:r>
      <w:bookmarkEnd w:id="0"/>
    </w:p>
    <w:sdt>
      <w:sdtPr>
        <w:alias w:val="Contenido"/>
        <w:id w:val="-356498857"/>
      </w:sdtPr>
      <w:sdtEndPr/>
      <w:sdtContent>
        <w:p w14:paraId="4C764FD4" w14:textId="47E71315" w:rsidR="005E3EB2" w:rsidRDefault="005E3EB2">
          <w:pPr>
            <w:pStyle w:val="TDC1"/>
            <w:tabs>
              <w:tab w:val="right" w:leader="dot" w:pos="9430"/>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3057108" w:history="1">
            <w:r w:rsidRPr="00FE183E">
              <w:rPr>
                <w:rStyle w:val="Hipervnculo"/>
                <w:b/>
                <w:bCs/>
                <w:noProof/>
              </w:rPr>
              <w:t>Contents</w:t>
            </w:r>
            <w:r>
              <w:rPr>
                <w:noProof/>
              </w:rPr>
              <w:tab/>
            </w:r>
            <w:r>
              <w:rPr>
                <w:noProof/>
              </w:rPr>
              <w:fldChar w:fldCharType="begin"/>
            </w:r>
            <w:r>
              <w:rPr>
                <w:noProof/>
              </w:rPr>
              <w:instrText xml:space="preserve"> PAGEREF _Toc243057108 \h </w:instrText>
            </w:r>
            <w:r>
              <w:rPr>
                <w:noProof/>
              </w:rPr>
            </w:r>
            <w:r>
              <w:rPr>
                <w:noProof/>
              </w:rPr>
              <w:fldChar w:fldCharType="separate"/>
            </w:r>
            <w:r w:rsidR="001C3036">
              <w:rPr>
                <w:noProof/>
              </w:rPr>
              <w:t>2</w:t>
            </w:r>
            <w:r>
              <w:rPr>
                <w:noProof/>
              </w:rPr>
              <w:fldChar w:fldCharType="end"/>
            </w:r>
          </w:hyperlink>
        </w:p>
        <w:p w14:paraId="71E16256" w14:textId="72C7F0A9"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9" w:history="1">
            <w:r w:rsidR="005E3EB2" w:rsidRPr="00FE183E">
              <w:rPr>
                <w:rStyle w:val="Hipervnculo"/>
                <w:b/>
                <w:bCs/>
                <w:noProof/>
              </w:rPr>
              <w:t>1. Overview</w:t>
            </w:r>
            <w:r w:rsidR="005E3EB2">
              <w:rPr>
                <w:noProof/>
              </w:rPr>
              <w:tab/>
            </w:r>
            <w:r w:rsidR="005E3EB2">
              <w:rPr>
                <w:noProof/>
              </w:rPr>
              <w:fldChar w:fldCharType="begin"/>
            </w:r>
            <w:r w:rsidR="005E3EB2">
              <w:rPr>
                <w:noProof/>
              </w:rPr>
              <w:instrText xml:space="preserve"> PAGEREF _Toc243057109 \h </w:instrText>
            </w:r>
            <w:r w:rsidR="005E3EB2">
              <w:rPr>
                <w:noProof/>
              </w:rPr>
            </w:r>
            <w:r w:rsidR="005E3EB2">
              <w:rPr>
                <w:noProof/>
              </w:rPr>
              <w:fldChar w:fldCharType="separate"/>
            </w:r>
            <w:r>
              <w:rPr>
                <w:noProof/>
              </w:rPr>
              <w:t>3</w:t>
            </w:r>
            <w:r w:rsidR="005E3EB2">
              <w:rPr>
                <w:noProof/>
              </w:rPr>
              <w:fldChar w:fldCharType="end"/>
            </w:r>
          </w:hyperlink>
        </w:p>
        <w:p w14:paraId="6E8673C7" w14:textId="6BA60717"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0" w:history="1">
            <w:r w:rsidR="005E3EB2" w:rsidRPr="00FE183E">
              <w:rPr>
                <w:rStyle w:val="Hipervnculo"/>
                <w:b/>
                <w:bCs/>
                <w:noProof/>
              </w:rPr>
              <w:t>2. Code Organization</w:t>
            </w:r>
            <w:r w:rsidR="005E3EB2">
              <w:rPr>
                <w:noProof/>
              </w:rPr>
              <w:tab/>
            </w:r>
            <w:r w:rsidR="005E3EB2">
              <w:rPr>
                <w:noProof/>
              </w:rPr>
              <w:fldChar w:fldCharType="begin"/>
            </w:r>
            <w:r w:rsidR="005E3EB2">
              <w:rPr>
                <w:noProof/>
              </w:rPr>
              <w:instrText xml:space="preserve"> PAGEREF _Toc243057110 \h </w:instrText>
            </w:r>
            <w:r w:rsidR="005E3EB2">
              <w:rPr>
                <w:noProof/>
              </w:rPr>
            </w:r>
            <w:r w:rsidR="005E3EB2">
              <w:rPr>
                <w:noProof/>
              </w:rPr>
              <w:fldChar w:fldCharType="separate"/>
            </w:r>
            <w:r>
              <w:rPr>
                <w:noProof/>
              </w:rPr>
              <w:t>3</w:t>
            </w:r>
            <w:r w:rsidR="005E3EB2">
              <w:rPr>
                <w:noProof/>
              </w:rPr>
              <w:fldChar w:fldCharType="end"/>
            </w:r>
          </w:hyperlink>
        </w:p>
        <w:p w14:paraId="371480EB" w14:textId="7EEECF64"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1" w:history="1">
            <w:r w:rsidR="005E3EB2" w:rsidRPr="00FE183E">
              <w:rPr>
                <w:rStyle w:val="Hipervnculo"/>
                <w:b/>
                <w:bCs/>
                <w:noProof/>
              </w:rPr>
              <w:t>3. Application Lifecycle</w:t>
            </w:r>
            <w:r w:rsidR="005E3EB2">
              <w:rPr>
                <w:noProof/>
              </w:rPr>
              <w:tab/>
            </w:r>
            <w:r w:rsidR="005E3EB2">
              <w:rPr>
                <w:noProof/>
              </w:rPr>
              <w:fldChar w:fldCharType="begin"/>
            </w:r>
            <w:r w:rsidR="005E3EB2">
              <w:rPr>
                <w:noProof/>
              </w:rPr>
              <w:instrText xml:space="preserve"> PAGEREF _Toc243057111 \h </w:instrText>
            </w:r>
            <w:r w:rsidR="005E3EB2">
              <w:rPr>
                <w:noProof/>
              </w:rPr>
            </w:r>
            <w:r w:rsidR="005E3EB2">
              <w:rPr>
                <w:noProof/>
              </w:rPr>
              <w:fldChar w:fldCharType="separate"/>
            </w:r>
            <w:r>
              <w:rPr>
                <w:noProof/>
              </w:rPr>
              <w:t>4</w:t>
            </w:r>
            <w:r w:rsidR="005E3EB2">
              <w:rPr>
                <w:noProof/>
              </w:rPr>
              <w:fldChar w:fldCharType="end"/>
            </w:r>
          </w:hyperlink>
        </w:p>
        <w:p w14:paraId="28A2994E" w14:textId="573C10FB"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2" w:history="1">
            <w:r w:rsidR="005E3EB2" w:rsidRPr="00FE183E">
              <w:rPr>
                <w:rStyle w:val="Hipervnculo"/>
                <w:b/>
                <w:bCs/>
                <w:noProof/>
              </w:rPr>
              <w:t>4. vault.h Module — Cryptographic and Data Core</w:t>
            </w:r>
            <w:r w:rsidR="005E3EB2">
              <w:rPr>
                <w:noProof/>
              </w:rPr>
              <w:tab/>
            </w:r>
            <w:r w:rsidR="005E3EB2">
              <w:rPr>
                <w:noProof/>
              </w:rPr>
              <w:fldChar w:fldCharType="begin"/>
            </w:r>
            <w:r w:rsidR="005E3EB2">
              <w:rPr>
                <w:noProof/>
              </w:rPr>
              <w:instrText xml:space="preserve"> PAGEREF _Toc243057112 \h </w:instrText>
            </w:r>
            <w:r w:rsidR="005E3EB2">
              <w:rPr>
                <w:noProof/>
              </w:rPr>
            </w:r>
            <w:r w:rsidR="005E3EB2">
              <w:rPr>
                <w:noProof/>
              </w:rPr>
              <w:fldChar w:fldCharType="separate"/>
            </w:r>
            <w:r>
              <w:rPr>
                <w:noProof/>
              </w:rPr>
              <w:t>5</w:t>
            </w:r>
            <w:r w:rsidR="005E3EB2">
              <w:rPr>
                <w:noProof/>
              </w:rPr>
              <w:fldChar w:fldCharType="end"/>
            </w:r>
          </w:hyperlink>
        </w:p>
        <w:p w14:paraId="00E00853" w14:textId="5A2C1390"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3" w:history="1">
            <w:r w:rsidR="005E3EB2" w:rsidRPr="00FE183E">
              <w:rPr>
                <w:rStyle w:val="Hipervnculo"/>
                <w:b/>
                <w:bCs/>
                <w:noProof/>
              </w:rPr>
              <w:t>5. vault_csv.h and vault_hky.h Modules — Import and Export</w:t>
            </w:r>
            <w:r w:rsidR="005E3EB2">
              <w:rPr>
                <w:noProof/>
              </w:rPr>
              <w:tab/>
            </w:r>
            <w:r w:rsidR="005E3EB2">
              <w:rPr>
                <w:noProof/>
              </w:rPr>
              <w:fldChar w:fldCharType="begin"/>
            </w:r>
            <w:r w:rsidR="005E3EB2">
              <w:rPr>
                <w:noProof/>
              </w:rPr>
              <w:instrText xml:space="preserve"> PAGEREF _Toc243057113 \h </w:instrText>
            </w:r>
            <w:r w:rsidR="005E3EB2">
              <w:rPr>
                <w:noProof/>
              </w:rPr>
            </w:r>
            <w:r w:rsidR="005E3EB2">
              <w:rPr>
                <w:noProof/>
              </w:rPr>
              <w:fldChar w:fldCharType="separate"/>
            </w:r>
            <w:r>
              <w:rPr>
                <w:noProof/>
              </w:rPr>
              <w:t>7</w:t>
            </w:r>
            <w:r w:rsidR="005E3EB2">
              <w:rPr>
                <w:noProof/>
              </w:rPr>
              <w:fldChar w:fldCharType="end"/>
            </w:r>
          </w:hyperlink>
        </w:p>
        <w:p w14:paraId="2DAC1A77" w14:textId="1E030455"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4" w:history="1">
            <w:r w:rsidR="005E3EB2" w:rsidRPr="00FE183E">
              <w:rPr>
                <w:rStyle w:val="Hipervnculo"/>
                <w:b/>
                <w:bCs/>
                <w:noProof/>
              </w:rPr>
              <w:t>6. Output Channels to the Host</w:t>
            </w:r>
            <w:r w:rsidR="005E3EB2">
              <w:rPr>
                <w:noProof/>
              </w:rPr>
              <w:tab/>
            </w:r>
            <w:r w:rsidR="005E3EB2">
              <w:rPr>
                <w:noProof/>
              </w:rPr>
              <w:fldChar w:fldCharType="begin"/>
            </w:r>
            <w:r w:rsidR="005E3EB2">
              <w:rPr>
                <w:noProof/>
              </w:rPr>
              <w:instrText xml:space="preserve"> PAGEREF _Toc243057114 \h </w:instrText>
            </w:r>
            <w:r w:rsidR="005E3EB2">
              <w:rPr>
                <w:noProof/>
              </w:rPr>
            </w:r>
            <w:r w:rsidR="005E3EB2">
              <w:rPr>
                <w:noProof/>
              </w:rPr>
              <w:fldChar w:fldCharType="separate"/>
            </w:r>
            <w:r>
              <w:rPr>
                <w:noProof/>
              </w:rPr>
              <w:t>8</w:t>
            </w:r>
            <w:r w:rsidR="005E3EB2">
              <w:rPr>
                <w:noProof/>
              </w:rPr>
              <w:fldChar w:fldCharType="end"/>
            </w:r>
          </w:hyperlink>
        </w:p>
        <w:p w14:paraId="3E80178E" w14:textId="266F9DB2"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5" w:history="1">
            <w:r w:rsidR="005E3EB2" w:rsidRPr="00FE183E">
              <w:rPr>
                <w:rStyle w:val="Hipervnculo"/>
                <w:b/>
                <w:bCs/>
                <w:noProof/>
              </w:rPr>
              <w:t>7. Peripherals</w:t>
            </w:r>
            <w:r w:rsidR="005E3EB2">
              <w:rPr>
                <w:noProof/>
              </w:rPr>
              <w:tab/>
            </w:r>
            <w:r w:rsidR="005E3EB2">
              <w:rPr>
                <w:noProof/>
              </w:rPr>
              <w:fldChar w:fldCharType="begin"/>
            </w:r>
            <w:r w:rsidR="005E3EB2">
              <w:rPr>
                <w:noProof/>
              </w:rPr>
              <w:instrText xml:space="preserve"> PAGEREF _Toc243057115 \h </w:instrText>
            </w:r>
            <w:r w:rsidR="005E3EB2">
              <w:rPr>
                <w:noProof/>
              </w:rPr>
            </w:r>
            <w:r w:rsidR="005E3EB2">
              <w:rPr>
                <w:noProof/>
              </w:rPr>
              <w:fldChar w:fldCharType="separate"/>
            </w:r>
            <w:r>
              <w:rPr>
                <w:noProof/>
              </w:rPr>
              <w:t>9</w:t>
            </w:r>
            <w:r w:rsidR="005E3EB2">
              <w:rPr>
                <w:noProof/>
              </w:rPr>
              <w:fldChar w:fldCharType="end"/>
            </w:r>
          </w:hyperlink>
        </w:p>
        <w:p w14:paraId="53147D23" w14:textId="16C87249"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6" w:history="1">
            <w:r w:rsidR="005E3EB2" w:rsidRPr="00FE183E">
              <w:rPr>
                <w:rStyle w:val="Hipervnculo"/>
                <w:b/>
                <w:bCs/>
                <w:noProof/>
              </w:rPr>
              <w:t>8. User Interface</w:t>
            </w:r>
            <w:r w:rsidR="005E3EB2">
              <w:rPr>
                <w:noProof/>
              </w:rPr>
              <w:tab/>
            </w:r>
            <w:r w:rsidR="005E3EB2">
              <w:rPr>
                <w:noProof/>
              </w:rPr>
              <w:fldChar w:fldCharType="begin"/>
            </w:r>
            <w:r w:rsidR="005E3EB2">
              <w:rPr>
                <w:noProof/>
              </w:rPr>
              <w:instrText xml:space="preserve"> PAGEREF _Toc243057116 \h </w:instrText>
            </w:r>
            <w:r w:rsidR="005E3EB2">
              <w:rPr>
                <w:noProof/>
              </w:rPr>
            </w:r>
            <w:r w:rsidR="005E3EB2">
              <w:rPr>
                <w:noProof/>
              </w:rPr>
              <w:fldChar w:fldCharType="separate"/>
            </w:r>
            <w:r>
              <w:rPr>
                <w:noProof/>
              </w:rPr>
              <w:t>9</w:t>
            </w:r>
            <w:r w:rsidR="005E3EB2">
              <w:rPr>
                <w:noProof/>
              </w:rPr>
              <w:fldChar w:fldCharType="end"/>
            </w:r>
          </w:hyperlink>
        </w:p>
        <w:p w14:paraId="54118214" w14:textId="62B4B8C0" w:rsidR="005E3EB2" w:rsidRDefault="001C303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7" w:history="1">
            <w:r w:rsidR="005E3EB2" w:rsidRPr="00FE183E">
              <w:rPr>
                <w:rStyle w:val="Hipervnculo"/>
                <w:b/>
                <w:bCs/>
                <w:noProof/>
              </w:rPr>
              <w:t>9. Cross-cutting Security Notes</w:t>
            </w:r>
            <w:r w:rsidR="005E3EB2">
              <w:rPr>
                <w:noProof/>
              </w:rPr>
              <w:tab/>
            </w:r>
            <w:r w:rsidR="005E3EB2">
              <w:rPr>
                <w:noProof/>
              </w:rPr>
              <w:fldChar w:fldCharType="begin"/>
            </w:r>
            <w:r w:rsidR="005E3EB2">
              <w:rPr>
                <w:noProof/>
              </w:rPr>
              <w:instrText xml:space="preserve"> PAGEREF _Toc243057117 \h </w:instrText>
            </w:r>
            <w:r w:rsidR="005E3EB2">
              <w:rPr>
                <w:noProof/>
              </w:rPr>
            </w:r>
            <w:r w:rsidR="005E3EB2">
              <w:rPr>
                <w:noProof/>
              </w:rPr>
              <w:fldChar w:fldCharType="separate"/>
            </w:r>
            <w:r>
              <w:rPr>
                <w:noProof/>
              </w:rPr>
              <w:t>10</w:t>
            </w:r>
            <w:r w:rsidR="005E3EB2">
              <w:rPr>
                <w:noProof/>
              </w:rPr>
              <w:fldChar w:fldCharType="end"/>
            </w:r>
          </w:hyperlink>
        </w:p>
        <w:p w14:paraId="6BB10703" w14:textId="3EB8155A" w:rsidR="001B663D" w:rsidRDefault="005E3EB2">
          <w:r>
            <w:fldChar w:fldCharType="end"/>
          </w:r>
        </w:p>
      </w:sdtContent>
    </w:sdt>
    <w:p w14:paraId="0166EF50" w14:textId="77777777" w:rsidR="001B663D" w:rsidRDefault="005E3EB2">
      <w:r>
        <w:br w:type="page"/>
      </w:r>
    </w:p>
    <w:p w14:paraId="64F76EDB" w14:textId="77777777" w:rsidR="001B663D" w:rsidRDefault="005E3EB2">
      <w:pPr>
        <w:pStyle w:val="Ttulo1"/>
        <w:spacing w:before="320" w:after="140"/>
      </w:pPr>
      <w:bookmarkStart w:id="1" w:name="_Toc243057109"/>
      <w:r>
        <w:rPr>
          <w:b/>
          <w:bCs/>
          <w:color w:val="13293D"/>
          <w:sz w:val="30"/>
          <w:szCs w:val="30"/>
        </w:rPr>
        <w:lastRenderedPageBreak/>
        <w:t>1. Overview</w:t>
      </w:r>
      <w:bookmarkEnd w:id="1"/>
    </w:p>
    <w:p w14:paraId="0364BA81" w14:textId="77777777" w:rsidR="001B663D" w:rsidRDefault="005E3EB2">
      <w:pPr>
        <w:spacing w:after="120" w:line="276" w:lineRule="auto"/>
        <w:jc w:val="both"/>
      </w:pPr>
      <w:r>
        <w:rPr>
          <w:color w:val="222831"/>
          <w:sz w:val="21"/>
          <w:szCs w:val="21"/>
        </w:rPr>
        <w:t>This document describes the internal structure of the Huskey Pocket firmware: how the code is organized, what each module does, and the public interfaces of key functions. It is a development reference that complements the security whitepaper. This document focuses on how the firmware works.</w:t>
      </w:r>
    </w:p>
    <w:p w14:paraId="4A5397DE" w14:textId="77777777" w:rsidR="001B663D" w:rsidRDefault="005E3EB2">
      <w:pPr>
        <w:spacing w:after="120" w:line="276" w:lineRule="auto"/>
      </w:pPr>
      <w:r>
        <w:rPr>
          <w:color w:val="222831"/>
          <w:sz w:val="21"/>
          <w:szCs w:val="21"/>
        </w:rPr>
        <w:t>The firmware is an Arduino/ESP-IDF project for the ESP32-S3, written in C++ and organized into headers (.h) by functional area, with a main sketch (.ino) coordinating startup and the main loop. The graphical interface uses LVGL. Encrypted storage uses mbedTLS, NVS, and LittleFS.</w:t>
      </w:r>
    </w:p>
    <w:p w14:paraId="03F5F18D" w14:textId="77777777" w:rsidR="001B663D" w:rsidRDefault="005E3EB2">
      <w:pPr>
        <w:pStyle w:val="Ttulo2"/>
        <w:spacing w:before="220" w:after="90"/>
      </w:pPr>
      <w:r>
        <w:rPr>
          <w:b/>
          <w:bCs/>
          <w:color w:val="0E7C66"/>
          <w:sz w:val="24"/>
          <w:szCs w:val="24"/>
        </w:rPr>
        <w:t>Platform and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1B663D" w14:paraId="35528D8D" w14:textId="77777777">
        <w:trPr>
          <w:tblHeader/>
        </w:trPr>
        <w:tc>
          <w:tcPr>
            <w:tcW w:w="2800" w:type="dxa"/>
            <w:shd w:val="clear" w:color="auto" w:fill="13293D"/>
            <w:tcMar>
              <w:top w:w="50" w:type="dxa"/>
              <w:left w:w="100" w:type="dxa"/>
              <w:bottom w:w="50" w:type="dxa"/>
              <w:right w:w="100" w:type="dxa"/>
            </w:tcMar>
          </w:tcPr>
          <w:p w14:paraId="0D404FCB" w14:textId="77777777" w:rsidR="001B663D" w:rsidRDefault="005E3EB2">
            <w:pPr>
              <w:spacing w:line="250" w:lineRule="auto"/>
            </w:pPr>
            <w:r>
              <w:rPr>
                <w:b/>
                <w:bCs/>
                <w:color w:val="FFFFFF"/>
                <w:sz w:val="18"/>
                <w:szCs w:val="18"/>
              </w:rPr>
              <w:t>Item</w:t>
            </w:r>
          </w:p>
        </w:tc>
        <w:tc>
          <w:tcPr>
            <w:tcW w:w="6200" w:type="dxa"/>
            <w:shd w:val="clear" w:color="auto" w:fill="13293D"/>
            <w:tcMar>
              <w:top w:w="50" w:type="dxa"/>
              <w:left w:w="100" w:type="dxa"/>
              <w:bottom w:w="50" w:type="dxa"/>
              <w:right w:w="100" w:type="dxa"/>
            </w:tcMar>
          </w:tcPr>
          <w:p w14:paraId="7741E09B" w14:textId="77777777" w:rsidR="001B663D" w:rsidRDefault="005E3EB2">
            <w:pPr>
              <w:spacing w:line="250" w:lineRule="auto"/>
            </w:pPr>
            <w:r>
              <w:rPr>
                <w:b/>
                <w:bCs/>
                <w:color w:val="FFFFFF"/>
                <w:sz w:val="18"/>
                <w:szCs w:val="18"/>
              </w:rPr>
              <w:t>Details</w:t>
            </w:r>
          </w:p>
        </w:tc>
      </w:tr>
      <w:tr w:rsidR="001B663D" w:rsidRPr="00612C7F" w14:paraId="097438DD" w14:textId="77777777">
        <w:tc>
          <w:tcPr>
            <w:tcW w:w="2800" w:type="dxa"/>
            <w:shd w:val="clear" w:color="auto" w:fill="FFFFFF"/>
            <w:tcMar>
              <w:top w:w="50" w:type="dxa"/>
              <w:left w:w="100" w:type="dxa"/>
              <w:bottom w:w="50" w:type="dxa"/>
              <w:right w:w="100" w:type="dxa"/>
            </w:tcMar>
          </w:tcPr>
          <w:p w14:paraId="3B0D1BC9" w14:textId="77777777" w:rsidR="001B663D" w:rsidRDefault="005E3EB2">
            <w:pPr>
              <w:spacing w:line="250" w:lineRule="auto"/>
            </w:pPr>
            <w:r>
              <w:rPr>
                <w:color w:val="222831"/>
                <w:sz w:val="18"/>
                <w:szCs w:val="18"/>
              </w:rPr>
              <w:t>MCU / board</w:t>
            </w:r>
          </w:p>
        </w:tc>
        <w:tc>
          <w:tcPr>
            <w:tcW w:w="6200" w:type="dxa"/>
            <w:shd w:val="clear" w:color="auto" w:fill="FFFFFF"/>
            <w:tcMar>
              <w:top w:w="50" w:type="dxa"/>
              <w:left w:w="100" w:type="dxa"/>
              <w:bottom w:w="50" w:type="dxa"/>
              <w:right w:w="100" w:type="dxa"/>
            </w:tcMar>
          </w:tcPr>
          <w:p w14:paraId="00EFC564" w14:textId="77777777" w:rsidR="001B663D" w:rsidRPr="001E2459" w:rsidRDefault="005E3EB2">
            <w:pPr>
              <w:spacing w:line="250" w:lineRule="auto"/>
              <w:rPr>
                <w:lang w:val="en-US"/>
              </w:rPr>
            </w:pPr>
            <w:r w:rsidRPr="001E2459">
              <w:rPr>
                <w:color w:val="222831"/>
                <w:sz w:val="18"/>
                <w:szCs w:val="18"/>
                <w:lang w:val="en-US"/>
              </w:rPr>
              <w:t>ESP32-S3 on Waveshare ESP32-S3-Touch-LCD-2.8</w:t>
            </w:r>
          </w:p>
        </w:tc>
      </w:tr>
      <w:tr w:rsidR="001B663D" w14:paraId="0DFD7652" w14:textId="77777777">
        <w:tc>
          <w:tcPr>
            <w:tcW w:w="2800" w:type="dxa"/>
            <w:shd w:val="clear" w:color="auto" w:fill="EAF3F0"/>
            <w:tcMar>
              <w:top w:w="50" w:type="dxa"/>
              <w:left w:w="100" w:type="dxa"/>
              <w:bottom w:w="50" w:type="dxa"/>
              <w:right w:w="100" w:type="dxa"/>
            </w:tcMar>
          </w:tcPr>
          <w:p w14:paraId="4AB63E38" w14:textId="77777777" w:rsidR="001B663D" w:rsidRDefault="005E3EB2">
            <w:pPr>
              <w:spacing w:line="250" w:lineRule="auto"/>
            </w:pPr>
            <w:r>
              <w:rPr>
                <w:color w:val="222831"/>
                <w:sz w:val="18"/>
                <w:szCs w:val="18"/>
              </w:rPr>
              <w:t>Framework</w:t>
            </w:r>
          </w:p>
        </w:tc>
        <w:tc>
          <w:tcPr>
            <w:tcW w:w="6200" w:type="dxa"/>
            <w:shd w:val="clear" w:color="auto" w:fill="EAF3F0"/>
            <w:tcMar>
              <w:top w:w="50" w:type="dxa"/>
              <w:left w:w="100" w:type="dxa"/>
              <w:bottom w:w="50" w:type="dxa"/>
              <w:right w:w="100" w:type="dxa"/>
            </w:tcMar>
          </w:tcPr>
          <w:p w14:paraId="4C7DB7B5" w14:textId="77777777" w:rsidR="001B663D" w:rsidRDefault="005E3EB2">
            <w:pPr>
              <w:spacing w:line="250" w:lineRule="auto"/>
            </w:pPr>
            <w:r>
              <w:rPr>
                <w:color w:val="222831"/>
                <w:sz w:val="18"/>
                <w:szCs w:val="18"/>
              </w:rPr>
              <w:t>Arduino-ESP32 (core 3.x)</w:t>
            </w:r>
          </w:p>
        </w:tc>
      </w:tr>
      <w:tr w:rsidR="001B663D" w14:paraId="245A773C" w14:textId="77777777">
        <w:tc>
          <w:tcPr>
            <w:tcW w:w="2800" w:type="dxa"/>
            <w:shd w:val="clear" w:color="auto" w:fill="FFFFFF"/>
            <w:tcMar>
              <w:top w:w="50" w:type="dxa"/>
              <w:left w:w="100" w:type="dxa"/>
              <w:bottom w:w="50" w:type="dxa"/>
              <w:right w:w="100" w:type="dxa"/>
            </w:tcMar>
          </w:tcPr>
          <w:p w14:paraId="4FB0D9EA" w14:textId="77777777" w:rsidR="001B663D" w:rsidRDefault="005E3EB2">
            <w:pPr>
              <w:spacing w:line="250" w:lineRule="auto"/>
            </w:pPr>
            <w:r>
              <w:rPr>
                <w:color w:val="222831"/>
                <w:sz w:val="18"/>
                <w:szCs w:val="18"/>
              </w:rPr>
              <w:t>Graphical interface</w:t>
            </w:r>
          </w:p>
        </w:tc>
        <w:tc>
          <w:tcPr>
            <w:tcW w:w="6200" w:type="dxa"/>
            <w:shd w:val="clear" w:color="auto" w:fill="FFFFFF"/>
            <w:tcMar>
              <w:top w:w="50" w:type="dxa"/>
              <w:left w:w="100" w:type="dxa"/>
              <w:bottom w:w="50" w:type="dxa"/>
              <w:right w:w="100" w:type="dxa"/>
            </w:tcMar>
          </w:tcPr>
          <w:p w14:paraId="4EA4D3B4" w14:textId="77777777" w:rsidR="001B663D" w:rsidRDefault="005E3EB2">
            <w:pPr>
              <w:spacing w:line="250" w:lineRule="auto"/>
            </w:pPr>
            <w:r>
              <w:rPr>
                <w:color w:val="222831"/>
                <w:sz w:val="18"/>
                <w:szCs w:val="18"/>
              </w:rPr>
              <w:t>LVGL</w:t>
            </w:r>
          </w:p>
        </w:tc>
      </w:tr>
      <w:tr w:rsidR="001B663D" w:rsidRPr="00612C7F" w14:paraId="3A242EA4" w14:textId="77777777">
        <w:tc>
          <w:tcPr>
            <w:tcW w:w="2800" w:type="dxa"/>
            <w:shd w:val="clear" w:color="auto" w:fill="EAF3F0"/>
            <w:tcMar>
              <w:top w:w="50" w:type="dxa"/>
              <w:left w:w="100" w:type="dxa"/>
              <w:bottom w:w="50" w:type="dxa"/>
              <w:right w:w="100" w:type="dxa"/>
            </w:tcMar>
          </w:tcPr>
          <w:p w14:paraId="3D9D0047" w14:textId="77777777" w:rsidR="001B663D" w:rsidRDefault="005E3EB2">
            <w:pPr>
              <w:spacing w:line="250" w:lineRule="auto"/>
            </w:pPr>
            <w:r>
              <w:rPr>
                <w:color w:val="222831"/>
                <w:sz w:val="18"/>
                <w:szCs w:val="18"/>
              </w:rPr>
              <w:t>Cryptography</w:t>
            </w:r>
          </w:p>
        </w:tc>
        <w:tc>
          <w:tcPr>
            <w:tcW w:w="6200" w:type="dxa"/>
            <w:shd w:val="clear" w:color="auto" w:fill="EAF3F0"/>
            <w:tcMar>
              <w:top w:w="50" w:type="dxa"/>
              <w:left w:w="100" w:type="dxa"/>
              <w:bottom w:w="50" w:type="dxa"/>
              <w:right w:w="100" w:type="dxa"/>
            </w:tcMar>
          </w:tcPr>
          <w:p w14:paraId="4B208892" w14:textId="77777777" w:rsidR="001B663D" w:rsidRPr="001E2459" w:rsidRDefault="005E3EB2">
            <w:pPr>
              <w:spacing w:line="250" w:lineRule="auto"/>
              <w:rPr>
                <w:lang w:val="en-US"/>
              </w:rPr>
            </w:pPr>
            <w:r w:rsidRPr="001E2459">
              <w:rPr>
                <w:color w:val="222831"/>
                <w:sz w:val="18"/>
                <w:szCs w:val="18"/>
                <w:lang w:val="en-US"/>
              </w:rPr>
              <w:t>mbedTLS (AES, PBKDF2, HMAC-SHA)</w:t>
            </w:r>
          </w:p>
        </w:tc>
      </w:tr>
      <w:tr w:rsidR="001B663D" w14:paraId="0561E1D5" w14:textId="77777777">
        <w:tc>
          <w:tcPr>
            <w:tcW w:w="2800" w:type="dxa"/>
            <w:shd w:val="clear" w:color="auto" w:fill="FFFFFF"/>
            <w:tcMar>
              <w:top w:w="50" w:type="dxa"/>
              <w:left w:w="100" w:type="dxa"/>
              <w:bottom w:w="50" w:type="dxa"/>
              <w:right w:w="100" w:type="dxa"/>
            </w:tcMar>
          </w:tcPr>
          <w:p w14:paraId="191E2F1C" w14:textId="77777777" w:rsidR="001B663D" w:rsidRDefault="005E3EB2">
            <w:pPr>
              <w:spacing w:line="250" w:lineRule="auto"/>
            </w:pPr>
            <w:r>
              <w:rPr>
                <w:color w:val="222831"/>
                <w:sz w:val="18"/>
                <w:szCs w:val="18"/>
              </w:rPr>
              <w:t>Storage</w:t>
            </w:r>
          </w:p>
        </w:tc>
        <w:tc>
          <w:tcPr>
            <w:tcW w:w="6200" w:type="dxa"/>
            <w:shd w:val="clear" w:color="auto" w:fill="FFFFFF"/>
            <w:tcMar>
              <w:top w:w="50" w:type="dxa"/>
              <w:left w:w="100" w:type="dxa"/>
              <w:bottom w:w="50" w:type="dxa"/>
              <w:right w:w="100" w:type="dxa"/>
            </w:tcMar>
          </w:tcPr>
          <w:p w14:paraId="3601FD5E" w14:textId="77777777" w:rsidR="001B663D" w:rsidRDefault="005E3EB2">
            <w:pPr>
              <w:spacing w:line="250" w:lineRule="auto"/>
            </w:pPr>
            <w:r>
              <w:rPr>
                <w:color w:val="222831"/>
                <w:sz w:val="18"/>
                <w:szCs w:val="18"/>
              </w:rPr>
              <w:t>NVS (Preferences) + LittleFS</w:t>
            </w:r>
          </w:p>
        </w:tc>
      </w:tr>
      <w:tr w:rsidR="001B663D" w14:paraId="1C501878" w14:textId="77777777">
        <w:tc>
          <w:tcPr>
            <w:tcW w:w="2800" w:type="dxa"/>
            <w:shd w:val="clear" w:color="auto" w:fill="EAF3F0"/>
            <w:tcMar>
              <w:top w:w="50" w:type="dxa"/>
              <w:left w:w="100" w:type="dxa"/>
              <w:bottom w:w="50" w:type="dxa"/>
              <w:right w:w="100" w:type="dxa"/>
            </w:tcMar>
          </w:tcPr>
          <w:p w14:paraId="17216453" w14:textId="77777777" w:rsidR="001B663D" w:rsidRDefault="005E3EB2">
            <w:pPr>
              <w:spacing w:line="250" w:lineRule="auto"/>
            </w:pPr>
            <w:r>
              <w:rPr>
                <w:color w:val="222831"/>
                <w:sz w:val="18"/>
                <w:szCs w:val="18"/>
              </w:rPr>
              <w:t>Bluetooth</w:t>
            </w:r>
          </w:p>
        </w:tc>
        <w:tc>
          <w:tcPr>
            <w:tcW w:w="6200" w:type="dxa"/>
            <w:shd w:val="clear" w:color="auto" w:fill="EAF3F0"/>
            <w:tcMar>
              <w:top w:w="50" w:type="dxa"/>
              <w:left w:w="100" w:type="dxa"/>
              <w:bottom w:w="50" w:type="dxa"/>
              <w:right w:w="100" w:type="dxa"/>
            </w:tcMar>
          </w:tcPr>
          <w:p w14:paraId="7712839D" w14:textId="77777777" w:rsidR="001B663D" w:rsidRDefault="005E3EB2">
            <w:pPr>
              <w:spacing w:line="250" w:lineRule="auto"/>
            </w:pPr>
            <w:r>
              <w:rPr>
                <w:color w:val="222831"/>
                <w:sz w:val="18"/>
                <w:szCs w:val="18"/>
              </w:rPr>
              <w:t>NimBLE-Arduino 2.x (HID keyboard profile)</w:t>
            </w:r>
          </w:p>
        </w:tc>
      </w:tr>
      <w:tr w:rsidR="001B663D" w14:paraId="223D2EF6" w14:textId="77777777">
        <w:tc>
          <w:tcPr>
            <w:tcW w:w="2800" w:type="dxa"/>
            <w:shd w:val="clear" w:color="auto" w:fill="FFFFFF"/>
            <w:tcMar>
              <w:top w:w="50" w:type="dxa"/>
              <w:left w:w="100" w:type="dxa"/>
              <w:bottom w:w="50" w:type="dxa"/>
              <w:right w:w="100" w:type="dxa"/>
            </w:tcMar>
          </w:tcPr>
          <w:p w14:paraId="47C785F1" w14:textId="77777777" w:rsidR="001B663D" w:rsidRDefault="005E3EB2">
            <w:pPr>
              <w:spacing w:line="250" w:lineRule="auto"/>
            </w:pPr>
            <w:r>
              <w:rPr>
                <w:color w:val="222831"/>
                <w:sz w:val="18"/>
                <w:szCs w:val="18"/>
              </w:rPr>
              <w:t>USB</w:t>
            </w:r>
          </w:p>
        </w:tc>
        <w:tc>
          <w:tcPr>
            <w:tcW w:w="6200" w:type="dxa"/>
            <w:shd w:val="clear" w:color="auto" w:fill="FFFFFF"/>
            <w:tcMar>
              <w:top w:w="50" w:type="dxa"/>
              <w:left w:w="100" w:type="dxa"/>
              <w:bottom w:w="50" w:type="dxa"/>
              <w:right w:w="100" w:type="dxa"/>
            </w:tcMar>
          </w:tcPr>
          <w:p w14:paraId="4C6A39EE" w14:textId="77777777" w:rsidR="001B663D" w:rsidRDefault="005E3EB2">
            <w:pPr>
              <w:spacing w:line="250" w:lineRule="auto"/>
            </w:pPr>
            <w:r>
              <w:rPr>
                <w:color w:val="222831"/>
                <w:sz w:val="18"/>
                <w:szCs w:val="18"/>
              </w:rPr>
              <w:t>TinyUSB (native HID and mass storage)</w:t>
            </w:r>
          </w:p>
        </w:tc>
      </w:tr>
      <w:tr w:rsidR="001B663D" w:rsidRPr="00612C7F" w14:paraId="6577461F" w14:textId="77777777">
        <w:tc>
          <w:tcPr>
            <w:tcW w:w="2800" w:type="dxa"/>
            <w:shd w:val="clear" w:color="auto" w:fill="EAF3F0"/>
            <w:tcMar>
              <w:top w:w="50" w:type="dxa"/>
              <w:left w:w="100" w:type="dxa"/>
              <w:bottom w:w="50" w:type="dxa"/>
              <w:right w:w="100" w:type="dxa"/>
            </w:tcMar>
          </w:tcPr>
          <w:p w14:paraId="203F627E" w14:textId="77777777" w:rsidR="001B663D" w:rsidRDefault="005E3EB2">
            <w:pPr>
              <w:spacing w:line="250" w:lineRule="auto"/>
            </w:pPr>
            <w:r>
              <w:rPr>
                <w:color w:val="222831"/>
                <w:sz w:val="18"/>
                <w:szCs w:val="18"/>
              </w:rPr>
              <w:t>Sensors</w:t>
            </w:r>
          </w:p>
        </w:tc>
        <w:tc>
          <w:tcPr>
            <w:tcW w:w="6200" w:type="dxa"/>
            <w:shd w:val="clear" w:color="auto" w:fill="EAF3F0"/>
            <w:tcMar>
              <w:top w:w="50" w:type="dxa"/>
              <w:left w:w="100" w:type="dxa"/>
              <w:bottom w:w="50" w:type="dxa"/>
              <w:right w:w="100" w:type="dxa"/>
            </w:tcMar>
          </w:tcPr>
          <w:p w14:paraId="3AB24E6C" w14:textId="77777777" w:rsidR="001B663D" w:rsidRPr="001E2459" w:rsidRDefault="005E3EB2">
            <w:pPr>
              <w:spacing w:line="250" w:lineRule="auto"/>
              <w:rPr>
                <w:lang w:val="en-US"/>
              </w:rPr>
            </w:pPr>
            <w:r w:rsidRPr="001E2459">
              <w:rPr>
                <w:color w:val="222831"/>
                <w:sz w:val="18"/>
                <w:szCs w:val="18"/>
                <w:lang w:val="en-US"/>
              </w:rPr>
              <w:t>PCF85063ATL RTC, QMI8658C IMU (shared I2C bus)</w:t>
            </w:r>
          </w:p>
        </w:tc>
      </w:tr>
    </w:tbl>
    <w:p w14:paraId="2BC9F8A4" w14:textId="77777777" w:rsidR="001B663D" w:rsidRDefault="005E3EB2">
      <w:pPr>
        <w:pStyle w:val="Ttulo2"/>
        <w:spacing w:before="220" w:after="90"/>
      </w:pPr>
      <w:r>
        <w:rPr>
          <w:b/>
          <w:bCs/>
          <w:color w:val="0E7C66"/>
          <w:sz w:val="24"/>
          <w:szCs w:val="24"/>
        </w:rPr>
        <w:t>Key reference constants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1B663D" w14:paraId="12B16C69" w14:textId="77777777">
        <w:trPr>
          <w:tblHeader/>
        </w:trPr>
        <w:tc>
          <w:tcPr>
            <w:tcW w:w="3400" w:type="dxa"/>
            <w:shd w:val="clear" w:color="auto" w:fill="13293D"/>
            <w:tcMar>
              <w:top w:w="50" w:type="dxa"/>
              <w:left w:w="100" w:type="dxa"/>
              <w:bottom w:w="50" w:type="dxa"/>
              <w:right w:w="100" w:type="dxa"/>
            </w:tcMar>
          </w:tcPr>
          <w:p w14:paraId="7E547C33" w14:textId="77777777" w:rsidR="001B663D" w:rsidRDefault="005E3EB2">
            <w:pPr>
              <w:spacing w:line="250" w:lineRule="auto"/>
            </w:pPr>
            <w:r>
              <w:rPr>
                <w:b/>
                <w:bCs/>
                <w:color w:val="FFFFFF"/>
                <w:sz w:val="18"/>
                <w:szCs w:val="18"/>
              </w:rPr>
              <w:t>Constant</w:t>
            </w:r>
          </w:p>
        </w:tc>
        <w:tc>
          <w:tcPr>
            <w:tcW w:w="5600" w:type="dxa"/>
            <w:shd w:val="clear" w:color="auto" w:fill="13293D"/>
            <w:tcMar>
              <w:top w:w="50" w:type="dxa"/>
              <w:left w:w="100" w:type="dxa"/>
              <w:bottom w:w="50" w:type="dxa"/>
              <w:right w:w="100" w:type="dxa"/>
            </w:tcMar>
          </w:tcPr>
          <w:p w14:paraId="0A2D9B74" w14:textId="77777777" w:rsidR="001B663D" w:rsidRDefault="005E3EB2">
            <w:pPr>
              <w:spacing w:line="250" w:lineRule="auto"/>
            </w:pPr>
            <w:r>
              <w:rPr>
                <w:b/>
                <w:bCs/>
                <w:color w:val="FFFFFF"/>
                <w:sz w:val="18"/>
                <w:szCs w:val="18"/>
              </w:rPr>
              <w:t>Value and meaning</w:t>
            </w:r>
          </w:p>
        </w:tc>
      </w:tr>
      <w:tr w:rsidR="001B663D" w14:paraId="777A37C5" w14:textId="77777777">
        <w:tc>
          <w:tcPr>
            <w:tcW w:w="3400" w:type="dxa"/>
            <w:shd w:val="clear" w:color="auto" w:fill="FFFFFF"/>
            <w:tcMar>
              <w:top w:w="50" w:type="dxa"/>
              <w:left w:w="100" w:type="dxa"/>
              <w:bottom w:w="50" w:type="dxa"/>
              <w:right w:w="100" w:type="dxa"/>
            </w:tcMar>
          </w:tcPr>
          <w:p w14:paraId="3B98C59F" w14:textId="77777777" w:rsidR="001B663D" w:rsidRDefault="005E3EB2">
            <w:pPr>
              <w:spacing w:line="250" w:lineRule="auto"/>
            </w:pPr>
            <w:r>
              <w:rPr>
                <w:rFonts w:ascii="Consolas" w:eastAsia="Consolas" w:hAnsi="Consolas" w:cs="Consolas"/>
                <w:color w:val="0A3D2E"/>
                <w:sz w:val="18"/>
                <w:szCs w:val="18"/>
              </w:rPr>
              <w:t>PIN_DIGITS</w:t>
            </w:r>
          </w:p>
        </w:tc>
        <w:tc>
          <w:tcPr>
            <w:tcW w:w="5600" w:type="dxa"/>
            <w:shd w:val="clear" w:color="auto" w:fill="FFFFFF"/>
            <w:tcMar>
              <w:top w:w="50" w:type="dxa"/>
              <w:left w:w="100" w:type="dxa"/>
              <w:bottom w:w="50" w:type="dxa"/>
              <w:right w:w="100" w:type="dxa"/>
            </w:tcMar>
          </w:tcPr>
          <w:p w14:paraId="6EE2378E" w14:textId="77777777" w:rsidR="001B663D" w:rsidRDefault="005E3EB2">
            <w:pPr>
              <w:spacing w:line="250" w:lineRule="auto"/>
            </w:pPr>
            <w:r>
              <w:rPr>
                <w:color w:val="222831"/>
                <w:sz w:val="18"/>
                <w:szCs w:val="18"/>
              </w:rPr>
              <w:t>6 — PIN length</w:t>
            </w:r>
          </w:p>
        </w:tc>
      </w:tr>
      <w:tr w:rsidR="001B663D" w14:paraId="4F6D2B9C" w14:textId="77777777">
        <w:tc>
          <w:tcPr>
            <w:tcW w:w="3400" w:type="dxa"/>
            <w:shd w:val="clear" w:color="auto" w:fill="EAF3F0"/>
            <w:tcMar>
              <w:top w:w="50" w:type="dxa"/>
              <w:left w:w="100" w:type="dxa"/>
              <w:bottom w:w="50" w:type="dxa"/>
              <w:right w:w="100" w:type="dxa"/>
            </w:tcMar>
          </w:tcPr>
          <w:p w14:paraId="26BA8411" w14:textId="77777777" w:rsidR="001B663D" w:rsidRDefault="005E3EB2">
            <w:pPr>
              <w:spacing w:line="250" w:lineRule="auto"/>
            </w:pPr>
            <w:r>
              <w:rPr>
                <w:rFonts w:ascii="Consolas" w:eastAsia="Consolas" w:hAnsi="Consolas" w:cs="Consolas"/>
                <w:color w:val="0A3D2E"/>
                <w:sz w:val="18"/>
                <w:szCs w:val="18"/>
              </w:rPr>
              <w:t>VAULT_PBKDF2_ITERATIONS</w:t>
            </w:r>
          </w:p>
        </w:tc>
        <w:tc>
          <w:tcPr>
            <w:tcW w:w="5600" w:type="dxa"/>
            <w:shd w:val="clear" w:color="auto" w:fill="EAF3F0"/>
            <w:tcMar>
              <w:top w:w="50" w:type="dxa"/>
              <w:left w:w="100" w:type="dxa"/>
              <w:bottom w:w="50" w:type="dxa"/>
              <w:right w:w="100" w:type="dxa"/>
            </w:tcMar>
          </w:tcPr>
          <w:p w14:paraId="5C69519F" w14:textId="77777777" w:rsidR="001B663D" w:rsidRDefault="005E3EB2">
            <w:pPr>
              <w:spacing w:line="250" w:lineRule="auto"/>
            </w:pPr>
            <w:r>
              <w:rPr>
                <w:color w:val="222831"/>
                <w:sz w:val="18"/>
                <w:szCs w:val="18"/>
              </w:rPr>
              <w:t>50,000 — PBKDF2 iterations for device PIN</w:t>
            </w:r>
          </w:p>
        </w:tc>
      </w:tr>
      <w:tr w:rsidR="001B663D" w14:paraId="31B02EA3" w14:textId="77777777">
        <w:tc>
          <w:tcPr>
            <w:tcW w:w="3400" w:type="dxa"/>
            <w:shd w:val="clear" w:color="auto" w:fill="FFFFFF"/>
            <w:tcMar>
              <w:top w:w="50" w:type="dxa"/>
              <w:left w:w="100" w:type="dxa"/>
              <w:bottom w:w="50" w:type="dxa"/>
              <w:right w:w="100" w:type="dxa"/>
            </w:tcMar>
          </w:tcPr>
          <w:p w14:paraId="2A2EDA43" w14:textId="77777777" w:rsidR="001B663D" w:rsidRDefault="005E3EB2">
            <w:pPr>
              <w:spacing w:line="250" w:lineRule="auto"/>
            </w:pPr>
            <w:r>
              <w:rPr>
                <w:rFonts w:ascii="Consolas" w:eastAsia="Consolas" w:hAnsi="Consolas" w:cs="Consolas"/>
                <w:color w:val="0A3D2E"/>
                <w:sz w:val="18"/>
                <w:szCs w:val="18"/>
              </w:rPr>
              <w:t>HKY_ITERATIONS</w:t>
            </w:r>
          </w:p>
        </w:tc>
        <w:tc>
          <w:tcPr>
            <w:tcW w:w="5600" w:type="dxa"/>
            <w:shd w:val="clear" w:color="auto" w:fill="FFFFFF"/>
            <w:tcMar>
              <w:top w:w="50" w:type="dxa"/>
              <w:left w:w="100" w:type="dxa"/>
              <w:bottom w:w="50" w:type="dxa"/>
              <w:right w:w="100" w:type="dxa"/>
            </w:tcMar>
          </w:tcPr>
          <w:p w14:paraId="627806F7" w14:textId="77777777" w:rsidR="001B663D" w:rsidRDefault="005E3EB2">
            <w:pPr>
              <w:spacing w:line="250" w:lineRule="auto"/>
            </w:pPr>
            <w:r>
              <w:rPr>
                <w:color w:val="222831"/>
                <w:sz w:val="18"/>
                <w:szCs w:val="18"/>
              </w:rPr>
              <w:t>100,000 — PBKDF2 iterations for encrypted export</w:t>
            </w:r>
          </w:p>
        </w:tc>
      </w:tr>
      <w:tr w:rsidR="001B663D" w14:paraId="40802459" w14:textId="77777777">
        <w:tc>
          <w:tcPr>
            <w:tcW w:w="3400" w:type="dxa"/>
            <w:shd w:val="clear" w:color="auto" w:fill="EAF3F0"/>
            <w:tcMar>
              <w:top w:w="50" w:type="dxa"/>
              <w:left w:w="100" w:type="dxa"/>
              <w:bottom w:w="50" w:type="dxa"/>
              <w:right w:w="100" w:type="dxa"/>
            </w:tcMar>
          </w:tcPr>
          <w:p w14:paraId="4EF9F530" w14:textId="77777777" w:rsidR="001B663D" w:rsidRDefault="005E3EB2">
            <w:pPr>
              <w:spacing w:line="250" w:lineRule="auto"/>
            </w:pPr>
            <w:r>
              <w:rPr>
                <w:rFonts w:ascii="Consolas" w:eastAsia="Consolas" w:hAnsi="Consolas" w:cs="Consolas"/>
                <w:color w:val="0A3D2E"/>
                <w:sz w:val="18"/>
                <w:szCs w:val="18"/>
              </w:rPr>
              <w:t>VAULT_SALT_LEN</w:t>
            </w:r>
          </w:p>
        </w:tc>
        <w:tc>
          <w:tcPr>
            <w:tcW w:w="5600" w:type="dxa"/>
            <w:shd w:val="clear" w:color="auto" w:fill="EAF3F0"/>
            <w:tcMar>
              <w:top w:w="50" w:type="dxa"/>
              <w:left w:w="100" w:type="dxa"/>
              <w:bottom w:w="50" w:type="dxa"/>
              <w:right w:w="100" w:type="dxa"/>
            </w:tcMar>
          </w:tcPr>
          <w:p w14:paraId="66400156" w14:textId="77777777" w:rsidR="001B663D" w:rsidRDefault="005E3EB2">
            <w:pPr>
              <w:spacing w:line="250" w:lineRule="auto"/>
            </w:pPr>
            <w:r>
              <w:rPr>
                <w:color w:val="222831"/>
                <w:sz w:val="18"/>
                <w:szCs w:val="18"/>
              </w:rPr>
              <w:t>16 — salt bytes</w:t>
            </w:r>
          </w:p>
        </w:tc>
      </w:tr>
      <w:tr w:rsidR="001B663D" w14:paraId="6C3411C9" w14:textId="77777777">
        <w:tc>
          <w:tcPr>
            <w:tcW w:w="3400" w:type="dxa"/>
            <w:shd w:val="clear" w:color="auto" w:fill="FFFFFF"/>
            <w:tcMar>
              <w:top w:w="50" w:type="dxa"/>
              <w:left w:w="100" w:type="dxa"/>
              <w:bottom w:w="50" w:type="dxa"/>
              <w:right w:w="100" w:type="dxa"/>
            </w:tcMar>
          </w:tcPr>
          <w:p w14:paraId="0EFF3796" w14:textId="77777777" w:rsidR="001B663D" w:rsidRDefault="005E3EB2">
            <w:pPr>
              <w:spacing w:line="250" w:lineRule="auto"/>
            </w:pPr>
            <w:r>
              <w:rPr>
                <w:rFonts w:ascii="Consolas" w:eastAsia="Consolas" w:hAnsi="Consolas" w:cs="Consolas"/>
                <w:color w:val="0A3D2E"/>
                <w:sz w:val="18"/>
                <w:szCs w:val="18"/>
              </w:rPr>
              <w:t>VAULT_FIELD_LEN</w:t>
            </w:r>
          </w:p>
        </w:tc>
        <w:tc>
          <w:tcPr>
            <w:tcW w:w="5600" w:type="dxa"/>
            <w:shd w:val="clear" w:color="auto" w:fill="FFFFFF"/>
            <w:tcMar>
              <w:top w:w="50" w:type="dxa"/>
              <w:left w:w="100" w:type="dxa"/>
              <w:bottom w:w="50" w:type="dxa"/>
              <w:right w:w="100" w:type="dxa"/>
            </w:tcMar>
          </w:tcPr>
          <w:p w14:paraId="70043361" w14:textId="77777777" w:rsidR="001B663D" w:rsidRDefault="005E3EB2">
            <w:pPr>
              <w:spacing w:line="250" w:lineRule="auto"/>
            </w:pPr>
            <w:r>
              <w:rPr>
                <w:color w:val="222831"/>
                <w:sz w:val="18"/>
                <w:szCs w:val="18"/>
              </w:rPr>
              <w:t>64 — maximum length for name, username, password, and secret</w:t>
            </w:r>
          </w:p>
        </w:tc>
      </w:tr>
      <w:tr w:rsidR="001B663D" w14:paraId="22D3C338" w14:textId="77777777">
        <w:tc>
          <w:tcPr>
            <w:tcW w:w="3400" w:type="dxa"/>
            <w:shd w:val="clear" w:color="auto" w:fill="EAF3F0"/>
            <w:tcMar>
              <w:top w:w="50" w:type="dxa"/>
              <w:left w:w="100" w:type="dxa"/>
              <w:bottom w:w="50" w:type="dxa"/>
              <w:right w:w="100" w:type="dxa"/>
            </w:tcMar>
          </w:tcPr>
          <w:p w14:paraId="249B4E79" w14:textId="77777777" w:rsidR="001B663D" w:rsidRDefault="005E3EB2">
            <w:pPr>
              <w:spacing w:line="250" w:lineRule="auto"/>
            </w:pPr>
            <w:r>
              <w:rPr>
                <w:rFonts w:ascii="Consolas" w:eastAsia="Consolas" w:hAnsi="Consolas" w:cs="Consolas"/>
                <w:color w:val="0A3D2E"/>
                <w:sz w:val="18"/>
                <w:szCs w:val="18"/>
              </w:rPr>
              <w:t>VAULT_NOTES_LEN</w:t>
            </w:r>
          </w:p>
        </w:tc>
        <w:tc>
          <w:tcPr>
            <w:tcW w:w="5600" w:type="dxa"/>
            <w:shd w:val="clear" w:color="auto" w:fill="EAF3F0"/>
            <w:tcMar>
              <w:top w:w="50" w:type="dxa"/>
              <w:left w:w="100" w:type="dxa"/>
              <w:bottom w:w="50" w:type="dxa"/>
              <w:right w:w="100" w:type="dxa"/>
            </w:tcMar>
          </w:tcPr>
          <w:p w14:paraId="751E3492" w14:textId="77777777" w:rsidR="001B663D" w:rsidRDefault="005E3EB2">
            <w:pPr>
              <w:spacing w:line="250" w:lineRule="auto"/>
            </w:pPr>
            <w:r>
              <w:rPr>
                <w:color w:val="222831"/>
                <w:sz w:val="18"/>
                <w:szCs w:val="18"/>
              </w:rPr>
              <w:t>128 — maximum notes length</w:t>
            </w:r>
          </w:p>
        </w:tc>
      </w:tr>
      <w:tr w:rsidR="001B663D" w14:paraId="17761057" w14:textId="77777777">
        <w:tc>
          <w:tcPr>
            <w:tcW w:w="3400" w:type="dxa"/>
            <w:shd w:val="clear" w:color="auto" w:fill="FFFFFF"/>
            <w:tcMar>
              <w:top w:w="50" w:type="dxa"/>
              <w:left w:w="100" w:type="dxa"/>
              <w:bottom w:w="50" w:type="dxa"/>
              <w:right w:w="100" w:type="dxa"/>
            </w:tcMar>
          </w:tcPr>
          <w:p w14:paraId="30F510B0" w14:textId="77777777" w:rsidR="001B663D" w:rsidRDefault="005E3EB2">
            <w:pPr>
              <w:spacing w:line="250" w:lineRule="auto"/>
            </w:pPr>
            <w:r>
              <w:rPr>
                <w:rFonts w:ascii="Consolas" w:eastAsia="Consolas" w:hAnsi="Consolas" w:cs="Consolas"/>
                <w:color w:val="0A3D2E"/>
                <w:sz w:val="18"/>
                <w:szCs w:val="18"/>
              </w:rPr>
              <w:t>VAULT_MAX_ENTRIES</w:t>
            </w:r>
          </w:p>
        </w:tc>
        <w:tc>
          <w:tcPr>
            <w:tcW w:w="5600" w:type="dxa"/>
            <w:shd w:val="clear" w:color="auto" w:fill="FFFFFF"/>
            <w:tcMar>
              <w:top w:w="50" w:type="dxa"/>
              <w:left w:w="100" w:type="dxa"/>
              <w:bottom w:w="50" w:type="dxa"/>
              <w:right w:w="100" w:type="dxa"/>
            </w:tcMar>
          </w:tcPr>
          <w:p w14:paraId="448E0581" w14:textId="77777777" w:rsidR="001B663D" w:rsidRDefault="005E3EB2">
            <w:pPr>
              <w:spacing w:line="250" w:lineRule="auto"/>
            </w:pPr>
            <w:r>
              <w:rPr>
                <w:color w:val="222831"/>
                <w:sz w:val="18"/>
                <w:szCs w:val="18"/>
              </w:rPr>
              <w:t>3,500 — maximum vault entries</w:t>
            </w:r>
          </w:p>
        </w:tc>
      </w:tr>
      <w:tr w:rsidR="001B663D" w14:paraId="08C96722" w14:textId="77777777">
        <w:tc>
          <w:tcPr>
            <w:tcW w:w="3400" w:type="dxa"/>
            <w:shd w:val="clear" w:color="auto" w:fill="EAF3F0"/>
            <w:tcMar>
              <w:top w:w="50" w:type="dxa"/>
              <w:left w:w="100" w:type="dxa"/>
              <w:bottom w:w="50" w:type="dxa"/>
              <w:right w:w="100" w:type="dxa"/>
            </w:tcMar>
          </w:tcPr>
          <w:p w14:paraId="275D915B" w14:textId="77777777" w:rsidR="001B663D" w:rsidRDefault="005E3EB2">
            <w:pPr>
              <w:spacing w:line="250" w:lineRule="auto"/>
            </w:pPr>
            <w:r>
              <w:rPr>
                <w:rFonts w:ascii="Consolas" w:eastAsia="Consolas" w:hAnsi="Consolas" w:cs="Consolas"/>
                <w:color w:val="0A3D2E"/>
                <w:sz w:val="18"/>
                <w:szCs w:val="18"/>
              </w:rPr>
              <w:t>VAULT_MAX_CATS</w:t>
            </w:r>
          </w:p>
        </w:tc>
        <w:tc>
          <w:tcPr>
            <w:tcW w:w="5600" w:type="dxa"/>
            <w:shd w:val="clear" w:color="auto" w:fill="EAF3F0"/>
            <w:tcMar>
              <w:top w:w="50" w:type="dxa"/>
              <w:left w:w="100" w:type="dxa"/>
              <w:bottom w:w="50" w:type="dxa"/>
              <w:right w:w="100" w:type="dxa"/>
            </w:tcMar>
          </w:tcPr>
          <w:p w14:paraId="4B9E08EE" w14:textId="77777777" w:rsidR="001B663D" w:rsidRDefault="005E3EB2">
            <w:pPr>
              <w:spacing w:line="250" w:lineRule="auto"/>
            </w:pPr>
            <w:r>
              <w:rPr>
                <w:color w:val="222831"/>
                <w:sz w:val="18"/>
                <w:szCs w:val="18"/>
              </w:rPr>
              <w:t>16 — maximum categories</w:t>
            </w:r>
          </w:p>
        </w:tc>
      </w:tr>
    </w:tbl>
    <w:p w14:paraId="31864092" w14:textId="77777777" w:rsidR="00612C7F" w:rsidRDefault="00612C7F">
      <w:pPr>
        <w:pStyle w:val="Ttulo1"/>
        <w:spacing w:before="320" w:after="140"/>
        <w:rPr>
          <w:b/>
          <w:bCs/>
          <w:color w:val="13293D"/>
          <w:sz w:val="30"/>
          <w:szCs w:val="30"/>
        </w:rPr>
      </w:pPr>
    </w:p>
    <w:p w14:paraId="0667E3E1" w14:textId="77777777" w:rsidR="00612C7F" w:rsidRDefault="00612C7F">
      <w:pPr>
        <w:pStyle w:val="Ttulo1"/>
        <w:spacing w:before="320" w:after="140"/>
        <w:rPr>
          <w:b/>
          <w:bCs/>
          <w:color w:val="13293D"/>
          <w:sz w:val="30"/>
          <w:szCs w:val="30"/>
        </w:rPr>
      </w:pPr>
    </w:p>
    <w:p w14:paraId="5A9DE31D" w14:textId="77777777" w:rsidR="00612C7F" w:rsidRDefault="00612C7F">
      <w:pPr>
        <w:pStyle w:val="Ttulo1"/>
        <w:spacing w:before="320" w:after="140"/>
        <w:rPr>
          <w:b/>
          <w:bCs/>
          <w:color w:val="13293D"/>
          <w:sz w:val="30"/>
          <w:szCs w:val="30"/>
        </w:rPr>
      </w:pPr>
    </w:p>
    <w:p w14:paraId="761EA819" w14:textId="77777777" w:rsidR="00612C7F" w:rsidRDefault="00612C7F">
      <w:pPr>
        <w:pStyle w:val="Ttulo1"/>
        <w:spacing w:before="320" w:after="140"/>
        <w:rPr>
          <w:b/>
          <w:bCs/>
          <w:color w:val="13293D"/>
          <w:sz w:val="30"/>
          <w:szCs w:val="30"/>
        </w:rPr>
      </w:pPr>
    </w:p>
    <w:p w14:paraId="1123BBC0" w14:textId="77777777" w:rsidR="001B663D" w:rsidRDefault="005E3EB2">
      <w:pPr>
        <w:pStyle w:val="Ttulo1"/>
        <w:spacing w:before="320" w:after="140"/>
      </w:pPr>
      <w:bookmarkStart w:id="2" w:name="_Toc243057110"/>
      <w:r>
        <w:rPr>
          <w:b/>
          <w:bCs/>
          <w:color w:val="13293D"/>
          <w:sz w:val="30"/>
          <w:szCs w:val="30"/>
        </w:rPr>
        <w:t>2. Code Organization</w:t>
      </w:r>
      <w:bookmarkEnd w:id="2"/>
    </w:p>
    <w:p w14:paraId="22E6612F" w14:textId="77777777" w:rsidR="001B663D" w:rsidRDefault="005E3EB2">
      <w:pPr>
        <w:spacing w:after="120" w:line="276" w:lineRule="auto"/>
      </w:pPr>
      <w:r>
        <w:rPr>
          <w:color w:val="222831"/>
          <w:sz w:val="21"/>
          <w:szCs w:val="21"/>
        </w:rPr>
        <w:lastRenderedPageBreak/>
        <w:t>The code is grouped into four conceptual layers. Individual files may cover more than one layer; the .ino file connects them.</w:t>
      </w:r>
    </w:p>
    <w:p w14:paraId="7B2B16E5" w14:textId="77777777" w:rsidR="001B663D" w:rsidRDefault="005E3EB2">
      <w:pPr>
        <w:pStyle w:val="Ttulo2"/>
        <w:spacing w:before="220" w:after="90"/>
      </w:pPr>
      <w:r>
        <w:rPr>
          <w:b/>
          <w:bCs/>
          <w:color w:val="0E7C66"/>
          <w:sz w:val="24"/>
          <w:szCs w:val="24"/>
        </w:rPr>
        <w:t>Core and data layer</w:t>
      </w:r>
    </w:p>
    <w:p w14:paraId="3F1A52B1" w14:textId="77777777" w:rsidR="001B663D" w:rsidRDefault="005E3EB2">
      <w:pPr>
        <w:pStyle w:val="Prrafodelista"/>
        <w:numPr>
          <w:ilvl w:val="0"/>
          <w:numId w:val="2"/>
        </w:numPr>
        <w:spacing w:after="60" w:line="268" w:lineRule="auto"/>
      </w:pPr>
      <w:r>
        <w:rPr>
          <w:color w:val="222831"/>
          <w:sz w:val="21"/>
          <w:szCs w:val="21"/>
        </w:rPr>
        <w:t>password_manager.ino — entry point: setup() and loop(). Selects the startup mode (normal or USB storage), initializes hardware and peripherals, and dispatches background ticks (Snatch Lock and auto-lock).</w:t>
      </w:r>
    </w:p>
    <w:p w14:paraId="6FE321BF" w14:textId="77777777" w:rsidR="001B663D" w:rsidRDefault="005E3EB2">
      <w:pPr>
        <w:pStyle w:val="Prrafodelista"/>
        <w:numPr>
          <w:ilvl w:val="0"/>
          <w:numId w:val="2"/>
        </w:numPr>
        <w:spacing w:after="60" w:line="268" w:lineRule="auto"/>
      </w:pPr>
      <w:r>
        <w:rPr>
          <w:color w:val="222831"/>
          <w:sz w:val="21"/>
          <w:szCs w:val="21"/>
        </w:rPr>
        <w:t>vault.h — system core: encryption, key derivation, PIN verification, decoy PIN, FRP, Lost Mode, categories, TOTP, password generation, and the vault read/write API.</w:t>
      </w:r>
    </w:p>
    <w:p w14:paraId="7792873B" w14:textId="77777777" w:rsidR="001B663D" w:rsidRDefault="005E3EB2">
      <w:pPr>
        <w:pStyle w:val="Prrafodelista"/>
        <w:numPr>
          <w:ilvl w:val="0"/>
          <w:numId w:val="2"/>
        </w:numPr>
        <w:spacing w:after="60" w:line="268" w:lineRule="auto"/>
      </w:pPr>
      <w:r>
        <w:rPr>
          <w:color w:val="222831"/>
          <w:sz w:val="21"/>
          <w:szCs w:val="21"/>
        </w:rPr>
        <w:t>vault_csv.h — CSV import and export (Huskey and browser formats), with an RFC 4180 parser and incremental import.</w:t>
      </w:r>
    </w:p>
    <w:p w14:paraId="4B5AE389" w14:textId="77777777" w:rsidR="001B663D" w:rsidRDefault="005E3EB2">
      <w:pPr>
        <w:pStyle w:val="Prrafodelista"/>
        <w:numPr>
          <w:ilvl w:val="0"/>
          <w:numId w:val="2"/>
        </w:numPr>
        <w:spacing w:after="60" w:line="268" w:lineRule="auto"/>
      </w:pPr>
      <w:r>
        <w:rPr>
          <w:color w:val="222831"/>
          <w:sz w:val="21"/>
          <w:szCs w:val="21"/>
        </w:rPr>
        <w:t>vault_hky.h — streaming encrypted .hky import and export using the same CSV parser.</w:t>
      </w:r>
    </w:p>
    <w:p w14:paraId="78D7D768" w14:textId="77777777" w:rsidR="001B663D" w:rsidRDefault="005E3EB2">
      <w:pPr>
        <w:pStyle w:val="Ttulo2"/>
        <w:spacing w:before="220" w:after="90"/>
      </w:pPr>
      <w:r>
        <w:rPr>
          <w:b/>
          <w:bCs/>
          <w:color w:val="0E7C66"/>
          <w:sz w:val="24"/>
          <w:szCs w:val="24"/>
        </w:rPr>
        <w:t>Peripheral layer</w:t>
      </w:r>
    </w:p>
    <w:p w14:paraId="0B6FAC6B" w14:textId="77777777" w:rsidR="001B663D" w:rsidRDefault="005E3EB2">
      <w:pPr>
        <w:pStyle w:val="Prrafodelista"/>
        <w:numPr>
          <w:ilvl w:val="0"/>
          <w:numId w:val="2"/>
        </w:numPr>
        <w:spacing w:after="60" w:line="268" w:lineRule="auto"/>
      </w:pPr>
      <w:r>
        <w:rPr>
          <w:color w:val="222831"/>
          <w:sz w:val="21"/>
          <w:szCs w:val="21"/>
        </w:rPr>
        <w:t>rtc_manager.h — dedicated PCF85063ATL real-time clock.</w:t>
      </w:r>
    </w:p>
    <w:p w14:paraId="56362D42" w14:textId="77777777" w:rsidR="001B663D" w:rsidRDefault="005E3EB2">
      <w:pPr>
        <w:pStyle w:val="Prrafodelista"/>
        <w:numPr>
          <w:ilvl w:val="0"/>
          <w:numId w:val="2"/>
        </w:numPr>
        <w:spacing w:after="60" w:line="268" w:lineRule="auto"/>
      </w:pPr>
      <w:r>
        <w:rPr>
          <w:color w:val="222831"/>
          <w:sz w:val="21"/>
          <w:szCs w:val="21"/>
        </w:rPr>
        <w:t>snatch_lock.h — QMI8658C IMU-based Snatch Lock.</w:t>
      </w:r>
    </w:p>
    <w:p w14:paraId="77731324" w14:textId="77777777" w:rsidR="001B663D" w:rsidRDefault="005E3EB2">
      <w:pPr>
        <w:pStyle w:val="Prrafodelista"/>
        <w:numPr>
          <w:ilvl w:val="0"/>
          <w:numId w:val="2"/>
        </w:numPr>
        <w:spacing w:after="60" w:line="268" w:lineRule="auto"/>
      </w:pPr>
      <w:r>
        <w:rPr>
          <w:color w:val="222831"/>
          <w:sz w:val="21"/>
          <w:szCs w:val="21"/>
        </w:rPr>
        <w:t>sd_manager.h — SD-card mounting, line reading, secure cleanup, and file utilities.</w:t>
      </w:r>
    </w:p>
    <w:p w14:paraId="14B247F0" w14:textId="77777777" w:rsidR="001B663D" w:rsidRDefault="005E3EB2">
      <w:pPr>
        <w:pStyle w:val="Prrafodelista"/>
        <w:numPr>
          <w:ilvl w:val="0"/>
          <w:numId w:val="2"/>
        </w:numPr>
        <w:spacing w:after="60" w:line="268" w:lineRule="auto"/>
      </w:pPr>
      <w:r>
        <w:rPr>
          <w:color w:val="222831"/>
          <w:sz w:val="21"/>
          <w:szCs w:val="21"/>
        </w:rPr>
        <w:t>battery_manager.h, power_manager.h, vibro_manager.h — battery, power/deep sleep, and haptic feedback.</w:t>
      </w:r>
    </w:p>
    <w:p w14:paraId="167E7F68" w14:textId="77777777" w:rsidR="001B663D" w:rsidRDefault="005E3EB2">
      <w:pPr>
        <w:pStyle w:val="Prrafodelista"/>
        <w:numPr>
          <w:ilvl w:val="0"/>
          <w:numId w:val="2"/>
        </w:numPr>
        <w:spacing w:after="60" w:line="268" w:lineRule="auto"/>
      </w:pPr>
      <w:r>
        <w:rPr>
          <w:color w:val="222831"/>
          <w:sz w:val="21"/>
          <w:szCs w:val="21"/>
        </w:rPr>
        <w:t>Display_ST7789.*, Touch_CST328.* — display and touch drivers.</w:t>
      </w:r>
    </w:p>
    <w:p w14:paraId="0DEA7B9F" w14:textId="77777777" w:rsidR="001B663D" w:rsidRDefault="005E3EB2">
      <w:pPr>
        <w:pStyle w:val="Ttulo2"/>
        <w:spacing w:before="220" w:after="90"/>
      </w:pPr>
      <w:r>
        <w:rPr>
          <w:b/>
          <w:bCs/>
          <w:color w:val="0E7C66"/>
          <w:sz w:val="24"/>
          <w:szCs w:val="24"/>
        </w:rPr>
        <w:t>Host input/output layer</w:t>
      </w:r>
    </w:p>
    <w:p w14:paraId="77953722" w14:textId="77777777" w:rsidR="001B663D" w:rsidRPr="001E2459" w:rsidRDefault="005E3EB2">
      <w:pPr>
        <w:pStyle w:val="Prrafodelista"/>
        <w:numPr>
          <w:ilvl w:val="0"/>
          <w:numId w:val="2"/>
        </w:numPr>
        <w:spacing w:after="60" w:line="268" w:lineRule="auto"/>
        <w:rPr>
          <w:lang w:val="en-US"/>
        </w:rPr>
      </w:pPr>
      <w:r w:rsidRPr="001E2459">
        <w:rPr>
          <w:color w:val="222831"/>
          <w:sz w:val="21"/>
          <w:szCs w:val="21"/>
          <w:lang w:val="en-US"/>
        </w:rPr>
        <w:t>ble_keyboard_manager.h — Bluetooth HID keyboard (NimBLE) and pairing.</w:t>
      </w:r>
    </w:p>
    <w:p w14:paraId="32711248" w14:textId="77777777" w:rsidR="001B663D" w:rsidRPr="001E2459" w:rsidRDefault="005E3EB2">
      <w:pPr>
        <w:pStyle w:val="Prrafodelista"/>
        <w:numPr>
          <w:ilvl w:val="0"/>
          <w:numId w:val="2"/>
        </w:numPr>
        <w:spacing w:after="60" w:line="268" w:lineRule="auto"/>
        <w:rPr>
          <w:lang w:val="en-US"/>
        </w:rPr>
      </w:pPr>
      <w:r w:rsidRPr="001E2459">
        <w:rPr>
          <w:color w:val="222831"/>
          <w:sz w:val="21"/>
          <w:szCs w:val="21"/>
          <w:lang w:val="en-US"/>
        </w:rPr>
        <w:t>usb_keyboard_manager.h — native USB HID keyboard.</w:t>
      </w:r>
    </w:p>
    <w:p w14:paraId="36D7229B" w14:textId="77777777" w:rsidR="001B663D" w:rsidRDefault="005E3EB2">
      <w:pPr>
        <w:pStyle w:val="Prrafodelista"/>
        <w:numPr>
          <w:ilvl w:val="0"/>
          <w:numId w:val="2"/>
        </w:numPr>
        <w:spacing w:after="60" w:line="268" w:lineRule="auto"/>
      </w:pPr>
      <w:r>
        <w:rPr>
          <w:color w:val="222831"/>
          <w:sz w:val="21"/>
          <w:szCs w:val="21"/>
        </w:rPr>
        <w:t>usb_msc_manager.h — USB mass-storage mode (exposes the SD card to the computer).</w:t>
      </w:r>
    </w:p>
    <w:p w14:paraId="765774F7" w14:textId="77777777" w:rsidR="001B663D" w:rsidRDefault="005E3EB2">
      <w:pPr>
        <w:pStyle w:val="Prrafodelista"/>
        <w:numPr>
          <w:ilvl w:val="0"/>
          <w:numId w:val="2"/>
        </w:numPr>
        <w:spacing w:after="60" w:line="268" w:lineRule="auto"/>
      </w:pPr>
      <w:r>
        <w:rPr>
          <w:color w:val="222831"/>
          <w:sz w:val="21"/>
          <w:szCs w:val="21"/>
        </w:rPr>
        <w:t>kb_manager.h — abstraction layer that routes typing to the active channel (BLE or USB).</w:t>
      </w:r>
    </w:p>
    <w:p w14:paraId="142F0DB6" w14:textId="77777777" w:rsidR="001B663D" w:rsidRDefault="005E3EB2">
      <w:pPr>
        <w:pStyle w:val="Ttulo2"/>
        <w:spacing w:before="220" w:after="90"/>
      </w:pPr>
      <w:r>
        <w:rPr>
          <w:b/>
          <w:bCs/>
          <w:color w:val="0E7C66"/>
          <w:sz w:val="24"/>
          <w:szCs w:val="24"/>
        </w:rPr>
        <w:t>User-interface layer</w:t>
      </w:r>
    </w:p>
    <w:p w14:paraId="6C2DBAD5" w14:textId="77777777" w:rsidR="001B663D" w:rsidRDefault="005E3EB2">
      <w:pPr>
        <w:pStyle w:val="Prrafodelista"/>
        <w:numPr>
          <w:ilvl w:val="0"/>
          <w:numId w:val="2"/>
        </w:numPr>
        <w:spacing w:after="60" w:line="268" w:lineRule="auto"/>
      </w:pPr>
      <w:r>
        <w:rPr>
          <w:color w:val="222831"/>
          <w:sz w:val="21"/>
          <w:szCs w:val="21"/>
        </w:rPr>
        <w:t>pin_screen.h, lock_screen.h, onboarding.h — PIN, lock, and first-run setup screens.</w:t>
      </w:r>
    </w:p>
    <w:p w14:paraId="316574AA" w14:textId="77777777" w:rsidR="001B663D" w:rsidRDefault="005E3EB2">
      <w:pPr>
        <w:pStyle w:val="Prrafodelista"/>
        <w:numPr>
          <w:ilvl w:val="0"/>
          <w:numId w:val="2"/>
        </w:numPr>
        <w:spacing w:after="60" w:line="268" w:lineRule="auto"/>
      </w:pPr>
      <w:r>
        <w:rPr>
          <w:color w:val="222831"/>
          <w:sz w:val="21"/>
          <w:szCs w:val="21"/>
        </w:rPr>
        <w:t>ui_main.h, ui_list.h, ui_forms.h, ui_settings.h — main screen, entry list, forms, and settings.</w:t>
      </w:r>
    </w:p>
    <w:p w14:paraId="1C397E31" w14:textId="77777777" w:rsidR="001B663D" w:rsidRDefault="005E3EB2">
      <w:pPr>
        <w:pStyle w:val="Prrafodelista"/>
        <w:numPr>
          <w:ilvl w:val="0"/>
          <w:numId w:val="2"/>
        </w:numPr>
        <w:spacing w:after="60" w:line="268" w:lineRule="auto"/>
      </w:pPr>
      <w:r>
        <w:rPr>
          <w:color w:val="222831"/>
          <w:sz w:val="21"/>
          <w:szCs w:val="21"/>
        </w:rPr>
        <w:t>ui_generator.h, ui_qr.h, ui_statusbar.h, power_ui.h — password generator, QR codes, status bar, and power interface.</w:t>
      </w:r>
    </w:p>
    <w:p w14:paraId="64AAEEDF" w14:textId="77777777" w:rsidR="001B663D" w:rsidRDefault="005E3EB2">
      <w:pPr>
        <w:pStyle w:val="Prrafodelista"/>
        <w:numPr>
          <w:ilvl w:val="0"/>
          <w:numId w:val="2"/>
        </w:numPr>
        <w:spacing w:after="60" w:line="268" w:lineRule="auto"/>
      </w:pPr>
      <w:r>
        <w:rPr>
          <w:color w:val="222831"/>
          <w:sz w:val="21"/>
          <w:szCs w:val="21"/>
        </w:rPr>
        <w:t>custom_kb.h, custom_kb_t9.h — on-screen full and T9 keyboards.</w:t>
      </w:r>
    </w:p>
    <w:p w14:paraId="0C9ACF62" w14:textId="77777777" w:rsidR="001B663D" w:rsidRDefault="005E3EB2">
      <w:pPr>
        <w:pStyle w:val="Prrafodelista"/>
        <w:numPr>
          <w:ilvl w:val="0"/>
          <w:numId w:val="2"/>
        </w:numPr>
        <w:spacing w:after="60" w:line="268" w:lineRule="auto"/>
      </w:pPr>
      <w:r>
        <w:rPr>
          <w:color w:val="222831"/>
          <w:sz w:val="21"/>
          <w:szCs w:val="21"/>
        </w:rPr>
        <w:t>i18n.h, colors.h, fonts.h — Spanish/English localization, theme palette, and fonts.</w:t>
      </w:r>
    </w:p>
    <w:p w14:paraId="2A12AB6F" w14:textId="77777777" w:rsidR="00612C7F" w:rsidRDefault="00612C7F">
      <w:pPr>
        <w:pStyle w:val="Ttulo1"/>
        <w:spacing w:before="320" w:after="140"/>
        <w:rPr>
          <w:b/>
          <w:bCs/>
          <w:color w:val="13293D"/>
          <w:sz w:val="30"/>
          <w:szCs w:val="30"/>
        </w:rPr>
      </w:pPr>
    </w:p>
    <w:p w14:paraId="29478A15" w14:textId="77777777" w:rsidR="00612C7F" w:rsidRDefault="00612C7F">
      <w:pPr>
        <w:pStyle w:val="Ttulo1"/>
        <w:spacing w:before="320" w:after="140"/>
        <w:rPr>
          <w:b/>
          <w:bCs/>
          <w:color w:val="13293D"/>
          <w:sz w:val="30"/>
          <w:szCs w:val="30"/>
        </w:rPr>
      </w:pPr>
    </w:p>
    <w:p w14:paraId="3889096B" w14:textId="77777777" w:rsidR="001B663D" w:rsidRDefault="005E3EB2">
      <w:pPr>
        <w:pStyle w:val="Ttulo1"/>
        <w:spacing w:before="320" w:after="140"/>
      </w:pPr>
      <w:bookmarkStart w:id="3" w:name="_Toc243057111"/>
      <w:r>
        <w:rPr>
          <w:b/>
          <w:bCs/>
          <w:color w:val="13293D"/>
          <w:sz w:val="30"/>
          <w:szCs w:val="30"/>
        </w:rPr>
        <w:t>3. Application Lifecycle</w:t>
      </w:r>
      <w:bookmarkEnd w:id="3"/>
    </w:p>
    <w:p w14:paraId="7C3B13C7" w14:textId="77777777" w:rsidR="001B663D" w:rsidRDefault="005E3EB2">
      <w:pPr>
        <w:pStyle w:val="Ttulo2"/>
        <w:spacing w:before="220" w:after="90"/>
      </w:pPr>
      <w:r>
        <w:rPr>
          <w:b/>
          <w:bCs/>
          <w:color w:val="0E7C66"/>
          <w:sz w:val="24"/>
          <w:szCs w:val="24"/>
        </w:rPr>
        <w:t>Startup (setup)</w:t>
      </w:r>
    </w:p>
    <w:p w14:paraId="0172A532" w14:textId="77777777" w:rsidR="001B663D" w:rsidRDefault="005E3EB2">
      <w:pPr>
        <w:spacing w:after="120" w:line="276" w:lineRule="auto"/>
      </w:pPr>
      <w:r>
        <w:rPr>
          <w:color w:val="222831"/>
          <w:sz w:val="21"/>
          <w:szCs w:val="21"/>
        </w:rPr>
        <w:lastRenderedPageBreak/>
        <w:t>Startup first decides whether to enter USB storage mode. It makes this decision before loading the vault or other features by reading a persistent flag:</w:t>
      </w:r>
    </w:p>
    <w:p w14:paraId="263811DC" w14:textId="77777777" w:rsidR="001B663D" w:rsidRDefault="005E3EB2">
      <w:pPr>
        <w:pBdr>
          <w:left w:val="single" w:sz="16" w:space="10" w:color="0E7C66"/>
        </w:pBdr>
        <w:shd w:val="clear" w:color="auto" w:fill="F3F4F6"/>
        <w:spacing w:before="40" w:after="120"/>
        <w:ind w:left="120"/>
      </w:pPr>
      <w:r>
        <w:rPr>
          <w:rFonts w:ascii="Consolas" w:eastAsia="Consolas" w:hAnsi="Consolas" w:cs="Consolas"/>
          <w:color w:val="1A1A2E"/>
          <w:sz w:val="18"/>
          <w:szCs w:val="18"/>
        </w:rPr>
        <w:t>if (vault_get_usb_msc_mode()) {     // Initialize minimal LVGL and start usb_msc_begin();     return;   // exclusive mode: vault is not loaded }</w:t>
      </w:r>
    </w:p>
    <w:p w14:paraId="5011DC38" w14:textId="77777777" w:rsidR="001B663D" w:rsidRDefault="005E3EB2">
      <w:pPr>
        <w:spacing w:after="120" w:line="276" w:lineRule="auto"/>
      </w:pPr>
      <w:r>
        <w:rPr>
          <w:color w:val="222831"/>
          <w:sz w:val="21"/>
          <w:szCs w:val="21"/>
        </w:rPr>
        <w:t>During normal startup, the firmware initializes the display and touch panel, checks Lost Mode, and shows the access screen. After that screen appears, it mounts the microSD card and cleans managed files in the background. The contents of /import are preserved and are not processed at startup. Bluetooth starts after a successful unlock.</w:t>
      </w:r>
    </w:p>
    <w:p w14:paraId="583A37A2" w14:textId="77777777" w:rsidR="001E2459" w:rsidRDefault="001E2459">
      <w:pPr>
        <w:pStyle w:val="Ttulo2"/>
        <w:spacing w:before="220" w:after="90"/>
        <w:rPr>
          <w:b/>
          <w:bCs/>
          <w:color w:val="0E7C66"/>
          <w:sz w:val="24"/>
          <w:szCs w:val="24"/>
        </w:rPr>
      </w:pPr>
    </w:p>
    <w:p w14:paraId="4C751792" w14:textId="77777777" w:rsidR="001B663D" w:rsidRDefault="005E3EB2">
      <w:pPr>
        <w:pStyle w:val="Ttulo2"/>
        <w:spacing w:before="220" w:after="90"/>
      </w:pPr>
      <w:r>
        <w:rPr>
          <w:b/>
          <w:bCs/>
          <w:color w:val="0E7C66"/>
          <w:sz w:val="24"/>
          <w:szCs w:val="24"/>
        </w:rPr>
        <w:t>Main loop (loop)</w:t>
      </w:r>
    </w:p>
    <w:p w14:paraId="43160E16" w14:textId="77777777" w:rsidR="001B663D" w:rsidRDefault="005E3EB2">
      <w:pPr>
        <w:spacing w:after="120" w:line="276" w:lineRule="auto"/>
      </w:pPr>
      <w:r>
        <w:rPr>
          <w:color w:val="222831"/>
          <w:sz w:val="21"/>
          <w:szCs w:val="21"/>
        </w:rPr>
        <w:t>The loop services LVGL (interface and touch) and runs background ticks. The Snatch Lock tick is security-relevant: while enabled and the vault is unlocked, it reads the IMU on each loop iteration.</w:t>
      </w:r>
    </w:p>
    <w:p w14:paraId="402737DC" w14:textId="77777777" w:rsidR="001B663D" w:rsidRDefault="005E3EB2">
      <w:pPr>
        <w:pStyle w:val="Ttulo2"/>
        <w:spacing w:before="220" w:after="90"/>
      </w:pPr>
      <w:r>
        <w:rPr>
          <w:b/>
          <w:bCs/>
          <w:color w:val="0E7C66"/>
          <w:sz w:val="24"/>
          <w:szCs w:val="24"/>
        </w:rPr>
        <w:t>Unlock</w:t>
      </w:r>
    </w:p>
    <w:p w14:paraId="3B96D2E8" w14:textId="77777777" w:rsidR="001B663D" w:rsidRDefault="005E3EB2">
      <w:pPr>
        <w:spacing w:after="120" w:line="276" w:lineRule="auto"/>
      </w:pPr>
      <w:r>
        <w:rPr>
          <w:color w:val="222831"/>
          <w:sz w:val="21"/>
          <w:szCs w:val="21"/>
        </w:rPr>
        <w:t>After PIN validation, on_unlock() opens the session, starts Bluetooth if BLE keyboard mode is selected, and loads the main screen. The derived key remains in RAM from this point.</w:t>
      </w:r>
    </w:p>
    <w:p w14:paraId="2425DBE9" w14:textId="77777777" w:rsidR="001B663D" w:rsidRDefault="005E3EB2">
      <w:pPr>
        <w:pStyle w:val="Ttulo2"/>
        <w:spacing w:before="220" w:after="90"/>
      </w:pPr>
      <w:r>
        <w:rPr>
          <w:b/>
          <w:bCs/>
          <w:color w:val="0E7C66"/>
          <w:sz w:val="24"/>
          <w:szCs w:val="24"/>
        </w:rPr>
        <w:t>Lock</w:t>
      </w:r>
    </w:p>
    <w:p w14:paraId="5B723403" w14:textId="77777777" w:rsidR="001B663D" w:rsidRDefault="005E3EB2">
      <w:pPr>
        <w:spacing w:after="120" w:line="276" w:lineRule="auto"/>
      </w:pPr>
      <w:r>
        <w:rPr>
          <w:color w:val="222831"/>
          <w:sz w:val="21"/>
          <w:szCs w:val="21"/>
        </w:rPr>
        <w:t>Locking (manual, automatic, Snatch Lock, or re-lock) clears the key from RAM, closes Bluetooth, and returns to the PIN screen or enters deep sleep, depending on the trigger.</w:t>
      </w:r>
    </w:p>
    <w:p w14:paraId="47424409" w14:textId="77777777" w:rsidR="001B663D" w:rsidRDefault="005E3EB2">
      <w:pPr>
        <w:pStyle w:val="Ttulo1"/>
        <w:spacing w:before="320" w:after="140"/>
      </w:pPr>
      <w:bookmarkStart w:id="4" w:name="_Toc243057112"/>
      <w:r>
        <w:rPr>
          <w:b/>
          <w:bCs/>
          <w:color w:val="13293D"/>
          <w:sz w:val="30"/>
          <w:szCs w:val="30"/>
        </w:rPr>
        <w:t>4. vault.h Module — Cryptographic and Data Core</w:t>
      </w:r>
      <w:bookmarkEnd w:id="4"/>
    </w:p>
    <w:p w14:paraId="5438EB27" w14:textId="77777777" w:rsidR="001B663D" w:rsidRDefault="005E3EB2">
      <w:pPr>
        <w:spacing w:after="120" w:line="276" w:lineRule="auto"/>
      </w:pPr>
      <w:r>
        <w:rPr>
          <w:color w:val="222831"/>
          <w:sz w:val="21"/>
          <w:szCs w:val="21"/>
        </w:rPr>
        <w:t>This module contains the security model and data access. Its responsibilities include key derivation, PIN verification, field encryption and decryption, decoy vault, FRP, Lost Mode, categories, TOTP, and password generation.</w:t>
      </w:r>
    </w:p>
    <w:p w14:paraId="26A227DD" w14:textId="77777777" w:rsidR="001B663D" w:rsidRDefault="005E3EB2">
      <w:pPr>
        <w:pStyle w:val="Ttulo2"/>
        <w:spacing w:before="220" w:after="90"/>
      </w:pPr>
      <w:r>
        <w:rPr>
          <w:b/>
          <w:bCs/>
          <w:color w:val="0E7C66"/>
          <w:sz w:val="24"/>
          <w:szCs w:val="24"/>
        </w:rPr>
        <w:t>Field encryption</w:t>
      </w:r>
    </w:p>
    <w:p w14:paraId="35E003F4" w14:textId="77777777" w:rsidR="001B663D" w:rsidRDefault="005E3EB2">
      <w:pPr>
        <w:spacing w:after="120" w:line="276" w:lineRule="auto"/>
      </w:pPr>
      <w:r>
        <w:rPr>
          <w:color w:val="222831"/>
          <w:sz w:val="21"/>
          <w:szCs w:val="21"/>
        </w:rPr>
        <w:t>Each sensitive field is encrypted individually with AES-256-CBC. Encryption prepends a random 16-byte IV to the ciphertext and applies PKCS#7 padding. Decryption validates that the length is a multiple of the block size and that padding is valid before accepting the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B663D" w14:paraId="165C96F4" w14:textId="77777777">
        <w:trPr>
          <w:tblHeader/>
        </w:trPr>
        <w:tc>
          <w:tcPr>
            <w:tcW w:w="3600" w:type="dxa"/>
            <w:shd w:val="clear" w:color="auto" w:fill="13293D"/>
            <w:tcMar>
              <w:top w:w="50" w:type="dxa"/>
              <w:left w:w="100" w:type="dxa"/>
              <w:bottom w:w="50" w:type="dxa"/>
              <w:right w:w="100" w:type="dxa"/>
            </w:tcMar>
          </w:tcPr>
          <w:p w14:paraId="6E048A18" w14:textId="77777777" w:rsidR="001B663D" w:rsidRDefault="005E3EB2">
            <w:pPr>
              <w:spacing w:line="250" w:lineRule="auto"/>
            </w:pPr>
            <w:r>
              <w:rPr>
                <w:b/>
                <w:bCs/>
                <w:color w:val="FFFFFF"/>
                <w:sz w:val="18"/>
                <w:szCs w:val="18"/>
              </w:rPr>
              <w:t>Internal function</w:t>
            </w:r>
          </w:p>
        </w:tc>
        <w:tc>
          <w:tcPr>
            <w:tcW w:w="5400" w:type="dxa"/>
            <w:shd w:val="clear" w:color="auto" w:fill="13293D"/>
            <w:tcMar>
              <w:top w:w="50" w:type="dxa"/>
              <w:left w:w="100" w:type="dxa"/>
              <w:bottom w:w="50" w:type="dxa"/>
              <w:right w:w="100" w:type="dxa"/>
            </w:tcMar>
          </w:tcPr>
          <w:p w14:paraId="3F32AE7C" w14:textId="77777777" w:rsidR="001B663D" w:rsidRDefault="005E3EB2">
            <w:pPr>
              <w:spacing w:line="250" w:lineRule="auto"/>
            </w:pPr>
            <w:r>
              <w:rPr>
                <w:b/>
                <w:bCs/>
                <w:color w:val="FFFFFF"/>
                <w:sz w:val="18"/>
                <w:szCs w:val="18"/>
              </w:rPr>
              <w:t>Purpose</w:t>
            </w:r>
          </w:p>
        </w:tc>
      </w:tr>
      <w:tr w:rsidR="001B663D" w14:paraId="4C748665" w14:textId="77777777">
        <w:tc>
          <w:tcPr>
            <w:tcW w:w="3600" w:type="dxa"/>
            <w:shd w:val="clear" w:color="auto" w:fill="FFFFFF"/>
            <w:tcMar>
              <w:top w:w="50" w:type="dxa"/>
              <w:left w:w="100" w:type="dxa"/>
              <w:bottom w:w="50" w:type="dxa"/>
              <w:right w:w="100" w:type="dxa"/>
            </w:tcMar>
          </w:tcPr>
          <w:p w14:paraId="7917C230"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_derive_key_into(pin, salt_path, out)</w:t>
            </w:r>
          </w:p>
        </w:tc>
        <w:tc>
          <w:tcPr>
            <w:tcW w:w="5400" w:type="dxa"/>
            <w:shd w:val="clear" w:color="auto" w:fill="FFFFFF"/>
            <w:tcMar>
              <w:top w:w="50" w:type="dxa"/>
              <w:left w:w="100" w:type="dxa"/>
              <w:bottom w:w="50" w:type="dxa"/>
              <w:right w:w="100" w:type="dxa"/>
            </w:tcMar>
          </w:tcPr>
          <w:p w14:paraId="1F81AA71" w14:textId="77777777" w:rsidR="001B663D" w:rsidRDefault="005E3EB2">
            <w:pPr>
              <w:spacing w:line="250" w:lineRule="auto"/>
            </w:pPr>
            <w:r>
              <w:rPr>
                <w:color w:val="222831"/>
                <w:sz w:val="18"/>
                <w:szCs w:val="18"/>
              </w:rPr>
              <w:t>Derives a 32-byte PBKDF2 key into an explicit buffer without modifying the session key.</w:t>
            </w:r>
          </w:p>
        </w:tc>
      </w:tr>
      <w:tr w:rsidR="001B663D" w14:paraId="44FF45E3" w14:textId="77777777">
        <w:tc>
          <w:tcPr>
            <w:tcW w:w="3600" w:type="dxa"/>
            <w:shd w:val="clear" w:color="auto" w:fill="EAF3F0"/>
            <w:tcMar>
              <w:top w:w="50" w:type="dxa"/>
              <w:left w:w="100" w:type="dxa"/>
              <w:bottom w:w="50" w:type="dxa"/>
              <w:right w:w="100" w:type="dxa"/>
            </w:tcMar>
          </w:tcPr>
          <w:p w14:paraId="2D54A643" w14:textId="77777777" w:rsidR="001B663D" w:rsidRDefault="005E3EB2">
            <w:pPr>
              <w:spacing w:line="250" w:lineRule="auto"/>
            </w:pPr>
            <w:r>
              <w:rPr>
                <w:rFonts w:ascii="Consolas" w:eastAsia="Consolas" w:hAnsi="Consolas" w:cs="Consolas"/>
                <w:color w:val="0A3D2E"/>
                <w:sz w:val="18"/>
                <w:szCs w:val="18"/>
              </w:rPr>
              <w:t>_aes_encrypt / _aes_decrypt</w:t>
            </w:r>
          </w:p>
        </w:tc>
        <w:tc>
          <w:tcPr>
            <w:tcW w:w="5400" w:type="dxa"/>
            <w:shd w:val="clear" w:color="auto" w:fill="EAF3F0"/>
            <w:tcMar>
              <w:top w:w="50" w:type="dxa"/>
              <w:left w:w="100" w:type="dxa"/>
              <w:bottom w:w="50" w:type="dxa"/>
              <w:right w:w="100" w:type="dxa"/>
            </w:tcMar>
          </w:tcPr>
          <w:p w14:paraId="237B1C74" w14:textId="77777777" w:rsidR="001B663D" w:rsidRDefault="005E3EB2">
            <w:pPr>
              <w:spacing w:line="250" w:lineRule="auto"/>
            </w:pPr>
            <w:r>
              <w:rPr>
                <w:color w:val="222831"/>
                <w:sz w:val="18"/>
                <w:szCs w:val="18"/>
              </w:rPr>
              <w:t>Encrypts/decrypts a field with the session key, handling the IV and padding.</w:t>
            </w:r>
          </w:p>
        </w:tc>
      </w:tr>
      <w:tr w:rsidR="001B663D" w14:paraId="53A4CF3E" w14:textId="77777777">
        <w:tc>
          <w:tcPr>
            <w:tcW w:w="3600" w:type="dxa"/>
            <w:shd w:val="clear" w:color="auto" w:fill="FFFFFF"/>
            <w:tcMar>
              <w:top w:w="50" w:type="dxa"/>
              <w:left w:w="100" w:type="dxa"/>
              <w:bottom w:w="50" w:type="dxa"/>
              <w:right w:w="100" w:type="dxa"/>
            </w:tcMar>
          </w:tcPr>
          <w:p w14:paraId="1028F4B4" w14:textId="77777777" w:rsidR="001B663D" w:rsidRDefault="005E3EB2">
            <w:pPr>
              <w:spacing w:line="250" w:lineRule="auto"/>
            </w:pPr>
            <w:r>
              <w:rPr>
                <w:rFonts w:ascii="Consolas" w:eastAsia="Consolas" w:hAnsi="Consolas" w:cs="Consolas"/>
                <w:color w:val="0A3D2E"/>
                <w:sz w:val="18"/>
                <w:szCs w:val="18"/>
              </w:rPr>
              <w:t>_write_control / _verify_control</w:t>
            </w:r>
          </w:p>
        </w:tc>
        <w:tc>
          <w:tcPr>
            <w:tcW w:w="5400" w:type="dxa"/>
            <w:shd w:val="clear" w:color="auto" w:fill="FFFFFF"/>
            <w:tcMar>
              <w:top w:w="50" w:type="dxa"/>
              <w:left w:w="100" w:type="dxa"/>
              <w:bottom w:w="50" w:type="dxa"/>
              <w:right w:w="100" w:type="dxa"/>
            </w:tcMar>
          </w:tcPr>
          <w:p w14:paraId="0E404BB3" w14:textId="77777777" w:rsidR="001B663D" w:rsidRDefault="005E3EB2">
            <w:pPr>
              <w:spacing w:line="250" w:lineRule="auto"/>
            </w:pPr>
            <w:r>
              <w:rPr>
                <w:color w:val="222831"/>
                <w:sz w:val="18"/>
                <w:szCs w:val="18"/>
              </w:rPr>
              <w:t>Write and verify the encrypted control value used to check whether a PIN is correct without storing the PIN.</w:t>
            </w:r>
          </w:p>
        </w:tc>
      </w:tr>
    </w:tbl>
    <w:p w14:paraId="74AF66B8" w14:textId="77777777" w:rsidR="00612C7F" w:rsidRDefault="00612C7F">
      <w:pPr>
        <w:pStyle w:val="Ttulo2"/>
        <w:spacing w:before="220" w:after="90"/>
        <w:rPr>
          <w:b/>
          <w:bCs/>
          <w:color w:val="0E7C66"/>
          <w:sz w:val="24"/>
          <w:szCs w:val="24"/>
        </w:rPr>
      </w:pPr>
    </w:p>
    <w:p w14:paraId="0804A1F3" w14:textId="77777777" w:rsidR="001B663D" w:rsidRDefault="005E3EB2">
      <w:pPr>
        <w:pStyle w:val="Ttulo2"/>
        <w:spacing w:before="220" w:after="90"/>
      </w:pPr>
      <w:r>
        <w:rPr>
          <w:b/>
          <w:bCs/>
          <w:color w:val="0E7C66"/>
          <w:sz w:val="24"/>
          <w:szCs w:val="24"/>
        </w:rPr>
        <w:t>Authentication — public API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1B663D" w14:paraId="7ED3ED28" w14:textId="77777777">
        <w:trPr>
          <w:tblHeader/>
        </w:trPr>
        <w:tc>
          <w:tcPr>
            <w:tcW w:w="3400" w:type="dxa"/>
            <w:shd w:val="clear" w:color="auto" w:fill="13293D"/>
            <w:tcMar>
              <w:top w:w="50" w:type="dxa"/>
              <w:left w:w="100" w:type="dxa"/>
              <w:bottom w:w="50" w:type="dxa"/>
              <w:right w:w="100" w:type="dxa"/>
            </w:tcMar>
          </w:tcPr>
          <w:p w14:paraId="34C5998E" w14:textId="77777777" w:rsidR="001B663D" w:rsidRDefault="005E3EB2">
            <w:pPr>
              <w:spacing w:line="250" w:lineRule="auto"/>
            </w:pPr>
            <w:r>
              <w:rPr>
                <w:b/>
                <w:bCs/>
                <w:color w:val="FFFFFF"/>
                <w:sz w:val="18"/>
                <w:szCs w:val="18"/>
              </w:rPr>
              <w:lastRenderedPageBreak/>
              <w:t>Function</w:t>
            </w:r>
          </w:p>
        </w:tc>
        <w:tc>
          <w:tcPr>
            <w:tcW w:w="5600" w:type="dxa"/>
            <w:shd w:val="clear" w:color="auto" w:fill="13293D"/>
            <w:tcMar>
              <w:top w:w="50" w:type="dxa"/>
              <w:left w:w="100" w:type="dxa"/>
              <w:bottom w:w="50" w:type="dxa"/>
              <w:right w:w="100" w:type="dxa"/>
            </w:tcMar>
          </w:tcPr>
          <w:p w14:paraId="1BA0B1DB" w14:textId="77777777" w:rsidR="001B663D" w:rsidRDefault="005E3EB2">
            <w:pPr>
              <w:spacing w:line="250" w:lineRule="auto"/>
            </w:pPr>
            <w:r>
              <w:rPr>
                <w:b/>
                <w:bCs/>
                <w:color w:val="FFFFFF"/>
                <w:sz w:val="18"/>
                <w:szCs w:val="18"/>
              </w:rPr>
              <w:t>Description</w:t>
            </w:r>
          </w:p>
        </w:tc>
      </w:tr>
      <w:tr w:rsidR="001B663D" w14:paraId="7FBBC72C" w14:textId="77777777">
        <w:tc>
          <w:tcPr>
            <w:tcW w:w="3400" w:type="dxa"/>
            <w:shd w:val="clear" w:color="auto" w:fill="FFFFFF"/>
            <w:tcMar>
              <w:top w:w="50" w:type="dxa"/>
              <w:left w:w="100" w:type="dxa"/>
              <w:bottom w:w="50" w:type="dxa"/>
              <w:right w:w="100" w:type="dxa"/>
            </w:tcMar>
          </w:tcPr>
          <w:p w14:paraId="233E0621" w14:textId="77777777" w:rsidR="001B663D" w:rsidRDefault="005E3EB2">
            <w:pPr>
              <w:spacing w:line="250" w:lineRule="auto"/>
            </w:pPr>
            <w:r>
              <w:rPr>
                <w:rFonts w:ascii="Consolas" w:eastAsia="Consolas" w:hAnsi="Consolas" w:cs="Consolas"/>
                <w:color w:val="0A3D2E"/>
                <w:sz w:val="18"/>
                <w:szCs w:val="18"/>
              </w:rPr>
              <w:t>bool vault_init(pin)</w:t>
            </w:r>
          </w:p>
        </w:tc>
        <w:tc>
          <w:tcPr>
            <w:tcW w:w="5600" w:type="dxa"/>
            <w:shd w:val="clear" w:color="auto" w:fill="FFFFFF"/>
            <w:tcMar>
              <w:top w:w="50" w:type="dxa"/>
              <w:left w:w="100" w:type="dxa"/>
              <w:bottom w:w="50" w:type="dxa"/>
              <w:right w:w="100" w:type="dxa"/>
            </w:tcMar>
          </w:tcPr>
          <w:p w14:paraId="1D7DD75D" w14:textId="77777777" w:rsidR="001B663D" w:rsidRDefault="005E3EB2">
            <w:pPr>
              <w:spacing w:line="250" w:lineRule="auto"/>
            </w:pPr>
            <w:r>
              <w:rPr>
                <w:color w:val="222831"/>
                <w:sz w:val="18"/>
                <w:szCs w:val="18"/>
              </w:rPr>
              <w:t>Derives both candidate keys (decoy and real) in constant time, opens the corresponding vault, and marks the session active. Records the real-unlock timestamp for Lost Mode.</w:t>
            </w:r>
          </w:p>
        </w:tc>
      </w:tr>
      <w:tr w:rsidR="001B663D" w14:paraId="7F3172E8" w14:textId="77777777">
        <w:tc>
          <w:tcPr>
            <w:tcW w:w="3400" w:type="dxa"/>
            <w:shd w:val="clear" w:color="auto" w:fill="EAF3F0"/>
            <w:tcMar>
              <w:top w:w="50" w:type="dxa"/>
              <w:left w:w="100" w:type="dxa"/>
              <w:bottom w:w="50" w:type="dxa"/>
              <w:right w:w="100" w:type="dxa"/>
            </w:tcMar>
          </w:tcPr>
          <w:p w14:paraId="61D4F29F" w14:textId="77777777" w:rsidR="001B663D" w:rsidRDefault="005E3EB2">
            <w:pPr>
              <w:spacing w:line="250" w:lineRule="auto"/>
            </w:pPr>
            <w:r>
              <w:rPr>
                <w:rFonts w:ascii="Consolas" w:eastAsia="Consolas" w:hAnsi="Consolas" w:cs="Consolas"/>
                <w:color w:val="0A3D2E"/>
                <w:sz w:val="18"/>
                <w:szCs w:val="18"/>
              </w:rPr>
              <w:t>void vault_lock()</w:t>
            </w:r>
          </w:p>
        </w:tc>
        <w:tc>
          <w:tcPr>
            <w:tcW w:w="5600" w:type="dxa"/>
            <w:shd w:val="clear" w:color="auto" w:fill="EAF3F0"/>
            <w:tcMar>
              <w:top w:w="50" w:type="dxa"/>
              <w:left w:w="100" w:type="dxa"/>
              <w:bottom w:w="50" w:type="dxa"/>
              <w:right w:w="100" w:type="dxa"/>
            </w:tcMar>
          </w:tcPr>
          <w:p w14:paraId="416C9F8B" w14:textId="77777777" w:rsidR="001B663D" w:rsidRDefault="005E3EB2">
            <w:pPr>
              <w:spacing w:line="250" w:lineRule="auto"/>
            </w:pPr>
            <w:r>
              <w:rPr>
                <w:color w:val="222831"/>
                <w:sz w:val="18"/>
                <w:szCs w:val="18"/>
              </w:rPr>
              <w:t>Clears the key from RAM and closes the session.</w:t>
            </w:r>
          </w:p>
        </w:tc>
      </w:tr>
      <w:tr w:rsidR="001B663D" w14:paraId="29D71669" w14:textId="77777777">
        <w:tc>
          <w:tcPr>
            <w:tcW w:w="3400" w:type="dxa"/>
            <w:shd w:val="clear" w:color="auto" w:fill="FFFFFF"/>
            <w:tcMar>
              <w:top w:w="50" w:type="dxa"/>
              <w:left w:w="100" w:type="dxa"/>
              <w:bottom w:w="50" w:type="dxa"/>
              <w:right w:w="100" w:type="dxa"/>
            </w:tcMar>
          </w:tcPr>
          <w:p w14:paraId="27121F33"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bool vault_verify_pin(pin)</w:t>
            </w:r>
          </w:p>
        </w:tc>
        <w:tc>
          <w:tcPr>
            <w:tcW w:w="5600" w:type="dxa"/>
            <w:shd w:val="clear" w:color="auto" w:fill="FFFFFF"/>
            <w:tcMar>
              <w:top w:w="50" w:type="dxa"/>
              <w:left w:w="100" w:type="dxa"/>
              <w:bottom w:w="50" w:type="dxa"/>
              <w:right w:w="100" w:type="dxa"/>
            </w:tcMar>
          </w:tcPr>
          <w:p w14:paraId="7D43B72C" w14:textId="77777777" w:rsidR="001B663D" w:rsidRDefault="005E3EB2">
            <w:pPr>
              <w:spacing w:line="250" w:lineRule="auto"/>
            </w:pPr>
            <w:r>
              <w:rPr>
                <w:color w:val="222831"/>
                <w:sz w:val="18"/>
                <w:szCs w:val="18"/>
              </w:rPr>
              <w:t>Checks a real or decoy PIN without changing the active session; used before sensitive actions.</w:t>
            </w:r>
          </w:p>
        </w:tc>
      </w:tr>
      <w:tr w:rsidR="001B663D" w14:paraId="294C680A" w14:textId="77777777">
        <w:tc>
          <w:tcPr>
            <w:tcW w:w="3400" w:type="dxa"/>
            <w:shd w:val="clear" w:color="auto" w:fill="EAF3F0"/>
            <w:tcMar>
              <w:top w:w="50" w:type="dxa"/>
              <w:left w:w="100" w:type="dxa"/>
              <w:bottom w:w="50" w:type="dxa"/>
              <w:right w:w="100" w:type="dxa"/>
            </w:tcMar>
          </w:tcPr>
          <w:p w14:paraId="3B8384B3" w14:textId="77777777" w:rsidR="001B663D" w:rsidRDefault="005E3EB2">
            <w:pPr>
              <w:spacing w:line="250" w:lineRule="auto"/>
            </w:pPr>
            <w:r>
              <w:rPr>
                <w:rFonts w:ascii="Consolas" w:eastAsia="Consolas" w:hAnsi="Consolas" w:cs="Consolas"/>
                <w:color w:val="0A3D2E"/>
                <w:sz w:val="18"/>
                <w:szCs w:val="18"/>
              </w:rPr>
              <w:t>bool vault_is_ready()</w:t>
            </w:r>
          </w:p>
        </w:tc>
        <w:tc>
          <w:tcPr>
            <w:tcW w:w="5600" w:type="dxa"/>
            <w:shd w:val="clear" w:color="auto" w:fill="EAF3F0"/>
            <w:tcMar>
              <w:top w:w="50" w:type="dxa"/>
              <w:left w:w="100" w:type="dxa"/>
              <w:bottom w:w="50" w:type="dxa"/>
              <w:right w:w="100" w:type="dxa"/>
            </w:tcMar>
          </w:tcPr>
          <w:p w14:paraId="3F86969A" w14:textId="77777777" w:rsidR="001B663D" w:rsidRDefault="005E3EB2">
            <w:pPr>
              <w:spacing w:line="250" w:lineRule="auto"/>
            </w:pPr>
            <w:r>
              <w:rPr>
                <w:color w:val="222831"/>
                <w:sz w:val="18"/>
                <w:szCs w:val="18"/>
              </w:rPr>
              <w:t>Indicates whether a vault is unlocked.</w:t>
            </w:r>
          </w:p>
        </w:tc>
      </w:tr>
      <w:tr w:rsidR="001B663D" w14:paraId="76A3B476" w14:textId="77777777">
        <w:tc>
          <w:tcPr>
            <w:tcW w:w="3400" w:type="dxa"/>
            <w:shd w:val="clear" w:color="auto" w:fill="FFFFFF"/>
            <w:tcMar>
              <w:top w:w="50" w:type="dxa"/>
              <w:left w:w="100" w:type="dxa"/>
              <w:bottom w:w="50" w:type="dxa"/>
              <w:right w:w="100" w:type="dxa"/>
            </w:tcMar>
          </w:tcPr>
          <w:p w14:paraId="73401628" w14:textId="77777777" w:rsidR="001B663D" w:rsidRDefault="005E3EB2">
            <w:pPr>
              <w:spacing w:line="250" w:lineRule="auto"/>
            </w:pPr>
            <w:r>
              <w:rPr>
                <w:rFonts w:ascii="Consolas" w:eastAsia="Consolas" w:hAnsi="Consolas" w:cs="Consolas"/>
                <w:color w:val="0A3D2E"/>
                <w:sz w:val="18"/>
                <w:szCs w:val="18"/>
              </w:rPr>
              <w:t>bool vault_is_decoy()</w:t>
            </w:r>
          </w:p>
        </w:tc>
        <w:tc>
          <w:tcPr>
            <w:tcW w:w="5600" w:type="dxa"/>
            <w:shd w:val="clear" w:color="auto" w:fill="FFFFFF"/>
            <w:tcMar>
              <w:top w:w="50" w:type="dxa"/>
              <w:left w:w="100" w:type="dxa"/>
              <w:bottom w:w="50" w:type="dxa"/>
              <w:right w:w="100" w:type="dxa"/>
            </w:tcMar>
          </w:tcPr>
          <w:p w14:paraId="7C9EE427" w14:textId="77777777" w:rsidR="001B663D" w:rsidRDefault="005E3EB2">
            <w:pPr>
              <w:spacing w:line="250" w:lineRule="auto"/>
            </w:pPr>
            <w:r>
              <w:rPr>
                <w:color w:val="222831"/>
                <w:sz w:val="18"/>
                <w:szCs w:val="18"/>
              </w:rPr>
              <w:t>Indicates whether the active session is the decoy vault.</w:t>
            </w:r>
          </w:p>
        </w:tc>
      </w:tr>
    </w:tbl>
    <w:p w14:paraId="014EFC4C" w14:textId="77777777" w:rsidR="001E2459" w:rsidRDefault="001E2459">
      <w:pPr>
        <w:pStyle w:val="Ttulo2"/>
        <w:spacing w:before="220" w:after="90"/>
        <w:rPr>
          <w:b/>
          <w:bCs/>
          <w:color w:val="0E7C66"/>
          <w:sz w:val="24"/>
          <w:szCs w:val="24"/>
        </w:rPr>
      </w:pPr>
    </w:p>
    <w:p w14:paraId="4E31929A" w14:textId="77777777" w:rsidR="001B663D" w:rsidRDefault="005E3EB2">
      <w:pPr>
        <w:pStyle w:val="Ttulo2"/>
        <w:spacing w:before="220" w:after="90"/>
      </w:pPr>
      <w:r>
        <w:rPr>
          <w:b/>
          <w:bCs/>
          <w:color w:val="0E7C66"/>
          <w:sz w:val="24"/>
          <w:szCs w:val="24"/>
        </w:rPr>
        <w:t>Factory Reset Protection (FRP)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B663D" w14:paraId="43D37AA2" w14:textId="77777777">
        <w:trPr>
          <w:tblHeader/>
        </w:trPr>
        <w:tc>
          <w:tcPr>
            <w:tcW w:w="3600" w:type="dxa"/>
            <w:shd w:val="clear" w:color="auto" w:fill="13293D"/>
            <w:tcMar>
              <w:top w:w="50" w:type="dxa"/>
              <w:left w:w="100" w:type="dxa"/>
              <w:bottom w:w="50" w:type="dxa"/>
              <w:right w:w="100" w:type="dxa"/>
            </w:tcMar>
          </w:tcPr>
          <w:p w14:paraId="5ED1F11E" w14:textId="77777777" w:rsidR="001B663D" w:rsidRDefault="005E3EB2">
            <w:pPr>
              <w:spacing w:line="250" w:lineRule="auto"/>
            </w:pPr>
            <w:r>
              <w:rPr>
                <w:b/>
                <w:bCs/>
                <w:color w:val="FFFFFF"/>
                <w:sz w:val="18"/>
                <w:szCs w:val="18"/>
              </w:rPr>
              <w:t>Function</w:t>
            </w:r>
          </w:p>
        </w:tc>
        <w:tc>
          <w:tcPr>
            <w:tcW w:w="5400" w:type="dxa"/>
            <w:shd w:val="clear" w:color="auto" w:fill="13293D"/>
            <w:tcMar>
              <w:top w:w="50" w:type="dxa"/>
              <w:left w:w="100" w:type="dxa"/>
              <w:bottom w:w="50" w:type="dxa"/>
              <w:right w:w="100" w:type="dxa"/>
            </w:tcMar>
          </w:tcPr>
          <w:p w14:paraId="371BE2AB" w14:textId="77777777" w:rsidR="001B663D" w:rsidRDefault="005E3EB2">
            <w:pPr>
              <w:spacing w:line="250" w:lineRule="auto"/>
            </w:pPr>
            <w:r>
              <w:rPr>
                <w:b/>
                <w:bCs/>
                <w:color w:val="FFFFFF"/>
                <w:sz w:val="18"/>
                <w:szCs w:val="18"/>
              </w:rPr>
              <w:t>Description</w:t>
            </w:r>
          </w:p>
        </w:tc>
      </w:tr>
      <w:tr w:rsidR="001B663D" w14:paraId="15E76ADF" w14:textId="77777777">
        <w:tc>
          <w:tcPr>
            <w:tcW w:w="3600" w:type="dxa"/>
            <w:shd w:val="clear" w:color="auto" w:fill="FFFFFF"/>
            <w:tcMar>
              <w:top w:w="50" w:type="dxa"/>
              <w:left w:w="100" w:type="dxa"/>
              <w:bottom w:w="50" w:type="dxa"/>
              <w:right w:w="100" w:type="dxa"/>
            </w:tcMar>
          </w:tcPr>
          <w:p w14:paraId="231481C1"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vault_frp_save_pin(pin)</w:t>
            </w:r>
          </w:p>
        </w:tc>
        <w:tc>
          <w:tcPr>
            <w:tcW w:w="5400" w:type="dxa"/>
            <w:shd w:val="clear" w:color="auto" w:fill="FFFFFF"/>
            <w:tcMar>
              <w:top w:w="50" w:type="dxa"/>
              <w:left w:w="100" w:type="dxa"/>
              <w:bottom w:w="50" w:type="dxa"/>
              <w:right w:w="100" w:type="dxa"/>
            </w:tcMar>
          </w:tcPr>
          <w:p w14:paraId="64C287FA" w14:textId="77777777" w:rsidR="001B663D" w:rsidRDefault="005E3EB2">
            <w:pPr>
              <w:spacing w:line="250" w:lineRule="auto"/>
            </w:pPr>
            <w:r>
              <w:rPr>
                <w:color w:val="222831"/>
                <w:sz w:val="18"/>
                <w:szCs w:val="18"/>
              </w:rPr>
              <w:t>Saves the FRP PIN with its own salt in a namespace that is not erased by factory reset.</w:t>
            </w:r>
          </w:p>
        </w:tc>
      </w:tr>
      <w:tr w:rsidR="001B663D" w14:paraId="191CA711" w14:textId="77777777">
        <w:tc>
          <w:tcPr>
            <w:tcW w:w="3600" w:type="dxa"/>
            <w:shd w:val="clear" w:color="auto" w:fill="EAF3F0"/>
            <w:tcMar>
              <w:top w:w="50" w:type="dxa"/>
              <w:left w:w="100" w:type="dxa"/>
              <w:bottom w:w="50" w:type="dxa"/>
              <w:right w:w="100" w:type="dxa"/>
            </w:tcMar>
          </w:tcPr>
          <w:p w14:paraId="69FBB9D0" w14:textId="77777777" w:rsidR="001B663D" w:rsidRDefault="005E3EB2">
            <w:pPr>
              <w:spacing w:line="250" w:lineRule="auto"/>
            </w:pPr>
            <w:r>
              <w:rPr>
                <w:rFonts w:ascii="Consolas" w:eastAsia="Consolas" w:hAnsi="Consolas" w:cs="Consolas"/>
                <w:color w:val="0A3D2E"/>
                <w:sz w:val="18"/>
                <w:szCs w:val="18"/>
              </w:rPr>
              <w:t>vault_frp_verify(pin)</w:t>
            </w:r>
          </w:p>
        </w:tc>
        <w:tc>
          <w:tcPr>
            <w:tcW w:w="5400" w:type="dxa"/>
            <w:shd w:val="clear" w:color="auto" w:fill="EAF3F0"/>
            <w:tcMar>
              <w:top w:w="50" w:type="dxa"/>
              <w:left w:w="100" w:type="dxa"/>
              <w:bottom w:w="50" w:type="dxa"/>
              <w:right w:w="100" w:type="dxa"/>
            </w:tcMar>
          </w:tcPr>
          <w:p w14:paraId="7914415E" w14:textId="77777777" w:rsidR="001B663D" w:rsidRDefault="005E3EB2">
            <w:pPr>
              <w:spacing w:line="250" w:lineRule="auto"/>
            </w:pPr>
            <w:r>
              <w:rPr>
                <w:color w:val="222831"/>
                <w:sz w:val="18"/>
                <w:szCs w:val="18"/>
              </w:rPr>
              <w:t>Verifies the FRP PIN.</w:t>
            </w:r>
          </w:p>
        </w:tc>
      </w:tr>
      <w:tr w:rsidR="001B663D" w14:paraId="1C6C1526" w14:textId="77777777">
        <w:tc>
          <w:tcPr>
            <w:tcW w:w="3600" w:type="dxa"/>
            <w:shd w:val="clear" w:color="auto" w:fill="FFFFFF"/>
            <w:tcMar>
              <w:top w:w="50" w:type="dxa"/>
              <w:left w:w="100" w:type="dxa"/>
              <w:bottom w:w="50" w:type="dxa"/>
              <w:right w:w="100" w:type="dxa"/>
            </w:tcMar>
          </w:tcPr>
          <w:p w14:paraId="7B41EAA6"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vault_frp_get/set/reset_attempts()</w:t>
            </w:r>
          </w:p>
        </w:tc>
        <w:tc>
          <w:tcPr>
            <w:tcW w:w="5400" w:type="dxa"/>
            <w:shd w:val="clear" w:color="auto" w:fill="FFFFFF"/>
            <w:tcMar>
              <w:top w:w="50" w:type="dxa"/>
              <w:left w:w="100" w:type="dxa"/>
              <w:bottom w:w="50" w:type="dxa"/>
              <w:right w:w="100" w:type="dxa"/>
            </w:tcMar>
          </w:tcPr>
          <w:p w14:paraId="2AD3DA57" w14:textId="77777777" w:rsidR="001B663D" w:rsidRDefault="005E3EB2">
            <w:pPr>
              <w:spacing w:line="250" w:lineRule="auto"/>
            </w:pPr>
            <w:r>
              <w:rPr>
                <w:color w:val="222831"/>
                <w:sz w:val="18"/>
                <w:szCs w:val="18"/>
              </w:rPr>
              <w:t>Manage the persistent FRP attempt counter.</w:t>
            </w:r>
          </w:p>
        </w:tc>
      </w:tr>
      <w:tr w:rsidR="001B663D" w14:paraId="4CCF7617" w14:textId="77777777">
        <w:tc>
          <w:tcPr>
            <w:tcW w:w="3600" w:type="dxa"/>
            <w:shd w:val="clear" w:color="auto" w:fill="EAF3F0"/>
            <w:tcMar>
              <w:top w:w="50" w:type="dxa"/>
              <w:left w:w="100" w:type="dxa"/>
              <w:bottom w:w="50" w:type="dxa"/>
              <w:right w:w="100" w:type="dxa"/>
            </w:tcMar>
          </w:tcPr>
          <w:p w14:paraId="7974089A" w14:textId="77777777" w:rsidR="001B663D" w:rsidRDefault="005E3EB2">
            <w:pPr>
              <w:spacing w:line="250" w:lineRule="auto"/>
            </w:pPr>
            <w:r>
              <w:rPr>
                <w:rFonts w:ascii="Consolas" w:eastAsia="Consolas" w:hAnsi="Consolas" w:cs="Consolas"/>
                <w:color w:val="0A3D2E"/>
                <w:sz w:val="18"/>
                <w:szCs w:val="18"/>
              </w:rPr>
              <w:t>vault_frp_lock_permanent()</w:t>
            </w:r>
          </w:p>
        </w:tc>
        <w:tc>
          <w:tcPr>
            <w:tcW w:w="5400" w:type="dxa"/>
            <w:shd w:val="clear" w:color="auto" w:fill="EAF3F0"/>
            <w:tcMar>
              <w:top w:w="50" w:type="dxa"/>
              <w:left w:w="100" w:type="dxa"/>
              <w:bottom w:w="50" w:type="dxa"/>
              <w:right w:w="100" w:type="dxa"/>
            </w:tcMar>
          </w:tcPr>
          <w:p w14:paraId="737AE5D1" w14:textId="77777777" w:rsidR="001B663D" w:rsidRDefault="005E3EB2">
            <w:pPr>
              <w:spacing w:line="250" w:lineRule="auto"/>
            </w:pPr>
            <w:r>
              <w:rPr>
                <w:color w:val="222831"/>
                <w:sz w:val="18"/>
                <w:szCs w:val="18"/>
              </w:rPr>
              <w:t>Sets the permanent lock after attempts are exhausted.</w:t>
            </w:r>
          </w:p>
        </w:tc>
      </w:tr>
      <w:tr w:rsidR="001B663D" w14:paraId="454779DB" w14:textId="77777777">
        <w:tc>
          <w:tcPr>
            <w:tcW w:w="3600" w:type="dxa"/>
            <w:shd w:val="clear" w:color="auto" w:fill="FFFFFF"/>
            <w:tcMar>
              <w:top w:w="50" w:type="dxa"/>
              <w:left w:w="100" w:type="dxa"/>
              <w:bottom w:w="50" w:type="dxa"/>
              <w:right w:w="100" w:type="dxa"/>
            </w:tcMar>
          </w:tcPr>
          <w:p w14:paraId="4DF2313D"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vault_frp_is_locked_permanent()</w:t>
            </w:r>
          </w:p>
        </w:tc>
        <w:tc>
          <w:tcPr>
            <w:tcW w:w="5400" w:type="dxa"/>
            <w:shd w:val="clear" w:color="auto" w:fill="FFFFFF"/>
            <w:tcMar>
              <w:top w:w="50" w:type="dxa"/>
              <w:left w:w="100" w:type="dxa"/>
              <w:bottom w:w="50" w:type="dxa"/>
              <w:right w:w="100" w:type="dxa"/>
            </w:tcMar>
          </w:tcPr>
          <w:p w14:paraId="5F57C5AD" w14:textId="77777777" w:rsidR="001B663D" w:rsidRDefault="005E3EB2">
            <w:pPr>
              <w:spacing w:line="250" w:lineRule="auto"/>
            </w:pPr>
            <w:r>
              <w:rPr>
                <w:color w:val="222831"/>
                <w:sz w:val="18"/>
                <w:szCs w:val="18"/>
              </w:rPr>
              <w:t>Checks the permanent-lock state.</w:t>
            </w:r>
          </w:p>
        </w:tc>
      </w:tr>
    </w:tbl>
    <w:p w14:paraId="621A91A3" w14:textId="77777777" w:rsidR="001B663D" w:rsidRDefault="005E3EB2">
      <w:pPr>
        <w:pStyle w:val="Ttulo2"/>
        <w:spacing w:before="220" w:after="90"/>
      </w:pPr>
      <w:r>
        <w:rPr>
          <w:b/>
          <w:bCs/>
          <w:color w:val="0E7C66"/>
          <w:sz w:val="24"/>
          <w:szCs w:val="24"/>
        </w:rPr>
        <w:t>Attempt counter and reset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B663D" w14:paraId="005A55A7" w14:textId="77777777">
        <w:trPr>
          <w:tblHeader/>
        </w:trPr>
        <w:tc>
          <w:tcPr>
            <w:tcW w:w="3600" w:type="dxa"/>
            <w:shd w:val="clear" w:color="auto" w:fill="13293D"/>
            <w:tcMar>
              <w:top w:w="50" w:type="dxa"/>
              <w:left w:w="100" w:type="dxa"/>
              <w:bottom w:w="50" w:type="dxa"/>
              <w:right w:w="100" w:type="dxa"/>
            </w:tcMar>
          </w:tcPr>
          <w:p w14:paraId="3051F434" w14:textId="77777777" w:rsidR="001B663D" w:rsidRDefault="005E3EB2">
            <w:pPr>
              <w:spacing w:line="250" w:lineRule="auto"/>
            </w:pPr>
            <w:r>
              <w:rPr>
                <w:b/>
                <w:bCs/>
                <w:color w:val="FFFFFF"/>
                <w:sz w:val="18"/>
                <w:szCs w:val="18"/>
              </w:rPr>
              <w:t>Function</w:t>
            </w:r>
          </w:p>
        </w:tc>
        <w:tc>
          <w:tcPr>
            <w:tcW w:w="5400" w:type="dxa"/>
            <w:shd w:val="clear" w:color="auto" w:fill="13293D"/>
            <w:tcMar>
              <w:top w:w="50" w:type="dxa"/>
              <w:left w:w="100" w:type="dxa"/>
              <w:bottom w:w="50" w:type="dxa"/>
              <w:right w:w="100" w:type="dxa"/>
            </w:tcMar>
          </w:tcPr>
          <w:p w14:paraId="53124E80" w14:textId="77777777" w:rsidR="001B663D" w:rsidRDefault="005E3EB2">
            <w:pPr>
              <w:spacing w:line="250" w:lineRule="auto"/>
            </w:pPr>
            <w:r>
              <w:rPr>
                <w:b/>
                <w:bCs/>
                <w:color w:val="FFFFFF"/>
                <w:sz w:val="18"/>
                <w:szCs w:val="18"/>
              </w:rPr>
              <w:t>Description</w:t>
            </w:r>
          </w:p>
        </w:tc>
      </w:tr>
      <w:tr w:rsidR="001B663D" w14:paraId="48C5C22A" w14:textId="77777777">
        <w:tc>
          <w:tcPr>
            <w:tcW w:w="3600" w:type="dxa"/>
            <w:shd w:val="clear" w:color="auto" w:fill="FFFFFF"/>
            <w:tcMar>
              <w:top w:w="50" w:type="dxa"/>
              <w:left w:w="100" w:type="dxa"/>
              <w:bottom w:w="50" w:type="dxa"/>
              <w:right w:w="100" w:type="dxa"/>
            </w:tcMar>
          </w:tcPr>
          <w:p w14:paraId="24949048"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vault_get/set/reset_fail_count()</w:t>
            </w:r>
          </w:p>
        </w:tc>
        <w:tc>
          <w:tcPr>
            <w:tcW w:w="5400" w:type="dxa"/>
            <w:shd w:val="clear" w:color="auto" w:fill="FFFFFF"/>
            <w:tcMar>
              <w:top w:w="50" w:type="dxa"/>
              <w:left w:w="100" w:type="dxa"/>
              <w:bottom w:w="50" w:type="dxa"/>
              <w:right w:w="100" w:type="dxa"/>
            </w:tcMar>
          </w:tcPr>
          <w:p w14:paraId="726FDEDD" w14:textId="77777777" w:rsidR="001B663D" w:rsidRDefault="005E3EB2">
            <w:pPr>
              <w:spacing w:line="250" w:lineRule="auto"/>
            </w:pPr>
            <w:r>
              <w:rPr>
                <w:color w:val="222831"/>
                <w:sz w:val="18"/>
                <w:szCs w:val="18"/>
              </w:rPr>
              <w:t>Manage the persistent failed-PIN counter, reserved before each verification.</w:t>
            </w:r>
          </w:p>
        </w:tc>
      </w:tr>
      <w:tr w:rsidR="001B663D" w14:paraId="2C5503C2" w14:textId="77777777">
        <w:tc>
          <w:tcPr>
            <w:tcW w:w="3600" w:type="dxa"/>
            <w:shd w:val="clear" w:color="auto" w:fill="EAF3F0"/>
            <w:tcMar>
              <w:top w:w="50" w:type="dxa"/>
              <w:left w:w="100" w:type="dxa"/>
              <w:bottom w:w="50" w:type="dxa"/>
              <w:right w:w="100" w:type="dxa"/>
            </w:tcMar>
          </w:tcPr>
          <w:p w14:paraId="65B6A517" w14:textId="77777777" w:rsidR="001B663D" w:rsidRDefault="005E3EB2">
            <w:pPr>
              <w:spacing w:line="250" w:lineRule="auto"/>
            </w:pPr>
            <w:r>
              <w:rPr>
                <w:rFonts w:ascii="Consolas" w:eastAsia="Consolas" w:hAnsi="Consolas" w:cs="Consolas"/>
                <w:color w:val="0A3D2E"/>
                <w:sz w:val="18"/>
                <w:szCs w:val="18"/>
              </w:rPr>
              <w:t>vault_factory_reset()</w:t>
            </w:r>
          </w:p>
        </w:tc>
        <w:tc>
          <w:tcPr>
            <w:tcW w:w="5400" w:type="dxa"/>
            <w:shd w:val="clear" w:color="auto" w:fill="EAF3F0"/>
            <w:tcMar>
              <w:top w:w="50" w:type="dxa"/>
              <w:left w:w="100" w:type="dxa"/>
              <w:bottom w:w="50" w:type="dxa"/>
              <w:right w:w="100" w:type="dxa"/>
            </w:tcMar>
          </w:tcPr>
          <w:p w14:paraId="2AE84969" w14:textId="77777777" w:rsidR="001B663D" w:rsidRDefault="005E3EB2">
            <w:pPr>
              <w:spacing w:line="250" w:lineRule="auto"/>
            </w:pPr>
            <w:r>
              <w:rPr>
                <w:color w:val="222831"/>
                <w:sz w:val="18"/>
                <w:szCs w:val="18"/>
              </w:rPr>
              <w:t>Erases the vault, categories, preferences, counters, and decoy remnants; preserves the FRP record and zeros the key.</w:t>
            </w:r>
          </w:p>
        </w:tc>
      </w:tr>
    </w:tbl>
    <w:p w14:paraId="547DEF4F" w14:textId="77777777" w:rsidR="001B663D" w:rsidRDefault="005E3EB2">
      <w:pPr>
        <w:pStyle w:val="Ttulo2"/>
        <w:spacing w:before="220" w:after="90"/>
      </w:pPr>
      <w:r>
        <w:rPr>
          <w:b/>
          <w:bCs/>
          <w:color w:val="0E7C66"/>
          <w:sz w:val="24"/>
          <w:szCs w:val="24"/>
        </w:rPr>
        <w:t>Decoy vault, Lost Mode, and Snatch Lock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1B663D" w14:paraId="0665EE32" w14:textId="77777777">
        <w:trPr>
          <w:tblHeader/>
        </w:trPr>
        <w:tc>
          <w:tcPr>
            <w:tcW w:w="3800" w:type="dxa"/>
            <w:shd w:val="clear" w:color="auto" w:fill="13293D"/>
            <w:tcMar>
              <w:top w:w="50" w:type="dxa"/>
              <w:left w:w="100" w:type="dxa"/>
              <w:bottom w:w="50" w:type="dxa"/>
              <w:right w:w="100" w:type="dxa"/>
            </w:tcMar>
          </w:tcPr>
          <w:p w14:paraId="7E528EA0" w14:textId="77777777" w:rsidR="001B663D" w:rsidRDefault="005E3EB2">
            <w:pPr>
              <w:spacing w:line="250" w:lineRule="auto"/>
            </w:pPr>
            <w:r>
              <w:rPr>
                <w:b/>
                <w:bCs/>
                <w:color w:val="FFFFFF"/>
                <w:sz w:val="18"/>
                <w:szCs w:val="18"/>
              </w:rPr>
              <w:t>Function</w:t>
            </w:r>
          </w:p>
        </w:tc>
        <w:tc>
          <w:tcPr>
            <w:tcW w:w="5200" w:type="dxa"/>
            <w:shd w:val="clear" w:color="auto" w:fill="13293D"/>
            <w:tcMar>
              <w:top w:w="50" w:type="dxa"/>
              <w:left w:w="100" w:type="dxa"/>
              <w:bottom w:w="50" w:type="dxa"/>
              <w:right w:w="100" w:type="dxa"/>
            </w:tcMar>
          </w:tcPr>
          <w:p w14:paraId="403683AA" w14:textId="77777777" w:rsidR="001B663D" w:rsidRDefault="005E3EB2">
            <w:pPr>
              <w:spacing w:line="250" w:lineRule="auto"/>
            </w:pPr>
            <w:r>
              <w:rPr>
                <w:b/>
                <w:bCs/>
                <w:color w:val="FFFFFF"/>
                <w:sz w:val="18"/>
                <w:szCs w:val="18"/>
              </w:rPr>
              <w:t>Description</w:t>
            </w:r>
          </w:p>
        </w:tc>
      </w:tr>
      <w:tr w:rsidR="001B663D" w14:paraId="3BDC6252" w14:textId="77777777">
        <w:tc>
          <w:tcPr>
            <w:tcW w:w="3800" w:type="dxa"/>
            <w:shd w:val="clear" w:color="auto" w:fill="FFFFFF"/>
            <w:tcMar>
              <w:top w:w="50" w:type="dxa"/>
              <w:left w:w="100" w:type="dxa"/>
              <w:bottom w:w="50" w:type="dxa"/>
              <w:right w:w="100" w:type="dxa"/>
            </w:tcMar>
          </w:tcPr>
          <w:p w14:paraId="0F6FBB0D"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vault_decoy_set_pin / clear_pin / is_set()</w:t>
            </w:r>
          </w:p>
        </w:tc>
        <w:tc>
          <w:tcPr>
            <w:tcW w:w="5200" w:type="dxa"/>
            <w:shd w:val="clear" w:color="auto" w:fill="FFFFFF"/>
            <w:tcMar>
              <w:top w:w="50" w:type="dxa"/>
              <w:left w:w="100" w:type="dxa"/>
              <w:bottom w:w="50" w:type="dxa"/>
              <w:right w:w="100" w:type="dxa"/>
            </w:tcMar>
          </w:tcPr>
          <w:p w14:paraId="4C678EC1" w14:textId="77777777" w:rsidR="001B663D" w:rsidRDefault="005E3EB2">
            <w:pPr>
              <w:spacing w:line="250" w:lineRule="auto"/>
            </w:pPr>
            <w:r>
              <w:rPr>
                <w:color w:val="222831"/>
                <w:sz w:val="18"/>
                <w:szCs w:val="18"/>
              </w:rPr>
              <w:t>Set, remove, and check whether a decoy PIN is configured.</w:t>
            </w:r>
          </w:p>
        </w:tc>
      </w:tr>
      <w:tr w:rsidR="001B663D" w14:paraId="7BC44899" w14:textId="77777777">
        <w:tc>
          <w:tcPr>
            <w:tcW w:w="3800" w:type="dxa"/>
            <w:shd w:val="clear" w:color="auto" w:fill="EAF3F0"/>
            <w:tcMar>
              <w:top w:w="50" w:type="dxa"/>
              <w:left w:w="100" w:type="dxa"/>
              <w:bottom w:w="50" w:type="dxa"/>
              <w:right w:w="100" w:type="dxa"/>
            </w:tcMar>
          </w:tcPr>
          <w:p w14:paraId="10B4C653"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vault_get/set_deadman_days()</w:t>
            </w:r>
          </w:p>
        </w:tc>
        <w:tc>
          <w:tcPr>
            <w:tcW w:w="5200" w:type="dxa"/>
            <w:shd w:val="clear" w:color="auto" w:fill="EAF3F0"/>
            <w:tcMar>
              <w:top w:w="50" w:type="dxa"/>
              <w:left w:w="100" w:type="dxa"/>
              <w:bottom w:w="50" w:type="dxa"/>
              <w:right w:w="100" w:type="dxa"/>
            </w:tcMar>
          </w:tcPr>
          <w:p w14:paraId="02290C2A" w14:textId="77777777" w:rsidR="001B663D" w:rsidRDefault="005E3EB2">
            <w:pPr>
              <w:spacing w:line="250" w:lineRule="auto"/>
            </w:pPr>
            <w:r>
              <w:rPr>
                <w:color w:val="222831"/>
                <w:sz w:val="18"/>
                <w:szCs w:val="18"/>
              </w:rPr>
              <w:t>Set Lost Mode duration in days (0 = disabled).</w:t>
            </w:r>
          </w:p>
        </w:tc>
      </w:tr>
      <w:tr w:rsidR="001B663D" w14:paraId="262B685F" w14:textId="77777777">
        <w:tc>
          <w:tcPr>
            <w:tcW w:w="3800" w:type="dxa"/>
            <w:shd w:val="clear" w:color="auto" w:fill="FFFFFF"/>
            <w:tcMar>
              <w:top w:w="50" w:type="dxa"/>
              <w:left w:w="100" w:type="dxa"/>
              <w:bottom w:w="50" w:type="dxa"/>
              <w:right w:w="100" w:type="dxa"/>
            </w:tcMar>
          </w:tcPr>
          <w:p w14:paraId="34220F45" w14:textId="77777777" w:rsidR="001B663D" w:rsidRDefault="005E3EB2">
            <w:pPr>
              <w:spacing w:line="250" w:lineRule="auto"/>
            </w:pPr>
            <w:r>
              <w:rPr>
                <w:rFonts w:ascii="Consolas" w:eastAsia="Consolas" w:hAnsi="Consolas" w:cs="Consolas"/>
                <w:color w:val="0A3D2E"/>
                <w:sz w:val="18"/>
                <w:szCs w:val="18"/>
              </w:rPr>
              <w:t>vault_deadman_check()</w:t>
            </w:r>
          </w:p>
        </w:tc>
        <w:tc>
          <w:tcPr>
            <w:tcW w:w="5200" w:type="dxa"/>
            <w:shd w:val="clear" w:color="auto" w:fill="FFFFFF"/>
            <w:tcMar>
              <w:top w:w="50" w:type="dxa"/>
              <w:left w:w="100" w:type="dxa"/>
              <w:bottom w:w="50" w:type="dxa"/>
              <w:right w:w="100" w:type="dxa"/>
            </w:tcMar>
          </w:tcPr>
          <w:p w14:paraId="19B09406" w14:textId="77777777" w:rsidR="001B663D" w:rsidRDefault="005E3EB2">
            <w:pPr>
              <w:spacing w:line="250" w:lineRule="auto"/>
            </w:pPr>
            <w:r>
              <w:rPr>
                <w:color w:val="222831"/>
                <w:sz w:val="18"/>
                <w:szCs w:val="18"/>
              </w:rPr>
              <w:t>Checks on every boot whether Lost Mode reset is due, with protection against the RTC moving backward.</w:t>
            </w:r>
          </w:p>
        </w:tc>
      </w:tr>
      <w:tr w:rsidR="001B663D" w14:paraId="5F4A1CE0" w14:textId="77777777">
        <w:tc>
          <w:tcPr>
            <w:tcW w:w="3800" w:type="dxa"/>
            <w:shd w:val="clear" w:color="auto" w:fill="EAF3F0"/>
            <w:tcMar>
              <w:top w:w="50" w:type="dxa"/>
              <w:left w:w="100" w:type="dxa"/>
              <w:bottom w:w="50" w:type="dxa"/>
              <w:right w:w="100" w:type="dxa"/>
            </w:tcMar>
          </w:tcPr>
          <w:p w14:paraId="6A4FD535"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vault_get/set_snatch_level()</w:t>
            </w:r>
          </w:p>
        </w:tc>
        <w:tc>
          <w:tcPr>
            <w:tcW w:w="5200" w:type="dxa"/>
            <w:shd w:val="clear" w:color="auto" w:fill="EAF3F0"/>
            <w:tcMar>
              <w:top w:w="50" w:type="dxa"/>
              <w:left w:w="100" w:type="dxa"/>
              <w:bottom w:w="50" w:type="dxa"/>
              <w:right w:w="100" w:type="dxa"/>
            </w:tcMar>
          </w:tcPr>
          <w:p w14:paraId="13B34426" w14:textId="77777777" w:rsidR="001B663D" w:rsidRDefault="005E3EB2">
            <w:pPr>
              <w:spacing w:line="250" w:lineRule="auto"/>
            </w:pPr>
            <w:r>
              <w:rPr>
                <w:color w:val="222831"/>
                <w:sz w:val="18"/>
                <w:szCs w:val="18"/>
              </w:rPr>
              <w:t>Set Snatch Lock sensitivity (0–3).</w:t>
            </w:r>
          </w:p>
        </w:tc>
      </w:tr>
    </w:tbl>
    <w:p w14:paraId="3942AA9F" w14:textId="77777777" w:rsidR="00612C7F" w:rsidRDefault="00612C7F">
      <w:pPr>
        <w:pStyle w:val="Ttulo2"/>
        <w:spacing w:before="220" w:after="90"/>
        <w:rPr>
          <w:b/>
          <w:bCs/>
          <w:color w:val="0E7C66"/>
          <w:sz w:val="24"/>
          <w:szCs w:val="24"/>
        </w:rPr>
      </w:pPr>
    </w:p>
    <w:p w14:paraId="4D986928" w14:textId="77777777" w:rsidR="00612C7F" w:rsidRDefault="00612C7F">
      <w:pPr>
        <w:pStyle w:val="Ttulo2"/>
        <w:spacing w:before="220" w:after="90"/>
        <w:rPr>
          <w:b/>
          <w:bCs/>
          <w:color w:val="0E7C66"/>
          <w:sz w:val="24"/>
          <w:szCs w:val="24"/>
        </w:rPr>
      </w:pPr>
    </w:p>
    <w:p w14:paraId="6B0703BD" w14:textId="77777777" w:rsidR="00612C7F" w:rsidRDefault="00612C7F">
      <w:pPr>
        <w:pStyle w:val="Ttulo2"/>
        <w:spacing w:before="220" w:after="90"/>
        <w:rPr>
          <w:b/>
          <w:bCs/>
          <w:color w:val="0E7C66"/>
          <w:sz w:val="24"/>
          <w:szCs w:val="24"/>
        </w:rPr>
      </w:pPr>
    </w:p>
    <w:p w14:paraId="07274C32" w14:textId="77777777" w:rsidR="00612C7F" w:rsidRDefault="00612C7F">
      <w:pPr>
        <w:pStyle w:val="Ttulo2"/>
        <w:spacing w:before="220" w:after="90"/>
        <w:rPr>
          <w:b/>
          <w:bCs/>
          <w:color w:val="0E7C66"/>
          <w:sz w:val="24"/>
          <w:szCs w:val="24"/>
        </w:rPr>
      </w:pPr>
    </w:p>
    <w:p w14:paraId="09A2C840" w14:textId="77777777" w:rsidR="001B663D" w:rsidRDefault="005E3EB2">
      <w:pPr>
        <w:pStyle w:val="Ttulo2"/>
        <w:spacing w:before="220" w:after="90"/>
      </w:pPr>
      <w:r>
        <w:rPr>
          <w:b/>
          <w:bCs/>
          <w:color w:val="0E7C66"/>
          <w:sz w:val="24"/>
          <w:szCs w:val="24"/>
        </w:rPr>
        <w:lastRenderedPageBreak/>
        <w:t>Vault entries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00"/>
      </w:tblGrid>
      <w:tr w:rsidR="001B663D" w14:paraId="77B8D133" w14:textId="77777777">
        <w:trPr>
          <w:tblHeader/>
        </w:trPr>
        <w:tc>
          <w:tcPr>
            <w:tcW w:w="3900" w:type="dxa"/>
            <w:shd w:val="clear" w:color="auto" w:fill="13293D"/>
            <w:tcMar>
              <w:top w:w="50" w:type="dxa"/>
              <w:left w:w="100" w:type="dxa"/>
              <w:bottom w:w="50" w:type="dxa"/>
              <w:right w:w="100" w:type="dxa"/>
            </w:tcMar>
          </w:tcPr>
          <w:p w14:paraId="44E8E790" w14:textId="77777777" w:rsidR="001B663D" w:rsidRDefault="005E3EB2">
            <w:pPr>
              <w:spacing w:line="250" w:lineRule="auto"/>
            </w:pPr>
            <w:r>
              <w:rPr>
                <w:b/>
                <w:bCs/>
                <w:color w:val="FFFFFF"/>
                <w:sz w:val="18"/>
                <w:szCs w:val="18"/>
              </w:rPr>
              <w:t>Function</w:t>
            </w:r>
          </w:p>
        </w:tc>
        <w:tc>
          <w:tcPr>
            <w:tcW w:w="5100" w:type="dxa"/>
            <w:shd w:val="clear" w:color="auto" w:fill="13293D"/>
            <w:tcMar>
              <w:top w:w="50" w:type="dxa"/>
              <w:left w:w="100" w:type="dxa"/>
              <w:bottom w:w="50" w:type="dxa"/>
              <w:right w:w="100" w:type="dxa"/>
            </w:tcMar>
          </w:tcPr>
          <w:p w14:paraId="36084E83" w14:textId="77777777" w:rsidR="001B663D" w:rsidRDefault="005E3EB2">
            <w:pPr>
              <w:spacing w:line="250" w:lineRule="auto"/>
            </w:pPr>
            <w:r>
              <w:rPr>
                <w:b/>
                <w:bCs/>
                <w:color w:val="FFFFFF"/>
                <w:sz w:val="18"/>
                <w:szCs w:val="18"/>
              </w:rPr>
              <w:t>Description</w:t>
            </w:r>
          </w:p>
        </w:tc>
      </w:tr>
      <w:tr w:rsidR="001B663D" w14:paraId="4C2F3203" w14:textId="77777777">
        <w:tc>
          <w:tcPr>
            <w:tcW w:w="3900" w:type="dxa"/>
            <w:shd w:val="clear" w:color="auto" w:fill="FFFFFF"/>
            <w:tcMar>
              <w:top w:w="50" w:type="dxa"/>
              <w:left w:w="100" w:type="dxa"/>
              <w:bottom w:w="50" w:type="dxa"/>
              <w:right w:w="100" w:type="dxa"/>
            </w:tcMar>
          </w:tcPr>
          <w:p w14:paraId="083E9B06"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vault_save_web(name, user, pass, cat...)</w:t>
            </w:r>
          </w:p>
        </w:tc>
        <w:tc>
          <w:tcPr>
            <w:tcW w:w="5100" w:type="dxa"/>
            <w:shd w:val="clear" w:color="auto" w:fill="FFFFFF"/>
            <w:tcMar>
              <w:top w:w="50" w:type="dxa"/>
              <w:left w:w="100" w:type="dxa"/>
              <w:bottom w:w="50" w:type="dxa"/>
              <w:right w:w="100" w:type="dxa"/>
            </w:tcMar>
          </w:tcPr>
          <w:p w14:paraId="64CDF4A4" w14:textId="77777777" w:rsidR="001B663D" w:rsidRDefault="005E3EB2">
            <w:pPr>
              <w:spacing w:line="250" w:lineRule="auto"/>
            </w:pPr>
            <w:r>
              <w:rPr>
                <w:color w:val="222831"/>
                <w:sz w:val="18"/>
                <w:szCs w:val="18"/>
              </w:rPr>
              <w:t>Create or edit a web entry; safely truncates values to field limits.</w:t>
            </w:r>
          </w:p>
        </w:tc>
      </w:tr>
      <w:tr w:rsidR="001B663D" w14:paraId="129172E5" w14:textId="77777777">
        <w:tc>
          <w:tcPr>
            <w:tcW w:w="3900" w:type="dxa"/>
            <w:shd w:val="clear" w:color="auto" w:fill="EAF3F0"/>
            <w:tcMar>
              <w:top w:w="50" w:type="dxa"/>
              <w:left w:w="100" w:type="dxa"/>
              <w:bottom w:w="50" w:type="dxa"/>
              <w:right w:w="100" w:type="dxa"/>
            </w:tcMar>
          </w:tcPr>
          <w:p w14:paraId="499E6F49"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vault_save_secret(name, secret, cat)</w:t>
            </w:r>
          </w:p>
        </w:tc>
        <w:tc>
          <w:tcPr>
            <w:tcW w:w="5100" w:type="dxa"/>
            <w:shd w:val="clear" w:color="auto" w:fill="EAF3F0"/>
            <w:tcMar>
              <w:top w:w="50" w:type="dxa"/>
              <w:left w:w="100" w:type="dxa"/>
              <w:bottom w:w="50" w:type="dxa"/>
              <w:right w:w="100" w:type="dxa"/>
            </w:tcMar>
          </w:tcPr>
          <w:p w14:paraId="5E202753" w14:textId="77777777" w:rsidR="001B663D" w:rsidRDefault="005E3EB2">
            <w:pPr>
              <w:spacing w:line="250" w:lineRule="auto"/>
            </w:pPr>
            <w:r>
              <w:rPr>
                <w:color w:val="222831"/>
                <w:sz w:val="18"/>
                <w:szCs w:val="18"/>
              </w:rPr>
              <w:t>Create or edit a secret entry.</w:t>
            </w:r>
          </w:p>
        </w:tc>
      </w:tr>
      <w:tr w:rsidR="001B663D" w14:paraId="4F6C2EF5" w14:textId="77777777">
        <w:tc>
          <w:tcPr>
            <w:tcW w:w="3900" w:type="dxa"/>
            <w:shd w:val="clear" w:color="auto" w:fill="FFFFFF"/>
            <w:tcMar>
              <w:top w:w="50" w:type="dxa"/>
              <w:left w:w="100" w:type="dxa"/>
              <w:bottom w:w="50" w:type="dxa"/>
              <w:right w:w="100" w:type="dxa"/>
            </w:tcMar>
          </w:tcPr>
          <w:p w14:paraId="70F18990" w14:textId="77777777" w:rsidR="001B663D" w:rsidRDefault="005E3EB2">
            <w:pPr>
              <w:spacing w:line="250" w:lineRule="auto"/>
            </w:pPr>
            <w:r>
              <w:rPr>
                <w:rFonts w:ascii="Consolas" w:eastAsia="Consolas" w:hAnsi="Consolas" w:cs="Consolas"/>
                <w:color w:val="0A3D2E"/>
                <w:sz w:val="18"/>
                <w:szCs w:val="18"/>
              </w:rPr>
              <w:t>vault_load(name)</w:t>
            </w:r>
          </w:p>
        </w:tc>
        <w:tc>
          <w:tcPr>
            <w:tcW w:w="5100" w:type="dxa"/>
            <w:shd w:val="clear" w:color="auto" w:fill="FFFFFF"/>
            <w:tcMar>
              <w:top w:w="50" w:type="dxa"/>
              <w:left w:w="100" w:type="dxa"/>
              <w:bottom w:w="50" w:type="dxa"/>
              <w:right w:w="100" w:type="dxa"/>
            </w:tcMar>
          </w:tcPr>
          <w:p w14:paraId="7D37595D" w14:textId="77777777" w:rsidR="001B663D" w:rsidRDefault="005E3EB2">
            <w:pPr>
              <w:spacing w:line="250" w:lineRule="auto"/>
            </w:pPr>
            <w:r>
              <w:rPr>
                <w:color w:val="222831"/>
                <w:sz w:val="18"/>
                <w:szCs w:val="18"/>
              </w:rPr>
              <w:t>Load and decrypt an entry by name.</w:t>
            </w:r>
          </w:p>
        </w:tc>
      </w:tr>
      <w:tr w:rsidR="001B663D" w14:paraId="56598AD1" w14:textId="77777777">
        <w:tc>
          <w:tcPr>
            <w:tcW w:w="3900" w:type="dxa"/>
            <w:shd w:val="clear" w:color="auto" w:fill="EAF3F0"/>
            <w:tcMar>
              <w:top w:w="50" w:type="dxa"/>
              <w:left w:w="100" w:type="dxa"/>
              <w:bottom w:w="50" w:type="dxa"/>
              <w:right w:w="100" w:type="dxa"/>
            </w:tcMar>
          </w:tcPr>
          <w:p w14:paraId="045255AF"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vault_list(names, count, max, cat)</w:t>
            </w:r>
          </w:p>
        </w:tc>
        <w:tc>
          <w:tcPr>
            <w:tcW w:w="5100" w:type="dxa"/>
            <w:shd w:val="clear" w:color="auto" w:fill="EAF3F0"/>
            <w:tcMar>
              <w:top w:w="50" w:type="dxa"/>
              <w:left w:w="100" w:type="dxa"/>
              <w:bottom w:w="50" w:type="dxa"/>
              <w:right w:w="100" w:type="dxa"/>
            </w:tcMar>
          </w:tcPr>
          <w:p w14:paraId="65ADC488" w14:textId="77777777" w:rsidR="001B663D" w:rsidRDefault="005E3EB2">
            <w:pPr>
              <w:spacing w:line="250" w:lineRule="auto"/>
            </w:pPr>
            <w:r>
              <w:rPr>
                <w:color w:val="222831"/>
                <w:sz w:val="18"/>
                <w:szCs w:val="18"/>
              </w:rPr>
              <w:t>List entry names, optionally filtered by category.</w:t>
            </w:r>
          </w:p>
        </w:tc>
      </w:tr>
      <w:tr w:rsidR="001B663D" w14:paraId="4775EA73" w14:textId="77777777">
        <w:tc>
          <w:tcPr>
            <w:tcW w:w="3900" w:type="dxa"/>
            <w:shd w:val="clear" w:color="auto" w:fill="FFFFFF"/>
            <w:tcMar>
              <w:top w:w="50" w:type="dxa"/>
              <w:left w:w="100" w:type="dxa"/>
              <w:bottom w:w="50" w:type="dxa"/>
              <w:right w:w="100" w:type="dxa"/>
            </w:tcMar>
          </w:tcPr>
          <w:p w14:paraId="442F65F7" w14:textId="77777777" w:rsidR="001B663D" w:rsidRDefault="005E3EB2">
            <w:pPr>
              <w:spacing w:line="250" w:lineRule="auto"/>
            </w:pPr>
            <w:r>
              <w:rPr>
                <w:rFonts w:ascii="Consolas" w:eastAsia="Consolas" w:hAnsi="Consolas" w:cs="Consolas"/>
                <w:color w:val="0A3D2E"/>
                <w:sz w:val="18"/>
                <w:szCs w:val="18"/>
              </w:rPr>
              <w:t>vault_count(cat, type)</w:t>
            </w:r>
          </w:p>
        </w:tc>
        <w:tc>
          <w:tcPr>
            <w:tcW w:w="5100" w:type="dxa"/>
            <w:shd w:val="clear" w:color="auto" w:fill="FFFFFF"/>
            <w:tcMar>
              <w:top w:w="50" w:type="dxa"/>
              <w:left w:w="100" w:type="dxa"/>
              <w:bottom w:w="50" w:type="dxa"/>
              <w:right w:w="100" w:type="dxa"/>
            </w:tcMar>
          </w:tcPr>
          <w:p w14:paraId="6967A01A" w14:textId="77777777" w:rsidR="001B663D" w:rsidRDefault="005E3EB2">
            <w:pPr>
              <w:spacing w:line="250" w:lineRule="auto"/>
            </w:pPr>
            <w:r>
              <w:rPr>
                <w:color w:val="222831"/>
                <w:sz w:val="18"/>
                <w:szCs w:val="18"/>
              </w:rPr>
              <w:t>Count entries with optional filters.</w:t>
            </w:r>
          </w:p>
        </w:tc>
      </w:tr>
      <w:tr w:rsidR="001B663D" w14:paraId="32814E3D" w14:textId="77777777">
        <w:tc>
          <w:tcPr>
            <w:tcW w:w="3900" w:type="dxa"/>
            <w:shd w:val="clear" w:color="auto" w:fill="EAF3F0"/>
            <w:tcMar>
              <w:top w:w="50" w:type="dxa"/>
              <w:left w:w="100" w:type="dxa"/>
              <w:bottom w:w="50" w:type="dxa"/>
              <w:right w:w="100" w:type="dxa"/>
            </w:tcMar>
          </w:tcPr>
          <w:p w14:paraId="11B011ED" w14:textId="77777777" w:rsidR="001B663D" w:rsidRDefault="005E3EB2">
            <w:pPr>
              <w:spacing w:line="250" w:lineRule="auto"/>
            </w:pPr>
            <w:r>
              <w:rPr>
                <w:rFonts w:ascii="Consolas" w:eastAsia="Consolas" w:hAnsi="Consolas" w:cs="Consolas"/>
                <w:color w:val="0A3D2E"/>
                <w:sz w:val="18"/>
                <w:szCs w:val="18"/>
              </w:rPr>
              <w:t>vault_delete(name)</w:t>
            </w:r>
          </w:p>
        </w:tc>
        <w:tc>
          <w:tcPr>
            <w:tcW w:w="5100" w:type="dxa"/>
            <w:shd w:val="clear" w:color="auto" w:fill="EAF3F0"/>
            <w:tcMar>
              <w:top w:w="50" w:type="dxa"/>
              <w:left w:w="100" w:type="dxa"/>
              <w:bottom w:w="50" w:type="dxa"/>
              <w:right w:w="100" w:type="dxa"/>
            </w:tcMar>
          </w:tcPr>
          <w:p w14:paraId="2AAC63E7" w14:textId="77777777" w:rsidR="001B663D" w:rsidRDefault="005E3EB2">
            <w:pPr>
              <w:spacing w:line="250" w:lineRule="auto"/>
            </w:pPr>
            <w:r>
              <w:rPr>
                <w:color w:val="222831"/>
                <w:sz w:val="18"/>
                <w:szCs w:val="18"/>
              </w:rPr>
              <w:t>Delete an entry.</w:t>
            </w:r>
          </w:p>
        </w:tc>
      </w:tr>
      <w:tr w:rsidR="001B663D" w14:paraId="3BC1FD64" w14:textId="77777777">
        <w:tc>
          <w:tcPr>
            <w:tcW w:w="3900" w:type="dxa"/>
            <w:shd w:val="clear" w:color="auto" w:fill="FFFFFF"/>
            <w:tcMar>
              <w:top w:w="50" w:type="dxa"/>
              <w:left w:w="100" w:type="dxa"/>
              <w:bottom w:w="50" w:type="dxa"/>
              <w:right w:w="100" w:type="dxa"/>
            </w:tcMar>
          </w:tcPr>
          <w:p w14:paraId="25A35247"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vault_set_favorite(name, fav)</w:t>
            </w:r>
          </w:p>
        </w:tc>
        <w:tc>
          <w:tcPr>
            <w:tcW w:w="5100" w:type="dxa"/>
            <w:shd w:val="clear" w:color="auto" w:fill="FFFFFF"/>
            <w:tcMar>
              <w:top w:w="50" w:type="dxa"/>
              <w:left w:w="100" w:type="dxa"/>
              <w:bottom w:w="50" w:type="dxa"/>
              <w:right w:w="100" w:type="dxa"/>
            </w:tcMar>
          </w:tcPr>
          <w:p w14:paraId="059838A6" w14:textId="77777777" w:rsidR="001B663D" w:rsidRDefault="005E3EB2">
            <w:pPr>
              <w:spacing w:line="250" w:lineRule="auto"/>
            </w:pPr>
            <w:r>
              <w:rPr>
                <w:color w:val="222831"/>
                <w:sz w:val="18"/>
                <w:szCs w:val="18"/>
              </w:rPr>
              <w:t>Mark or unmark an entry as a favorite.</w:t>
            </w:r>
          </w:p>
        </w:tc>
      </w:tr>
    </w:tbl>
    <w:p w14:paraId="1C22AAF0" w14:textId="77777777" w:rsidR="001B663D" w:rsidRDefault="005E3EB2">
      <w:pPr>
        <w:pStyle w:val="Ttulo2"/>
        <w:spacing w:before="220" w:after="90"/>
      </w:pPr>
      <w:r>
        <w:rPr>
          <w:b/>
          <w:bCs/>
          <w:color w:val="0E7C66"/>
          <w:sz w:val="24"/>
          <w:szCs w:val="24"/>
        </w:rPr>
        <w:t>TOTP and password generation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1B663D" w14:paraId="2228F8C5" w14:textId="77777777">
        <w:trPr>
          <w:tblHeader/>
        </w:trPr>
        <w:tc>
          <w:tcPr>
            <w:tcW w:w="4200" w:type="dxa"/>
            <w:shd w:val="clear" w:color="auto" w:fill="13293D"/>
            <w:tcMar>
              <w:top w:w="50" w:type="dxa"/>
              <w:left w:w="100" w:type="dxa"/>
              <w:bottom w:w="50" w:type="dxa"/>
              <w:right w:w="100" w:type="dxa"/>
            </w:tcMar>
          </w:tcPr>
          <w:p w14:paraId="79048935" w14:textId="77777777" w:rsidR="001B663D" w:rsidRDefault="005E3EB2">
            <w:pPr>
              <w:spacing w:line="250" w:lineRule="auto"/>
            </w:pPr>
            <w:r>
              <w:rPr>
                <w:b/>
                <w:bCs/>
                <w:color w:val="FFFFFF"/>
                <w:sz w:val="18"/>
                <w:szCs w:val="18"/>
              </w:rPr>
              <w:t>Function</w:t>
            </w:r>
          </w:p>
        </w:tc>
        <w:tc>
          <w:tcPr>
            <w:tcW w:w="4800" w:type="dxa"/>
            <w:shd w:val="clear" w:color="auto" w:fill="13293D"/>
            <w:tcMar>
              <w:top w:w="50" w:type="dxa"/>
              <w:left w:w="100" w:type="dxa"/>
              <w:bottom w:w="50" w:type="dxa"/>
              <w:right w:w="100" w:type="dxa"/>
            </w:tcMar>
          </w:tcPr>
          <w:p w14:paraId="3E10B628" w14:textId="77777777" w:rsidR="001B663D" w:rsidRDefault="005E3EB2">
            <w:pPr>
              <w:spacing w:line="250" w:lineRule="auto"/>
            </w:pPr>
            <w:r>
              <w:rPr>
                <w:b/>
                <w:bCs/>
                <w:color w:val="FFFFFF"/>
                <w:sz w:val="18"/>
                <w:szCs w:val="18"/>
              </w:rPr>
              <w:t>Description</w:t>
            </w:r>
          </w:p>
        </w:tc>
      </w:tr>
      <w:tr w:rsidR="001B663D" w14:paraId="6F4B49F1" w14:textId="77777777">
        <w:tc>
          <w:tcPr>
            <w:tcW w:w="4200" w:type="dxa"/>
            <w:shd w:val="clear" w:color="auto" w:fill="FFFFFF"/>
            <w:tcMar>
              <w:top w:w="50" w:type="dxa"/>
              <w:left w:w="100" w:type="dxa"/>
              <w:bottom w:w="50" w:type="dxa"/>
              <w:right w:w="100" w:type="dxa"/>
            </w:tcMar>
          </w:tcPr>
          <w:p w14:paraId="18DC680C"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vault_totp_code(name, seconds_left)</w:t>
            </w:r>
          </w:p>
        </w:tc>
        <w:tc>
          <w:tcPr>
            <w:tcW w:w="4800" w:type="dxa"/>
            <w:shd w:val="clear" w:color="auto" w:fill="FFFFFF"/>
            <w:tcMar>
              <w:top w:w="50" w:type="dxa"/>
              <w:left w:w="100" w:type="dxa"/>
              <w:bottom w:w="50" w:type="dxa"/>
              <w:right w:w="100" w:type="dxa"/>
            </w:tcMar>
          </w:tcPr>
          <w:p w14:paraId="5A905CF7" w14:textId="77777777" w:rsidR="001B663D" w:rsidRDefault="005E3EB2">
            <w:pPr>
              <w:spacing w:line="250" w:lineRule="auto"/>
            </w:pPr>
            <w:r>
              <w:rPr>
                <w:color w:val="222831"/>
                <w:sz w:val="18"/>
                <w:szCs w:val="18"/>
              </w:rPr>
              <w:t>Calculate an entry’s six-digit TOTP code. The secret and code are not written to diagnostics.</w:t>
            </w:r>
          </w:p>
        </w:tc>
      </w:tr>
      <w:tr w:rsidR="001B663D" w14:paraId="5FF62C56" w14:textId="77777777">
        <w:tc>
          <w:tcPr>
            <w:tcW w:w="4200" w:type="dxa"/>
            <w:shd w:val="clear" w:color="auto" w:fill="EAF3F0"/>
            <w:tcMar>
              <w:top w:w="50" w:type="dxa"/>
              <w:left w:w="100" w:type="dxa"/>
              <w:bottom w:w="50" w:type="dxa"/>
              <w:right w:w="100" w:type="dxa"/>
            </w:tcMar>
          </w:tcPr>
          <w:p w14:paraId="36609711"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vault_generate_password(out, len, upper, nums, syms, no_ambig)</w:t>
            </w:r>
          </w:p>
        </w:tc>
        <w:tc>
          <w:tcPr>
            <w:tcW w:w="4800" w:type="dxa"/>
            <w:shd w:val="clear" w:color="auto" w:fill="EAF3F0"/>
            <w:tcMar>
              <w:top w:w="50" w:type="dxa"/>
              <w:left w:w="100" w:type="dxa"/>
              <w:bottom w:w="50" w:type="dxa"/>
              <w:right w:w="100" w:type="dxa"/>
            </w:tcMar>
          </w:tcPr>
          <w:p w14:paraId="32902C09" w14:textId="77777777" w:rsidR="001B663D" w:rsidRDefault="005E3EB2">
            <w:pPr>
              <w:spacing w:line="250" w:lineRule="auto"/>
            </w:pPr>
            <w:r>
              <w:rPr>
                <w:color w:val="222831"/>
                <w:sz w:val="18"/>
                <w:szCs w:val="18"/>
              </w:rPr>
              <w:t>Generate a password using the hardware RNG, unbiased sampling, and a length bounded by the output buffer.</w:t>
            </w:r>
          </w:p>
        </w:tc>
      </w:tr>
      <w:tr w:rsidR="001B663D" w14:paraId="34D66FA6" w14:textId="77777777">
        <w:tc>
          <w:tcPr>
            <w:tcW w:w="4200" w:type="dxa"/>
            <w:shd w:val="clear" w:color="auto" w:fill="FFFFFF"/>
            <w:tcMar>
              <w:top w:w="50" w:type="dxa"/>
              <w:left w:w="100" w:type="dxa"/>
              <w:bottom w:w="50" w:type="dxa"/>
              <w:right w:w="100" w:type="dxa"/>
            </w:tcMar>
          </w:tcPr>
          <w:p w14:paraId="020FBBA2"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vault_get/set_gen_config()</w:t>
            </w:r>
          </w:p>
        </w:tc>
        <w:tc>
          <w:tcPr>
            <w:tcW w:w="4800" w:type="dxa"/>
            <w:shd w:val="clear" w:color="auto" w:fill="FFFFFF"/>
            <w:tcMar>
              <w:top w:w="50" w:type="dxa"/>
              <w:left w:w="100" w:type="dxa"/>
              <w:bottom w:w="50" w:type="dxa"/>
              <w:right w:w="100" w:type="dxa"/>
            </w:tcMar>
          </w:tcPr>
          <w:p w14:paraId="309DE7E8" w14:textId="77777777" w:rsidR="001B663D" w:rsidRDefault="005E3EB2">
            <w:pPr>
              <w:spacing w:line="250" w:lineRule="auto"/>
            </w:pPr>
            <w:r>
              <w:rPr>
                <w:color w:val="222831"/>
                <w:sz w:val="18"/>
                <w:szCs w:val="18"/>
              </w:rPr>
              <w:t>Persist the generator’s default settings.</w:t>
            </w:r>
          </w:p>
        </w:tc>
      </w:tr>
    </w:tbl>
    <w:p w14:paraId="2185FEE9" w14:textId="77777777" w:rsidR="001B663D" w:rsidRDefault="005E3EB2">
      <w:pPr>
        <w:pBdr>
          <w:left w:val="single" w:sz="18" w:space="12" w:color="0E7C66"/>
        </w:pBdr>
        <w:spacing w:before="80" w:after="140"/>
        <w:ind w:left="160"/>
      </w:pPr>
      <w:r>
        <w:rPr>
          <w:i/>
          <w:iCs/>
          <w:color w:val="3A4250"/>
        </w:rPr>
        <w:t>The vault uses a hash table on LittleFS with linear probing. Each lookup opens and decrypts records along the probe chain, so performance degrades as the table approaches capacity. This is a known backend trade-off.</w:t>
      </w:r>
    </w:p>
    <w:p w14:paraId="2C90EEB0" w14:textId="77777777" w:rsidR="001B663D" w:rsidRDefault="005E3EB2">
      <w:pPr>
        <w:pStyle w:val="Ttulo1"/>
        <w:spacing w:before="320" w:after="140"/>
      </w:pPr>
      <w:bookmarkStart w:id="5" w:name="_Toc243057113"/>
      <w:r>
        <w:rPr>
          <w:b/>
          <w:bCs/>
          <w:color w:val="13293D"/>
          <w:sz w:val="30"/>
          <w:szCs w:val="30"/>
        </w:rPr>
        <w:t>5. vault_csv.h and vault_hky.h Modules — Import and Export</w:t>
      </w:r>
      <w:bookmarkEnd w:id="5"/>
    </w:p>
    <w:p w14:paraId="4F2198B3" w14:textId="77777777" w:rsidR="001B663D" w:rsidRDefault="005E3EB2">
      <w:pPr>
        <w:pStyle w:val="Ttulo2"/>
        <w:spacing w:before="220" w:after="90"/>
      </w:pPr>
      <w:r>
        <w:rPr>
          <w:b/>
          <w:bCs/>
          <w:color w:val="0E7C66"/>
          <w:sz w:val="24"/>
          <w:szCs w:val="24"/>
        </w:rPr>
        <w:t>vault_csv.h</w:t>
      </w:r>
    </w:p>
    <w:p w14:paraId="56EBDECC" w14:textId="77777777" w:rsidR="001B663D" w:rsidRDefault="005E3EB2">
      <w:pPr>
        <w:spacing w:after="120" w:line="276" w:lineRule="auto"/>
      </w:pPr>
      <w:r>
        <w:rPr>
          <w:color w:val="222831"/>
          <w:sz w:val="21"/>
          <w:szCs w:val="21"/>
        </w:rPr>
        <w:t>Implements CSV import and export. The parser follows RFC 4180 (quoted fields and escaped double quotes) and automatically detects the delimiter and header format (Huskey or browser). Import is incremental: a UI timer processes a few lines per call so the touchscreen remains responsive during large imports.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00"/>
      </w:tblGrid>
      <w:tr w:rsidR="001B663D" w14:paraId="536AC383" w14:textId="77777777">
        <w:trPr>
          <w:tblHeader/>
        </w:trPr>
        <w:tc>
          <w:tcPr>
            <w:tcW w:w="3900" w:type="dxa"/>
            <w:shd w:val="clear" w:color="auto" w:fill="13293D"/>
            <w:tcMar>
              <w:top w:w="50" w:type="dxa"/>
              <w:left w:w="100" w:type="dxa"/>
              <w:bottom w:w="50" w:type="dxa"/>
              <w:right w:w="100" w:type="dxa"/>
            </w:tcMar>
          </w:tcPr>
          <w:p w14:paraId="31CF14CC" w14:textId="77777777" w:rsidR="001B663D" w:rsidRDefault="005E3EB2">
            <w:pPr>
              <w:spacing w:line="250" w:lineRule="auto"/>
            </w:pPr>
            <w:r>
              <w:rPr>
                <w:b/>
                <w:bCs/>
                <w:color w:val="FFFFFF"/>
                <w:sz w:val="18"/>
                <w:szCs w:val="18"/>
              </w:rPr>
              <w:t>Function</w:t>
            </w:r>
          </w:p>
        </w:tc>
        <w:tc>
          <w:tcPr>
            <w:tcW w:w="5100" w:type="dxa"/>
            <w:shd w:val="clear" w:color="auto" w:fill="13293D"/>
            <w:tcMar>
              <w:top w:w="50" w:type="dxa"/>
              <w:left w:w="100" w:type="dxa"/>
              <w:bottom w:w="50" w:type="dxa"/>
              <w:right w:w="100" w:type="dxa"/>
            </w:tcMar>
          </w:tcPr>
          <w:p w14:paraId="705DA408" w14:textId="77777777" w:rsidR="001B663D" w:rsidRDefault="005E3EB2">
            <w:pPr>
              <w:spacing w:line="250" w:lineRule="auto"/>
            </w:pPr>
            <w:r>
              <w:rPr>
                <w:b/>
                <w:bCs/>
                <w:color w:val="FFFFFF"/>
                <w:sz w:val="18"/>
                <w:szCs w:val="18"/>
              </w:rPr>
              <w:t>Description</w:t>
            </w:r>
          </w:p>
        </w:tc>
      </w:tr>
      <w:tr w:rsidR="001B663D" w14:paraId="1EDC5F4F" w14:textId="77777777">
        <w:tc>
          <w:tcPr>
            <w:tcW w:w="3900" w:type="dxa"/>
            <w:shd w:val="clear" w:color="auto" w:fill="FFFFFF"/>
            <w:tcMar>
              <w:top w:w="50" w:type="dxa"/>
              <w:left w:w="100" w:type="dxa"/>
              <w:bottom w:w="50" w:type="dxa"/>
              <w:right w:w="100" w:type="dxa"/>
            </w:tcMar>
          </w:tcPr>
          <w:p w14:paraId="41DB5520" w14:textId="77777777" w:rsidR="001B663D" w:rsidRDefault="005E3EB2">
            <w:pPr>
              <w:spacing w:line="250" w:lineRule="auto"/>
            </w:pPr>
            <w:r>
              <w:rPr>
                <w:rFonts w:ascii="Consolas" w:eastAsia="Consolas" w:hAnsi="Consolas" w:cs="Consolas"/>
                <w:color w:val="0A3D2E"/>
                <w:sz w:val="18"/>
                <w:szCs w:val="18"/>
              </w:rPr>
              <w:t>vault_export_csv(path)</w:t>
            </w:r>
          </w:p>
        </w:tc>
        <w:tc>
          <w:tcPr>
            <w:tcW w:w="5100" w:type="dxa"/>
            <w:shd w:val="clear" w:color="auto" w:fill="FFFFFF"/>
            <w:tcMar>
              <w:top w:w="50" w:type="dxa"/>
              <w:left w:w="100" w:type="dxa"/>
              <w:bottom w:w="50" w:type="dxa"/>
              <w:right w:w="100" w:type="dxa"/>
            </w:tcMar>
          </w:tcPr>
          <w:p w14:paraId="165D92FB" w14:textId="77777777" w:rsidR="001B663D" w:rsidRDefault="005E3EB2">
            <w:pPr>
              <w:spacing w:line="250" w:lineRule="auto"/>
            </w:pPr>
            <w:r>
              <w:rPr>
                <w:color w:val="222831"/>
                <w:sz w:val="18"/>
                <w:szCs w:val="18"/>
              </w:rPr>
              <w:t>Export the vault to a CSV file on the SD card.</w:t>
            </w:r>
          </w:p>
        </w:tc>
      </w:tr>
      <w:tr w:rsidR="001B663D" w14:paraId="0915757A" w14:textId="77777777">
        <w:tc>
          <w:tcPr>
            <w:tcW w:w="3900" w:type="dxa"/>
            <w:shd w:val="clear" w:color="auto" w:fill="EAF3F0"/>
            <w:tcMar>
              <w:top w:w="50" w:type="dxa"/>
              <w:left w:w="100" w:type="dxa"/>
              <w:bottom w:w="50" w:type="dxa"/>
              <w:right w:w="100" w:type="dxa"/>
            </w:tcMar>
          </w:tcPr>
          <w:p w14:paraId="07410F0D"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vault_import_csv_begin(path)</w:t>
            </w:r>
          </w:p>
        </w:tc>
        <w:tc>
          <w:tcPr>
            <w:tcW w:w="5100" w:type="dxa"/>
            <w:shd w:val="clear" w:color="auto" w:fill="EAF3F0"/>
            <w:tcMar>
              <w:top w:w="50" w:type="dxa"/>
              <w:left w:w="100" w:type="dxa"/>
              <w:bottom w:w="50" w:type="dxa"/>
              <w:right w:w="100" w:type="dxa"/>
            </w:tcMar>
          </w:tcPr>
          <w:p w14:paraId="65EB25C9" w14:textId="77777777" w:rsidR="001B663D" w:rsidRDefault="005E3EB2">
            <w:pPr>
              <w:spacing w:line="250" w:lineRule="auto"/>
            </w:pPr>
            <w:r>
              <w:rPr>
                <w:color w:val="222831"/>
                <w:sz w:val="18"/>
                <w:szCs w:val="18"/>
              </w:rPr>
              <w:t>Count lines, detect the format, and prepare incremental import.</w:t>
            </w:r>
          </w:p>
        </w:tc>
      </w:tr>
      <w:tr w:rsidR="001B663D" w14:paraId="4DD4BC53" w14:textId="77777777">
        <w:tc>
          <w:tcPr>
            <w:tcW w:w="3900" w:type="dxa"/>
            <w:shd w:val="clear" w:color="auto" w:fill="FFFFFF"/>
            <w:tcMar>
              <w:top w:w="50" w:type="dxa"/>
              <w:left w:w="100" w:type="dxa"/>
              <w:bottom w:w="50" w:type="dxa"/>
              <w:right w:w="100" w:type="dxa"/>
            </w:tcMar>
          </w:tcPr>
          <w:p w14:paraId="17487A8D"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vault_import_csv_step(batch)</w:t>
            </w:r>
          </w:p>
        </w:tc>
        <w:tc>
          <w:tcPr>
            <w:tcW w:w="5100" w:type="dxa"/>
            <w:shd w:val="clear" w:color="auto" w:fill="FFFFFF"/>
            <w:tcMar>
              <w:top w:w="50" w:type="dxa"/>
              <w:left w:w="100" w:type="dxa"/>
              <w:bottom w:w="50" w:type="dxa"/>
              <w:right w:w="100" w:type="dxa"/>
            </w:tcMar>
          </w:tcPr>
          <w:p w14:paraId="529233A9" w14:textId="77777777" w:rsidR="001B663D" w:rsidRDefault="005E3EB2">
            <w:pPr>
              <w:spacing w:line="250" w:lineRule="auto"/>
            </w:pPr>
            <w:r>
              <w:rPr>
                <w:color w:val="222831"/>
                <w:sz w:val="18"/>
                <w:szCs w:val="18"/>
              </w:rPr>
              <w:t>Process up to “batch” lines; stop cleanly if the vault fills up.</w:t>
            </w:r>
          </w:p>
        </w:tc>
      </w:tr>
      <w:tr w:rsidR="001B663D" w14:paraId="49C976BF" w14:textId="77777777">
        <w:tc>
          <w:tcPr>
            <w:tcW w:w="3900" w:type="dxa"/>
            <w:shd w:val="clear" w:color="auto" w:fill="EAF3F0"/>
            <w:tcMar>
              <w:top w:w="50" w:type="dxa"/>
              <w:left w:w="100" w:type="dxa"/>
              <w:bottom w:w="50" w:type="dxa"/>
              <w:right w:w="100" w:type="dxa"/>
            </w:tcMar>
          </w:tcPr>
          <w:p w14:paraId="7549A580" w14:textId="77777777" w:rsidR="001B663D" w:rsidRDefault="005E3EB2">
            <w:pPr>
              <w:spacing w:line="250" w:lineRule="auto"/>
            </w:pPr>
            <w:r>
              <w:rPr>
                <w:rFonts w:ascii="Consolas" w:eastAsia="Consolas" w:hAnsi="Consolas" w:cs="Consolas"/>
                <w:color w:val="0A3D2E"/>
                <w:sz w:val="18"/>
                <w:szCs w:val="18"/>
              </w:rPr>
              <w:t>vault_import_csv_progress(...)</w:t>
            </w:r>
          </w:p>
        </w:tc>
        <w:tc>
          <w:tcPr>
            <w:tcW w:w="5100" w:type="dxa"/>
            <w:shd w:val="clear" w:color="auto" w:fill="EAF3F0"/>
            <w:tcMar>
              <w:top w:w="50" w:type="dxa"/>
              <w:left w:w="100" w:type="dxa"/>
              <w:bottom w:w="50" w:type="dxa"/>
              <w:right w:w="100" w:type="dxa"/>
            </w:tcMar>
          </w:tcPr>
          <w:p w14:paraId="255F082D" w14:textId="77777777" w:rsidR="001B663D" w:rsidRDefault="005E3EB2">
            <w:pPr>
              <w:spacing w:line="250" w:lineRule="auto"/>
            </w:pPr>
            <w:r>
              <w:rPr>
                <w:color w:val="222831"/>
                <w:sz w:val="18"/>
                <w:szCs w:val="18"/>
              </w:rPr>
              <w:t>Report progress: imported rows, errors, processed lines, and total.</w:t>
            </w:r>
          </w:p>
        </w:tc>
      </w:tr>
      <w:tr w:rsidR="001B663D" w14:paraId="7B42C2FC" w14:textId="77777777">
        <w:tc>
          <w:tcPr>
            <w:tcW w:w="3900" w:type="dxa"/>
            <w:shd w:val="clear" w:color="auto" w:fill="FFFFFF"/>
            <w:tcMar>
              <w:top w:w="50" w:type="dxa"/>
              <w:left w:w="100" w:type="dxa"/>
              <w:bottom w:w="50" w:type="dxa"/>
              <w:right w:w="100" w:type="dxa"/>
            </w:tcMar>
          </w:tcPr>
          <w:p w14:paraId="50DD5367" w14:textId="77777777" w:rsidR="001B663D" w:rsidRDefault="005E3EB2">
            <w:pPr>
              <w:spacing w:line="250" w:lineRule="auto"/>
            </w:pPr>
            <w:r>
              <w:rPr>
                <w:rFonts w:ascii="Consolas" w:eastAsia="Consolas" w:hAnsi="Consolas" w:cs="Consolas"/>
                <w:color w:val="0A3D2E"/>
                <w:sz w:val="18"/>
                <w:szCs w:val="18"/>
              </w:rPr>
              <w:t>vault_import_csv_cancel()</w:t>
            </w:r>
          </w:p>
        </w:tc>
        <w:tc>
          <w:tcPr>
            <w:tcW w:w="5100" w:type="dxa"/>
            <w:shd w:val="clear" w:color="auto" w:fill="FFFFFF"/>
            <w:tcMar>
              <w:top w:w="50" w:type="dxa"/>
              <w:left w:w="100" w:type="dxa"/>
              <w:bottom w:w="50" w:type="dxa"/>
              <w:right w:w="100" w:type="dxa"/>
            </w:tcMar>
          </w:tcPr>
          <w:p w14:paraId="55D58456" w14:textId="77777777" w:rsidR="001B663D" w:rsidRDefault="005E3EB2">
            <w:pPr>
              <w:spacing w:line="250" w:lineRule="auto"/>
            </w:pPr>
            <w:r>
              <w:rPr>
                <w:color w:val="222831"/>
                <w:sz w:val="18"/>
                <w:szCs w:val="18"/>
              </w:rPr>
              <w:t>Cancel an import in progress.</w:t>
            </w:r>
          </w:p>
        </w:tc>
      </w:tr>
    </w:tbl>
    <w:p w14:paraId="4B3F4564" w14:textId="77777777" w:rsidR="00612C7F" w:rsidRDefault="00612C7F">
      <w:pPr>
        <w:pStyle w:val="Ttulo2"/>
        <w:spacing w:before="220" w:after="90"/>
        <w:rPr>
          <w:b/>
          <w:bCs/>
          <w:color w:val="0E7C66"/>
          <w:sz w:val="24"/>
          <w:szCs w:val="24"/>
        </w:rPr>
      </w:pPr>
    </w:p>
    <w:p w14:paraId="5555F34E" w14:textId="77777777" w:rsidR="00612C7F" w:rsidRDefault="00612C7F">
      <w:pPr>
        <w:pStyle w:val="Ttulo2"/>
        <w:spacing w:before="220" w:after="90"/>
        <w:rPr>
          <w:b/>
          <w:bCs/>
          <w:color w:val="0E7C66"/>
          <w:sz w:val="24"/>
          <w:szCs w:val="24"/>
        </w:rPr>
      </w:pPr>
    </w:p>
    <w:p w14:paraId="5D63D957" w14:textId="77777777" w:rsidR="001B663D" w:rsidRDefault="005E3EB2">
      <w:pPr>
        <w:pStyle w:val="Ttulo2"/>
        <w:spacing w:before="220" w:after="90"/>
      </w:pPr>
      <w:r>
        <w:rPr>
          <w:b/>
          <w:bCs/>
          <w:color w:val="0E7C66"/>
          <w:sz w:val="24"/>
          <w:szCs w:val="24"/>
        </w:rPr>
        <w:t>vault_hky.h</w:t>
      </w:r>
    </w:p>
    <w:p w14:paraId="5A95CEEC" w14:textId="77777777" w:rsidR="001B663D" w:rsidRDefault="005E3EB2">
      <w:pPr>
        <w:spacing w:after="120" w:line="276" w:lineRule="auto"/>
      </w:pPr>
      <w:r>
        <w:rPr>
          <w:color w:val="222831"/>
          <w:sz w:val="21"/>
          <w:szCs w:val="21"/>
        </w:rPr>
        <w:t xml:space="preserve">Implements the encrypted .hky container. Export derives a key from the export password (separate from the PIN) and writes a format header containing a salt, iteration count, and IV, followed by streamed ciphertext beginning with a fixed verification block. Import decrypts on the fly and feeds the same CSV parser without </w:t>
      </w:r>
      <w:r>
        <w:rPr>
          <w:color w:val="222831"/>
          <w:sz w:val="21"/>
          <w:szCs w:val="21"/>
        </w:rPr>
        <w:lastRenderedPageBreak/>
        <w:t>ever materializing the complete plaintext CSV. It rejects files whose header specifies fewer iterations than the minimum.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1B663D" w14:paraId="4E96E2A8" w14:textId="77777777">
        <w:trPr>
          <w:tblHeader/>
        </w:trPr>
        <w:tc>
          <w:tcPr>
            <w:tcW w:w="4000" w:type="dxa"/>
            <w:shd w:val="clear" w:color="auto" w:fill="13293D"/>
            <w:tcMar>
              <w:top w:w="50" w:type="dxa"/>
              <w:left w:w="100" w:type="dxa"/>
              <w:bottom w:w="50" w:type="dxa"/>
              <w:right w:w="100" w:type="dxa"/>
            </w:tcMar>
          </w:tcPr>
          <w:p w14:paraId="4030184A" w14:textId="77777777" w:rsidR="001B663D" w:rsidRDefault="005E3EB2">
            <w:pPr>
              <w:spacing w:line="250" w:lineRule="auto"/>
            </w:pPr>
            <w:r>
              <w:rPr>
                <w:b/>
                <w:bCs/>
                <w:color w:val="FFFFFF"/>
                <w:sz w:val="18"/>
                <w:szCs w:val="18"/>
              </w:rPr>
              <w:t>Function</w:t>
            </w:r>
          </w:p>
        </w:tc>
        <w:tc>
          <w:tcPr>
            <w:tcW w:w="5000" w:type="dxa"/>
            <w:shd w:val="clear" w:color="auto" w:fill="13293D"/>
            <w:tcMar>
              <w:top w:w="50" w:type="dxa"/>
              <w:left w:w="100" w:type="dxa"/>
              <w:bottom w:w="50" w:type="dxa"/>
              <w:right w:w="100" w:type="dxa"/>
            </w:tcMar>
          </w:tcPr>
          <w:p w14:paraId="10209F95" w14:textId="77777777" w:rsidR="001B663D" w:rsidRDefault="005E3EB2">
            <w:pPr>
              <w:spacing w:line="250" w:lineRule="auto"/>
            </w:pPr>
            <w:r>
              <w:rPr>
                <w:b/>
                <w:bCs/>
                <w:color w:val="FFFFFF"/>
                <w:sz w:val="18"/>
                <w:szCs w:val="18"/>
              </w:rPr>
              <w:t>Description</w:t>
            </w:r>
          </w:p>
        </w:tc>
      </w:tr>
      <w:tr w:rsidR="001B663D" w14:paraId="11D9D9B8" w14:textId="77777777">
        <w:tc>
          <w:tcPr>
            <w:tcW w:w="4000" w:type="dxa"/>
            <w:shd w:val="clear" w:color="auto" w:fill="FFFFFF"/>
            <w:tcMar>
              <w:top w:w="50" w:type="dxa"/>
              <w:left w:w="100" w:type="dxa"/>
              <w:bottom w:w="50" w:type="dxa"/>
              <w:right w:w="100" w:type="dxa"/>
            </w:tcMar>
          </w:tcPr>
          <w:p w14:paraId="0D822478"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vault_export_hky(path, password)</w:t>
            </w:r>
          </w:p>
        </w:tc>
        <w:tc>
          <w:tcPr>
            <w:tcW w:w="5000" w:type="dxa"/>
            <w:shd w:val="clear" w:color="auto" w:fill="FFFFFF"/>
            <w:tcMar>
              <w:top w:w="50" w:type="dxa"/>
              <w:left w:w="100" w:type="dxa"/>
              <w:bottom w:w="50" w:type="dxa"/>
              <w:right w:w="100" w:type="dxa"/>
            </w:tcMar>
          </w:tcPr>
          <w:p w14:paraId="54BDD67A" w14:textId="77777777" w:rsidR="001B663D" w:rsidRDefault="005E3EB2">
            <w:pPr>
              <w:spacing w:line="250" w:lineRule="auto"/>
            </w:pPr>
            <w:r>
              <w:rPr>
                <w:color w:val="222831"/>
                <w:sz w:val="18"/>
                <w:szCs w:val="18"/>
              </w:rPr>
              <w:t>Export the vault encrypted with the given password.</w:t>
            </w:r>
          </w:p>
        </w:tc>
      </w:tr>
      <w:tr w:rsidR="001B663D" w14:paraId="78B6B309" w14:textId="77777777">
        <w:tc>
          <w:tcPr>
            <w:tcW w:w="4000" w:type="dxa"/>
            <w:shd w:val="clear" w:color="auto" w:fill="EAF3F0"/>
            <w:tcMar>
              <w:top w:w="50" w:type="dxa"/>
              <w:left w:w="100" w:type="dxa"/>
              <w:bottom w:w="50" w:type="dxa"/>
              <w:right w:w="100" w:type="dxa"/>
            </w:tcMar>
          </w:tcPr>
          <w:p w14:paraId="6D8221B0"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vault_import_hky_begin(path, password)</w:t>
            </w:r>
          </w:p>
        </w:tc>
        <w:tc>
          <w:tcPr>
            <w:tcW w:w="5000" w:type="dxa"/>
            <w:shd w:val="clear" w:color="auto" w:fill="EAF3F0"/>
            <w:tcMar>
              <w:top w:w="50" w:type="dxa"/>
              <w:left w:w="100" w:type="dxa"/>
              <w:bottom w:w="50" w:type="dxa"/>
              <w:right w:w="100" w:type="dxa"/>
            </w:tcMar>
          </w:tcPr>
          <w:p w14:paraId="34533F78" w14:textId="77777777" w:rsidR="001B663D" w:rsidRDefault="005E3EB2">
            <w:pPr>
              <w:spacing w:line="250" w:lineRule="auto"/>
            </w:pPr>
            <w:r>
              <w:rPr>
                <w:color w:val="222831"/>
                <w:sz w:val="18"/>
                <w:szCs w:val="18"/>
              </w:rPr>
              <w:t>Open and validate the container, then prepare streaming decryption.</w:t>
            </w:r>
          </w:p>
        </w:tc>
      </w:tr>
      <w:tr w:rsidR="001B663D" w14:paraId="3BE1BEE9" w14:textId="77777777">
        <w:tc>
          <w:tcPr>
            <w:tcW w:w="4000" w:type="dxa"/>
            <w:shd w:val="clear" w:color="auto" w:fill="FFFFFF"/>
            <w:tcMar>
              <w:top w:w="50" w:type="dxa"/>
              <w:left w:w="100" w:type="dxa"/>
              <w:bottom w:w="50" w:type="dxa"/>
              <w:right w:w="100" w:type="dxa"/>
            </w:tcMar>
          </w:tcPr>
          <w:p w14:paraId="13FF5550"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vault_import_hky_cleanup(path)</w:t>
            </w:r>
          </w:p>
        </w:tc>
        <w:tc>
          <w:tcPr>
            <w:tcW w:w="5000" w:type="dxa"/>
            <w:shd w:val="clear" w:color="auto" w:fill="FFFFFF"/>
            <w:tcMar>
              <w:top w:w="50" w:type="dxa"/>
              <w:left w:w="100" w:type="dxa"/>
              <w:bottom w:w="50" w:type="dxa"/>
              <w:right w:w="100" w:type="dxa"/>
            </w:tcMar>
          </w:tcPr>
          <w:p w14:paraId="4578870C" w14:textId="77777777" w:rsidR="001B663D" w:rsidRDefault="005E3EB2">
            <w:pPr>
              <w:spacing w:line="250" w:lineRule="auto"/>
            </w:pPr>
            <w:r>
              <w:rPr>
                <w:color w:val="222831"/>
                <w:sz w:val="18"/>
                <w:szCs w:val="18"/>
              </w:rPr>
              <w:t>Safely clean temporary files after import.</w:t>
            </w:r>
          </w:p>
        </w:tc>
      </w:tr>
    </w:tbl>
    <w:p w14:paraId="5E65CB88" w14:textId="77777777" w:rsidR="001B663D" w:rsidRDefault="005E3EB2">
      <w:pPr>
        <w:pStyle w:val="Ttulo1"/>
        <w:spacing w:before="320" w:after="140"/>
      </w:pPr>
      <w:bookmarkStart w:id="6" w:name="_Toc243057114"/>
      <w:r>
        <w:rPr>
          <w:b/>
          <w:bCs/>
          <w:color w:val="13293D"/>
          <w:sz w:val="30"/>
          <w:szCs w:val="30"/>
        </w:rPr>
        <w:t>6. Output Channels to the Host</w:t>
      </w:r>
      <w:bookmarkEnd w:id="6"/>
    </w:p>
    <w:p w14:paraId="023E06EA" w14:textId="77777777" w:rsidR="001B663D" w:rsidRPr="001E2459" w:rsidRDefault="005E3EB2">
      <w:pPr>
        <w:pStyle w:val="Ttulo2"/>
        <w:spacing w:before="220" w:after="90"/>
        <w:rPr>
          <w:lang w:val="en-US"/>
        </w:rPr>
      </w:pPr>
      <w:r w:rsidRPr="001E2459">
        <w:rPr>
          <w:b/>
          <w:bCs/>
          <w:color w:val="0E7C66"/>
          <w:sz w:val="24"/>
          <w:szCs w:val="24"/>
          <w:lang w:val="en-US"/>
        </w:rPr>
        <w:t>ble_keyboard_manager.h — Bluetooth keyboard</w:t>
      </w:r>
    </w:p>
    <w:p w14:paraId="209BDEB4" w14:textId="77777777" w:rsidR="001B663D" w:rsidRDefault="005E3EB2">
      <w:pPr>
        <w:spacing w:after="120" w:line="276" w:lineRule="auto"/>
      </w:pPr>
      <w:r>
        <w:rPr>
          <w:color w:val="222831"/>
          <w:sz w:val="21"/>
          <w:szCs w:val="21"/>
        </w:rPr>
        <w:t>Emulates a BLE HID keyboard using NimBLE. Pairing uses numeric confirmation: a six-digit code is displayed for the user to confirm on screen. Keystrokes are sent only over an encrypted and authenticated link.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1B663D" w14:paraId="179D9ACB" w14:textId="77777777">
        <w:trPr>
          <w:tblHeader/>
        </w:trPr>
        <w:tc>
          <w:tcPr>
            <w:tcW w:w="4000" w:type="dxa"/>
            <w:shd w:val="clear" w:color="auto" w:fill="13293D"/>
            <w:tcMar>
              <w:top w:w="50" w:type="dxa"/>
              <w:left w:w="100" w:type="dxa"/>
              <w:bottom w:w="50" w:type="dxa"/>
              <w:right w:w="100" w:type="dxa"/>
            </w:tcMar>
          </w:tcPr>
          <w:p w14:paraId="16BB72DE" w14:textId="77777777" w:rsidR="001B663D" w:rsidRDefault="005E3EB2">
            <w:pPr>
              <w:spacing w:line="250" w:lineRule="auto"/>
            </w:pPr>
            <w:r>
              <w:rPr>
                <w:b/>
                <w:bCs/>
                <w:color w:val="FFFFFF"/>
                <w:sz w:val="18"/>
                <w:szCs w:val="18"/>
              </w:rPr>
              <w:t>Function</w:t>
            </w:r>
          </w:p>
        </w:tc>
        <w:tc>
          <w:tcPr>
            <w:tcW w:w="5000" w:type="dxa"/>
            <w:shd w:val="clear" w:color="auto" w:fill="13293D"/>
            <w:tcMar>
              <w:top w:w="50" w:type="dxa"/>
              <w:left w:w="100" w:type="dxa"/>
              <w:bottom w:w="50" w:type="dxa"/>
              <w:right w:w="100" w:type="dxa"/>
            </w:tcMar>
          </w:tcPr>
          <w:p w14:paraId="3032601A" w14:textId="77777777" w:rsidR="001B663D" w:rsidRDefault="005E3EB2">
            <w:pPr>
              <w:spacing w:line="250" w:lineRule="auto"/>
            </w:pPr>
            <w:r>
              <w:rPr>
                <w:b/>
                <w:bCs/>
                <w:color w:val="FFFFFF"/>
                <w:sz w:val="18"/>
                <w:szCs w:val="18"/>
              </w:rPr>
              <w:t>Description</w:t>
            </w:r>
          </w:p>
        </w:tc>
      </w:tr>
      <w:tr w:rsidR="001B663D" w14:paraId="5FFA93DC" w14:textId="77777777">
        <w:tc>
          <w:tcPr>
            <w:tcW w:w="4000" w:type="dxa"/>
            <w:shd w:val="clear" w:color="auto" w:fill="FFFFFF"/>
            <w:tcMar>
              <w:top w:w="50" w:type="dxa"/>
              <w:left w:w="100" w:type="dxa"/>
              <w:bottom w:w="50" w:type="dxa"/>
              <w:right w:w="100" w:type="dxa"/>
            </w:tcMar>
          </w:tcPr>
          <w:p w14:paraId="14480CF4"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ble_kb_begin() / ble_kb_end()</w:t>
            </w:r>
          </w:p>
        </w:tc>
        <w:tc>
          <w:tcPr>
            <w:tcW w:w="5000" w:type="dxa"/>
            <w:shd w:val="clear" w:color="auto" w:fill="FFFFFF"/>
            <w:tcMar>
              <w:top w:w="50" w:type="dxa"/>
              <w:left w:w="100" w:type="dxa"/>
              <w:bottom w:w="50" w:type="dxa"/>
              <w:right w:w="100" w:type="dxa"/>
            </w:tcMar>
          </w:tcPr>
          <w:p w14:paraId="2B25B0C1" w14:textId="77777777" w:rsidR="001B663D" w:rsidRDefault="005E3EB2">
            <w:pPr>
              <w:spacing w:line="250" w:lineRule="auto"/>
            </w:pPr>
            <w:r>
              <w:rPr>
                <w:color w:val="222831"/>
                <w:sz w:val="18"/>
                <w:szCs w:val="18"/>
              </w:rPr>
              <w:t>Start and stop the BLE stack and advertising.</w:t>
            </w:r>
          </w:p>
        </w:tc>
      </w:tr>
      <w:tr w:rsidR="001B663D" w14:paraId="1FB2DD1C" w14:textId="77777777">
        <w:tc>
          <w:tcPr>
            <w:tcW w:w="4000" w:type="dxa"/>
            <w:shd w:val="clear" w:color="auto" w:fill="EAF3F0"/>
            <w:tcMar>
              <w:top w:w="50" w:type="dxa"/>
              <w:left w:w="100" w:type="dxa"/>
              <w:bottom w:w="50" w:type="dxa"/>
              <w:right w:w="100" w:type="dxa"/>
            </w:tcMar>
          </w:tcPr>
          <w:p w14:paraId="2B073E28" w14:textId="77777777" w:rsidR="001B663D" w:rsidRDefault="005E3EB2">
            <w:pPr>
              <w:spacing w:line="250" w:lineRule="auto"/>
            </w:pPr>
            <w:r>
              <w:rPr>
                <w:rFonts w:ascii="Consolas" w:eastAsia="Consolas" w:hAnsi="Consolas" w:cs="Consolas"/>
                <w:color w:val="0A3D2E"/>
                <w:sz w:val="18"/>
                <w:szCs w:val="18"/>
              </w:rPr>
              <w:t>ble_kb_connected()</w:t>
            </w:r>
          </w:p>
        </w:tc>
        <w:tc>
          <w:tcPr>
            <w:tcW w:w="5000" w:type="dxa"/>
            <w:shd w:val="clear" w:color="auto" w:fill="EAF3F0"/>
            <w:tcMar>
              <w:top w:w="50" w:type="dxa"/>
              <w:left w:w="100" w:type="dxa"/>
              <w:bottom w:w="50" w:type="dxa"/>
              <w:right w:w="100" w:type="dxa"/>
            </w:tcMar>
          </w:tcPr>
          <w:p w14:paraId="4FE85933" w14:textId="77777777" w:rsidR="001B663D" w:rsidRDefault="005E3EB2">
            <w:pPr>
              <w:spacing w:line="250" w:lineRule="auto"/>
            </w:pPr>
            <w:r>
              <w:rPr>
                <w:color w:val="222831"/>
                <w:sz w:val="18"/>
                <w:szCs w:val="18"/>
              </w:rPr>
              <w:t>Indicates whether a physical connection is active.</w:t>
            </w:r>
          </w:p>
        </w:tc>
      </w:tr>
      <w:tr w:rsidR="001B663D" w14:paraId="750786CB" w14:textId="77777777">
        <w:tc>
          <w:tcPr>
            <w:tcW w:w="4000" w:type="dxa"/>
            <w:shd w:val="clear" w:color="auto" w:fill="FFFFFF"/>
            <w:tcMar>
              <w:top w:w="50" w:type="dxa"/>
              <w:left w:w="100" w:type="dxa"/>
              <w:bottom w:w="50" w:type="dxa"/>
              <w:right w:w="100" w:type="dxa"/>
            </w:tcMar>
          </w:tcPr>
          <w:p w14:paraId="2BD93E02" w14:textId="77777777" w:rsidR="001B663D" w:rsidRDefault="005E3EB2">
            <w:pPr>
              <w:spacing w:line="250" w:lineRule="auto"/>
            </w:pPr>
            <w:r>
              <w:rPr>
                <w:rFonts w:ascii="Consolas" w:eastAsia="Consolas" w:hAnsi="Consolas" w:cs="Consolas"/>
                <w:color w:val="0A3D2E"/>
                <w:sz w:val="18"/>
                <w:szCs w:val="18"/>
              </w:rPr>
              <w:t>ble_kb_secure()</w:t>
            </w:r>
          </w:p>
        </w:tc>
        <w:tc>
          <w:tcPr>
            <w:tcW w:w="5000" w:type="dxa"/>
            <w:shd w:val="clear" w:color="auto" w:fill="FFFFFF"/>
            <w:tcMar>
              <w:top w:w="50" w:type="dxa"/>
              <w:left w:w="100" w:type="dxa"/>
              <w:bottom w:w="50" w:type="dxa"/>
              <w:right w:w="100" w:type="dxa"/>
            </w:tcMar>
          </w:tcPr>
          <w:p w14:paraId="482CAD77" w14:textId="77777777" w:rsidR="001B663D" w:rsidRDefault="005E3EB2">
            <w:pPr>
              <w:spacing w:line="250" w:lineRule="auto"/>
            </w:pPr>
            <w:r>
              <w:rPr>
                <w:color w:val="222831"/>
                <w:sz w:val="18"/>
                <w:szCs w:val="18"/>
              </w:rPr>
              <w:t>Indicates that the link is encrypted and authenticated; required before typing.</w:t>
            </w:r>
          </w:p>
        </w:tc>
      </w:tr>
      <w:tr w:rsidR="001B663D" w14:paraId="48688060" w14:textId="77777777">
        <w:tc>
          <w:tcPr>
            <w:tcW w:w="4000" w:type="dxa"/>
            <w:shd w:val="clear" w:color="auto" w:fill="EAF3F0"/>
            <w:tcMar>
              <w:top w:w="50" w:type="dxa"/>
              <w:left w:w="100" w:type="dxa"/>
              <w:bottom w:w="50" w:type="dxa"/>
              <w:right w:w="100" w:type="dxa"/>
            </w:tcMar>
          </w:tcPr>
          <w:p w14:paraId="3CCB0E69"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ble_type_string / ble_type_user / ble_type_pass / ble_type_secret</w:t>
            </w:r>
          </w:p>
        </w:tc>
        <w:tc>
          <w:tcPr>
            <w:tcW w:w="5000" w:type="dxa"/>
            <w:shd w:val="clear" w:color="auto" w:fill="EAF3F0"/>
            <w:tcMar>
              <w:top w:w="50" w:type="dxa"/>
              <w:left w:w="100" w:type="dxa"/>
              <w:bottom w:w="50" w:type="dxa"/>
              <w:right w:w="100" w:type="dxa"/>
            </w:tcMar>
          </w:tcPr>
          <w:p w14:paraId="54F4A4F0" w14:textId="77777777" w:rsidR="001B663D" w:rsidRDefault="005E3EB2">
            <w:pPr>
              <w:spacing w:line="250" w:lineRule="auto"/>
            </w:pPr>
            <w:r>
              <w:rPr>
                <w:color w:val="222831"/>
                <w:sz w:val="18"/>
                <w:szCs w:val="18"/>
              </w:rPr>
              <w:t>Type strings or specific fields to the host.</w:t>
            </w:r>
          </w:p>
        </w:tc>
      </w:tr>
      <w:tr w:rsidR="001B663D" w14:paraId="1BB806E6" w14:textId="77777777">
        <w:tc>
          <w:tcPr>
            <w:tcW w:w="4000" w:type="dxa"/>
            <w:shd w:val="clear" w:color="auto" w:fill="FFFFFF"/>
            <w:tcMar>
              <w:top w:w="50" w:type="dxa"/>
              <w:left w:w="100" w:type="dxa"/>
              <w:bottom w:w="50" w:type="dxa"/>
              <w:right w:w="100" w:type="dxa"/>
            </w:tcMar>
          </w:tcPr>
          <w:p w14:paraId="6C11C002"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ble_type_tab() / ble_type_enter()</w:t>
            </w:r>
          </w:p>
        </w:tc>
        <w:tc>
          <w:tcPr>
            <w:tcW w:w="5000" w:type="dxa"/>
            <w:shd w:val="clear" w:color="auto" w:fill="FFFFFF"/>
            <w:tcMar>
              <w:top w:w="50" w:type="dxa"/>
              <w:left w:w="100" w:type="dxa"/>
              <w:bottom w:w="50" w:type="dxa"/>
              <w:right w:w="100" w:type="dxa"/>
            </w:tcMar>
          </w:tcPr>
          <w:p w14:paraId="00000477" w14:textId="77777777" w:rsidR="001B663D" w:rsidRDefault="005E3EB2">
            <w:pPr>
              <w:spacing w:line="250" w:lineRule="auto"/>
            </w:pPr>
            <w:r>
              <w:rPr>
                <w:color w:val="222831"/>
                <w:sz w:val="18"/>
                <w:szCs w:val="18"/>
              </w:rPr>
              <w:t>Send Tab and Enter.</w:t>
            </w:r>
          </w:p>
        </w:tc>
      </w:tr>
      <w:tr w:rsidR="001B663D" w14:paraId="25FD16FE" w14:textId="77777777">
        <w:tc>
          <w:tcPr>
            <w:tcW w:w="4000" w:type="dxa"/>
            <w:shd w:val="clear" w:color="auto" w:fill="EAF3F0"/>
            <w:tcMar>
              <w:top w:w="50" w:type="dxa"/>
              <w:left w:w="100" w:type="dxa"/>
              <w:bottom w:w="50" w:type="dxa"/>
              <w:right w:w="100" w:type="dxa"/>
            </w:tcMar>
          </w:tcPr>
          <w:p w14:paraId="7DED6BD6" w14:textId="77777777" w:rsidR="001B663D" w:rsidRDefault="005E3EB2">
            <w:pPr>
              <w:spacing w:line="250" w:lineRule="auto"/>
            </w:pPr>
            <w:r>
              <w:rPr>
                <w:rFonts w:ascii="Consolas" w:eastAsia="Consolas" w:hAnsi="Consolas" w:cs="Consolas"/>
                <w:color w:val="0A3D2E"/>
                <w:sz w:val="18"/>
                <w:szCs w:val="18"/>
              </w:rPr>
              <w:t>ble_kb_num_bonds()</w:t>
            </w:r>
          </w:p>
        </w:tc>
        <w:tc>
          <w:tcPr>
            <w:tcW w:w="5000" w:type="dxa"/>
            <w:shd w:val="clear" w:color="auto" w:fill="EAF3F0"/>
            <w:tcMar>
              <w:top w:w="50" w:type="dxa"/>
              <w:left w:w="100" w:type="dxa"/>
              <w:bottom w:w="50" w:type="dxa"/>
              <w:right w:w="100" w:type="dxa"/>
            </w:tcMar>
          </w:tcPr>
          <w:p w14:paraId="184EE6E8" w14:textId="77777777" w:rsidR="001B663D" w:rsidRDefault="005E3EB2">
            <w:pPr>
              <w:spacing w:line="250" w:lineRule="auto"/>
            </w:pPr>
            <w:r>
              <w:rPr>
                <w:color w:val="222831"/>
                <w:sz w:val="18"/>
                <w:szCs w:val="18"/>
              </w:rPr>
              <w:t>Return the number of saved bonds.</w:t>
            </w:r>
          </w:p>
        </w:tc>
      </w:tr>
      <w:tr w:rsidR="001B663D" w14:paraId="0E13F71B" w14:textId="77777777">
        <w:tc>
          <w:tcPr>
            <w:tcW w:w="4000" w:type="dxa"/>
            <w:shd w:val="clear" w:color="auto" w:fill="FFFFFF"/>
            <w:tcMar>
              <w:top w:w="50" w:type="dxa"/>
              <w:left w:w="100" w:type="dxa"/>
              <w:bottom w:w="50" w:type="dxa"/>
              <w:right w:w="100" w:type="dxa"/>
            </w:tcMar>
          </w:tcPr>
          <w:p w14:paraId="7967D766"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ble_kb_delete_all_bonds()</w:t>
            </w:r>
          </w:p>
        </w:tc>
        <w:tc>
          <w:tcPr>
            <w:tcW w:w="5000" w:type="dxa"/>
            <w:shd w:val="clear" w:color="auto" w:fill="FFFFFF"/>
            <w:tcMar>
              <w:top w:w="50" w:type="dxa"/>
              <w:left w:w="100" w:type="dxa"/>
              <w:bottom w:w="50" w:type="dxa"/>
              <w:right w:w="100" w:type="dxa"/>
            </w:tcMar>
          </w:tcPr>
          <w:p w14:paraId="1FBF6F0D" w14:textId="77777777" w:rsidR="001B663D" w:rsidRDefault="005E3EB2">
            <w:pPr>
              <w:spacing w:line="250" w:lineRule="auto"/>
            </w:pPr>
            <w:r>
              <w:rPr>
                <w:color w:val="222831"/>
                <w:sz w:val="18"/>
                <w:szCs w:val="18"/>
              </w:rPr>
              <w:t>Delete all bonds from the stack and storage.</w:t>
            </w:r>
          </w:p>
        </w:tc>
      </w:tr>
    </w:tbl>
    <w:p w14:paraId="2EFB6ED2" w14:textId="77777777" w:rsidR="001B663D" w:rsidRPr="001E2459" w:rsidRDefault="005E3EB2">
      <w:pPr>
        <w:pStyle w:val="Ttulo2"/>
        <w:spacing w:before="220" w:after="90"/>
        <w:rPr>
          <w:lang w:val="en-US"/>
        </w:rPr>
      </w:pPr>
      <w:r w:rsidRPr="001E2459">
        <w:rPr>
          <w:b/>
          <w:bCs/>
          <w:color w:val="0E7C66"/>
          <w:sz w:val="24"/>
          <w:szCs w:val="24"/>
          <w:lang w:val="en-US"/>
        </w:rPr>
        <w:t>usb_keyboard_manager.h — USB keyboard</w:t>
      </w:r>
    </w:p>
    <w:p w14:paraId="7ED747FA" w14:textId="77777777" w:rsidR="001B663D" w:rsidRDefault="005E3EB2">
      <w:pPr>
        <w:spacing w:after="120" w:line="276" w:lineRule="auto"/>
      </w:pPr>
      <w:r>
        <w:rPr>
          <w:color w:val="222831"/>
          <w:sz w:val="21"/>
          <w:szCs w:val="21"/>
        </w:rPr>
        <w:t>Emulates a native USB HID keyboard using TinyUSB. Provides an interface similar to BLE (usb_type_string, usb_type_user, usb_type_pass, usb_type_secret, usb_type_tab, usb_type_enter). The HID descriptor is passed to the framework with its declared size.</w:t>
      </w:r>
    </w:p>
    <w:p w14:paraId="23F12BEC" w14:textId="77777777" w:rsidR="001B663D" w:rsidRDefault="005E3EB2">
      <w:pPr>
        <w:pStyle w:val="Ttulo2"/>
        <w:spacing w:before="220" w:after="90"/>
      </w:pPr>
      <w:r>
        <w:rPr>
          <w:b/>
          <w:bCs/>
          <w:color w:val="0E7C66"/>
          <w:sz w:val="24"/>
          <w:szCs w:val="24"/>
        </w:rPr>
        <w:t>kb_manager.h — routing</w:t>
      </w:r>
    </w:p>
    <w:p w14:paraId="762EB800" w14:textId="77777777" w:rsidR="001B663D" w:rsidRDefault="005E3EB2">
      <w:pPr>
        <w:spacing w:after="120" w:line="276" w:lineRule="auto"/>
      </w:pPr>
      <w:r>
        <w:rPr>
          <w:color w:val="222831"/>
          <w:sz w:val="21"/>
          <w:szCs w:val="21"/>
        </w:rPr>
        <w:t>A thin layer that routes typing functions to the active channel (BLE or USB) according to the user preference, so the rest of the interface does not need to know which transport is in use.</w:t>
      </w:r>
    </w:p>
    <w:p w14:paraId="7955CBD6" w14:textId="77777777" w:rsidR="00612C7F" w:rsidRDefault="00612C7F">
      <w:pPr>
        <w:pStyle w:val="Ttulo2"/>
        <w:spacing w:before="220" w:after="90"/>
        <w:rPr>
          <w:b/>
          <w:bCs/>
          <w:color w:val="0E7C66"/>
          <w:sz w:val="24"/>
          <w:szCs w:val="24"/>
        </w:rPr>
      </w:pPr>
    </w:p>
    <w:p w14:paraId="6B79CA0C" w14:textId="77777777" w:rsidR="00612C7F" w:rsidRDefault="00612C7F">
      <w:pPr>
        <w:pStyle w:val="Ttulo2"/>
        <w:spacing w:before="220" w:after="90"/>
        <w:rPr>
          <w:b/>
          <w:bCs/>
          <w:color w:val="0E7C66"/>
          <w:sz w:val="24"/>
          <w:szCs w:val="24"/>
        </w:rPr>
      </w:pPr>
    </w:p>
    <w:p w14:paraId="3A49318F" w14:textId="77777777" w:rsidR="001B663D" w:rsidRDefault="005E3EB2">
      <w:pPr>
        <w:pStyle w:val="Ttulo2"/>
        <w:spacing w:before="220" w:after="90"/>
      </w:pPr>
      <w:r>
        <w:rPr>
          <w:b/>
          <w:bCs/>
          <w:color w:val="0E7C66"/>
          <w:sz w:val="24"/>
          <w:szCs w:val="24"/>
        </w:rPr>
        <w:t>usb_msc_manager.h — mass storage</w:t>
      </w:r>
    </w:p>
    <w:p w14:paraId="24FF16E3" w14:textId="77777777" w:rsidR="001B663D" w:rsidRDefault="005E3EB2">
      <w:pPr>
        <w:spacing w:after="120" w:line="276" w:lineRule="auto"/>
      </w:pPr>
      <w:r>
        <w:rPr>
          <w:color w:val="222831"/>
          <w:sz w:val="21"/>
          <w:szCs w:val="21"/>
        </w:rPr>
        <w:t>Exposes the SD card to the host as a USB drive. This is an exclusive mode and does not run alongside the vault or keyboards. Block access validates ranges against card capacity and rejects malformed transfers; optional read-only mode is available. The vault partition is on internal Flash and is never exposed.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1B663D" w14:paraId="4E3D3939" w14:textId="77777777">
        <w:trPr>
          <w:tblHeader/>
        </w:trPr>
        <w:tc>
          <w:tcPr>
            <w:tcW w:w="4000" w:type="dxa"/>
            <w:shd w:val="clear" w:color="auto" w:fill="13293D"/>
            <w:tcMar>
              <w:top w:w="50" w:type="dxa"/>
              <w:left w:w="100" w:type="dxa"/>
              <w:bottom w:w="50" w:type="dxa"/>
              <w:right w:w="100" w:type="dxa"/>
            </w:tcMar>
          </w:tcPr>
          <w:p w14:paraId="691DD76E" w14:textId="77777777" w:rsidR="001B663D" w:rsidRDefault="005E3EB2">
            <w:pPr>
              <w:spacing w:line="250" w:lineRule="auto"/>
            </w:pPr>
            <w:r>
              <w:rPr>
                <w:b/>
                <w:bCs/>
                <w:color w:val="FFFFFF"/>
                <w:sz w:val="18"/>
                <w:szCs w:val="18"/>
              </w:rPr>
              <w:lastRenderedPageBreak/>
              <w:t>Function</w:t>
            </w:r>
          </w:p>
        </w:tc>
        <w:tc>
          <w:tcPr>
            <w:tcW w:w="5000" w:type="dxa"/>
            <w:shd w:val="clear" w:color="auto" w:fill="13293D"/>
            <w:tcMar>
              <w:top w:w="50" w:type="dxa"/>
              <w:left w:w="100" w:type="dxa"/>
              <w:bottom w:w="50" w:type="dxa"/>
              <w:right w:w="100" w:type="dxa"/>
            </w:tcMar>
          </w:tcPr>
          <w:p w14:paraId="38DE966A" w14:textId="77777777" w:rsidR="001B663D" w:rsidRDefault="005E3EB2">
            <w:pPr>
              <w:spacing w:line="250" w:lineRule="auto"/>
            </w:pPr>
            <w:r>
              <w:rPr>
                <w:b/>
                <w:bCs/>
                <w:color w:val="FFFFFF"/>
                <w:sz w:val="18"/>
                <w:szCs w:val="18"/>
              </w:rPr>
              <w:t>Description</w:t>
            </w:r>
          </w:p>
        </w:tc>
      </w:tr>
      <w:tr w:rsidR="001B663D" w14:paraId="44D7344C" w14:textId="77777777">
        <w:tc>
          <w:tcPr>
            <w:tcW w:w="4000" w:type="dxa"/>
            <w:shd w:val="clear" w:color="auto" w:fill="FFFFFF"/>
            <w:tcMar>
              <w:top w:w="50" w:type="dxa"/>
              <w:left w:w="100" w:type="dxa"/>
              <w:bottom w:w="50" w:type="dxa"/>
              <w:right w:w="100" w:type="dxa"/>
            </w:tcMar>
          </w:tcPr>
          <w:p w14:paraId="1DC91BF2" w14:textId="77777777" w:rsidR="001B663D" w:rsidRDefault="005E3EB2">
            <w:pPr>
              <w:spacing w:line="250" w:lineRule="auto"/>
            </w:pPr>
            <w:r>
              <w:rPr>
                <w:rFonts w:ascii="Consolas" w:eastAsia="Consolas" w:hAnsi="Consolas" w:cs="Consolas"/>
                <w:color w:val="0A3D2E"/>
                <w:sz w:val="18"/>
                <w:szCs w:val="18"/>
              </w:rPr>
              <w:t>usb_msc_begin()</w:t>
            </w:r>
          </w:p>
        </w:tc>
        <w:tc>
          <w:tcPr>
            <w:tcW w:w="5000" w:type="dxa"/>
            <w:shd w:val="clear" w:color="auto" w:fill="FFFFFF"/>
            <w:tcMar>
              <w:top w:w="50" w:type="dxa"/>
              <w:left w:w="100" w:type="dxa"/>
              <w:bottom w:w="50" w:type="dxa"/>
              <w:right w:w="100" w:type="dxa"/>
            </w:tcMar>
          </w:tcPr>
          <w:p w14:paraId="4741DD65" w14:textId="77777777" w:rsidR="001B663D" w:rsidRDefault="005E3EB2">
            <w:pPr>
              <w:spacing w:line="250" w:lineRule="auto"/>
            </w:pPr>
            <w:r>
              <w:rPr>
                <w:color w:val="222831"/>
                <w:sz w:val="18"/>
                <w:szCs w:val="18"/>
              </w:rPr>
              <w:t>Start mass-storage mode and show the minimal screen.</w:t>
            </w:r>
          </w:p>
        </w:tc>
      </w:tr>
      <w:tr w:rsidR="001B663D" w14:paraId="153BC8A0" w14:textId="77777777">
        <w:tc>
          <w:tcPr>
            <w:tcW w:w="4000" w:type="dxa"/>
            <w:shd w:val="clear" w:color="auto" w:fill="EAF3F0"/>
            <w:tcMar>
              <w:top w:w="50" w:type="dxa"/>
              <w:left w:w="100" w:type="dxa"/>
              <w:bottom w:w="50" w:type="dxa"/>
              <w:right w:w="100" w:type="dxa"/>
            </w:tcMar>
          </w:tcPr>
          <w:p w14:paraId="0EFE21D4"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vault_get/set_usb_msc_mode()</w:t>
            </w:r>
          </w:p>
        </w:tc>
        <w:tc>
          <w:tcPr>
            <w:tcW w:w="5000" w:type="dxa"/>
            <w:shd w:val="clear" w:color="auto" w:fill="EAF3F0"/>
            <w:tcMar>
              <w:top w:w="50" w:type="dxa"/>
              <w:left w:w="100" w:type="dxa"/>
              <w:bottom w:w="50" w:type="dxa"/>
              <w:right w:w="100" w:type="dxa"/>
            </w:tcMar>
          </w:tcPr>
          <w:p w14:paraId="466469CD" w14:textId="77777777" w:rsidR="001B663D" w:rsidRDefault="005E3EB2">
            <w:pPr>
              <w:spacing w:line="250" w:lineRule="auto"/>
            </w:pPr>
            <w:r>
              <w:rPr>
                <w:color w:val="222831"/>
                <w:sz w:val="18"/>
                <w:szCs w:val="18"/>
              </w:rPr>
              <w:t>Read and set the persistent flag that enables this mode at boot.</w:t>
            </w:r>
          </w:p>
        </w:tc>
      </w:tr>
      <w:tr w:rsidR="001B663D" w14:paraId="385AAF01" w14:textId="77777777">
        <w:tc>
          <w:tcPr>
            <w:tcW w:w="4000" w:type="dxa"/>
            <w:shd w:val="clear" w:color="auto" w:fill="FFFFFF"/>
            <w:tcMar>
              <w:top w:w="50" w:type="dxa"/>
              <w:left w:w="100" w:type="dxa"/>
              <w:bottom w:w="50" w:type="dxa"/>
              <w:right w:w="100" w:type="dxa"/>
            </w:tcMar>
          </w:tcPr>
          <w:p w14:paraId="318C4BDC"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vault_get/set_usb_msc_readonly()</w:t>
            </w:r>
          </w:p>
        </w:tc>
        <w:tc>
          <w:tcPr>
            <w:tcW w:w="5000" w:type="dxa"/>
            <w:shd w:val="clear" w:color="auto" w:fill="FFFFFF"/>
            <w:tcMar>
              <w:top w:w="50" w:type="dxa"/>
              <w:left w:w="100" w:type="dxa"/>
              <w:bottom w:w="50" w:type="dxa"/>
              <w:right w:w="100" w:type="dxa"/>
            </w:tcMar>
          </w:tcPr>
          <w:p w14:paraId="6E47176D" w14:textId="77777777" w:rsidR="001B663D" w:rsidRDefault="005E3EB2">
            <w:pPr>
              <w:spacing w:line="250" w:lineRule="auto"/>
            </w:pPr>
            <w:r>
              <w:rPr>
                <w:color w:val="222831"/>
                <w:sz w:val="18"/>
                <w:szCs w:val="18"/>
              </w:rPr>
              <w:t>Read and set the read-only preference.</w:t>
            </w:r>
          </w:p>
        </w:tc>
      </w:tr>
    </w:tbl>
    <w:p w14:paraId="09F87D54" w14:textId="77777777" w:rsidR="001B663D" w:rsidRDefault="005E3EB2">
      <w:pPr>
        <w:pStyle w:val="Ttulo1"/>
        <w:spacing w:before="320" w:after="140"/>
      </w:pPr>
      <w:bookmarkStart w:id="7" w:name="_Toc243057115"/>
      <w:r>
        <w:rPr>
          <w:b/>
          <w:bCs/>
          <w:color w:val="13293D"/>
          <w:sz w:val="30"/>
          <w:szCs w:val="30"/>
        </w:rPr>
        <w:t>7. Peripherals</w:t>
      </w:r>
      <w:bookmarkEnd w:id="7"/>
    </w:p>
    <w:p w14:paraId="1CECA954" w14:textId="77777777" w:rsidR="001B663D" w:rsidRDefault="005E3EB2">
      <w:pPr>
        <w:pStyle w:val="Ttulo2"/>
        <w:spacing w:before="220" w:after="90"/>
      </w:pPr>
      <w:r>
        <w:rPr>
          <w:b/>
          <w:bCs/>
          <w:color w:val="0E7C66"/>
          <w:sz w:val="24"/>
          <w:szCs w:val="24"/>
        </w:rPr>
        <w:t>rtc_manager.h — real-time clock</w:t>
      </w:r>
    </w:p>
    <w:p w14:paraId="3E28BCA1" w14:textId="77777777" w:rsidR="001B663D" w:rsidRDefault="005E3EB2">
      <w:pPr>
        <w:spacing w:after="120" w:line="276" w:lineRule="auto"/>
      </w:pPr>
      <w:r>
        <w:rPr>
          <w:color w:val="222831"/>
          <w:sz w:val="21"/>
          <w:szCs w:val="21"/>
        </w:rPr>
        <w:t>Controls the PCF85063ATL RTC over I2C. An external backup battery is required to retain time when main power is removed. This is the vault’s only time source, used by TOTP and Lost Mode. Writes validate all ranges; reads mask status bits.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1B663D" w14:paraId="514A1B77" w14:textId="77777777">
        <w:trPr>
          <w:tblHeader/>
        </w:trPr>
        <w:tc>
          <w:tcPr>
            <w:tcW w:w="4200" w:type="dxa"/>
            <w:shd w:val="clear" w:color="auto" w:fill="13293D"/>
            <w:tcMar>
              <w:top w:w="50" w:type="dxa"/>
              <w:left w:w="100" w:type="dxa"/>
              <w:bottom w:w="50" w:type="dxa"/>
              <w:right w:w="100" w:type="dxa"/>
            </w:tcMar>
          </w:tcPr>
          <w:p w14:paraId="3BD94069" w14:textId="77777777" w:rsidR="001B663D" w:rsidRDefault="005E3EB2">
            <w:pPr>
              <w:spacing w:line="250" w:lineRule="auto"/>
            </w:pPr>
            <w:r>
              <w:rPr>
                <w:b/>
                <w:bCs/>
                <w:color w:val="FFFFFF"/>
                <w:sz w:val="18"/>
                <w:szCs w:val="18"/>
              </w:rPr>
              <w:t>Function</w:t>
            </w:r>
          </w:p>
        </w:tc>
        <w:tc>
          <w:tcPr>
            <w:tcW w:w="4800" w:type="dxa"/>
            <w:shd w:val="clear" w:color="auto" w:fill="13293D"/>
            <w:tcMar>
              <w:top w:w="50" w:type="dxa"/>
              <w:left w:w="100" w:type="dxa"/>
              <w:bottom w:w="50" w:type="dxa"/>
              <w:right w:w="100" w:type="dxa"/>
            </w:tcMar>
          </w:tcPr>
          <w:p w14:paraId="1888C068" w14:textId="77777777" w:rsidR="001B663D" w:rsidRDefault="005E3EB2">
            <w:pPr>
              <w:spacing w:line="250" w:lineRule="auto"/>
            </w:pPr>
            <w:r>
              <w:rPr>
                <w:b/>
                <w:bCs/>
                <w:color w:val="FFFFFF"/>
                <w:sz w:val="18"/>
                <w:szCs w:val="18"/>
              </w:rPr>
              <w:t>Description</w:t>
            </w:r>
          </w:p>
        </w:tc>
      </w:tr>
      <w:tr w:rsidR="001B663D" w14:paraId="1EB11B2A" w14:textId="77777777">
        <w:tc>
          <w:tcPr>
            <w:tcW w:w="4200" w:type="dxa"/>
            <w:shd w:val="clear" w:color="auto" w:fill="FFFFFF"/>
            <w:tcMar>
              <w:top w:w="50" w:type="dxa"/>
              <w:left w:w="100" w:type="dxa"/>
              <w:bottom w:w="50" w:type="dxa"/>
              <w:right w:w="100" w:type="dxa"/>
            </w:tcMar>
          </w:tcPr>
          <w:p w14:paraId="230C7B39" w14:textId="77777777" w:rsidR="001B663D" w:rsidRDefault="005E3EB2">
            <w:pPr>
              <w:spacing w:line="250" w:lineRule="auto"/>
            </w:pPr>
            <w:r>
              <w:rPr>
                <w:rFonts w:ascii="Consolas" w:eastAsia="Consolas" w:hAnsi="Consolas" w:cs="Consolas"/>
                <w:color w:val="0A3D2E"/>
                <w:sz w:val="18"/>
                <w:szCs w:val="18"/>
              </w:rPr>
              <w:t>rtc_begin()</w:t>
            </w:r>
          </w:p>
        </w:tc>
        <w:tc>
          <w:tcPr>
            <w:tcW w:w="4800" w:type="dxa"/>
            <w:shd w:val="clear" w:color="auto" w:fill="FFFFFF"/>
            <w:tcMar>
              <w:top w:w="50" w:type="dxa"/>
              <w:left w:w="100" w:type="dxa"/>
              <w:bottom w:w="50" w:type="dxa"/>
              <w:right w:w="100" w:type="dxa"/>
            </w:tcMar>
          </w:tcPr>
          <w:p w14:paraId="30E00F20" w14:textId="77777777" w:rsidR="001B663D" w:rsidRDefault="005E3EB2">
            <w:pPr>
              <w:spacing w:line="250" w:lineRule="auto"/>
            </w:pPr>
            <w:r>
              <w:rPr>
                <w:color w:val="222831"/>
                <w:sz w:val="18"/>
                <w:szCs w:val="18"/>
              </w:rPr>
              <w:t>Initialize the chip, clear the stop bit, and detect time loss.</w:t>
            </w:r>
          </w:p>
        </w:tc>
      </w:tr>
      <w:tr w:rsidR="001B663D" w14:paraId="7F8FF538" w14:textId="77777777">
        <w:tc>
          <w:tcPr>
            <w:tcW w:w="4200" w:type="dxa"/>
            <w:shd w:val="clear" w:color="auto" w:fill="EAF3F0"/>
            <w:tcMar>
              <w:top w:w="50" w:type="dxa"/>
              <w:left w:w="100" w:type="dxa"/>
              <w:bottom w:w="50" w:type="dxa"/>
              <w:right w:w="100" w:type="dxa"/>
            </w:tcMar>
          </w:tcPr>
          <w:p w14:paraId="0B6BDA40"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rtc_set(year, month, day, hour, min, sec)</w:t>
            </w:r>
          </w:p>
        </w:tc>
        <w:tc>
          <w:tcPr>
            <w:tcW w:w="4800" w:type="dxa"/>
            <w:shd w:val="clear" w:color="auto" w:fill="EAF3F0"/>
            <w:tcMar>
              <w:top w:w="50" w:type="dxa"/>
              <w:left w:w="100" w:type="dxa"/>
              <w:bottom w:w="50" w:type="dxa"/>
              <w:right w:w="100" w:type="dxa"/>
            </w:tcMar>
          </w:tcPr>
          <w:p w14:paraId="43A0815F" w14:textId="77777777" w:rsidR="001B663D" w:rsidRDefault="005E3EB2">
            <w:pPr>
              <w:spacing w:line="250" w:lineRule="auto"/>
            </w:pPr>
            <w:r>
              <w:rPr>
                <w:color w:val="222831"/>
                <w:sz w:val="18"/>
                <w:szCs w:val="18"/>
              </w:rPr>
              <w:t>Set the time after validating each range.</w:t>
            </w:r>
          </w:p>
        </w:tc>
      </w:tr>
      <w:tr w:rsidR="001B663D" w14:paraId="67C0014C" w14:textId="77777777">
        <w:tc>
          <w:tcPr>
            <w:tcW w:w="4200" w:type="dxa"/>
            <w:shd w:val="clear" w:color="auto" w:fill="FFFFFF"/>
            <w:tcMar>
              <w:top w:w="50" w:type="dxa"/>
              <w:left w:w="100" w:type="dxa"/>
              <w:bottom w:w="50" w:type="dxa"/>
              <w:right w:w="100" w:type="dxa"/>
            </w:tcMar>
          </w:tcPr>
          <w:p w14:paraId="50BF7222" w14:textId="77777777" w:rsidR="001B663D" w:rsidRDefault="005E3EB2">
            <w:pPr>
              <w:spacing w:line="250" w:lineRule="auto"/>
            </w:pPr>
            <w:r>
              <w:rPr>
                <w:rFonts w:ascii="Consolas" w:eastAsia="Consolas" w:hAnsi="Consolas" w:cs="Consolas"/>
                <w:color w:val="0A3D2E"/>
                <w:sz w:val="18"/>
                <w:szCs w:val="18"/>
              </w:rPr>
              <w:t>rtc_is_set()</w:t>
            </w:r>
          </w:p>
        </w:tc>
        <w:tc>
          <w:tcPr>
            <w:tcW w:w="4800" w:type="dxa"/>
            <w:shd w:val="clear" w:color="auto" w:fill="FFFFFF"/>
            <w:tcMar>
              <w:top w:w="50" w:type="dxa"/>
              <w:left w:w="100" w:type="dxa"/>
              <w:bottom w:w="50" w:type="dxa"/>
              <w:right w:w="100" w:type="dxa"/>
            </w:tcMar>
          </w:tcPr>
          <w:p w14:paraId="5B8A67E1" w14:textId="77777777" w:rsidR="001B663D" w:rsidRDefault="005E3EB2">
            <w:pPr>
              <w:spacing w:line="250" w:lineRule="auto"/>
            </w:pPr>
            <w:r>
              <w:rPr>
                <w:color w:val="222831"/>
                <w:sz w:val="18"/>
                <w:szCs w:val="18"/>
              </w:rPr>
              <w:t>Indicate whether the RTC has a valid time.</w:t>
            </w:r>
          </w:p>
        </w:tc>
      </w:tr>
      <w:tr w:rsidR="001B663D" w14:paraId="48048744" w14:textId="77777777">
        <w:tc>
          <w:tcPr>
            <w:tcW w:w="4200" w:type="dxa"/>
            <w:shd w:val="clear" w:color="auto" w:fill="EAF3F0"/>
            <w:tcMar>
              <w:top w:w="50" w:type="dxa"/>
              <w:left w:w="100" w:type="dxa"/>
              <w:bottom w:w="50" w:type="dxa"/>
              <w:right w:w="100" w:type="dxa"/>
            </w:tcMar>
          </w:tcPr>
          <w:p w14:paraId="4BFEA34A" w14:textId="77777777" w:rsidR="001B663D" w:rsidRPr="001E2459" w:rsidRDefault="005E3EB2">
            <w:pPr>
              <w:spacing w:line="250" w:lineRule="auto"/>
              <w:rPr>
                <w:lang w:val="en-US"/>
              </w:rPr>
            </w:pPr>
            <w:r w:rsidRPr="001E2459">
              <w:rPr>
                <w:rFonts w:ascii="Consolas" w:eastAsia="Consolas" w:hAnsi="Consolas" w:cs="Consolas"/>
                <w:color w:val="0A3D2E"/>
                <w:sz w:val="18"/>
                <w:szCs w:val="18"/>
                <w:lang w:val="en-US"/>
              </w:rPr>
              <w:t>rtc_get_time_str / rtc_get_date_str</w:t>
            </w:r>
          </w:p>
        </w:tc>
        <w:tc>
          <w:tcPr>
            <w:tcW w:w="4800" w:type="dxa"/>
            <w:shd w:val="clear" w:color="auto" w:fill="EAF3F0"/>
            <w:tcMar>
              <w:top w:w="50" w:type="dxa"/>
              <w:left w:w="100" w:type="dxa"/>
              <w:bottom w:w="50" w:type="dxa"/>
              <w:right w:w="100" w:type="dxa"/>
            </w:tcMar>
          </w:tcPr>
          <w:p w14:paraId="02CB3031" w14:textId="77777777" w:rsidR="001B663D" w:rsidRDefault="005E3EB2">
            <w:pPr>
              <w:spacing w:line="250" w:lineRule="auto"/>
            </w:pPr>
            <w:r>
              <w:rPr>
                <w:color w:val="222831"/>
                <w:sz w:val="18"/>
                <w:szCs w:val="18"/>
              </w:rPr>
              <w:t>Return formatted time and date strings.</w:t>
            </w:r>
          </w:p>
        </w:tc>
      </w:tr>
      <w:tr w:rsidR="001B663D" w14:paraId="413CB4BA" w14:textId="77777777">
        <w:tc>
          <w:tcPr>
            <w:tcW w:w="4200" w:type="dxa"/>
            <w:shd w:val="clear" w:color="auto" w:fill="FFFFFF"/>
            <w:tcMar>
              <w:top w:w="50" w:type="dxa"/>
              <w:left w:w="100" w:type="dxa"/>
              <w:bottom w:w="50" w:type="dxa"/>
              <w:right w:w="100" w:type="dxa"/>
            </w:tcMar>
          </w:tcPr>
          <w:p w14:paraId="70C60FC6" w14:textId="77777777" w:rsidR="001B663D" w:rsidRDefault="005E3EB2">
            <w:pPr>
              <w:spacing w:line="250" w:lineRule="auto"/>
            </w:pPr>
            <w:r>
              <w:rPr>
                <w:rFonts w:ascii="Consolas" w:eastAsia="Consolas" w:hAnsi="Consolas" w:cs="Consolas"/>
                <w:color w:val="0A3D2E"/>
                <w:sz w:val="18"/>
                <w:szCs w:val="18"/>
              </w:rPr>
              <w:t>rtc_get_epoch()</w:t>
            </w:r>
          </w:p>
        </w:tc>
        <w:tc>
          <w:tcPr>
            <w:tcW w:w="4800" w:type="dxa"/>
            <w:shd w:val="clear" w:color="auto" w:fill="FFFFFF"/>
            <w:tcMar>
              <w:top w:w="50" w:type="dxa"/>
              <w:left w:w="100" w:type="dxa"/>
              <w:bottom w:w="50" w:type="dxa"/>
              <w:right w:w="100" w:type="dxa"/>
            </w:tcMar>
          </w:tcPr>
          <w:p w14:paraId="79580820" w14:textId="77777777" w:rsidR="001B663D" w:rsidRDefault="005E3EB2">
            <w:pPr>
              <w:spacing w:line="250" w:lineRule="auto"/>
            </w:pPr>
            <w:r>
              <w:rPr>
                <w:color w:val="222831"/>
                <w:sz w:val="18"/>
                <w:szCs w:val="18"/>
              </w:rPr>
              <w:t>Return a timestamp for vault calculations.</w:t>
            </w:r>
          </w:p>
        </w:tc>
      </w:tr>
    </w:tbl>
    <w:p w14:paraId="50EE1C36" w14:textId="77777777" w:rsidR="001B663D" w:rsidRDefault="005E3EB2">
      <w:pPr>
        <w:pStyle w:val="Ttulo2"/>
        <w:spacing w:before="220" w:after="90"/>
      </w:pPr>
      <w:r>
        <w:rPr>
          <w:b/>
          <w:bCs/>
          <w:color w:val="0E7C66"/>
          <w:sz w:val="24"/>
          <w:szCs w:val="24"/>
        </w:rPr>
        <w:t>snatch_lock.h — Snatch Lock</w:t>
      </w:r>
    </w:p>
    <w:p w14:paraId="59BD18E2" w14:textId="77777777" w:rsidR="001B663D" w:rsidRDefault="005E3EB2">
      <w:pPr>
        <w:spacing w:after="120" w:line="276" w:lineRule="auto"/>
      </w:pPr>
      <w:r>
        <w:rPr>
          <w:color w:val="222831"/>
          <w:sz w:val="21"/>
          <w:szCs w:val="21"/>
        </w:rPr>
        <w:t>Reads the QMI8658C IMU in software on each loop iteration. It calculates combined acceleration and rotation magnitudes; if both exceed the selected level’s threshold at the same time, it enters deep sleep. Requiring both conditions reduces false positives. It does not act during a sensitive operation.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B663D" w14:paraId="50221A84" w14:textId="77777777">
        <w:trPr>
          <w:tblHeader/>
        </w:trPr>
        <w:tc>
          <w:tcPr>
            <w:tcW w:w="3600" w:type="dxa"/>
            <w:shd w:val="clear" w:color="auto" w:fill="13293D"/>
            <w:tcMar>
              <w:top w:w="50" w:type="dxa"/>
              <w:left w:w="100" w:type="dxa"/>
              <w:bottom w:w="50" w:type="dxa"/>
              <w:right w:w="100" w:type="dxa"/>
            </w:tcMar>
          </w:tcPr>
          <w:p w14:paraId="46708B11" w14:textId="77777777" w:rsidR="001B663D" w:rsidRDefault="005E3EB2">
            <w:pPr>
              <w:spacing w:line="250" w:lineRule="auto"/>
            </w:pPr>
            <w:r>
              <w:rPr>
                <w:b/>
                <w:bCs/>
                <w:color w:val="FFFFFF"/>
                <w:sz w:val="18"/>
                <w:szCs w:val="18"/>
              </w:rPr>
              <w:t>Function</w:t>
            </w:r>
          </w:p>
        </w:tc>
        <w:tc>
          <w:tcPr>
            <w:tcW w:w="5400" w:type="dxa"/>
            <w:shd w:val="clear" w:color="auto" w:fill="13293D"/>
            <w:tcMar>
              <w:top w:w="50" w:type="dxa"/>
              <w:left w:w="100" w:type="dxa"/>
              <w:bottom w:w="50" w:type="dxa"/>
              <w:right w:w="100" w:type="dxa"/>
            </w:tcMar>
          </w:tcPr>
          <w:p w14:paraId="6693D368" w14:textId="77777777" w:rsidR="001B663D" w:rsidRDefault="005E3EB2">
            <w:pPr>
              <w:spacing w:line="250" w:lineRule="auto"/>
            </w:pPr>
            <w:r>
              <w:rPr>
                <w:b/>
                <w:bCs/>
                <w:color w:val="FFFFFF"/>
                <w:sz w:val="18"/>
                <w:szCs w:val="18"/>
              </w:rPr>
              <w:t>Description</w:t>
            </w:r>
          </w:p>
        </w:tc>
      </w:tr>
      <w:tr w:rsidR="001B663D" w14:paraId="4D112F40" w14:textId="77777777">
        <w:tc>
          <w:tcPr>
            <w:tcW w:w="3600" w:type="dxa"/>
            <w:shd w:val="clear" w:color="auto" w:fill="FFFFFF"/>
            <w:tcMar>
              <w:top w:w="50" w:type="dxa"/>
              <w:left w:w="100" w:type="dxa"/>
              <w:bottom w:w="50" w:type="dxa"/>
              <w:right w:w="100" w:type="dxa"/>
            </w:tcMar>
          </w:tcPr>
          <w:p w14:paraId="47601CB5" w14:textId="77777777" w:rsidR="001B663D" w:rsidRDefault="005E3EB2">
            <w:pPr>
              <w:spacing w:line="250" w:lineRule="auto"/>
            </w:pPr>
            <w:r>
              <w:rPr>
                <w:rFonts w:ascii="Consolas" w:eastAsia="Consolas" w:hAnsi="Consolas" w:cs="Consolas"/>
                <w:color w:val="0A3D2E"/>
                <w:sz w:val="18"/>
                <w:szCs w:val="18"/>
              </w:rPr>
              <w:t>snatch_lock_init()</w:t>
            </w:r>
          </w:p>
        </w:tc>
        <w:tc>
          <w:tcPr>
            <w:tcW w:w="5400" w:type="dxa"/>
            <w:shd w:val="clear" w:color="auto" w:fill="FFFFFF"/>
            <w:tcMar>
              <w:top w:w="50" w:type="dxa"/>
              <w:left w:w="100" w:type="dxa"/>
              <w:bottom w:w="50" w:type="dxa"/>
              <w:right w:w="100" w:type="dxa"/>
            </w:tcMar>
          </w:tcPr>
          <w:p w14:paraId="4D3A3507" w14:textId="77777777" w:rsidR="001B663D" w:rsidRDefault="005E3EB2">
            <w:pPr>
              <w:spacing w:line="250" w:lineRule="auto"/>
            </w:pPr>
            <w:r>
              <w:rPr>
                <w:color w:val="222831"/>
                <w:sz w:val="18"/>
                <w:szCs w:val="18"/>
              </w:rPr>
              <w:t>Configure the IMU (ranges and sample rate) and check that it is present.</w:t>
            </w:r>
          </w:p>
        </w:tc>
      </w:tr>
      <w:tr w:rsidR="001B663D" w14:paraId="265A75CE" w14:textId="77777777">
        <w:tc>
          <w:tcPr>
            <w:tcW w:w="3600" w:type="dxa"/>
            <w:shd w:val="clear" w:color="auto" w:fill="EAF3F0"/>
            <w:tcMar>
              <w:top w:w="50" w:type="dxa"/>
              <w:left w:w="100" w:type="dxa"/>
              <w:bottom w:w="50" w:type="dxa"/>
              <w:right w:w="100" w:type="dxa"/>
            </w:tcMar>
          </w:tcPr>
          <w:p w14:paraId="274E7EB2" w14:textId="77777777" w:rsidR="001B663D" w:rsidRDefault="005E3EB2">
            <w:pPr>
              <w:spacing w:line="250" w:lineRule="auto"/>
            </w:pPr>
            <w:r>
              <w:rPr>
                <w:rFonts w:ascii="Consolas" w:eastAsia="Consolas" w:hAnsi="Consolas" w:cs="Consolas"/>
                <w:color w:val="0A3D2E"/>
                <w:sz w:val="18"/>
                <w:szCs w:val="18"/>
              </w:rPr>
              <w:t>snatch_lock_tick()</w:t>
            </w:r>
          </w:p>
        </w:tc>
        <w:tc>
          <w:tcPr>
            <w:tcW w:w="5400" w:type="dxa"/>
            <w:shd w:val="clear" w:color="auto" w:fill="EAF3F0"/>
            <w:tcMar>
              <w:top w:w="50" w:type="dxa"/>
              <w:left w:w="100" w:type="dxa"/>
              <w:bottom w:w="50" w:type="dxa"/>
              <w:right w:w="100" w:type="dxa"/>
            </w:tcMar>
          </w:tcPr>
          <w:p w14:paraId="095F4158" w14:textId="77777777" w:rsidR="001B663D" w:rsidRDefault="005E3EB2">
            <w:pPr>
              <w:spacing w:line="250" w:lineRule="auto"/>
            </w:pPr>
            <w:r>
              <w:rPr>
                <w:color w:val="222831"/>
                <w:sz w:val="18"/>
                <w:szCs w:val="18"/>
              </w:rPr>
              <w:t>Called on each loop iteration; checks for a snatch when enabled and the vault is unlocked.</w:t>
            </w:r>
          </w:p>
        </w:tc>
      </w:tr>
    </w:tbl>
    <w:p w14:paraId="77663972" w14:textId="77777777" w:rsidR="001B663D" w:rsidRDefault="005E3EB2">
      <w:pPr>
        <w:pStyle w:val="Ttulo2"/>
        <w:spacing w:before="220" w:after="90"/>
      </w:pPr>
      <w:r>
        <w:rPr>
          <w:b/>
          <w:bCs/>
          <w:color w:val="0E7C66"/>
          <w:sz w:val="24"/>
          <w:szCs w:val="24"/>
        </w:rPr>
        <w:t>sd_manager.h — SD card</w:t>
      </w:r>
    </w:p>
    <w:p w14:paraId="27B6D3E9" w14:textId="77777777" w:rsidR="001B663D" w:rsidRDefault="005E3EB2">
      <w:pPr>
        <w:spacing w:after="120" w:line="276" w:lineRule="auto"/>
      </w:pPr>
      <w:r>
        <w:rPr>
          <w:color w:val="222831"/>
          <w:sz w:val="21"/>
          <w:szCs w:val="21"/>
        </w:rPr>
        <w:t>Mounts the SD card and provides file utilities: line reading (with controlled discard of oversized lines), secure file cleanup, and creation of import/export directories. Managed-file cleanup overwrites contents before deletion, subject to Flash and filesystem limitations.</w:t>
      </w:r>
    </w:p>
    <w:p w14:paraId="2BEC511C" w14:textId="77777777" w:rsidR="001B663D" w:rsidRPr="001E2459" w:rsidRDefault="005E3EB2">
      <w:pPr>
        <w:pStyle w:val="Ttulo2"/>
        <w:spacing w:before="220" w:after="90"/>
        <w:rPr>
          <w:lang w:val="en-US"/>
        </w:rPr>
      </w:pPr>
      <w:r w:rsidRPr="001E2459">
        <w:rPr>
          <w:b/>
          <w:bCs/>
          <w:color w:val="0E7C66"/>
          <w:sz w:val="24"/>
          <w:szCs w:val="24"/>
          <w:lang w:val="en-US"/>
        </w:rPr>
        <w:t>power_manager.h, battery_manager.h, vibro_manager.h</w:t>
      </w:r>
    </w:p>
    <w:p w14:paraId="23F0733E" w14:textId="77777777" w:rsidR="001B663D" w:rsidRDefault="005E3EB2">
      <w:pPr>
        <w:pStyle w:val="Prrafodelista"/>
        <w:numPr>
          <w:ilvl w:val="0"/>
          <w:numId w:val="2"/>
        </w:numPr>
        <w:spacing w:after="60" w:line="268" w:lineRule="auto"/>
      </w:pPr>
      <w:r>
        <w:rPr>
          <w:color w:val="222831"/>
          <w:sz w:val="21"/>
          <w:szCs w:val="21"/>
        </w:rPr>
        <w:t>power_manager.h — power management and deep-sleep entry/exit, turning off the display, touch panel, and SD card before sleep.</w:t>
      </w:r>
    </w:p>
    <w:p w14:paraId="5A81E3B8" w14:textId="77777777" w:rsidR="001B663D" w:rsidRDefault="005E3EB2">
      <w:pPr>
        <w:pStyle w:val="Prrafodelista"/>
        <w:numPr>
          <w:ilvl w:val="0"/>
          <w:numId w:val="2"/>
        </w:numPr>
        <w:spacing w:after="60" w:line="268" w:lineRule="auto"/>
      </w:pPr>
      <w:r>
        <w:rPr>
          <w:color w:val="222831"/>
          <w:sz w:val="21"/>
          <w:szCs w:val="21"/>
        </w:rPr>
        <w:t>battery_manager.h — battery-level reading.</w:t>
      </w:r>
    </w:p>
    <w:p w14:paraId="4409EDA6" w14:textId="77777777" w:rsidR="001B663D" w:rsidRDefault="005E3EB2">
      <w:pPr>
        <w:pStyle w:val="Prrafodelista"/>
        <w:numPr>
          <w:ilvl w:val="0"/>
          <w:numId w:val="2"/>
        </w:numPr>
        <w:spacing w:after="60" w:line="268" w:lineRule="auto"/>
      </w:pPr>
      <w:r>
        <w:rPr>
          <w:color w:val="222831"/>
          <w:sz w:val="21"/>
          <w:szCs w:val="21"/>
        </w:rPr>
        <w:t>vibro_manager.h — haptic feedback (vibration) during interactions.</w:t>
      </w:r>
    </w:p>
    <w:p w14:paraId="4BEED10C" w14:textId="77777777" w:rsidR="001B663D" w:rsidRDefault="005E3EB2">
      <w:pPr>
        <w:pStyle w:val="Ttulo1"/>
        <w:spacing w:before="320" w:after="140"/>
      </w:pPr>
      <w:bookmarkStart w:id="8" w:name="_Toc243057116"/>
      <w:r>
        <w:rPr>
          <w:b/>
          <w:bCs/>
          <w:color w:val="13293D"/>
          <w:sz w:val="30"/>
          <w:szCs w:val="30"/>
        </w:rPr>
        <w:t>8. User Interface</w:t>
      </w:r>
      <w:bookmarkEnd w:id="8"/>
    </w:p>
    <w:p w14:paraId="23D687BD" w14:textId="77777777" w:rsidR="001B663D" w:rsidRDefault="005E3EB2">
      <w:pPr>
        <w:spacing w:after="120" w:line="276" w:lineRule="auto"/>
      </w:pPr>
      <w:r>
        <w:rPr>
          <w:color w:val="222831"/>
          <w:sz w:val="21"/>
          <w:szCs w:val="21"/>
        </w:rPr>
        <w:lastRenderedPageBreak/>
        <w:t>The interface is built with LVGL. It is organized into screens, each in its own file, plus shared components such as on-screen keyboards, status bar, themes, and text.</w:t>
      </w:r>
    </w:p>
    <w:p w14:paraId="782210FC" w14:textId="77777777" w:rsidR="001B663D" w:rsidRDefault="005E3EB2">
      <w:pPr>
        <w:pStyle w:val="Ttulo2"/>
        <w:spacing w:before="220" w:after="90"/>
      </w:pPr>
      <w:r>
        <w:rPr>
          <w:b/>
          <w:bCs/>
          <w:color w:val="0E7C66"/>
          <w:sz w:val="24"/>
          <w:szCs w:val="24"/>
        </w:rPr>
        <w:t>Access screens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B663D" w14:paraId="097B48E2" w14:textId="77777777">
        <w:trPr>
          <w:tblHeader/>
        </w:trPr>
        <w:tc>
          <w:tcPr>
            <w:tcW w:w="2600" w:type="dxa"/>
            <w:shd w:val="clear" w:color="auto" w:fill="13293D"/>
            <w:tcMar>
              <w:top w:w="50" w:type="dxa"/>
              <w:left w:w="100" w:type="dxa"/>
              <w:bottom w:w="50" w:type="dxa"/>
              <w:right w:w="100" w:type="dxa"/>
            </w:tcMar>
          </w:tcPr>
          <w:p w14:paraId="4DF27DA5" w14:textId="77777777" w:rsidR="001B663D" w:rsidRDefault="005E3EB2">
            <w:pPr>
              <w:spacing w:line="250" w:lineRule="auto"/>
            </w:pPr>
            <w:r>
              <w:rPr>
                <w:b/>
                <w:bCs/>
                <w:color w:val="FFFFFF"/>
                <w:sz w:val="18"/>
                <w:szCs w:val="18"/>
              </w:rPr>
              <w:t>Module</w:t>
            </w:r>
          </w:p>
        </w:tc>
        <w:tc>
          <w:tcPr>
            <w:tcW w:w="6400" w:type="dxa"/>
            <w:shd w:val="clear" w:color="auto" w:fill="13293D"/>
            <w:tcMar>
              <w:top w:w="50" w:type="dxa"/>
              <w:left w:w="100" w:type="dxa"/>
              <w:bottom w:w="50" w:type="dxa"/>
              <w:right w:w="100" w:type="dxa"/>
            </w:tcMar>
          </w:tcPr>
          <w:p w14:paraId="6ACB0492" w14:textId="77777777" w:rsidR="001B663D" w:rsidRDefault="005E3EB2">
            <w:pPr>
              <w:spacing w:line="250" w:lineRule="auto"/>
            </w:pPr>
            <w:r>
              <w:rPr>
                <w:b/>
                <w:bCs/>
                <w:color w:val="FFFFFF"/>
                <w:sz w:val="18"/>
                <w:szCs w:val="18"/>
              </w:rPr>
              <w:t>Purpose</w:t>
            </w:r>
          </w:p>
        </w:tc>
      </w:tr>
      <w:tr w:rsidR="001B663D" w14:paraId="46A57823" w14:textId="77777777">
        <w:tc>
          <w:tcPr>
            <w:tcW w:w="2600" w:type="dxa"/>
            <w:shd w:val="clear" w:color="auto" w:fill="FFFFFF"/>
            <w:tcMar>
              <w:top w:w="50" w:type="dxa"/>
              <w:left w:w="100" w:type="dxa"/>
              <w:bottom w:w="50" w:type="dxa"/>
              <w:right w:w="100" w:type="dxa"/>
            </w:tcMar>
          </w:tcPr>
          <w:p w14:paraId="59A7B2AF" w14:textId="77777777" w:rsidR="001B663D" w:rsidRDefault="005E3EB2">
            <w:pPr>
              <w:spacing w:line="250" w:lineRule="auto"/>
            </w:pPr>
            <w:r>
              <w:rPr>
                <w:color w:val="222831"/>
                <w:sz w:val="18"/>
                <w:szCs w:val="18"/>
              </w:rPr>
              <w:t>onboarding.h</w:t>
            </w:r>
          </w:p>
        </w:tc>
        <w:tc>
          <w:tcPr>
            <w:tcW w:w="6400" w:type="dxa"/>
            <w:shd w:val="clear" w:color="auto" w:fill="FFFFFF"/>
            <w:tcMar>
              <w:top w:w="50" w:type="dxa"/>
              <w:left w:w="100" w:type="dxa"/>
              <w:bottom w:w="50" w:type="dxa"/>
              <w:right w:w="100" w:type="dxa"/>
            </w:tcMar>
          </w:tcPr>
          <w:p w14:paraId="117EC057" w14:textId="77777777" w:rsidR="001B663D" w:rsidRDefault="005E3EB2">
            <w:pPr>
              <w:spacing w:line="250" w:lineRule="auto"/>
            </w:pPr>
            <w:r>
              <w:rPr>
                <w:color w:val="222831"/>
                <w:sz w:val="18"/>
                <w:szCs w:val="18"/>
              </w:rPr>
              <w:t>First-run setup: set the PIN, date/time, and initial preferences.</w:t>
            </w:r>
          </w:p>
        </w:tc>
      </w:tr>
      <w:tr w:rsidR="001B663D" w14:paraId="3BC367A1" w14:textId="77777777">
        <w:tc>
          <w:tcPr>
            <w:tcW w:w="2600" w:type="dxa"/>
            <w:shd w:val="clear" w:color="auto" w:fill="EAF3F0"/>
            <w:tcMar>
              <w:top w:w="50" w:type="dxa"/>
              <w:left w:w="100" w:type="dxa"/>
              <w:bottom w:w="50" w:type="dxa"/>
              <w:right w:w="100" w:type="dxa"/>
            </w:tcMar>
          </w:tcPr>
          <w:p w14:paraId="54FEA8D6" w14:textId="77777777" w:rsidR="001B663D" w:rsidRDefault="005E3EB2">
            <w:pPr>
              <w:spacing w:line="250" w:lineRule="auto"/>
            </w:pPr>
            <w:r>
              <w:rPr>
                <w:color w:val="222831"/>
                <w:sz w:val="18"/>
                <w:szCs w:val="18"/>
              </w:rPr>
              <w:t>pin_screen.h</w:t>
            </w:r>
          </w:p>
        </w:tc>
        <w:tc>
          <w:tcPr>
            <w:tcW w:w="6400" w:type="dxa"/>
            <w:shd w:val="clear" w:color="auto" w:fill="EAF3F0"/>
            <w:tcMar>
              <w:top w:w="50" w:type="dxa"/>
              <w:left w:w="100" w:type="dxa"/>
              <w:bottom w:w="50" w:type="dxa"/>
              <w:right w:w="100" w:type="dxa"/>
            </w:tcMar>
          </w:tcPr>
          <w:p w14:paraId="489FF694" w14:textId="77777777" w:rsidR="001B663D" w:rsidRDefault="005E3EB2">
            <w:pPr>
              <w:spacing w:line="250" w:lineRule="auto"/>
            </w:pPr>
            <w:r>
              <w:rPr>
                <w:color w:val="222831"/>
                <w:sz w:val="18"/>
                <w:szCs w:val="18"/>
              </w:rPr>
              <w:t>PIN screen: digit entry, attempt handling, FRP flow, and decoy timer.</w:t>
            </w:r>
          </w:p>
        </w:tc>
      </w:tr>
      <w:tr w:rsidR="001B663D" w14:paraId="042CC51B" w14:textId="77777777">
        <w:tc>
          <w:tcPr>
            <w:tcW w:w="2600" w:type="dxa"/>
            <w:shd w:val="clear" w:color="auto" w:fill="FFFFFF"/>
            <w:tcMar>
              <w:top w:w="50" w:type="dxa"/>
              <w:left w:w="100" w:type="dxa"/>
              <w:bottom w:w="50" w:type="dxa"/>
              <w:right w:w="100" w:type="dxa"/>
            </w:tcMar>
          </w:tcPr>
          <w:p w14:paraId="526B597D" w14:textId="77777777" w:rsidR="001B663D" w:rsidRDefault="005E3EB2">
            <w:pPr>
              <w:spacing w:line="250" w:lineRule="auto"/>
            </w:pPr>
            <w:r>
              <w:rPr>
                <w:color w:val="222831"/>
                <w:sz w:val="18"/>
                <w:szCs w:val="18"/>
              </w:rPr>
              <w:t>lock_screen.h</w:t>
            </w:r>
          </w:p>
        </w:tc>
        <w:tc>
          <w:tcPr>
            <w:tcW w:w="6400" w:type="dxa"/>
            <w:shd w:val="clear" w:color="auto" w:fill="FFFFFF"/>
            <w:tcMar>
              <w:top w:w="50" w:type="dxa"/>
              <w:left w:w="100" w:type="dxa"/>
              <w:bottom w:w="50" w:type="dxa"/>
              <w:right w:w="100" w:type="dxa"/>
            </w:tcMar>
          </w:tcPr>
          <w:p w14:paraId="7B54ED9E" w14:textId="77777777" w:rsidR="001B663D" w:rsidRDefault="005E3EB2">
            <w:pPr>
              <w:spacing w:line="250" w:lineRule="auto"/>
            </w:pPr>
            <w:r>
              <w:rPr>
                <w:color w:val="222831"/>
                <w:sz w:val="18"/>
                <w:szCs w:val="18"/>
              </w:rPr>
              <w:t>Lock screen and transition to the PIN screen.</w:t>
            </w:r>
          </w:p>
        </w:tc>
      </w:tr>
    </w:tbl>
    <w:p w14:paraId="44925647" w14:textId="77777777" w:rsidR="001B663D" w:rsidRDefault="005E3EB2">
      <w:pPr>
        <w:pStyle w:val="Ttulo2"/>
        <w:spacing w:before="220" w:after="90"/>
      </w:pPr>
      <w:r>
        <w:rPr>
          <w:b/>
          <w:bCs/>
          <w:color w:val="0E7C66"/>
          <w:sz w:val="24"/>
          <w:szCs w:val="24"/>
        </w:rPr>
        <w:t>Main screens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B663D" w14:paraId="1BC5E540" w14:textId="77777777">
        <w:trPr>
          <w:tblHeader/>
        </w:trPr>
        <w:tc>
          <w:tcPr>
            <w:tcW w:w="2600" w:type="dxa"/>
            <w:shd w:val="clear" w:color="auto" w:fill="13293D"/>
            <w:tcMar>
              <w:top w:w="50" w:type="dxa"/>
              <w:left w:w="100" w:type="dxa"/>
              <w:bottom w:w="50" w:type="dxa"/>
              <w:right w:w="100" w:type="dxa"/>
            </w:tcMar>
          </w:tcPr>
          <w:p w14:paraId="3D04C7D9" w14:textId="77777777" w:rsidR="001B663D" w:rsidRDefault="005E3EB2">
            <w:pPr>
              <w:spacing w:line="250" w:lineRule="auto"/>
            </w:pPr>
            <w:r>
              <w:rPr>
                <w:b/>
                <w:bCs/>
                <w:color w:val="FFFFFF"/>
                <w:sz w:val="18"/>
                <w:szCs w:val="18"/>
              </w:rPr>
              <w:t>Module</w:t>
            </w:r>
          </w:p>
        </w:tc>
        <w:tc>
          <w:tcPr>
            <w:tcW w:w="6400" w:type="dxa"/>
            <w:shd w:val="clear" w:color="auto" w:fill="13293D"/>
            <w:tcMar>
              <w:top w:w="50" w:type="dxa"/>
              <w:left w:w="100" w:type="dxa"/>
              <w:bottom w:w="50" w:type="dxa"/>
              <w:right w:w="100" w:type="dxa"/>
            </w:tcMar>
          </w:tcPr>
          <w:p w14:paraId="7B739271" w14:textId="77777777" w:rsidR="001B663D" w:rsidRDefault="005E3EB2">
            <w:pPr>
              <w:spacing w:line="250" w:lineRule="auto"/>
            </w:pPr>
            <w:r>
              <w:rPr>
                <w:b/>
                <w:bCs/>
                <w:color w:val="FFFFFF"/>
                <w:sz w:val="18"/>
                <w:szCs w:val="18"/>
              </w:rPr>
              <w:t>Purpose</w:t>
            </w:r>
          </w:p>
        </w:tc>
      </w:tr>
      <w:tr w:rsidR="001B663D" w14:paraId="17C13BBC" w14:textId="77777777">
        <w:tc>
          <w:tcPr>
            <w:tcW w:w="2600" w:type="dxa"/>
            <w:shd w:val="clear" w:color="auto" w:fill="FFFFFF"/>
            <w:tcMar>
              <w:top w:w="50" w:type="dxa"/>
              <w:left w:w="100" w:type="dxa"/>
              <w:bottom w:w="50" w:type="dxa"/>
              <w:right w:w="100" w:type="dxa"/>
            </w:tcMar>
          </w:tcPr>
          <w:p w14:paraId="11F886D1" w14:textId="77777777" w:rsidR="001B663D" w:rsidRDefault="005E3EB2">
            <w:pPr>
              <w:spacing w:line="250" w:lineRule="auto"/>
            </w:pPr>
            <w:r>
              <w:rPr>
                <w:color w:val="222831"/>
                <w:sz w:val="18"/>
                <w:szCs w:val="18"/>
              </w:rPr>
              <w:t>ui_main.h</w:t>
            </w:r>
          </w:p>
        </w:tc>
        <w:tc>
          <w:tcPr>
            <w:tcW w:w="6400" w:type="dxa"/>
            <w:shd w:val="clear" w:color="auto" w:fill="FFFFFF"/>
            <w:tcMar>
              <w:top w:w="50" w:type="dxa"/>
              <w:left w:w="100" w:type="dxa"/>
              <w:bottom w:w="50" w:type="dxa"/>
              <w:right w:w="100" w:type="dxa"/>
            </w:tcMar>
          </w:tcPr>
          <w:p w14:paraId="0658CD1B" w14:textId="77777777" w:rsidR="001B663D" w:rsidRDefault="005E3EB2">
            <w:pPr>
              <w:spacing w:line="250" w:lineRule="auto"/>
            </w:pPr>
            <w:r>
              <w:rPr>
                <w:color w:val="222831"/>
                <w:sz w:val="18"/>
                <w:szCs w:val="18"/>
              </w:rPr>
              <w:t>Main screen after unlock; navigation and shortcuts.</w:t>
            </w:r>
          </w:p>
        </w:tc>
      </w:tr>
      <w:tr w:rsidR="001B663D" w14:paraId="28CDC66E" w14:textId="77777777">
        <w:tc>
          <w:tcPr>
            <w:tcW w:w="2600" w:type="dxa"/>
            <w:shd w:val="clear" w:color="auto" w:fill="EAF3F0"/>
            <w:tcMar>
              <w:top w:w="50" w:type="dxa"/>
              <w:left w:w="100" w:type="dxa"/>
              <w:bottom w:w="50" w:type="dxa"/>
              <w:right w:w="100" w:type="dxa"/>
            </w:tcMar>
          </w:tcPr>
          <w:p w14:paraId="6B1D543D" w14:textId="77777777" w:rsidR="001B663D" w:rsidRDefault="005E3EB2">
            <w:pPr>
              <w:spacing w:line="250" w:lineRule="auto"/>
            </w:pPr>
            <w:r>
              <w:rPr>
                <w:color w:val="222831"/>
                <w:sz w:val="18"/>
                <w:szCs w:val="18"/>
              </w:rPr>
              <w:t>ui_list.h</w:t>
            </w:r>
          </w:p>
        </w:tc>
        <w:tc>
          <w:tcPr>
            <w:tcW w:w="6400" w:type="dxa"/>
            <w:shd w:val="clear" w:color="auto" w:fill="EAF3F0"/>
            <w:tcMar>
              <w:top w:w="50" w:type="dxa"/>
              <w:left w:w="100" w:type="dxa"/>
              <w:bottom w:w="50" w:type="dxa"/>
              <w:right w:w="100" w:type="dxa"/>
            </w:tcMar>
          </w:tcPr>
          <w:p w14:paraId="5F35AA29" w14:textId="77777777" w:rsidR="001B663D" w:rsidRDefault="005E3EB2">
            <w:pPr>
              <w:spacing w:line="250" w:lineRule="auto"/>
            </w:pPr>
            <w:r>
              <w:rPr>
                <w:color w:val="222831"/>
                <w:sz w:val="18"/>
                <w:szCs w:val="18"/>
              </w:rPr>
              <w:t>Entry list: search, category filtering, multi-select, details, and entry actions.</w:t>
            </w:r>
          </w:p>
        </w:tc>
      </w:tr>
      <w:tr w:rsidR="001B663D" w14:paraId="0660AEC3" w14:textId="77777777">
        <w:tc>
          <w:tcPr>
            <w:tcW w:w="2600" w:type="dxa"/>
            <w:shd w:val="clear" w:color="auto" w:fill="FFFFFF"/>
            <w:tcMar>
              <w:top w:w="50" w:type="dxa"/>
              <w:left w:w="100" w:type="dxa"/>
              <w:bottom w:w="50" w:type="dxa"/>
              <w:right w:w="100" w:type="dxa"/>
            </w:tcMar>
          </w:tcPr>
          <w:p w14:paraId="79423423" w14:textId="77777777" w:rsidR="001B663D" w:rsidRDefault="005E3EB2">
            <w:pPr>
              <w:spacing w:line="250" w:lineRule="auto"/>
            </w:pPr>
            <w:r>
              <w:rPr>
                <w:color w:val="222831"/>
                <w:sz w:val="18"/>
                <w:szCs w:val="18"/>
              </w:rPr>
              <w:t>ui_forms.h</w:t>
            </w:r>
          </w:p>
        </w:tc>
        <w:tc>
          <w:tcPr>
            <w:tcW w:w="6400" w:type="dxa"/>
            <w:shd w:val="clear" w:color="auto" w:fill="FFFFFF"/>
            <w:tcMar>
              <w:top w:w="50" w:type="dxa"/>
              <w:left w:w="100" w:type="dxa"/>
              <w:bottom w:w="50" w:type="dxa"/>
              <w:right w:w="100" w:type="dxa"/>
            </w:tcMar>
          </w:tcPr>
          <w:p w14:paraId="7BD71C2C" w14:textId="77777777" w:rsidR="001B663D" w:rsidRDefault="005E3EB2">
            <w:pPr>
              <w:spacing w:line="250" w:lineRule="auto"/>
            </w:pPr>
            <w:r>
              <w:rPr>
                <w:color w:val="222831"/>
                <w:sz w:val="18"/>
                <w:szCs w:val="18"/>
              </w:rPr>
              <w:t>Entry creation and editing forms.</w:t>
            </w:r>
          </w:p>
        </w:tc>
      </w:tr>
      <w:tr w:rsidR="001B663D" w14:paraId="41EB6070" w14:textId="77777777">
        <w:tc>
          <w:tcPr>
            <w:tcW w:w="2600" w:type="dxa"/>
            <w:shd w:val="clear" w:color="auto" w:fill="EAF3F0"/>
            <w:tcMar>
              <w:top w:w="50" w:type="dxa"/>
              <w:left w:w="100" w:type="dxa"/>
              <w:bottom w:w="50" w:type="dxa"/>
              <w:right w:w="100" w:type="dxa"/>
            </w:tcMar>
          </w:tcPr>
          <w:p w14:paraId="461D1C2C" w14:textId="77777777" w:rsidR="001B663D" w:rsidRDefault="005E3EB2">
            <w:pPr>
              <w:spacing w:line="250" w:lineRule="auto"/>
            </w:pPr>
            <w:r>
              <w:rPr>
                <w:color w:val="222831"/>
                <w:sz w:val="18"/>
                <w:szCs w:val="18"/>
              </w:rPr>
              <w:t>ui_settings.h</w:t>
            </w:r>
          </w:p>
        </w:tc>
        <w:tc>
          <w:tcPr>
            <w:tcW w:w="6400" w:type="dxa"/>
            <w:shd w:val="clear" w:color="auto" w:fill="EAF3F0"/>
            <w:tcMar>
              <w:top w:w="50" w:type="dxa"/>
              <w:left w:w="100" w:type="dxa"/>
              <w:bottom w:w="50" w:type="dxa"/>
              <w:right w:w="100" w:type="dxa"/>
            </w:tcMar>
          </w:tcPr>
          <w:p w14:paraId="65CE99B3" w14:textId="77777777" w:rsidR="001B663D" w:rsidRDefault="005E3EB2">
            <w:pPr>
              <w:spacing w:line="250" w:lineRule="auto"/>
            </w:pPr>
            <w:r>
              <w:rPr>
                <w:color w:val="222831"/>
                <w:sz w:val="18"/>
                <w:szCs w:val="18"/>
              </w:rPr>
              <w:t>Settings for security, keyboard, language, theme, USB/BLE modes, import/export, Lost Mode, and Snatch Lock.</w:t>
            </w:r>
          </w:p>
        </w:tc>
      </w:tr>
    </w:tbl>
    <w:p w14:paraId="7DDF7E8D" w14:textId="77777777" w:rsidR="001B663D" w:rsidRDefault="005E3EB2">
      <w:pPr>
        <w:pStyle w:val="Ttulo2"/>
        <w:spacing w:before="220" w:after="90"/>
      </w:pPr>
      <w:r>
        <w:rPr>
          <w:b/>
          <w:bCs/>
          <w:color w:val="0E7C66"/>
          <w:sz w:val="24"/>
          <w:szCs w:val="24"/>
        </w:rPr>
        <w:t>Components and utilities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B663D" w14:paraId="23FF855E" w14:textId="77777777">
        <w:trPr>
          <w:tblHeader/>
        </w:trPr>
        <w:tc>
          <w:tcPr>
            <w:tcW w:w="2600" w:type="dxa"/>
            <w:shd w:val="clear" w:color="auto" w:fill="13293D"/>
            <w:tcMar>
              <w:top w:w="50" w:type="dxa"/>
              <w:left w:w="100" w:type="dxa"/>
              <w:bottom w:w="50" w:type="dxa"/>
              <w:right w:w="100" w:type="dxa"/>
            </w:tcMar>
          </w:tcPr>
          <w:p w14:paraId="0206ED93" w14:textId="77777777" w:rsidR="001B663D" w:rsidRDefault="005E3EB2">
            <w:pPr>
              <w:spacing w:line="250" w:lineRule="auto"/>
            </w:pPr>
            <w:r>
              <w:rPr>
                <w:b/>
                <w:bCs/>
                <w:color w:val="FFFFFF"/>
                <w:sz w:val="18"/>
                <w:szCs w:val="18"/>
              </w:rPr>
              <w:t>Module</w:t>
            </w:r>
          </w:p>
        </w:tc>
        <w:tc>
          <w:tcPr>
            <w:tcW w:w="6400" w:type="dxa"/>
            <w:shd w:val="clear" w:color="auto" w:fill="13293D"/>
            <w:tcMar>
              <w:top w:w="50" w:type="dxa"/>
              <w:left w:w="100" w:type="dxa"/>
              <w:bottom w:w="50" w:type="dxa"/>
              <w:right w:w="100" w:type="dxa"/>
            </w:tcMar>
          </w:tcPr>
          <w:p w14:paraId="5ED4C7BD" w14:textId="77777777" w:rsidR="001B663D" w:rsidRDefault="005E3EB2">
            <w:pPr>
              <w:spacing w:line="250" w:lineRule="auto"/>
            </w:pPr>
            <w:r>
              <w:rPr>
                <w:b/>
                <w:bCs/>
                <w:color w:val="FFFFFF"/>
                <w:sz w:val="18"/>
                <w:szCs w:val="18"/>
              </w:rPr>
              <w:t>Purpose</w:t>
            </w:r>
          </w:p>
        </w:tc>
      </w:tr>
      <w:tr w:rsidR="001B663D" w14:paraId="3E9D830C" w14:textId="77777777">
        <w:tc>
          <w:tcPr>
            <w:tcW w:w="2600" w:type="dxa"/>
            <w:shd w:val="clear" w:color="auto" w:fill="FFFFFF"/>
            <w:tcMar>
              <w:top w:w="50" w:type="dxa"/>
              <w:left w:w="100" w:type="dxa"/>
              <w:bottom w:w="50" w:type="dxa"/>
              <w:right w:w="100" w:type="dxa"/>
            </w:tcMar>
          </w:tcPr>
          <w:p w14:paraId="1CAC1A41" w14:textId="77777777" w:rsidR="001B663D" w:rsidRDefault="005E3EB2">
            <w:pPr>
              <w:spacing w:line="250" w:lineRule="auto"/>
            </w:pPr>
            <w:r>
              <w:rPr>
                <w:color w:val="222831"/>
                <w:sz w:val="18"/>
                <w:szCs w:val="18"/>
              </w:rPr>
              <w:t>ui_generator.h</w:t>
            </w:r>
          </w:p>
        </w:tc>
        <w:tc>
          <w:tcPr>
            <w:tcW w:w="6400" w:type="dxa"/>
            <w:shd w:val="clear" w:color="auto" w:fill="FFFFFF"/>
            <w:tcMar>
              <w:top w:w="50" w:type="dxa"/>
              <w:left w:w="100" w:type="dxa"/>
              <w:bottom w:w="50" w:type="dxa"/>
              <w:right w:w="100" w:type="dxa"/>
            </w:tcMar>
          </w:tcPr>
          <w:p w14:paraId="1177DE72" w14:textId="77777777" w:rsidR="001B663D" w:rsidRDefault="005E3EB2">
            <w:pPr>
              <w:spacing w:line="250" w:lineRule="auto"/>
            </w:pPr>
            <w:r>
              <w:rPr>
                <w:color w:val="222831"/>
                <w:sz w:val="18"/>
                <w:szCs w:val="18"/>
              </w:rPr>
              <w:t>Password generator with length and character-set options.</w:t>
            </w:r>
          </w:p>
        </w:tc>
      </w:tr>
      <w:tr w:rsidR="001B663D" w14:paraId="1AFECC9A" w14:textId="77777777">
        <w:tc>
          <w:tcPr>
            <w:tcW w:w="2600" w:type="dxa"/>
            <w:shd w:val="clear" w:color="auto" w:fill="EAF3F0"/>
            <w:tcMar>
              <w:top w:w="50" w:type="dxa"/>
              <w:left w:w="100" w:type="dxa"/>
              <w:bottom w:w="50" w:type="dxa"/>
              <w:right w:w="100" w:type="dxa"/>
            </w:tcMar>
          </w:tcPr>
          <w:p w14:paraId="3BB92FB6" w14:textId="77777777" w:rsidR="001B663D" w:rsidRDefault="005E3EB2">
            <w:pPr>
              <w:spacing w:line="250" w:lineRule="auto"/>
            </w:pPr>
            <w:r>
              <w:rPr>
                <w:color w:val="222831"/>
                <w:sz w:val="18"/>
                <w:szCs w:val="18"/>
              </w:rPr>
              <w:t>ui_qr.h</w:t>
            </w:r>
          </w:p>
        </w:tc>
        <w:tc>
          <w:tcPr>
            <w:tcW w:w="6400" w:type="dxa"/>
            <w:shd w:val="clear" w:color="auto" w:fill="EAF3F0"/>
            <w:tcMar>
              <w:top w:w="50" w:type="dxa"/>
              <w:left w:w="100" w:type="dxa"/>
              <w:bottom w:w="50" w:type="dxa"/>
              <w:right w:w="100" w:type="dxa"/>
            </w:tcMar>
          </w:tcPr>
          <w:p w14:paraId="4A68367A" w14:textId="77777777" w:rsidR="001B663D" w:rsidRDefault="005E3EB2">
            <w:pPr>
              <w:spacing w:line="250" w:lineRule="auto"/>
            </w:pPr>
            <w:r>
              <w:rPr>
                <w:color w:val="222831"/>
                <w:sz w:val="18"/>
                <w:szCs w:val="18"/>
              </w:rPr>
              <w:t>Display data as a QR code.</w:t>
            </w:r>
          </w:p>
        </w:tc>
      </w:tr>
      <w:tr w:rsidR="001B663D" w14:paraId="548E060F" w14:textId="77777777">
        <w:tc>
          <w:tcPr>
            <w:tcW w:w="2600" w:type="dxa"/>
            <w:shd w:val="clear" w:color="auto" w:fill="FFFFFF"/>
            <w:tcMar>
              <w:top w:w="50" w:type="dxa"/>
              <w:left w:w="100" w:type="dxa"/>
              <w:bottom w:w="50" w:type="dxa"/>
              <w:right w:w="100" w:type="dxa"/>
            </w:tcMar>
          </w:tcPr>
          <w:p w14:paraId="3BFBE119" w14:textId="77777777" w:rsidR="001B663D" w:rsidRDefault="005E3EB2">
            <w:pPr>
              <w:spacing w:line="250" w:lineRule="auto"/>
            </w:pPr>
            <w:r>
              <w:rPr>
                <w:color w:val="222831"/>
                <w:sz w:val="18"/>
                <w:szCs w:val="18"/>
              </w:rPr>
              <w:t>ui_statusbar.h</w:t>
            </w:r>
          </w:p>
        </w:tc>
        <w:tc>
          <w:tcPr>
            <w:tcW w:w="6400" w:type="dxa"/>
            <w:shd w:val="clear" w:color="auto" w:fill="FFFFFF"/>
            <w:tcMar>
              <w:top w:w="50" w:type="dxa"/>
              <w:left w:w="100" w:type="dxa"/>
              <w:bottom w:w="50" w:type="dxa"/>
              <w:right w:w="100" w:type="dxa"/>
            </w:tcMar>
          </w:tcPr>
          <w:p w14:paraId="48F75BEA" w14:textId="77777777" w:rsidR="001B663D" w:rsidRDefault="005E3EB2">
            <w:pPr>
              <w:spacing w:line="250" w:lineRule="auto"/>
            </w:pPr>
            <w:r>
              <w:rPr>
                <w:color w:val="222831"/>
                <w:sz w:val="18"/>
                <w:szCs w:val="18"/>
              </w:rPr>
              <w:t>Status bar (time, battery, indicators).</w:t>
            </w:r>
          </w:p>
        </w:tc>
      </w:tr>
      <w:tr w:rsidR="001B663D" w14:paraId="1B96B5E4" w14:textId="77777777">
        <w:tc>
          <w:tcPr>
            <w:tcW w:w="2600" w:type="dxa"/>
            <w:shd w:val="clear" w:color="auto" w:fill="EAF3F0"/>
            <w:tcMar>
              <w:top w:w="50" w:type="dxa"/>
              <w:left w:w="100" w:type="dxa"/>
              <w:bottom w:w="50" w:type="dxa"/>
              <w:right w:w="100" w:type="dxa"/>
            </w:tcMar>
          </w:tcPr>
          <w:p w14:paraId="678B566C" w14:textId="77777777" w:rsidR="001B663D" w:rsidRDefault="005E3EB2">
            <w:pPr>
              <w:spacing w:line="250" w:lineRule="auto"/>
            </w:pPr>
            <w:r>
              <w:rPr>
                <w:color w:val="222831"/>
                <w:sz w:val="18"/>
                <w:szCs w:val="18"/>
              </w:rPr>
              <w:t>power_ui.h</w:t>
            </w:r>
          </w:p>
        </w:tc>
        <w:tc>
          <w:tcPr>
            <w:tcW w:w="6400" w:type="dxa"/>
            <w:shd w:val="clear" w:color="auto" w:fill="EAF3F0"/>
            <w:tcMar>
              <w:top w:w="50" w:type="dxa"/>
              <w:left w:w="100" w:type="dxa"/>
              <w:bottom w:w="50" w:type="dxa"/>
              <w:right w:w="100" w:type="dxa"/>
            </w:tcMar>
          </w:tcPr>
          <w:p w14:paraId="677F596E" w14:textId="77777777" w:rsidR="001B663D" w:rsidRDefault="005E3EB2">
            <w:pPr>
              <w:spacing w:line="250" w:lineRule="auto"/>
            </w:pPr>
            <w:r>
              <w:rPr>
                <w:color w:val="222831"/>
                <w:sz w:val="18"/>
                <w:szCs w:val="18"/>
              </w:rPr>
              <w:t>Power and shutdown interface.</w:t>
            </w:r>
          </w:p>
        </w:tc>
      </w:tr>
      <w:tr w:rsidR="001B663D" w14:paraId="60A417B0" w14:textId="77777777">
        <w:tc>
          <w:tcPr>
            <w:tcW w:w="2600" w:type="dxa"/>
            <w:shd w:val="clear" w:color="auto" w:fill="FFFFFF"/>
            <w:tcMar>
              <w:top w:w="50" w:type="dxa"/>
              <w:left w:w="100" w:type="dxa"/>
              <w:bottom w:w="50" w:type="dxa"/>
              <w:right w:w="100" w:type="dxa"/>
            </w:tcMar>
          </w:tcPr>
          <w:p w14:paraId="7FCCB900" w14:textId="77777777" w:rsidR="001B663D" w:rsidRPr="001E2459" w:rsidRDefault="005E3EB2">
            <w:pPr>
              <w:spacing w:line="250" w:lineRule="auto"/>
              <w:rPr>
                <w:lang w:val="en-US"/>
              </w:rPr>
            </w:pPr>
            <w:r w:rsidRPr="001E2459">
              <w:rPr>
                <w:color w:val="222831"/>
                <w:sz w:val="18"/>
                <w:szCs w:val="18"/>
                <w:lang w:val="en-US"/>
              </w:rPr>
              <w:t>custom_kb.h / custom_kb_t9.h</w:t>
            </w:r>
          </w:p>
        </w:tc>
        <w:tc>
          <w:tcPr>
            <w:tcW w:w="6400" w:type="dxa"/>
            <w:shd w:val="clear" w:color="auto" w:fill="FFFFFF"/>
            <w:tcMar>
              <w:top w:w="50" w:type="dxa"/>
              <w:left w:w="100" w:type="dxa"/>
              <w:bottom w:w="50" w:type="dxa"/>
              <w:right w:w="100" w:type="dxa"/>
            </w:tcMar>
          </w:tcPr>
          <w:p w14:paraId="6BE238A6" w14:textId="77777777" w:rsidR="001B663D" w:rsidRDefault="005E3EB2">
            <w:pPr>
              <w:spacing w:line="250" w:lineRule="auto"/>
            </w:pPr>
            <w:r>
              <w:rPr>
                <w:color w:val="222831"/>
                <w:sz w:val="18"/>
                <w:szCs w:val="18"/>
              </w:rPr>
              <w:t>On-screen keyboards: full and T9.</w:t>
            </w:r>
          </w:p>
        </w:tc>
      </w:tr>
      <w:tr w:rsidR="001B663D" w14:paraId="7A631737" w14:textId="77777777">
        <w:tc>
          <w:tcPr>
            <w:tcW w:w="2600" w:type="dxa"/>
            <w:shd w:val="clear" w:color="auto" w:fill="EAF3F0"/>
            <w:tcMar>
              <w:top w:w="50" w:type="dxa"/>
              <w:left w:w="100" w:type="dxa"/>
              <w:bottom w:w="50" w:type="dxa"/>
              <w:right w:w="100" w:type="dxa"/>
            </w:tcMar>
          </w:tcPr>
          <w:p w14:paraId="122D9D9F" w14:textId="77777777" w:rsidR="001B663D" w:rsidRDefault="005E3EB2">
            <w:pPr>
              <w:spacing w:line="250" w:lineRule="auto"/>
            </w:pPr>
            <w:r>
              <w:rPr>
                <w:color w:val="222831"/>
                <w:sz w:val="18"/>
                <w:szCs w:val="18"/>
              </w:rPr>
              <w:t>i18n.h</w:t>
            </w:r>
          </w:p>
        </w:tc>
        <w:tc>
          <w:tcPr>
            <w:tcW w:w="6400" w:type="dxa"/>
            <w:shd w:val="clear" w:color="auto" w:fill="EAF3F0"/>
            <w:tcMar>
              <w:top w:w="50" w:type="dxa"/>
              <w:left w:w="100" w:type="dxa"/>
              <w:bottom w:w="50" w:type="dxa"/>
              <w:right w:w="100" w:type="dxa"/>
            </w:tcMar>
          </w:tcPr>
          <w:p w14:paraId="7B0498B3" w14:textId="77777777" w:rsidR="001B663D" w:rsidRDefault="005E3EB2">
            <w:pPr>
              <w:spacing w:line="250" w:lineRule="auto"/>
            </w:pPr>
            <w:r>
              <w:rPr>
                <w:color w:val="222831"/>
                <w:sz w:val="18"/>
                <w:szCs w:val="18"/>
              </w:rPr>
              <w:t>ES/EN localization through key-indexed tables.</w:t>
            </w:r>
          </w:p>
        </w:tc>
      </w:tr>
      <w:tr w:rsidR="001B663D" w14:paraId="1E7EF5F5" w14:textId="77777777">
        <w:tc>
          <w:tcPr>
            <w:tcW w:w="2600" w:type="dxa"/>
            <w:shd w:val="clear" w:color="auto" w:fill="FFFFFF"/>
            <w:tcMar>
              <w:top w:w="50" w:type="dxa"/>
              <w:left w:w="100" w:type="dxa"/>
              <w:bottom w:w="50" w:type="dxa"/>
              <w:right w:w="100" w:type="dxa"/>
            </w:tcMar>
          </w:tcPr>
          <w:p w14:paraId="467E937D" w14:textId="77777777" w:rsidR="001B663D" w:rsidRDefault="005E3EB2">
            <w:pPr>
              <w:spacing w:line="250" w:lineRule="auto"/>
            </w:pPr>
            <w:r>
              <w:rPr>
                <w:color w:val="222831"/>
                <w:sz w:val="18"/>
                <w:szCs w:val="18"/>
              </w:rPr>
              <w:t>colors.h / fonts.h</w:t>
            </w:r>
          </w:p>
        </w:tc>
        <w:tc>
          <w:tcPr>
            <w:tcW w:w="6400" w:type="dxa"/>
            <w:shd w:val="clear" w:color="auto" w:fill="FFFFFF"/>
            <w:tcMar>
              <w:top w:w="50" w:type="dxa"/>
              <w:left w:w="100" w:type="dxa"/>
              <w:bottom w:w="50" w:type="dxa"/>
              <w:right w:w="100" w:type="dxa"/>
            </w:tcMar>
          </w:tcPr>
          <w:p w14:paraId="00ECFBA7" w14:textId="77777777" w:rsidR="001B663D" w:rsidRDefault="005E3EB2">
            <w:pPr>
              <w:spacing w:line="250" w:lineRule="auto"/>
            </w:pPr>
            <w:r>
              <w:rPr>
                <w:color w:val="222831"/>
                <w:sz w:val="18"/>
                <w:szCs w:val="18"/>
              </w:rPr>
              <w:t>Theme palette and font definitions.</w:t>
            </w:r>
          </w:p>
        </w:tc>
      </w:tr>
    </w:tbl>
    <w:p w14:paraId="07AE8C01" w14:textId="77777777" w:rsidR="001E2459" w:rsidRDefault="001E2459">
      <w:pPr>
        <w:pStyle w:val="Ttulo1"/>
        <w:spacing w:before="320" w:after="140"/>
        <w:rPr>
          <w:b/>
          <w:bCs/>
          <w:color w:val="13293D"/>
          <w:sz w:val="30"/>
          <w:szCs w:val="30"/>
        </w:rPr>
      </w:pPr>
    </w:p>
    <w:p w14:paraId="4E3DB2BB" w14:textId="77777777" w:rsidR="001E2459" w:rsidRDefault="001E2459">
      <w:pPr>
        <w:pStyle w:val="Ttulo1"/>
        <w:spacing w:before="320" w:after="140"/>
        <w:rPr>
          <w:b/>
          <w:bCs/>
          <w:color w:val="13293D"/>
          <w:sz w:val="30"/>
          <w:szCs w:val="30"/>
        </w:rPr>
      </w:pPr>
    </w:p>
    <w:p w14:paraId="2FFE8025" w14:textId="77777777" w:rsidR="001E2459" w:rsidRDefault="001E2459">
      <w:pPr>
        <w:pStyle w:val="Ttulo1"/>
        <w:spacing w:before="320" w:after="140"/>
        <w:rPr>
          <w:b/>
          <w:bCs/>
          <w:color w:val="13293D"/>
          <w:sz w:val="30"/>
          <w:szCs w:val="30"/>
        </w:rPr>
      </w:pPr>
    </w:p>
    <w:p w14:paraId="5186E342" w14:textId="77777777" w:rsidR="001B663D" w:rsidRDefault="005E3EB2">
      <w:pPr>
        <w:pStyle w:val="Ttulo1"/>
        <w:spacing w:before="320" w:after="140"/>
      </w:pPr>
      <w:bookmarkStart w:id="9" w:name="_Toc243057117"/>
      <w:r>
        <w:rPr>
          <w:b/>
          <w:bCs/>
          <w:color w:val="13293D"/>
          <w:sz w:val="30"/>
          <w:szCs w:val="30"/>
        </w:rPr>
        <w:t>9. Cross-cutting Security Notes</w:t>
      </w:r>
      <w:bookmarkEnd w:id="9"/>
    </w:p>
    <w:p w14:paraId="3EC93052" w14:textId="77777777" w:rsidR="001B663D" w:rsidRDefault="005E3EB2">
      <w:pPr>
        <w:spacing w:after="120" w:line="276" w:lineRule="auto"/>
      </w:pPr>
      <w:r>
        <w:rPr>
          <w:color w:val="222831"/>
          <w:sz w:val="21"/>
          <w:szCs w:val="21"/>
        </w:rPr>
        <w:t>Some security invariants span multiple modules rather than living in a single one. Keep these in mind when changing any part of the code:</w:t>
      </w:r>
    </w:p>
    <w:p w14:paraId="474F8F5B" w14:textId="77777777" w:rsidR="001B663D" w:rsidRDefault="005E3EB2">
      <w:pPr>
        <w:pStyle w:val="Prrafodelista"/>
        <w:numPr>
          <w:ilvl w:val="0"/>
          <w:numId w:val="2"/>
        </w:numPr>
        <w:spacing w:after="60" w:line="268" w:lineRule="auto"/>
      </w:pPr>
      <w:r>
        <w:rPr>
          <w:color w:val="222831"/>
          <w:sz w:val="21"/>
          <w:szCs w:val="21"/>
        </w:rPr>
        <w:t>The PIN-derived key exists only in RAM and is explicitly cleared on every lock and reset. Any new session-opening or session-closing path must preserve this cleanup.</w:t>
      </w:r>
    </w:p>
    <w:p w14:paraId="523B8088" w14:textId="77777777" w:rsidR="001B663D" w:rsidRDefault="005E3EB2">
      <w:pPr>
        <w:pStyle w:val="Prrafodelista"/>
        <w:numPr>
          <w:ilvl w:val="0"/>
          <w:numId w:val="2"/>
        </w:numPr>
        <w:spacing w:after="60" w:line="268" w:lineRule="auto"/>
      </w:pPr>
      <w:r>
        <w:rPr>
          <w:color w:val="222831"/>
          <w:sz w:val="21"/>
          <w:szCs w:val="21"/>
        </w:rPr>
        <w:t>The decoy vault must never persist real data: save functions check decoy mode and simulate success without writing. New write functions must do the same.</w:t>
      </w:r>
    </w:p>
    <w:p w14:paraId="4FBEBF84" w14:textId="77777777" w:rsidR="001B663D" w:rsidRDefault="005E3EB2">
      <w:pPr>
        <w:pStyle w:val="Prrafodelista"/>
        <w:numPr>
          <w:ilvl w:val="0"/>
          <w:numId w:val="2"/>
        </w:numPr>
        <w:spacing w:after="60" w:line="268" w:lineRule="auto"/>
      </w:pPr>
      <w:r>
        <w:rPr>
          <w:color w:val="222831"/>
          <w:sz w:val="21"/>
          <w:szCs w:val="21"/>
        </w:rPr>
        <w:lastRenderedPageBreak/>
        <w:t>Sensitive material (PINs, passwords, secrets, keys, TOTP codes) must never be logged to the serial port or another diagnostic channel.</w:t>
      </w:r>
    </w:p>
    <w:p w14:paraId="63C60A2F" w14:textId="77777777" w:rsidR="001B663D" w:rsidRDefault="005E3EB2">
      <w:pPr>
        <w:pStyle w:val="Prrafodelista"/>
        <w:numPr>
          <w:ilvl w:val="0"/>
          <w:numId w:val="2"/>
        </w:numPr>
        <w:spacing w:after="60" w:line="268" w:lineRule="auto"/>
      </w:pPr>
      <w:r>
        <w:rPr>
          <w:color w:val="222831"/>
          <w:sz w:val="21"/>
          <w:szCs w:val="21"/>
        </w:rPr>
        <w:t>Real and decoy PIN verification should take constant time relative to one another to avoid revealing which was entered.</w:t>
      </w:r>
    </w:p>
    <w:p w14:paraId="3F81A81B" w14:textId="77777777" w:rsidR="001B663D" w:rsidRDefault="005E3EB2">
      <w:pPr>
        <w:pStyle w:val="Prrafodelista"/>
        <w:numPr>
          <w:ilvl w:val="0"/>
          <w:numId w:val="2"/>
        </w:numPr>
        <w:spacing w:after="60" w:line="268" w:lineRule="auto"/>
      </w:pPr>
      <w:r>
        <w:rPr>
          <w:color w:val="222831"/>
          <w:sz w:val="21"/>
          <w:szCs w:val="21"/>
        </w:rPr>
        <w:t>PIN and FRP attempt counters must be persistently reserved before verification, not after.</w:t>
      </w:r>
    </w:p>
    <w:p w14:paraId="6C1AF763" w14:textId="77777777" w:rsidR="001B663D" w:rsidRDefault="005E3EB2">
      <w:pPr>
        <w:pStyle w:val="Prrafodelista"/>
        <w:numPr>
          <w:ilvl w:val="0"/>
          <w:numId w:val="2"/>
        </w:numPr>
        <w:spacing w:after="60" w:line="268" w:lineRule="auto"/>
      </w:pPr>
      <w:r>
        <w:rPr>
          <w:color w:val="222831"/>
          <w:sz w:val="21"/>
          <w:szCs w:val="21"/>
        </w:rPr>
        <w:t>All external input (imported files, USB/BLE data) is untrusted and must be validated for size and range before use.</w:t>
      </w:r>
    </w:p>
    <w:p w14:paraId="61917A2A" w14:textId="77777777" w:rsidR="001B663D" w:rsidRDefault="005E3EB2">
      <w:pPr>
        <w:pBdr>
          <w:left w:val="single" w:sz="18" w:space="12" w:color="0E7C66"/>
        </w:pBdr>
        <w:spacing w:before="80" w:after="140"/>
        <w:ind w:left="160"/>
      </w:pPr>
      <w:r>
        <w:rPr>
          <w:i/>
          <w:iCs/>
          <w:color w:val="3A4250"/>
        </w:rPr>
        <w:t>Secure Boot is enabled on the author’s unit. Huskey Pocket has not received a security audit. Memory reviews and functional tests do not certify device security.</w:t>
      </w:r>
    </w:p>
    <w:sectPr w:rsidR="001B663D">
      <w:headerReference w:type="default" r:id="rId7"/>
      <w:footerReference w:type="default" r:id="rId8"/>
      <w:headerReference w:type="first" r:id="rId9"/>
      <w:footerReference w:type="first" r:id="rId10"/>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1B608" w14:textId="77777777" w:rsidR="0069079F" w:rsidRDefault="0069079F">
      <w:r>
        <w:separator/>
      </w:r>
    </w:p>
  </w:endnote>
  <w:endnote w:type="continuationSeparator" w:id="0">
    <w:p w14:paraId="129EC489" w14:textId="77777777" w:rsidR="0069079F" w:rsidRDefault="00690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A2761" w14:textId="77777777" w:rsidR="001B663D" w:rsidRDefault="001C3036">
    <w:pPr>
      <w:jc w:val="center"/>
    </w:pPr>
    <w:r>
      <w:rPr>
        <w:color w:val="5B6270"/>
        <w:sz w:val="16"/>
        <w:szCs w:val="16"/>
      </w:rPr>
      <w:t xml:space="preserve">Page </w:t>
    </w:r>
    <w:r>
      <w:rPr>
        <w:color w:val="5B6270"/>
        <w:sz w:val="16"/>
        <w:szCs w:val="16"/>
      </w:rPr>
      <w:fldChar w:fldCharType="begin"/>
    </w:r>
    <w:r>
      <w:rPr>
        <w:color w:val="5B6270"/>
        <w:sz w:val="16"/>
        <w:szCs w:val="16"/>
      </w:rPr>
      <w:instrText>PAGE</w:instrText>
    </w:r>
    <w:r>
      <w:rPr>
        <w:color w:val="5B6270"/>
        <w:sz w:val="16"/>
        <w:szCs w:val="16"/>
      </w:rPr>
      <w:fldChar w:fldCharType="separate"/>
    </w:r>
    <w:r w:rsidR="001E2459">
      <w:rPr>
        <w:noProof/>
        <w:color w:val="5B6270"/>
        <w:sz w:val="16"/>
        <w:szCs w:val="16"/>
      </w:rPr>
      <w:t>1</w:t>
    </w:r>
    <w:r>
      <w:rPr>
        <w:color w:val="5B62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4B629" w14:textId="77777777" w:rsidR="001B663D" w:rsidRDefault="001C3036">
    <w:pPr>
      <w:jc w:val="center"/>
    </w:pPr>
    <w:r>
      <w:rPr>
        <w:color w:val="5B6270"/>
        <w:sz w:val="16"/>
        <w:szCs w:val="16"/>
      </w:rPr>
      <w:t xml:space="preserve">Page </w:t>
    </w:r>
    <w:r>
      <w:rPr>
        <w:color w:val="5B6270"/>
        <w:sz w:val="16"/>
        <w:szCs w:val="16"/>
      </w:rPr>
      <w:fldChar w:fldCharType="begin"/>
    </w:r>
    <w:r>
      <w:rPr>
        <w:color w:val="5B6270"/>
        <w:sz w:val="16"/>
        <w:szCs w:val="16"/>
      </w:rPr>
      <w:instrText>PAGE</w:instrText>
    </w:r>
    <w:r>
      <w:rPr>
        <w:color w:val="5B6270"/>
        <w:sz w:val="16"/>
        <w:szCs w:val="16"/>
      </w:rPr>
      <w:fldChar w:fldCharType="separate"/>
    </w:r>
    <w:r w:rsidR="001E2459">
      <w:rPr>
        <w:noProof/>
        <w:color w:val="5B6270"/>
        <w:sz w:val="16"/>
        <w:szCs w:val="16"/>
      </w:rPr>
      <w:t>1</w:t>
    </w:r>
    <w:r>
      <w:rPr>
        <w:color w:val="5B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04A34" w14:textId="77777777" w:rsidR="0069079F" w:rsidRDefault="0069079F">
      <w:r>
        <w:separator/>
      </w:r>
    </w:p>
  </w:footnote>
  <w:footnote w:type="continuationSeparator" w:id="0">
    <w:p w14:paraId="2991D986" w14:textId="77777777" w:rsidR="0069079F" w:rsidRDefault="00690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7E996" w14:textId="77777777" w:rsidR="001B663D" w:rsidRDefault="005E3EB2">
    <w:pPr>
      <w:pBdr>
        <w:bottom w:val="single" w:sz="4" w:space="4" w:color="CCCCCC"/>
      </w:pBdr>
      <w:jc w:val="right"/>
    </w:pPr>
    <w:r>
      <w:rPr>
        <w:color w:val="5B6270"/>
        <w:sz w:val="16"/>
        <w:szCs w:val="16"/>
      </w:rPr>
      <w:t>Huskey Pocket — Firmware Technical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533D1" w14:textId="77777777" w:rsidR="00CB21D5" w:rsidRDefault="00CB21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343E9"/>
    <w:multiLevelType w:val="hybridMultilevel"/>
    <w:tmpl w:val="E2404C88"/>
    <w:lvl w:ilvl="0" w:tplc="80B2C388">
      <w:start w:val="1"/>
      <w:numFmt w:val="bullet"/>
      <w:lvlText w:val="•"/>
      <w:lvlJc w:val="left"/>
      <w:pPr>
        <w:ind w:left="420" w:hanging="240"/>
      </w:pPr>
    </w:lvl>
    <w:lvl w:ilvl="1" w:tplc="AFE4344C">
      <w:numFmt w:val="decimal"/>
      <w:lvlText w:val=""/>
      <w:lvlJc w:val="left"/>
    </w:lvl>
    <w:lvl w:ilvl="2" w:tplc="957E9708">
      <w:numFmt w:val="decimal"/>
      <w:lvlText w:val=""/>
      <w:lvlJc w:val="left"/>
    </w:lvl>
    <w:lvl w:ilvl="3" w:tplc="A8E26AAE">
      <w:numFmt w:val="decimal"/>
      <w:lvlText w:val=""/>
      <w:lvlJc w:val="left"/>
    </w:lvl>
    <w:lvl w:ilvl="4" w:tplc="2EBA0F10">
      <w:numFmt w:val="decimal"/>
      <w:lvlText w:val=""/>
      <w:lvlJc w:val="left"/>
    </w:lvl>
    <w:lvl w:ilvl="5" w:tplc="5FF4A80A">
      <w:numFmt w:val="decimal"/>
      <w:lvlText w:val=""/>
      <w:lvlJc w:val="left"/>
    </w:lvl>
    <w:lvl w:ilvl="6" w:tplc="F6AA696E">
      <w:numFmt w:val="decimal"/>
      <w:lvlText w:val=""/>
      <w:lvlJc w:val="left"/>
    </w:lvl>
    <w:lvl w:ilvl="7" w:tplc="21DC7126">
      <w:numFmt w:val="decimal"/>
      <w:lvlText w:val=""/>
      <w:lvlJc w:val="left"/>
    </w:lvl>
    <w:lvl w:ilvl="8" w:tplc="36968650">
      <w:numFmt w:val="decimal"/>
      <w:lvlText w:val=""/>
      <w:lvlJc w:val="left"/>
    </w:lvl>
  </w:abstractNum>
  <w:abstractNum w:abstractNumId="1" w15:restartNumberingAfterBreak="0">
    <w:nsid w:val="5BA63211"/>
    <w:multiLevelType w:val="hybridMultilevel"/>
    <w:tmpl w:val="F19EC5EC"/>
    <w:lvl w:ilvl="0" w:tplc="9C2CE528">
      <w:start w:val="1"/>
      <w:numFmt w:val="bullet"/>
      <w:lvlText w:val="●"/>
      <w:lvlJc w:val="left"/>
      <w:pPr>
        <w:ind w:left="720" w:hanging="360"/>
      </w:pPr>
    </w:lvl>
    <w:lvl w:ilvl="1" w:tplc="E258FFEA">
      <w:start w:val="1"/>
      <w:numFmt w:val="bullet"/>
      <w:lvlText w:val="○"/>
      <w:lvlJc w:val="left"/>
      <w:pPr>
        <w:ind w:left="1440" w:hanging="360"/>
      </w:pPr>
    </w:lvl>
    <w:lvl w:ilvl="2" w:tplc="57585E8C">
      <w:start w:val="1"/>
      <w:numFmt w:val="bullet"/>
      <w:lvlText w:val="■"/>
      <w:lvlJc w:val="left"/>
      <w:pPr>
        <w:ind w:left="2160" w:hanging="360"/>
      </w:pPr>
    </w:lvl>
    <w:lvl w:ilvl="3" w:tplc="752C80E4">
      <w:start w:val="1"/>
      <w:numFmt w:val="bullet"/>
      <w:lvlText w:val="●"/>
      <w:lvlJc w:val="left"/>
      <w:pPr>
        <w:ind w:left="2880" w:hanging="360"/>
      </w:pPr>
    </w:lvl>
    <w:lvl w:ilvl="4" w:tplc="295052CE">
      <w:start w:val="1"/>
      <w:numFmt w:val="bullet"/>
      <w:lvlText w:val="○"/>
      <w:lvlJc w:val="left"/>
      <w:pPr>
        <w:ind w:left="3600" w:hanging="360"/>
      </w:pPr>
    </w:lvl>
    <w:lvl w:ilvl="5" w:tplc="0AD4A14E">
      <w:start w:val="1"/>
      <w:numFmt w:val="bullet"/>
      <w:lvlText w:val="■"/>
      <w:lvlJc w:val="left"/>
      <w:pPr>
        <w:ind w:left="4320" w:hanging="360"/>
      </w:pPr>
    </w:lvl>
    <w:lvl w:ilvl="6" w:tplc="C37A943E">
      <w:start w:val="1"/>
      <w:numFmt w:val="bullet"/>
      <w:lvlText w:val="●"/>
      <w:lvlJc w:val="left"/>
      <w:pPr>
        <w:ind w:left="5040" w:hanging="360"/>
      </w:pPr>
    </w:lvl>
    <w:lvl w:ilvl="7" w:tplc="7794EAAC">
      <w:start w:val="1"/>
      <w:numFmt w:val="bullet"/>
      <w:lvlText w:val="●"/>
      <w:lvlJc w:val="left"/>
      <w:pPr>
        <w:ind w:left="5760" w:hanging="360"/>
      </w:pPr>
    </w:lvl>
    <w:lvl w:ilvl="8" w:tplc="8BD28204">
      <w:start w:val="1"/>
      <w:numFmt w:val="bullet"/>
      <w:lvlText w:val="●"/>
      <w:lvlJc w:val="left"/>
      <w:pPr>
        <w:ind w:left="6480" w:hanging="360"/>
      </w:pPr>
    </w:lvl>
  </w:abstractNum>
  <w:num w:numId="1" w16cid:durableId="1262029786">
    <w:abstractNumId w:val="1"/>
    <w:lvlOverride w:ilvl="0">
      <w:startOverride w:val="1"/>
    </w:lvlOverride>
  </w:num>
  <w:num w:numId="2" w16cid:durableId="144392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3D"/>
    <w:rsid w:val="00046B48"/>
    <w:rsid w:val="001B663D"/>
    <w:rsid w:val="001C3036"/>
    <w:rsid w:val="001E2459"/>
    <w:rsid w:val="00411F4D"/>
    <w:rsid w:val="00494C3C"/>
    <w:rsid w:val="005E3EB2"/>
    <w:rsid w:val="00612C7F"/>
    <w:rsid w:val="0069079F"/>
    <w:rsid w:val="00972428"/>
    <w:rsid w:val="00CB21D5"/>
    <w:rsid w:val="00DA4E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927F"/>
  <w15:docId w15:val="{53AF03EA-4CB6-450D-9D6B-3E97F680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E245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2650</Words>
  <Characters>14575</Characters>
  <Application>Microsoft Office Word</Application>
  <DocSecurity>0</DocSecurity>
  <Lines>121</Lines>
  <Paragraphs>34</Paragraphs>
  <ScaleCrop>false</ScaleCrop>
  <Company/>
  <LinksUpToDate>false</LinksUpToDate>
  <CharactersWithSpaces>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Hennie Remaklus</cp:lastModifiedBy>
  <cp:revision>6</cp:revision>
  <cp:lastPrinted>2026-07-05T15:58:00Z</cp:lastPrinted>
  <dcterms:created xsi:type="dcterms:W3CDTF">2026-07-05T15:52:00Z</dcterms:created>
  <dcterms:modified xsi:type="dcterms:W3CDTF">2026-10-16T21:41:00Z</dcterms:modified>
</cp:coreProperties>
</file>