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DB056" w14:textId="77777777" w:rsidR="00731DEB" w:rsidRPr="009034BF" w:rsidRDefault="00000000">
      <w:pPr>
        <w:spacing w:before="480" w:after="80"/>
        <w:rPr>
          <w:sz w:val="18"/>
          <w:szCs w:val="18"/>
          <w:lang w:val="es-MX"/>
        </w:rPr>
      </w:pPr>
      <w:r w:rsidRPr="009034BF">
        <w:rPr>
          <w:b/>
          <w:color w:val="1F4E79"/>
          <w:sz w:val="44"/>
          <w:szCs w:val="18"/>
          <w:lang w:val="es-MX"/>
        </w:rPr>
        <w:t>HUSKEY POCKET / KEYVAULT</w:t>
      </w:r>
    </w:p>
    <w:p w14:paraId="56B28179" w14:textId="77777777" w:rsidR="00731DEB" w:rsidRPr="009034BF" w:rsidRDefault="00000000">
      <w:pPr>
        <w:spacing w:after="240"/>
        <w:rPr>
          <w:sz w:val="18"/>
          <w:szCs w:val="18"/>
          <w:lang w:val="es-MX"/>
        </w:rPr>
      </w:pPr>
      <w:r w:rsidRPr="009034BF">
        <w:rPr>
          <w:i/>
          <w:color w:val="595959"/>
          <w:szCs w:val="18"/>
          <w:lang w:val="es-MX"/>
        </w:rPr>
        <w:t>Manual de Operacion, Especificacion de Arquitectura y Referencia Tecnica</w:t>
      </w:r>
    </w:p>
    <w:p w14:paraId="191DDB93" w14:textId="77777777" w:rsidR="00731DEB" w:rsidRPr="009034BF" w:rsidRDefault="00000000">
      <w:pPr>
        <w:spacing w:after="400"/>
        <w:rPr>
          <w:sz w:val="18"/>
          <w:szCs w:val="18"/>
        </w:rPr>
      </w:pPr>
      <w:r w:rsidRPr="009034BF">
        <w:rPr>
          <w:color w:val="595959"/>
          <w:sz w:val="16"/>
          <w:szCs w:val="18"/>
        </w:rPr>
        <w:t>Plataforma: Waveshare ESP32-S3-Touch-LCD-2.8 | Firmware de referencia: 1.0.1</w:t>
      </w:r>
    </w:p>
    <w:tbl>
      <w:tblPr>
        <w:tblW w:w="0" w:type="auto"/>
        <w:jc w:val="center"/>
        <w:tblLayout w:type="fixed"/>
        <w:tblLook w:val="04A0" w:firstRow="1" w:lastRow="0" w:firstColumn="1" w:lastColumn="0" w:noHBand="0" w:noVBand="1"/>
      </w:tblPr>
      <w:tblGrid>
        <w:gridCol w:w="9360"/>
      </w:tblGrid>
      <w:tr w:rsidR="00731DEB" w:rsidRPr="009034BF" w14:paraId="456B7B37" w14:textId="77777777">
        <w:trPr>
          <w:jc w:val="center"/>
        </w:trPr>
        <w:tc>
          <w:tcPr>
            <w:tcW w:w="9360" w:type="dxa"/>
            <w:tcBorders>
              <w:left w:val="single" w:sz="24" w:space="0" w:color="1F4E79"/>
            </w:tcBorders>
            <w:shd w:val="clear" w:color="auto" w:fill="F2F5F8"/>
            <w:tcMar>
              <w:top w:w="140" w:type="dxa"/>
              <w:left w:w="200" w:type="dxa"/>
              <w:bottom w:w="140" w:type="dxa"/>
              <w:right w:w="200" w:type="dxa"/>
            </w:tcMar>
          </w:tcPr>
          <w:p w14:paraId="297D4276" w14:textId="77777777" w:rsidR="00731DEB" w:rsidRPr="009034BF" w:rsidRDefault="00000000">
            <w:pPr>
              <w:spacing w:after="40"/>
              <w:rPr>
                <w:sz w:val="18"/>
                <w:szCs w:val="18"/>
                <w:lang w:val="es-MX"/>
              </w:rPr>
            </w:pPr>
            <w:r w:rsidRPr="009034BF">
              <w:rPr>
                <w:b/>
                <w:color w:val="1F4E79"/>
                <w:sz w:val="16"/>
                <w:szCs w:val="18"/>
                <w:lang w:val="es-MX"/>
              </w:rPr>
              <w:t>ESTADO Y ALCANCE</w:t>
              <w:br/>
              <w:t>Huskey Pocket almacena la bóveda localmente y no usa servicios de nube. Este proyecto no ha recibido una auditoría de seguridad. El cifrado de la bóveda y Secure Boot forman parte de la configuración del dispositivo, pero no certifican su seguridad.</w:t>
            </w:r>
            <w:r w:rsidRPr="009034BF">
              <w:rPr>
                <w:b/>
                <w:color w:val="1F4E79"/>
                <w:sz w:val="16"/>
                <w:szCs w:val="18"/>
                <w:lang w:val="es-MX"/>
              </w:rPr>
            </w:r>
            <w:r w:rsidRPr="009034BF">
              <w:rPr>
                <w:color w:val="333333"/>
                <w:sz w:val="18"/>
                <w:szCs w:val="18"/>
                <w:lang w:val="es-MX"/>
              </w:rPr>
            </w:r>
          </w:p>
        </w:tc>
      </w:tr>
    </w:tbl>
    <w:p w14:paraId="4762B85C" w14:textId="77777777" w:rsidR="00731DEB" w:rsidRPr="009034BF" w:rsidRDefault="00731DEB">
      <w:pPr>
        <w:spacing w:after="80"/>
        <w:rPr>
          <w:sz w:val="18"/>
          <w:szCs w:val="18"/>
          <w:lang w:val="es-MX"/>
        </w:rPr>
      </w:pPr>
    </w:p>
    <w:p w14:paraId="314770EC" w14:textId="77777777" w:rsidR="00731DEB" w:rsidRPr="009034BF" w:rsidRDefault="00000000">
      <w:pPr>
        <w:keepNext/>
        <w:spacing w:before="360" w:after="120"/>
        <w:rPr>
          <w:sz w:val="18"/>
          <w:szCs w:val="18"/>
          <w:lang w:val="es-MX"/>
        </w:rPr>
      </w:pPr>
      <w:r w:rsidRPr="009034BF">
        <w:rPr>
          <w:b/>
          <w:color w:val="1F4E79"/>
          <w:sz w:val="24"/>
          <w:szCs w:val="18"/>
          <w:lang w:val="es-MX"/>
        </w:rPr>
        <w:t>1. Descripcion General y Arquitectura Hardware</w:t>
      </w:r>
    </w:p>
    <w:p w14:paraId="1CC3DCDC" w14:textId="77777777" w:rsidR="00731DEB" w:rsidRPr="009034BF" w:rsidRDefault="00000000">
      <w:pPr>
        <w:spacing w:after="120"/>
        <w:rPr>
          <w:sz w:val="18"/>
          <w:szCs w:val="18"/>
          <w:lang w:val="es-MX"/>
        </w:rPr>
      </w:pPr>
      <w:r w:rsidRPr="009034BF">
        <w:rPr>
          <w:sz w:val="18"/>
          <w:szCs w:val="18"/>
          <w:lang w:val="es-MX"/>
        </w:rPr>
        <w:t>El dispositivo integra hardware de control, almacenamiento y visualización para ejecutar el gestor de credenciales de forma local.</w:t>
      </w:r>
    </w:p>
    <w:p w14:paraId="20FCB692" w14:textId="77777777" w:rsidR="00731DEB" w:rsidRPr="009034BF" w:rsidRDefault="00000000">
      <w:pPr>
        <w:keepNext/>
        <w:spacing w:before="240" w:after="80"/>
        <w:rPr>
          <w:sz w:val="18"/>
          <w:szCs w:val="18"/>
        </w:rPr>
      </w:pPr>
      <w:r w:rsidRPr="009034BF">
        <w:rPr>
          <w:b/>
          <w:color w:val="2F5597"/>
          <w:szCs w:val="18"/>
        </w:rPr>
        <w:t>1.1 Especificaciones del Microcontrolador</w:t>
      </w:r>
    </w:p>
    <w:p w14:paraId="19F4BFEE"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CPU Espressif ESP32-S3: </w:t>
      </w:r>
      <w:r w:rsidRPr="009034BF">
        <w:rPr>
          <w:sz w:val="18"/>
          <w:szCs w:val="18"/>
          <w:lang w:val="es-MX"/>
        </w:rPr>
        <w:t>Procesador central de doble nucleo Xtensa LX7 de 32 bits con frecuencia de reloj de hasta 240 MHz.</w:t>
      </w:r>
    </w:p>
    <w:p w14:paraId="5D73CC79" w14:textId="77777777" w:rsidR="00731DEB" w:rsidRPr="009034BF" w:rsidRDefault="00000000">
      <w:pPr>
        <w:pStyle w:val="Listaconvietas"/>
        <w:spacing w:before="20" w:after="60"/>
        <w:rPr>
          <w:sz w:val="18"/>
          <w:szCs w:val="18"/>
          <w:lang w:val="es-MX"/>
        </w:rPr>
      </w:pPr>
      <w:r w:rsidRPr="009034BF">
        <w:rPr>
          <w:b/>
          <w:color w:val="1A2530"/>
          <w:sz w:val="18"/>
          <w:szCs w:val="18"/>
          <w:lang w:val="es-MX"/>
        </w:rPr>
        <w:t>Memoria Flash: 16 MB según la configuración de compilación del repositorio.</w:t>
      </w:r>
      <w:r w:rsidRPr="009034BF">
        <w:rPr>
          <w:sz w:val="18"/>
          <w:szCs w:val="18"/>
          <w:lang w:val="es-MX"/>
        </w:rPr>
      </w:r>
    </w:p>
    <w:p w14:paraId="3E7834F2"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Memoria PSRAM: </w:t>
      </w:r>
      <w:r w:rsidRPr="009034BF">
        <w:rPr>
          <w:sz w:val="18"/>
          <w:szCs w:val="18"/>
          <w:lang w:val="es-MX"/>
        </w:rPr>
        <w:t>8 MB de memoria PSRAM (Pseudo-Static RAM) para gestion fluida de buffers graficos LVGL, decodificacion de fuentes y procesamiento criptografico.</w:t>
      </w:r>
    </w:p>
    <w:p w14:paraId="2493EC7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Aceleracion Criptografica: </w:t>
      </w:r>
      <w:r w:rsidRPr="009034BF">
        <w:rPr>
          <w:sz w:val="18"/>
          <w:szCs w:val="18"/>
          <w:lang w:val="es-MX"/>
        </w:rPr>
        <w:t>Extensiones vectoriales que agilizan las rutinas de hash SHA-256 y cifrado AES.</w:t>
      </w:r>
    </w:p>
    <w:p w14:paraId="59E3BF83" w14:textId="77777777" w:rsidR="00731DEB" w:rsidRPr="009034BF" w:rsidRDefault="00000000">
      <w:pPr>
        <w:keepNext/>
        <w:spacing w:before="240" w:after="80"/>
        <w:rPr>
          <w:sz w:val="18"/>
          <w:szCs w:val="18"/>
        </w:rPr>
      </w:pPr>
      <w:r w:rsidRPr="009034BF">
        <w:rPr>
          <w:b/>
          <w:color w:val="2F5597"/>
          <w:szCs w:val="18"/>
        </w:rPr>
        <w:t>1.2 Pantalla y Sistema Tactil</w:t>
      </w:r>
    </w:p>
    <w:p w14:paraId="1136F177"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Display ST7789: </w:t>
      </w:r>
      <w:r w:rsidRPr="009034BF">
        <w:rPr>
          <w:sz w:val="18"/>
          <w:szCs w:val="18"/>
          <w:lang w:val="es-MX"/>
        </w:rPr>
        <w:t>Panel LCD TFT IPS de 2.8 pulgadas con resolucion de 240x320 pixeles y soporte de color de 16 bits (RGB565). Controlador ST7789 comunicado mediante bus SPI de alta velocidad a 40 MHz con renderizado por lineas directas sin tearing.</w:t>
      </w:r>
    </w:p>
    <w:p w14:paraId="03DA12C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Panel Tactil CST328: </w:t>
      </w:r>
      <w:r w:rsidRPr="009034BF">
        <w:rPr>
          <w:sz w:val="18"/>
          <w:szCs w:val="18"/>
          <w:lang w:val="es-MX"/>
        </w:rPr>
        <w:t>Digitalizador capacitivo CST328 con interfaz I2C independiente (bus secundario Wire1). Soporta deteccion multitactil, gestos de desplazamiento continuo y atajos de navegacion.</w:t>
      </w:r>
    </w:p>
    <w:p w14:paraId="600F7778" w14:textId="77777777" w:rsidR="00731DEB" w:rsidRPr="009034BF" w:rsidRDefault="00000000">
      <w:pPr>
        <w:keepNext/>
        <w:spacing w:before="240" w:after="80"/>
        <w:rPr>
          <w:sz w:val="18"/>
          <w:szCs w:val="18"/>
        </w:rPr>
      </w:pPr>
      <w:r w:rsidRPr="009034BF">
        <w:rPr>
          <w:b/>
          <w:color w:val="2F5597"/>
          <w:szCs w:val="18"/>
        </w:rPr>
        <w:t>1.3 Sensores y Perifericos Integrados</w:t>
      </w:r>
    </w:p>
    <w:p w14:paraId="4C671740" w14:textId="77777777" w:rsidR="00731DEB" w:rsidRPr="009034BF" w:rsidRDefault="00000000">
      <w:pPr>
        <w:pStyle w:val="Listaconvietas"/>
        <w:spacing w:before="20" w:after="60"/>
        <w:rPr>
          <w:sz w:val="18"/>
          <w:szCs w:val="18"/>
          <w:lang w:val="es-MX"/>
        </w:rPr>
      </w:pPr>
      <w:r w:rsidRPr="009034BF">
        <w:rPr>
          <w:b/>
          <w:color w:val="1A2530"/>
          <w:sz w:val="18"/>
          <w:szCs w:val="18"/>
          <w:lang w:val="es-MX"/>
        </w:rPr>
        <w:t>Reloj en Tiempo Real (PCF85063): el RTC requiere una batería externa de respaldo para conservar la hora cuando se apaga la batería principal LiPo 523450.</w:t>
      </w:r>
      <w:r w:rsidRPr="009034BF">
        <w:rPr>
          <w:sz w:val="18"/>
          <w:szCs w:val="18"/>
          <w:lang w:val="es-MX"/>
        </w:rPr>
      </w:r>
    </w:p>
    <w:p w14:paraId="29F3D83B"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Sensor Inercial IMU (QMI8658C): </w:t>
      </w:r>
      <w:r w:rsidRPr="009034BF">
        <w:rPr>
          <w:sz w:val="18"/>
          <w:szCs w:val="18"/>
          <w:lang w:val="es-MX"/>
        </w:rPr>
        <w:t>Unidad inercial de 6 ejes (acelerometro triaxial y giroscopio triaxial) comunicada por I2C. Monitoriza en tiempo real las fuerzas dinamicas para ejecutar el bloqueo por arrebato.</w:t>
      </w:r>
    </w:p>
    <w:p w14:paraId="0ABB0B15"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Almacenamiento MicroSD: </w:t>
      </w:r>
      <w:r w:rsidRPr="009034BF">
        <w:rPr>
          <w:sz w:val="18"/>
          <w:szCs w:val="18"/>
          <w:lang w:val="es-MX"/>
        </w:rPr>
        <w:t>Ranura de conexion compatible con tarjetas MicroSD en modo SD_MMC de 1 bit, lo que ofrece alta velocidad de lectura/escritura y aislamiento electrico.</w:t>
      </w:r>
    </w:p>
    <w:p w14:paraId="44A4C83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Gestion de Energia: </w:t>
      </w:r>
      <w:r w:rsidRPr="009034BF">
        <w:rPr>
          <w:sz w:val="18"/>
          <w:szCs w:val="18"/>
          <w:lang w:val="es-MX"/>
        </w:rPr>
        <w:t>Transistor MOSFET de canal P modelo AO3401 que corta completamente la alimentacion de pantalla y componentes secundarios durante el modo de suspension profunda.</w:t>
      </w:r>
    </w:p>
    <w:p w14:paraId="00A1F0E7"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Retroalimentacion Haptica: </w:t>
      </w:r>
      <w:r w:rsidRPr="009034BF">
        <w:rPr>
          <w:sz w:val="18"/>
          <w:szCs w:val="18"/>
          <w:lang w:val="es-MX"/>
        </w:rPr>
        <w:t>Motor ERM con circuito de disparo por transistor para proveer pulsos de confirmacion fisica en pulsaciones de teclas y avisos.</w:t>
      </w:r>
    </w:p>
    <w:p w14:paraId="5FA37840" w14:textId="77777777" w:rsidR="00731DEB" w:rsidRPr="009034BF" w:rsidRDefault="00000000">
      <w:pPr>
        <w:keepNext/>
        <w:spacing w:before="360" w:after="120"/>
        <w:rPr>
          <w:sz w:val="18"/>
          <w:szCs w:val="18"/>
          <w:lang w:val="es-MX"/>
        </w:rPr>
      </w:pPr>
      <w:r w:rsidRPr="009034BF">
        <w:rPr>
          <w:b/>
          <w:color w:val="1F4E79"/>
          <w:sz w:val="24"/>
          <w:szCs w:val="18"/>
          <w:lang w:val="es-MX"/>
        </w:rPr>
        <w:lastRenderedPageBreak/>
        <w:t>2. Arquitectura Criptografica y Seguridad</w:t>
      </w:r>
    </w:p>
    <w:p w14:paraId="1D492125" w14:textId="77777777" w:rsidR="00731DEB" w:rsidRPr="009034BF" w:rsidRDefault="00000000">
      <w:pPr>
        <w:spacing w:after="120"/>
        <w:rPr>
          <w:sz w:val="18"/>
          <w:szCs w:val="18"/>
          <w:lang w:val="es-MX"/>
        </w:rPr>
      </w:pPr>
      <w:r w:rsidRPr="009034BF">
        <w:rPr>
          <w:sz w:val="18"/>
          <w:szCs w:val="18"/>
          <w:lang w:val="es-MX"/>
        </w:rPr>
        <w:t>Los campos sensibles de la bóveda se cifran con AES-256-CBC. CBC no incluye autenticación criptográfica integrada; la verificación se realiza por separado.</w:t>
      </w:r>
    </w:p>
    <w:p w14:paraId="19894AFB" w14:textId="77777777" w:rsidR="00731DEB" w:rsidRPr="009034BF" w:rsidRDefault="00000000">
      <w:pPr>
        <w:keepNext/>
        <w:spacing w:before="240" w:after="80"/>
        <w:rPr>
          <w:sz w:val="18"/>
          <w:szCs w:val="18"/>
          <w:lang w:val="es-MX"/>
        </w:rPr>
      </w:pPr>
      <w:r w:rsidRPr="009034BF">
        <w:rPr>
          <w:b/>
          <w:color w:val="2F5597"/>
          <w:szCs w:val="18"/>
          <w:lang w:val="es-MX"/>
        </w:rPr>
        <w:t>2.1 Proceso de Derivacion de Clave Maestra</w:t>
      </w:r>
    </w:p>
    <w:p w14:paraId="430E3E0C" w14:textId="77777777" w:rsidR="00731DEB" w:rsidRPr="009034BF" w:rsidRDefault="00000000">
      <w:pPr>
        <w:spacing w:after="120"/>
        <w:rPr>
          <w:sz w:val="18"/>
          <w:szCs w:val="18"/>
          <w:lang w:val="es-MX"/>
        </w:rPr>
      </w:pPr>
      <w:r w:rsidRPr="009034BF">
        <w:rPr>
          <w:sz w:val="18"/>
          <w:szCs w:val="18"/>
          <w:lang w:val="es-MX"/>
        </w:rPr>
        <w:t>El PIN de desbloqueo contiene 6 dígitos numéricos.</w:t>
      </w:r>
    </w:p>
    <w:p w14:paraId="146F3B69" w14:textId="77777777" w:rsidR="00731DEB" w:rsidRPr="009034BF" w:rsidRDefault="00000000">
      <w:pPr>
        <w:pStyle w:val="Listaconvietas"/>
        <w:spacing w:before="20" w:after="60"/>
        <w:rPr>
          <w:sz w:val="18"/>
          <w:szCs w:val="18"/>
          <w:lang w:val="es-MX"/>
        </w:rPr>
      </w:pPr>
      <w:r w:rsidRPr="009034BF">
        <w:rPr>
          <w:b/>
          <w:color w:val="1A2530"/>
          <w:sz w:val="18"/>
          <w:szCs w:val="18"/>
          <w:lang w:val="es-MX"/>
        </w:rPr>
        <w:t>El PIN no se guarda en texto plano como preferencia persistente; el firmware mantiene entradas temporalmente en memoria durante la autenticación.</w:t>
      </w:r>
      <w:r w:rsidRPr="009034BF">
        <w:rPr>
          <w:sz w:val="18"/>
          <w:szCs w:val="18"/>
          <w:lang w:val="es-MX"/>
        </w:rPr>
      </w:r>
    </w:p>
    <w:p w14:paraId="0A46F7F3" w14:textId="77777777" w:rsidR="00731DEB" w:rsidRPr="009034BF" w:rsidRDefault="00000000">
      <w:pPr>
        <w:pStyle w:val="Listaconvietas"/>
        <w:spacing w:before="20" w:after="60"/>
        <w:rPr>
          <w:sz w:val="18"/>
          <w:szCs w:val="18"/>
          <w:lang w:val="es-MX"/>
        </w:rPr>
      </w:pPr>
      <w:r w:rsidRPr="009034BF">
        <w:rPr>
          <w:b/>
          <w:color w:val="1A2530"/>
          <w:sz w:val="18"/>
          <w:szCs w:val="18"/>
          <w:lang w:val="es-MX"/>
        </w:rPr>
        <w:t>La clave de la bóveda se deriva del PIN mediante PBKDF2-HMAC-SHA256 con 50 000 iteraciones y un salt de 16 bytes. El contenedor .hky usa 100 000 iteraciones para la contraseña de exportación.</w:t>
      </w:r>
      <w:r w:rsidRPr="009034BF">
        <w:rPr>
          <w:sz w:val="18"/>
          <w:szCs w:val="18"/>
          <w:lang w:val="es-MX"/>
        </w:rPr>
      </w:r>
    </w:p>
    <w:p w14:paraId="5FA2DFB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Clave Derivada (DK): </w:t>
      </w:r>
      <w:r w:rsidRPr="009034BF">
        <w:rPr>
          <w:sz w:val="18"/>
          <w:szCs w:val="18"/>
          <w:lang w:val="es-MX"/>
        </w:rPr>
        <w:t>El resultado de 256 bits se emplea como clave de cifrado simetrico para abrir y descifrar la base de datos interna.</w:t>
      </w:r>
    </w:p>
    <w:p w14:paraId="066D89C3" w14:textId="77777777" w:rsidR="00731DEB" w:rsidRPr="009034BF" w:rsidRDefault="00000000">
      <w:pPr>
        <w:keepNext/>
        <w:spacing w:before="240" w:after="80"/>
        <w:rPr>
          <w:sz w:val="18"/>
          <w:szCs w:val="18"/>
        </w:rPr>
      </w:pPr>
      <w:r w:rsidRPr="009034BF">
        <w:rPr>
          <w:b/>
          <w:color w:val="2F5597"/>
          <w:szCs w:val="18"/>
        </w:rPr>
        <w:t>2.2 Cifrado de la Boveda</w:t>
      </w:r>
    </w:p>
    <w:p w14:paraId="334AB13E"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Cifrado Simetrico: </w:t>
      </w:r>
      <w:r w:rsidRPr="009034BF">
        <w:rPr>
          <w:sz w:val="18"/>
          <w:szCs w:val="18"/>
          <w:lang w:val="es-MX"/>
        </w:rPr>
        <w:t>Los registros de credenciales se cifran individualmente con AES-256 en modo CBC con relleno PKCS#7 y un vector de inicializacion (IV) criptografico generado aleatoriamente para cada entrada.</w:t>
      </w:r>
    </w:p>
    <w:p w14:paraId="537E623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La verificación del PIN usa un valor de control cifrado. No se afirma que el firmware esté libre de filtraciones temporales.</w:t>
      </w:r>
      <w:r w:rsidRPr="009034BF">
        <w:rPr>
          <w:sz w:val="18"/>
          <w:szCs w:val="18"/>
          <w:lang w:val="es-MX"/>
        </w:rPr>
      </w:r>
    </w:p>
    <w:p w14:paraId="328B2895" w14:textId="77777777" w:rsidR="00731DEB" w:rsidRPr="009034BF" w:rsidRDefault="00000000">
      <w:pPr>
        <w:pStyle w:val="Listaconvietas"/>
        <w:spacing w:before="20" w:after="60"/>
        <w:rPr>
          <w:sz w:val="18"/>
          <w:szCs w:val="18"/>
          <w:lang w:val="es-MX"/>
        </w:rPr>
      </w:pPr>
      <w:r w:rsidRPr="009034BF">
        <w:rPr>
          <w:b/>
          <w:color w:val="1A2530"/>
          <w:sz w:val="18"/>
          <w:szCs w:val="18"/>
          <w:lang w:val="es-MX"/>
        </w:rPr>
        <w:t>Tras cinco intentos consecutivos fallidos del PIN de la bóveda, el firmware inicia el restablecimiento de fábrica. FRP conserva el PIN anterior y aplica su propio límite de intentos.</w:t>
      </w:r>
      <w:r w:rsidRPr="009034BF">
        <w:rPr>
          <w:sz w:val="18"/>
          <w:szCs w:val="18"/>
          <w:lang w:val="es-MX"/>
        </w:rPr>
      </w:r>
    </w:p>
    <w:p w14:paraId="1FA0A9FB" w14:textId="77777777" w:rsidR="00731DEB" w:rsidRPr="009034BF" w:rsidRDefault="00000000">
      <w:pPr>
        <w:keepNext/>
        <w:spacing w:before="240" w:after="80"/>
        <w:rPr>
          <w:sz w:val="18"/>
          <w:szCs w:val="18"/>
        </w:rPr>
      </w:pPr>
      <w:r w:rsidRPr="009034BF">
        <w:rPr>
          <w:b/>
          <w:color w:val="2F5597"/>
          <w:szCs w:val="18"/>
        </w:rPr>
        <w:t>2.3 Particionado y Borrado Seguro</w:t>
      </w:r>
    </w:p>
    <w:p w14:paraId="71A5D174" w14:textId="77777777" w:rsidR="00731DEB" w:rsidRPr="009034BF" w:rsidRDefault="00000000">
      <w:pPr>
        <w:pStyle w:val="Listaconvietas"/>
        <w:spacing w:before="20" w:after="60"/>
        <w:rPr>
          <w:sz w:val="18"/>
          <w:szCs w:val="18"/>
          <w:lang w:val="es-MX"/>
        </w:rPr>
      </w:pPr>
      <w:r w:rsidRPr="009034BF">
        <w:rPr>
          <w:b/>
          <w:color w:val="1A2530"/>
          <w:sz w:val="18"/>
          <w:szCs w:val="18"/>
          <w:lang w:val="es-MX"/>
        </w:rPr>
        <w:t>Particion de Datos: Las entradas residen en la particion LittleFS de la memoria flash interna. El vault se almacena en una partición LittleFS de la flash interna.</w:t>
      </w:r>
      <w:r w:rsidRPr="009034BF">
        <w:rPr>
          <w:sz w:val="18"/>
          <w:szCs w:val="18"/>
          <w:lang w:val="es-MX"/>
        </w:rPr>
      </w:r>
    </w:p>
    <w:p w14:paraId="01615617" w14:textId="77777777" w:rsidR="00731DEB" w:rsidRPr="009034BF" w:rsidRDefault="00000000">
      <w:pPr>
        <w:pStyle w:val="Listaconvietas"/>
        <w:spacing w:before="20" w:after="60"/>
        <w:rPr>
          <w:sz w:val="18"/>
          <w:szCs w:val="18"/>
          <w:lang w:val="es-MX"/>
        </w:rPr>
      </w:pPr>
      <w:r w:rsidRPr="009034BF">
        <w:rPr>
          <w:b/>
          <w:color w:val="1A2530"/>
          <w:sz w:val="18"/>
          <w:szCs w:val="18"/>
          <w:lang w:val="es-MX"/>
        </w:rPr>
        <w:t>Restablecimiento de fábrica: elimina la bóveda y preferencias locales; conserva FRP. La limpieza lógica no garantiza sobreescritura física de todas las celdas flash.</w:t>
      </w:r>
      <w:r w:rsidRPr="009034BF">
        <w:rPr>
          <w:sz w:val="18"/>
          <w:szCs w:val="18"/>
          <w:lang w:val="es-MX"/>
        </w:rPr>
      </w:r>
    </w:p>
    <w:p w14:paraId="0E306914" w14:textId="77777777" w:rsidR="00731DEB" w:rsidRPr="009034BF" w:rsidRDefault="00000000">
      <w:pPr>
        <w:keepNext/>
        <w:spacing w:before="360" w:after="120"/>
        <w:rPr>
          <w:sz w:val="18"/>
          <w:szCs w:val="18"/>
          <w:lang w:val="es-MX"/>
        </w:rPr>
      </w:pPr>
      <w:r w:rsidRPr="009034BF">
        <w:rPr>
          <w:b/>
          <w:color w:val="1F4E79"/>
          <w:sz w:val="24"/>
          <w:szCs w:val="18"/>
          <w:lang w:val="es-MX"/>
        </w:rPr>
        <w:t>3. Sistemas de Proteccion Activa</w:t>
      </w:r>
    </w:p>
    <w:p w14:paraId="723BEAFF" w14:textId="77777777" w:rsidR="00731DEB" w:rsidRPr="009034BF" w:rsidRDefault="00000000">
      <w:pPr>
        <w:spacing w:after="120"/>
        <w:rPr>
          <w:sz w:val="18"/>
          <w:szCs w:val="18"/>
          <w:lang w:val="es-MX"/>
        </w:rPr>
      </w:pPr>
      <w:r w:rsidRPr="009034BF">
        <w:rPr>
          <w:sz w:val="18"/>
          <w:szCs w:val="18"/>
          <w:lang w:val="es-MX"/>
        </w:rPr>
        <w:t>Adicionalmente a la criptografia en reposo, el dispositivo cuenta con salvaguardas reactivas basadas en sensores fisicos y temporizadores de custodia.</w:t>
      </w:r>
    </w:p>
    <w:p w14:paraId="7FB32FF5" w14:textId="77777777" w:rsidR="00731DEB" w:rsidRPr="009034BF" w:rsidRDefault="00000000">
      <w:pPr>
        <w:keepNext/>
        <w:spacing w:before="240" w:after="80"/>
        <w:rPr>
          <w:sz w:val="18"/>
          <w:szCs w:val="18"/>
          <w:lang w:val="es-MX"/>
        </w:rPr>
      </w:pPr>
      <w:r w:rsidRPr="009034BF">
        <w:rPr>
          <w:b/>
          <w:color w:val="2F5597"/>
          <w:szCs w:val="18"/>
          <w:lang w:val="es-MX"/>
        </w:rPr>
        <w:t>3.1 Bloqueo por Arrebato (Snatch Lock)</w:t>
      </w:r>
    </w:p>
    <w:p w14:paraId="1843C138" w14:textId="77777777" w:rsidR="00731DEB" w:rsidRPr="009034BF" w:rsidRDefault="00000000">
      <w:pPr>
        <w:spacing w:after="120"/>
        <w:rPr>
          <w:sz w:val="18"/>
          <w:szCs w:val="18"/>
          <w:lang w:val="es-MX"/>
        </w:rPr>
      </w:pPr>
      <w:r w:rsidRPr="009034BF">
        <w:rPr>
          <w:sz w:val="18"/>
          <w:szCs w:val="18"/>
          <w:lang w:val="es-MX"/>
        </w:rPr>
        <w:t>Este sistema previene el acceso indebido cuando el dispositivo se encuentra desbloqueado en la mano del usuario.</w:t>
      </w:r>
    </w:p>
    <w:p w14:paraId="7A583484"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Monitorizacion Continua: </w:t>
      </w:r>
      <w:r w:rsidRPr="009034BF">
        <w:rPr>
          <w:sz w:val="18"/>
          <w:szCs w:val="18"/>
          <w:lang w:val="es-MX"/>
        </w:rPr>
        <w:t>El microcontrolador consulta periodicamente los registros de aceleracion lineal y rotacion angular del sensor QMI8658C.</w:t>
      </w:r>
    </w:p>
    <w:p w14:paraId="24E3AE7B"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Deteccion de Patron Dinamico: </w:t>
      </w:r>
      <w:r w:rsidRPr="009034BF">
        <w:rPr>
          <w:sz w:val="18"/>
          <w:szCs w:val="18"/>
          <w:lang w:val="es-MX"/>
        </w:rPr>
        <w:t>Si la magnitud combinada del vector de aceleracion y el vector giroscopico supera el umbral preestablecido, el sistema interpreta que el dispositivo ha sufrido un tiron violento o una caida.</w:t>
      </w:r>
    </w:p>
    <w:p w14:paraId="4DA96858" w14:textId="77777777" w:rsidR="00731DEB" w:rsidRPr="009034BF" w:rsidRDefault="00000000">
      <w:pPr>
        <w:pStyle w:val="Listaconvietas"/>
        <w:spacing w:before="20" w:after="60"/>
        <w:rPr>
          <w:sz w:val="18"/>
          <w:szCs w:val="18"/>
        </w:rPr>
      </w:pPr>
      <w:r w:rsidRPr="009034BF">
        <w:rPr>
          <w:b/>
          <w:color w:val="1A2530"/>
          <w:sz w:val="18"/>
          <w:szCs w:val="18"/>
          <w:lang w:val="es-MX"/>
        </w:rPr>
        <w:t>Bloqueo por arrebato: el firmware consulta el IMU QMI8658C por software y bloquea el dispositivo cuando las lecturas exceden los umbrales elegidos. No hay un tiempo de respuesta garantizado.</w:t>
      </w:r>
      <w:r w:rsidRPr="009034BF">
        <w:rPr>
          <w:sz w:val="18"/>
          <w:szCs w:val="18"/>
          <w:lang w:val="es-MX"/>
        </w:rPr>
      </w:r>
      <w:r w:rsidRPr="009034BF">
        <w:rPr>
          <w:sz w:val="18"/>
          <w:szCs w:val="18"/>
        </w:rPr>
      </w:r>
    </w:p>
    <w:p w14:paraId="7714D2A1"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Niveles Ajustables: </w:t>
      </w:r>
      <w:r w:rsidRPr="009034BF">
        <w:rPr>
          <w:sz w:val="18"/>
          <w:szCs w:val="18"/>
          <w:lang w:val="es-MX"/>
        </w:rPr>
        <w:t>Permite seleccionar entre cuatro niveles en el menu de Ajustes: Desactivado, Sensibilidad Baja, Sensibilidad Media y Sensibilidad Alta.</w:t>
      </w:r>
    </w:p>
    <w:p w14:paraId="74E16272" w14:textId="77777777" w:rsidR="00731DEB" w:rsidRPr="009034BF" w:rsidRDefault="00000000">
      <w:pPr>
        <w:keepNext/>
        <w:spacing w:before="240" w:after="80"/>
        <w:rPr>
          <w:sz w:val="18"/>
          <w:szCs w:val="18"/>
          <w:lang w:val="es-MX"/>
        </w:rPr>
      </w:pPr>
      <w:r w:rsidRPr="009034BF">
        <w:rPr>
          <w:b/>
          <w:color w:val="2F5597"/>
          <w:szCs w:val="18"/>
          <w:lang w:val="es-MX"/>
        </w:rPr>
        <w:lastRenderedPageBreak/>
        <w:t>3.2 Interruptor de Hombre Muerto (Dead Man's Switch)</w:t>
      </w:r>
    </w:p>
    <w:p w14:paraId="058AA847" w14:textId="77777777" w:rsidR="00731DEB" w:rsidRPr="009034BF" w:rsidRDefault="00000000">
      <w:pPr>
        <w:spacing w:after="120"/>
        <w:rPr>
          <w:sz w:val="18"/>
          <w:szCs w:val="18"/>
          <w:lang w:val="es-MX"/>
        </w:rPr>
      </w:pPr>
      <w:r w:rsidRPr="009034BF">
        <w:rPr>
          <w:sz w:val="18"/>
          <w:szCs w:val="18"/>
          <w:lang w:val="es-MX"/>
        </w:rPr>
        <w:t>Mecanismo orientado a escenarios de extravio, abandono o incapacidad de acceso durante periodos prolongados.</w:t>
      </w:r>
    </w:p>
    <w:p w14:paraId="33665ED2" w14:textId="77777777" w:rsidR="00731DEB" w:rsidRPr="009034BF" w:rsidRDefault="00000000">
      <w:pPr>
        <w:pStyle w:val="Listaconvietas"/>
        <w:spacing w:before="20" w:after="60"/>
        <w:rPr>
          <w:sz w:val="18"/>
          <w:szCs w:val="18"/>
          <w:lang w:val="es-MX"/>
        </w:rPr>
      </w:pPr>
      <w:r w:rsidRPr="009034BF">
        <w:rPr>
          <w:b/>
          <w:color w:val="1A2530"/>
          <w:sz w:val="18"/>
          <w:szCs w:val="18"/>
          <w:lang w:val="es-MX"/>
        </w:rPr>
        <w:t>Modo perdido: se configura en días. Cuando vence sin un desbloqueo real, el firmware inicia un restablecimiento de fábrica. El RTC debe conservar la hora.</w:t>
      </w:r>
      <w:r w:rsidRPr="009034BF">
        <w:rPr>
          <w:sz w:val="18"/>
          <w:szCs w:val="18"/>
          <w:lang w:val="es-MX"/>
        </w:rPr>
      </w:r>
    </w:p>
    <w:p w14:paraId="79506C83"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Reinicio de Custodia: </w:t>
      </w:r>
      <w:r w:rsidRPr="009034BF">
        <w:rPr>
          <w:sz w:val="18"/>
          <w:szCs w:val="18"/>
          <w:lang w:val="es-MX"/>
        </w:rPr>
        <w:t>Cada desbloqueo autenticado exitoso resetea el temporizador de hombre muerto registrado en el RTC.</w:t>
      </w:r>
    </w:p>
    <w:p w14:paraId="1D5FCFB5" w14:textId="77777777" w:rsidR="00731DEB" w:rsidRPr="009034BF" w:rsidRDefault="00000000">
      <w:pPr>
        <w:pStyle w:val="Listaconvietas"/>
        <w:spacing w:before="20" w:after="60"/>
        <w:rPr>
          <w:sz w:val="18"/>
          <w:szCs w:val="18"/>
          <w:lang w:val="es-MX"/>
        </w:rPr>
      </w:pPr>
      <w:r w:rsidRPr="009034BF">
        <w:rPr>
          <w:b/>
          <w:color w:val="1A2530"/>
          <w:sz w:val="18"/>
          <w:szCs w:val="18"/>
          <w:lang w:val="es-MX"/>
        </w:rPr>
        <w:t>Al vencer el plazo configurado, el firmware inicia un restablecimiento de fábrica. La función depende de que el RTC conserve una hora válida.</w:t>
      </w:r>
      <w:r w:rsidRPr="009034BF">
        <w:rPr>
          <w:sz w:val="18"/>
          <w:szCs w:val="18"/>
          <w:lang w:val="es-MX"/>
        </w:rPr>
      </w:r>
    </w:p>
    <w:p w14:paraId="7FB01ECD" w14:textId="77777777" w:rsidR="00731DEB" w:rsidRPr="009034BF" w:rsidRDefault="00000000">
      <w:pPr>
        <w:keepNext/>
        <w:spacing w:before="240" w:after="80"/>
        <w:rPr>
          <w:sz w:val="18"/>
          <w:szCs w:val="18"/>
        </w:rPr>
      </w:pPr>
      <w:r w:rsidRPr="009034BF">
        <w:rPr>
          <w:b/>
          <w:color w:val="2F5597"/>
          <w:szCs w:val="18"/>
        </w:rPr>
        <w:t>3.3 Bloqueo Automatico por Reposo</w:t>
      </w:r>
    </w:p>
    <w:p w14:paraId="229AACB0" w14:textId="77777777" w:rsidR="00731DEB" w:rsidRPr="009034BF" w:rsidRDefault="00000000">
      <w:pPr>
        <w:pStyle w:val="Listaconvietas"/>
        <w:spacing w:before="20" w:after="60"/>
        <w:rPr>
          <w:sz w:val="18"/>
          <w:szCs w:val="18"/>
          <w:lang w:val="es-MX"/>
        </w:rPr>
      </w:pPr>
      <w:r w:rsidRPr="009034BF">
        <w:rPr>
          <w:b/>
          <w:color w:val="1A2530"/>
          <w:sz w:val="18"/>
          <w:szCs w:val="18"/>
          <w:lang w:val="es-MX"/>
        </w:rPr>
        <w:t>Bloqueo automático: se configura en 30 segundos, 1 minuto, 2 minutos, 5 minutos o nunca. Al bloquear la sesión, se limpia la clave de sesión de la memoria.</w:t>
      </w:r>
      <w:r w:rsidRPr="009034BF">
        <w:rPr>
          <w:sz w:val="18"/>
          <w:szCs w:val="18"/>
          <w:lang w:val="es-MX"/>
        </w:rPr>
      </w:r>
    </w:p>
    <w:p w14:paraId="22DFAC7D" w14:textId="77777777" w:rsidR="00731DEB" w:rsidRPr="009034BF" w:rsidRDefault="00000000">
      <w:pPr>
        <w:keepNext/>
        <w:spacing w:before="360" w:after="120"/>
        <w:rPr>
          <w:sz w:val="18"/>
          <w:szCs w:val="18"/>
          <w:lang w:val="es-MX"/>
        </w:rPr>
      </w:pPr>
      <w:r w:rsidRPr="009034BF">
        <w:rPr>
          <w:b/>
          <w:color w:val="1F4E79"/>
          <w:sz w:val="24"/>
          <w:szCs w:val="18"/>
          <w:lang w:val="es-MX"/>
        </w:rPr>
        <w:t>4. Emulacion de Teclado HID y Conectividad</w:t>
      </w:r>
    </w:p>
    <w:p w14:paraId="79E8F4FF" w14:textId="77777777" w:rsidR="00731DEB" w:rsidRPr="009034BF" w:rsidRDefault="00000000">
      <w:pPr>
        <w:spacing w:after="120"/>
        <w:rPr>
          <w:sz w:val="18"/>
          <w:szCs w:val="18"/>
          <w:lang w:val="es-MX"/>
        </w:rPr>
      </w:pPr>
      <w:r w:rsidRPr="009034BF">
        <w:rPr>
          <w:sz w:val="18"/>
          <w:szCs w:val="18"/>
          <w:lang w:val="es-MX"/>
        </w:rPr>
        <w:t>Huskey Pocket puede operar como un periferico de entrada de texto estandar para ordenadores y telefonos inteligentes.</w:t>
      </w:r>
    </w:p>
    <w:p w14:paraId="790BE6AD" w14:textId="77777777" w:rsidR="00731DEB" w:rsidRPr="009034BF" w:rsidRDefault="00000000">
      <w:pPr>
        <w:keepNext/>
        <w:spacing w:before="240" w:after="80"/>
        <w:rPr>
          <w:sz w:val="18"/>
          <w:szCs w:val="18"/>
        </w:rPr>
      </w:pPr>
      <w:r w:rsidRPr="009034BF">
        <w:rPr>
          <w:b/>
          <w:color w:val="2F5597"/>
          <w:szCs w:val="18"/>
        </w:rPr>
        <w:t>4.1 Modo USB HID</w:t>
      </w:r>
    </w:p>
    <w:p w14:paraId="589D676B"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Estandar Universal: </w:t>
      </w:r>
      <w:r w:rsidRPr="009034BF">
        <w:rPr>
          <w:sz w:val="18"/>
          <w:szCs w:val="18"/>
          <w:lang w:val="es-MX"/>
        </w:rPr>
        <w:t>Al conectar el cable USB-C a una computadora, el ESP32-S3 se enumera directamente como un teclado fisico mediante el stack USB nativo. No requiere software cliente, complementos ni drivers en el sistema operativo anfitrion.</w:t>
      </w:r>
    </w:p>
    <w:p w14:paraId="2995555B"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Velocidad y Fiabilidad: </w:t>
      </w:r>
      <w:r w:rsidRPr="009034BF">
        <w:rPr>
          <w:sz w:val="18"/>
          <w:szCs w:val="18"/>
          <w:lang w:val="es-MX"/>
        </w:rPr>
        <w:t>La escritura se transmite mediante paquetes de reporte de teclado HID a alta velocidad.</w:t>
      </w:r>
    </w:p>
    <w:p w14:paraId="60F84399" w14:textId="77777777" w:rsidR="00731DEB" w:rsidRPr="009034BF" w:rsidRDefault="00000000">
      <w:pPr>
        <w:keepNext/>
        <w:spacing w:before="240" w:after="80"/>
        <w:rPr>
          <w:sz w:val="18"/>
          <w:szCs w:val="18"/>
        </w:rPr>
      </w:pPr>
      <w:r w:rsidRPr="009034BF">
        <w:rPr>
          <w:b/>
          <w:color w:val="2F5597"/>
          <w:szCs w:val="18"/>
        </w:rPr>
        <w:t>4.2 Modo Bluetooth Low Energy (BLE)</w:t>
      </w:r>
    </w:p>
    <w:p w14:paraId="2F461F9F"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Conexion Inalambrica: </w:t>
      </w:r>
      <w:r w:rsidRPr="009034BF">
        <w:rPr>
          <w:sz w:val="18"/>
          <w:szCs w:val="18"/>
          <w:lang w:val="es-MX"/>
        </w:rPr>
        <w:t>Emulacion de teclado inalambrico HID sobre GATT mediante la libreria optimizada NimBLE-Arduino.</w:t>
      </w:r>
    </w:p>
    <w:p w14:paraId="3037E4D7"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Emparejamiento Seguro: </w:t>
      </w:r>
      <w:r w:rsidRPr="009034BF">
        <w:rPr>
          <w:sz w:val="18"/>
          <w:szCs w:val="18"/>
          <w:lang w:val="es-MX"/>
        </w:rPr>
        <w:t>Soporta emparejamiento con enlace cifrado y almacenamiento de claves de vinculacion (bonding) para reconexion inmediata.</w:t>
      </w:r>
    </w:p>
    <w:p w14:paraId="6B52C9EB"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Interoperabilidad: </w:t>
      </w:r>
      <w:r w:rsidRPr="009034BF">
        <w:rPr>
          <w:sz w:val="18"/>
          <w:szCs w:val="18"/>
          <w:lang w:val="es-MX"/>
        </w:rPr>
        <w:t>Totalmente compatible con Windows 10/11, macOS, distribuciones Linux, terminales Android e iOS.</w:t>
      </w:r>
    </w:p>
    <w:p w14:paraId="621936F4" w14:textId="77777777" w:rsidR="00731DEB" w:rsidRPr="009034BF" w:rsidRDefault="00000000">
      <w:pPr>
        <w:keepNext/>
        <w:spacing w:before="240" w:after="80"/>
        <w:rPr>
          <w:sz w:val="18"/>
          <w:szCs w:val="18"/>
          <w:lang w:val="es-MX"/>
        </w:rPr>
      </w:pPr>
      <w:r w:rsidRPr="009034BF">
        <w:rPr>
          <w:b/>
          <w:color w:val="2F5597"/>
          <w:szCs w:val="18"/>
          <w:lang w:val="es-MX"/>
        </w:rPr>
        <w:t>4.3 Distribuciones de Teclado (Layouts)</w:t>
      </w:r>
    </w:p>
    <w:p w14:paraId="7C5E0EC5" w14:textId="77777777" w:rsidR="00731DEB" w:rsidRPr="009034BF" w:rsidRDefault="00000000">
      <w:pPr>
        <w:spacing w:after="120"/>
        <w:rPr>
          <w:sz w:val="18"/>
          <w:szCs w:val="18"/>
          <w:lang w:val="es-MX"/>
        </w:rPr>
      </w:pPr>
      <w:r w:rsidRPr="009034BF">
        <w:rPr>
          <w:sz w:val="18"/>
          <w:szCs w:val="18"/>
          <w:lang w:val="es-MX"/>
        </w:rPr>
        <w:t>Para garantizar que los caracteres especiales se escriban de forma fiel e identica a lo almacenado, el dispositivo permite seleccionar la distribucion del teclado objetivo:</w:t>
      </w:r>
    </w:p>
    <w:p w14:paraId="3F699D7E"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Distribucion ES-LAT: </w:t>
      </w:r>
      <w:r w:rsidRPr="009034BF">
        <w:rPr>
          <w:sz w:val="18"/>
          <w:szCs w:val="18"/>
          <w:lang w:val="es-MX"/>
        </w:rPr>
        <w:t>Espanol Latinoamerica (ES-LAT): Manejo de tildes, enes, arroba y signos especiales segun mapa de teclas latinoamericano.</w:t>
      </w:r>
    </w:p>
    <w:p w14:paraId="51CBC36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Distribucion ES-ES: </w:t>
      </w:r>
      <w:r w:rsidRPr="009034BF">
        <w:rPr>
          <w:sz w:val="18"/>
          <w:szCs w:val="18"/>
          <w:lang w:val="es-MX"/>
        </w:rPr>
        <w:t>Espanol Espana (ES-ES): Mapeo conforme a distribucion ISO estandar espanola.</w:t>
      </w:r>
    </w:p>
    <w:p w14:paraId="11148EC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Distribucion US: </w:t>
      </w:r>
      <w:r w:rsidRPr="009034BF">
        <w:rPr>
          <w:sz w:val="18"/>
          <w:szCs w:val="18"/>
          <w:lang w:val="es-MX"/>
        </w:rPr>
        <w:t>Ingles Estados Unidos (US): Distribucion ANSI estándar internacional.</w:t>
      </w:r>
    </w:p>
    <w:p w14:paraId="5CB636E4" w14:textId="77777777" w:rsidR="00731DEB" w:rsidRPr="009034BF" w:rsidRDefault="00000000">
      <w:pPr>
        <w:keepNext/>
        <w:spacing w:before="240" w:after="80"/>
        <w:rPr>
          <w:sz w:val="18"/>
          <w:szCs w:val="18"/>
          <w:lang w:val="es-MX"/>
        </w:rPr>
      </w:pPr>
      <w:r w:rsidRPr="009034BF">
        <w:rPr>
          <w:b/>
          <w:color w:val="2F5597"/>
          <w:szCs w:val="18"/>
          <w:lang w:val="es-MX"/>
        </w:rPr>
        <w:t>4.4 Funciones de Inyeccion con Un Toque</w:t>
      </w:r>
    </w:p>
    <w:p w14:paraId="5564B76C"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Usuario + Tab: </w:t>
      </w:r>
      <w:r w:rsidRPr="009034BF">
        <w:rPr>
          <w:sz w:val="18"/>
          <w:szCs w:val="18"/>
          <w:lang w:val="es-MX"/>
        </w:rPr>
        <w:t>Escribe el nombre de usuario y pulsa automaticamente la tecla Tabulador para posicionar el cursor en la casilla de contrasena.</w:t>
      </w:r>
    </w:p>
    <w:p w14:paraId="13DD87F9"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Contrasena + Enter: </w:t>
      </w:r>
      <w:r w:rsidRPr="009034BF">
        <w:rPr>
          <w:sz w:val="18"/>
          <w:szCs w:val="18"/>
          <w:lang w:val="es-MX"/>
        </w:rPr>
        <w:t>Escribe la contrasena y envia automaticamente la tecla Enter para completar el inicio de sesion.</w:t>
      </w:r>
    </w:p>
    <w:p w14:paraId="34B617D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Inyeccion TOTP: </w:t>
      </w:r>
      <w:r w:rsidRPr="009034BF">
        <w:rPr>
          <w:sz w:val="18"/>
          <w:szCs w:val="18"/>
          <w:lang w:val="es-MX"/>
        </w:rPr>
        <w:t>Envia codigos temporales de verificacion directamente al formulario de inicio de sesion.</w:t>
      </w:r>
    </w:p>
    <w:p w14:paraId="48BDC91B"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Inyeccion de Generador: </w:t>
      </w:r>
      <w:r w:rsidRPr="009034BF">
        <w:rPr>
          <w:sz w:val="18"/>
          <w:szCs w:val="18"/>
          <w:lang w:val="es-MX"/>
        </w:rPr>
        <w:t>Permite tipear contrasenas recien generadas en el equipo anfitrion con un solo boton.</w:t>
      </w:r>
    </w:p>
    <w:p w14:paraId="33D8F284" w14:textId="77777777" w:rsidR="00731DEB" w:rsidRPr="009034BF" w:rsidRDefault="00000000">
      <w:pPr>
        <w:keepNext/>
        <w:spacing w:before="360" w:after="120"/>
        <w:rPr>
          <w:sz w:val="18"/>
          <w:szCs w:val="18"/>
          <w:lang w:val="es-MX"/>
        </w:rPr>
      </w:pPr>
      <w:r w:rsidRPr="009034BF">
        <w:rPr>
          <w:b/>
          <w:color w:val="1F4E79"/>
          <w:sz w:val="24"/>
          <w:szCs w:val="18"/>
          <w:lang w:val="es-MX"/>
        </w:rPr>
        <w:lastRenderedPageBreak/>
        <w:t>5. Gestion de Credenciales y Cuentas</w:t>
      </w:r>
    </w:p>
    <w:p w14:paraId="24DC8666" w14:textId="77777777" w:rsidR="00731DEB" w:rsidRPr="009034BF" w:rsidRDefault="00000000">
      <w:pPr>
        <w:spacing w:after="120"/>
        <w:rPr>
          <w:sz w:val="18"/>
          <w:szCs w:val="18"/>
          <w:lang w:val="es-MX"/>
        </w:rPr>
      </w:pPr>
      <w:r w:rsidRPr="009034BF">
        <w:rPr>
          <w:sz w:val="18"/>
          <w:szCs w:val="18"/>
          <w:lang w:val="es-MX"/>
        </w:rPr>
        <w:t>La interfaz principal organiza y gestiona la base de datos de credenciales con controles tactiles agiles y seguros.</w:t>
      </w:r>
    </w:p>
    <w:p w14:paraId="3B1CC5BB" w14:textId="77777777" w:rsidR="00731DEB" w:rsidRPr="009034BF" w:rsidRDefault="00000000">
      <w:pPr>
        <w:keepNext/>
        <w:spacing w:before="240" w:after="80"/>
        <w:rPr>
          <w:sz w:val="18"/>
          <w:szCs w:val="18"/>
        </w:rPr>
      </w:pPr>
      <w:r w:rsidRPr="009034BF">
        <w:rPr>
          <w:b/>
          <w:color w:val="2F5597"/>
          <w:szCs w:val="18"/>
        </w:rPr>
        <w:t>5.1 Tipos de Registros</w:t>
      </w:r>
    </w:p>
    <w:p w14:paraId="59DA6622"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Cuentas Web y Servicios: </w:t>
      </w:r>
      <w:r w:rsidRPr="009034BF">
        <w:rPr>
          <w:sz w:val="18"/>
          <w:szCs w:val="18"/>
          <w:lang w:val="es-MX"/>
        </w:rPr>
        <w:t>Campos estructurados para Nombre del Servicio, Nombre de Usuario, Contrasena, Notas/URL opcionales y Clave Secreta TOTP.</w:t>
      </w:r>
    </w:p>
    <w:p w14:paraId="2A8CFFF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Secretos / Solo Notas: </w:t>
      </w:r>
      <w:r w:rsidRPr="009034BF">
        <w:rPr>
          <w:sz w:val="18"/>
          <w:szCs w:val="18"/>
          <w:lang w:val="es-MX"/>
        </w:rPr>
        <w:t>Modalidad disenada para claves de recuperacion de billeteras criptograficas, claves SSH, codigos de respaldo o notas personales extensas.</w:t>
      </w:r>
    </w:p>
    <w:p w14:paraId="7E4489DB" w14:textId="77777777" w:rsidR="00731DEB" w:rsidRPr="009034BF" w:rsidRDefault="00000000">
      <w:pPr>
        <w:keepNext/>
        <w:spacing w:before="240" w:after="80"/>
        <w:rPr>
          <w:sz w:val="18"/>
          <w:szCs w:val="18"/>
        </w:rPr>
      </w:pPr>
      <w:r w:rsidRPr="009034BF">
        <w:rPr>
          <w:b/>
          <w:color w:val="2F5597"/>
          <w:szCs w:val="18"/>
        </w:rPr>
        <w:t>5.2 Organizacion por Carpetas y Categorias</w:t>
      </w:r>
    </w:p>
    <w:p w14:paraId="2669A2AD"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Estructura Jerarquica: </w:t>
      </w:r>
      <w:r w:rsidRPr="009034BF">
        <w:rPr>
          <w:sz w:val="18"/>
          <w:szCs w:val="18"/>
          <w:lang w:val="es-MX"/>
        </w:rPr>
        <w:t>Permite clasificar las cuentas en carpetas tematicas (por ejemplo: Trabajo, Finanzas, Personal, Servidores).</w:t>
      </w:r>
    </w:p>
    <w:p w14:paraId="3D929419"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Mantenimiento Seguro: </w:t>
      </w:r>
      <w:r w:rsidRPr="009034BF">
        <w:rPr>
          <w:sz w:val="18"/>
          <w:szCs w:val="18"/>
          <w:lang w:val="es-MX"/>
        </w:rPr>
        <w:t>Soporte completo para anadir nuevas categorias, renombrarlas o eliminarlas. Al eliminar una carpeta, las cuentas asociadas no se pierden: se reubican de forma segura en la seccion Sin Categoria.</w:t>
      </w:r>
    </w:p>
    <w:p w14:paraId="3B486756" w14:textId="77777777" w:rsidR="00731DEB" w:rsidRPr="009034BF" w:rsidRDefault="00000000">
      <w:pPr>
        <w:keepNext/>
        <w:spacing w:before="240" w:after="80"/>
        <w:rPr>
          <w:sz w:val="18"/>
          <w:szCs w:val="18"/>
        </w:rPr>
      </w:pPr>
      <w:r w:rsidRPr="009034BF">
        <w:rPr>
          <w:b/>
          <w:color w:val="2F5597"/>
          <w:szCs w:val="18"/>
        </w:rPr>
        <w:t>5.3 Busqueda y Favoritos</w:t>
      </w:r>
    </w:p>
    <w:p w14:paraId="63B1296E"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Buscador en Tiempo Real: </w:t>
      </w:r>
      <w:r w:rsidRPr="009034BF">
        <w:rPr>
          <w:sz w:val="18"/>
          <w:szCs w:val="18"/>
          <w:lang w:val="es-MX"/>
        </w:rPr>
        <w:t>Cuadro de busqueda con filtrado incremental instantaneo segun se teclean caracteres.</w:t>
      </w:r>
    </w:p>
    <w:p w14:paraId="1E8F3CF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Sistema de Favoritos: </w:t>
      </w:r>
      <w:r w:rsidRPr="009034BF">
        <w:rPr>
          <w:sz w:val="18"/>
          <w:szCs w:val="18"/>
          <w:lang w:val="es-MX"/>
        </w:rPr>
        <w:t>Marcado de registros con una estrella de favorito para ubicarlos en la parte superior de la lista o consultarlos en su pestana dedicada.</w:t>
      </w:r>
    </w:p>
    <w:p w14:paraId="7822F864" w14:textId="77777777" w:rsidR="00731DEB" w:rsidRPr="009034BF" w:rsidRDefault="00000000">
      <w:pPr>
        <w:keepNext/>
        <w:spacing w:before="240" w:after="80"/>
        <w:rPr>
          <w:sz w:val="18"/>
          <w:szCs w:val="18"/>
          <w:lang w:val="es-MX"/>
        </w:rPr>
      </w:pPr>
      <w:r w:rsidRPr="009034BF">
        <w:rPr>
          <w:b/>
          <w:color w:val="2F5597"/>
          <w:szCs w:val="18"/>
          <w:lang w:val="es-MX"/>
        </w:rPr>
        <w:t>5.4 Visualizacion Segura y Compartir por Codigo QR</w:t>
      </w:r>
    </w:p>
    <w:p w14:paraId="70A00FA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Enmascaramiento: </w:t>
      </w:r>
      <w:r w:rsidRPr="009034BF">
        <w:rPr>
          <w:sz w:val="18"/>
          <w:szCs w:val="18"/>
          <w:lang w:val="es-MX"/>
        </w:rPr>
        <w:t>Las contrasenas permanecen enmascaradas por defecto. Un boton con icono de ojo permite revelar temporalmente el texto acompanado de vibracion haptica.</w:t>
      </w:r>
    </w:p>
    <w:p w14:paraId="47859FA2"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Transferencia por Codigo QR: </w:t>
      </w:r>
      <w:r w:rsidRPr="009034BF">
        <w:rPr>
          <w:sz w:val="18"/>
          <w:szCs w:val="18"/>
          <w:lang w:val="es-MX"/>
        </w:rPr>
        <w:t>Genera un codigo QR en blanco y negro de alto contraste en pantalla que contiene los datos de la entrada. Permite trasladar credenciales a un telefono movil mediante la camara sin contacto electrico ni transmision inalambrica.</w:t>
      </w:r>
    </w:p>
    <w:p w14:paraId="6C49F093" w14:textId="77777777" w:rsidR="00731DEB" w:rsidRPr="009034BF" w:rsidRDefault="00000000">
      <w:pPr>
        <w:keepNext/>
        <w:spacing w:before="360" w:after="120"/>
        <w:rPr>
          <w:sz w:val="18"/>
          <w:szCs w:val="18"/>
          <w:lang w:val="es-MX"/>
        </w:rPr>
      </w:pPr>
      <w:r w:rsidRPr="009034BF">
        <w:rPr>
          <w:b/>
          <w:color w:val="1F4E79"/>
          <w:sz w:val="24"/>
          <w:szCs w:val="18"/>
          <w:lang w:val="es-MX"/>
        </w:rPr>
        <w:t>6. Autenticacion de Dos Factores (TOTP / 2FA)</w:t>
      </w:r>
    </w:p>
    <w:p w14:paraId="6B9F38BA" w14:textId="77777777" w:rsidR="00731DEB" w:rsidRPr="009034BF" w:rsidRDefault="00000000">
      <w:pPr>
        <w:spacing w:after="120"/>
        <w:rPr>
          <w:sz w:val="18"/>
          <w:szCs w:val="18"/>
          <w:lang w:val="es-MX"/>
        </w:rPr>
      </w:pPr>
      <w:r w:rsidRPr="009034BF">
        <w:rPr>
          <w:sz w:val="18"/>
          <w:szCs w:val="18"/>
          <w:lang w:val="es-MX"/>
        </w:rPr>
        <w:t>Huskey Pocket almacena secretos TOTP y genera códigos de 6 dígitos cada 30 segundos. No reemplaza necesariamente otros métodos de autenticación.</w:t>
      </w:r>
    </w:p>
    <w:p w14:paraId="56502530" w14:textId="77777777" w:rsidR="00731DEB" w:rsidRPr="009034BF" w:rsidRDefault="00000000">
      <w:pPr>
        <w:keepNext/>
        <w:spacing w:before="240" w:after="80"/>
        <w:rPr>
          <w:sz w:val="18"/>
          <w:szCs w:val="18"/>
        </w:rPr>
      </w:pPr>
      <w:r w:rsidRPr="009034BF">
        <w:rPr>
          <w:b/>
          <w:color w:val="2F5597"/>
          <w:szCs w:val="18"/>
        </w:rPr>
        <w:t>6.1 Funcionamiento y Precision Temporal</w:t>
      </w:r>
    </w:p>
    <w:p w14:paraId="5BAF98BF"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Estandar RFC 6238: </w:t>
      </w:r>
      <w:r w:rsidRPr="009034BF">
        <w:rPr>
          <w:sz w:val="18"/>
          <w:szCs w:val="18"/>
          <w:lang w:val="es-MX"/>
        </w:rPr>
        <w:t>Cumplimiento estricto de la especificacion RFC 6238 (algoritmo HMAC-SHA1 con ventana de tiempo de 30 segundos y salida de 6 digitos).</w:t>
      </w:r>
    </w:p>
    <w:p w14:paraId="7A83D051"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Almacenamiento de Clave Secreta: </w:t>
      </w:r>
      <w:r w:rsidRPr="009034BF">
        <w:rPr>
          <w:sz w:val="18"/>
          <w:szCs w:val="18"/>
          <w:lang w:val="es-MX"/>
        </w:rPr>
        <w:t>Se almacena la clave secreta provista por el servicio en formato Base32.</w:t>
      </w:r>
    </w:p>
    <w:p w14:paraId="2DDBBA13"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Precision Horaria: </w:t>
      </w:r>
      <w:r w:rsidRPr="009034BF">
        <w:rPr>
          <w:sz w:val="18"/>
          <w:szCs w:val="18"/>
          <w:lang w:val="es-MX"/>
        </w:rPr>
        <w:t>El calculo se alimenta de la estampa de tiempo provista por el chip RTC externo PCF85063, manteniendo la sincronizacion exacta con la hora UTC mundial sin requerir sincronizacion por internet (NTP).</w:t>
      </w:r>
    </w:p>
    <w:p w14:paraId="617E2E1C" w14:textId="77777777" w:rsidR="00731DEB" w:rsidRPr="009034BF" w:rsidRDefault="00000000">
      <w:pPr>
        <w:keepNext/>
        <w:spacing w:before="240" w:after="80"/>
        <w:rPr>
          <w:sz w:val="18"/>
          <w:szCs w:val="18"/>
        </w:rPr>
      </w:pPr>
      <w:r w:rsidRPr="009034BF">
        <w:rPr>
          <w:b/>
          <w:color w:val="2F5597"/>
          <w:szCs w:val="18"/>
        </w:rPr>
        <w:t>6.2 Interfaz Visual de Tokens</w:t>
      </w:r>
    </w:p>
    <w:p w14:paraId="40BBE5C1"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Visualizacion Clara: </w:t>
      </w:r>
      <w:r w:rsidRPr="009034BF">
        <w:rPr>
          <w:sz w:val="18"/>
          <w:szCs w:val="18"/>
          <w:lang w:val="es-MX"/>
        </w:rPr>
        <w:t>La pantalla muestra el codigo de 6 digitos formateado con espacio separador (ejemplo: 492 810) para maxima legibilidad.</w:t>
      </w:r>
    </w:p>
    <w:p w14:paraId="0369E114"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Temporizador Circular: </w:t>
      </w:r>
      <w:r w:rsidRPr="009034BF">
        <w:rPr>
          <w:sz w:val="18"/>
          <w:szCs w:val="18"/>
          <w:lang w:val="es-MX"/>
        </w:rPr>
        <w:t>Un indicador grafico y numerico descuenta segundo a segundo el tiempo restante antes de que el codigo expire y se regenere el siguiente valor.</w:t>
      </w:r>
    </w:p>
    <w:p w14:paraId="0FEC6614"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Inyeccion Automatizada: </w:t>
      </w:r>
      <w:r w:rsidRPr="009034BF">
        <w:rPr>
          <w:sz w:val="18"/>
          <w:szCs w:val="18"/>
          <w:lang w:val="es-MX"/>
        </w:rPr>
        <w:t>Boton con icono de teclado que envia el codigo numerico actual directamente a la PC por USB o Bluetooth.</w:t>
      </w:r>
    </w:p>
    <w:p w14:paraId="7B14CE60" w14:textId="77777777" w:rsidR="00731DEB" w:rsidRPr="009034BF" w:rsidRDefault="00000000">
      <w:pPr>
        <w:keepNext/>
        <w:spacing w:before="360" w:after="120"/>
        <w:rPr>
          <w:sz w:val="18"/>
          <w:szCs w:val="18"/>
          <w:lang w:val="es-MX"/>
        </w:rPr>
      </w:pPr>
      <w:r w:rsidRPr="009034BF">
        <w:rPr>
          <w:b/>
          <w:color w:val="1F4E79"/>
          <w:sz w:val="24"/>
          <w:szCs w:val="18"/>
          <w:lang w:val="es-MX"/>
        </w:rPr>
        <w:lastRenderedPageBreak/>
        <w:t>7. Generador de Contrasenas Integrado</w:t>
      </w:r>
    </w:p>
    <w:p w14:paraId="683E3328" w14:textId="77777777" w:rsidR="00731DEB" w:rsidRPr="009034BF" w:rsidRDefault="00000000">
      <w:pPr>
        <w:spacing w:after="120"/>
        <w:rPr>
          <w:sz w:val="18"/>
          <w:szCs w:val="18"/>
          <w:lang w:val="es-MX"/>
        </w:rPr>
      </w:pPr>
      <w:r w:rsidRPr="009034BF">
        <w:rPr>
          <w:sz w:val="18"/>
          <w:szCs w:val="18"/>
          <w:lang w:val="es-MX"/>
        </w:rPr>
        <w:t>Herramienta orientada a crear cadenas aleatorias de alta entropia para nuevos registros o renovacion periodica de claves.</w:t>
      </w:r>
    </w:p>
    <w:p w14:paraId="353D7028" w14:textId="77777777" w:rsidR="00731DEB" w:rsidRPr="009034BF" w:rsidRDefault="00000000">
      <w:pPr>
        <w:keepNext/>
        <w:spacing w:before="240" w:after="80"/>
        <w:rPr>
          <w:sz w:val="18"/>
          <w:szCs w:val="18"/>
        </w:rPr>
      </w:pPr>
      <w:r w:rsidRPr="009034BF">
        <w:rPr>
          <w:b/>
          <w:color w:val="2F5597"/>
          <w:szCs w:val="18"/>
        </w:rPr>
        <w:t>7.1 Parametros de Configuracion</w:t>
      </w:r>
    </w:p>
    <w:p w14:paraId="1104743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Longitud Parametrica: </w:t>
      </w:r>
      <w:r w:rsidRPr="009034BF">
        <w:rPr>
          <w:sz w:val="18"/>
          <w:szCs w:val="18"/>
          <w:lang w:val="es-MX"/>
        </w:rPr>
        <w:t>Ajustable entre 8 y 32 caracteres mediante una barra deslizante interactiva.</w:t>
      </w:r>
    </w:p>
    <w:p w14:paraId="72EB38F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Juegos de Caracteres: </w:t>
      </w:r>
      <w:r w:rsidRPr="009034BF">
        <w:rPr>
          <w:sz w:val="18"/>
          <w:szCs w:val="18"/>
          <w:lang w:val="es-MX"/>
        </w:rPr>
        <w:t>Conmutadores independientes para Mayusculas (A-Z), Minusculas (a-z), Numeros (0-9) y Simbolos especiales (!@#$%...).</w:t>
      </w:r>
    </w:p>
    <w:p w14:paraId="44F57DE0"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Exclusion de Ambiguedad: </w:t>
      </w:r>
      <w:r w:rsidRPr="009034BF">
        <w:rPr>
          <w:sz w:val="18"/>
          <w:szCs w:val="18"/>
          <w:lang w:val="es-MX"/>
        </w:rPr>
        <w:t>Filtro configurable para omitir caracteres propensos a equivocaciones de lectura (como el digito 1, la letra ele minuscula l, la letra i mayuscula I, el cero 0 y la letra o mayuscula O).</w:t>
      </w:r>
    </w:p>
    <w:p w14:paraId="18EAD6EA" w14:textId="77777777" w:rsidR="00731DEB" w:rsidRPr="009034BF" w:rsidRDefault="00000000">
      <w:pPr>
        <w:keepNext/>
        <w:spacing w:before="240" w:after="80"/>
        <w:rPr>
          <w:sz w:val="18"/>
          <w:szCs w:val="18"/>
        </w:rPr>
      </w:pPr>
      <w:r w:rsidRPr="009034BF">
        <w:rPr>
          <w:b/>
          <w:color w:val="2F5597"/>
          <w:szCs w:val="18"/>
        </w:rPr>
        <w:t>7.2 Modos de Empleo</w:t>
      </w:r>
    </w:p>
    <w:p w14:paraId="04438F00"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Modo Standalone: </w:t>
      </w:r>
      <w:r w:rsidRPr="009034BF">
        <w:rPr>
          <w:sz w:val="18"/>
          <w:szCs w:val="18"/>
          <w:lang w:val="es-MX"/>
        </w:rPr>
        <w:t>Accesible desde el menu principal para generar una contrasena rapida y escribirla directamente en cualquier aplicacion anfitriona.</w:t>
      </w:r>
    </w:p>
    <w:p w14:paraId="2ED1AB1F"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Modo Embebido en Formulario: </w:t>
      </w:r>
      <w:r w:rsidRPr="009034BF">
        <w:rPr>
          <w:sz w:val="18"/>
          <w:szCs w:val="18"/>
          <w:lang w:val="es-MX"/>
        </w:rPr>
        <w:t>Boton de generacion integrado al lado del campo de contrasena en los formularios de creacion y edicion de cuentas.</w:t>
      </w:r>
    </w:p>
    <w:p w14:paraId="3C9E9FF9" w14:textId="77777777" w:rsidR="00731DEB" w:rsidRPr="009034BF" w:rsidRDefault="00000000">
      <w:pPr>
        <w:keepNext/>
        <w:spacing w:before="360" w:after="120"/>
        <w:rPr>
          <w:sz w:val="18"/>
          <w:szCs w:val="18"/>
          <w:lang w:val="es-MX"/>
        </w:rPr>
      </w:pPr>
      <w:r w:rsidRPr="009034BF">
        <w:rPr>
          <w:b/>
          <w:color w:val="1F4E79"/>
          <w:sz w:val="24"/>
          <w:szCs w:val="18"/>
          <w:lang w:val="es-MX"/>
        </w:rPr>
        <w:t>8. Teclados Virtuales en Pantalla Tactil</w:t>
      </w:r>
    </w:p>
    <w:p w14:paraId="2C6BF9E3" w14:textId="77777777" w:rsidR="00731DEB" w:rsidRPr="009034BF" w:rsidRDefault="00000000">
      <w:pPr>
        <w:spacing w:after="120"/>
        <w:rPr>
          <w:sz w:val="18"/>
          <w:szCs w:val="18"/>
          <w:lang w:val="es-MX"/>
        </w:rPr>
      </w:pPr>
      <w:r w:rsidRPr="009034BF">
        <w:rPr>
          <w:sz w:val="18"/>
          <w:szCs w:val="18"/>
          <w:lang w:val="es-MX"/>
        </w:rPr>
        <w:t>Para solucionar la limitacion ergonomica de introducir texto en pantallas compactas de 2.8 pulgadas, el sistema ofrece dos modalidades de teclado independientes.</w:t>
      </w:r>
    </w:p>
    <w:p w14:paraId="455E388E" w14:textId="77777777" w:rsidR="00731DEB" w:rsidRPr="009034BF" w:rsidRDefault="00000000">
      <w:pPr>
        <w:keepNext/>
        <w:spacing w:before="240" w:after="80"/>
        <w:rPr>
          <w:sz w:val="18"/>
          <w:szCs w:val="18"/>
        </w:rPr>
      </w:pPr>
      <w:r w:rsidRPr="009034BF">
        <w:rPr>
          <w:b/>
          <w:color w:val="2F5597"/>
          <w:szCs w:val="18"/>
        </w:rPr>
        <w:t>8.1 Teclado Dividido KeyVault (Split Keyboard)</w:t>
      </w:r>
    </w:p>
    <w:p w14:paraId="4AAC772D"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Arquitectura de 6 Slides: </w:t>
      </w:r>
      <w:r w:rsidRPr="009034BF">
        <w:rPr>
          <w:sz w:val="18"/>
          <w:szCs w:val="18"/>
          <w:lang w:val="es-MX"/>
        </w:rPr>
        <w:t>Dispone de 6 paneles deslizantes horizontales: Letras Izquierda (QWERT/ASDF/ZXCV), Letras Derecha (YUIOP/GHJKL/BNM), Simbolos 1 Izquierda/Derecha y Simbolos 2 Izquierda/Derecha.</w:t>
      </w:r>
    </w:p>
    <w:p w14:paraId="5564E026"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Control Shift Inteligente: </w:t>
      </w:r>
      <w:r w:rsidRPr="009034BF">
        <w:rPr>
          <w:sz w:val="18"/>
          <w:szCs w:val="18"/>
          <w:lang w:val="es-MX"/>
        </w:rPr>
        <w:t>Un toque activa la mayuscula para el siguiente caracter; un segundo toque activa el Bloqueo de Mayusculas continuo.</w:t>
      </w:r>
    </w:p>
    <w:p w14:paraId="19F7F3BD"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Navegacion Fluida: </w:t>
      </w:r>
      <w:r w:rsidRPr="009034BF">
        <w:rPr>
          <w:sz w:val="18"/>
          <w:szCs w:val="18"/>
          <w:lang w:val="es-MX"/>
        </w:rPr>
        <w:t>Transicion visual animada suave entre paneles mediante desplazamiento horizontal.</w:t>
      </w:r>
    </w:p>
    <w:p w14:paraId="584E5CA5" w14:textId="77777777" w:rsidR="00731DEB" w:rsidRPr="009034BF" w:rsidRDefault="00000000">
      <w:pPr>
        <w:keepNext/>
        <w:spacing w:before="240" w:after="80"/>
        <w:rPr>
          <w:sz w:val="18"/>
          <w:szCs w:val="18"/>
          <w:lang w:val="es-MX"/>
        </w:rPr>
      </w:pPr>
      <w:r w:rsidRPr="009034BF">
        <w:rPr>
          <w:b/>
          <w:color w:val="2F5597"/>
          <w:szCs w:val="18"/>
          <w:lang w:val="es-MX"/>
        </w:rPr>
        <w:t>8.2 Teclado Matricial T9 (Grid 4x4)</w:t>
      </w:r>
    </w:p>
    <w:p w14:paraId="51450E9E"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Distribucion Matricial: </w:t>
      </w:r>
      <w:r w:rsidRPr="009034BF">
        <w:rPr>
          <w:sz w:val="18"/>
          <w:szCs w:val="18"/>
          <w:lang w:val="es-MX"/>
        </w:rPr>
        <w:t>Matriz de 16 botones amplios inspirada en los teclados clasicos de telefonia movil.</w:t>
      </w:r>
    </w:p>
    <w:p w14:paraId="614E93B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Modo Multitap: </w:t>
      </w:r>
      <w:r w:rsidRPr="009034BF">
        <w:rPr>
          <w:sz w:val="18"/>
          <w:szCs w:val="18"/>
          <w:lang w:val="es-MX"/>
        </w:rPr>
        <w:t>Pulsaciones consecutivas rapidas van alternando las letras asociadas a la tecla (por ejemplo: tecla 2 cicla entre A, B y C).</w:t>
      </w:r>
    </w:p>
    <w:p w14:paraId="1E85EF42"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Pulsacion Prolongada (Long-Press): </w:t>
      </w:r>
      <w:r w:rsidRPr="009034BF">
        <w:rPr>
          <w:sz w:val="18"/>
          <w:szCs w:val="18"/>
          <w:lang w:val="es-MX"/>
        </w:rPr>
        <w:t>Mantener presionada una tecla escribe directamente su valor numerico o atajos rapidos como .com o el caracter espacio.</w:t>
      </w:r>
    </w:p>
    <w:p w14:paraId="133882A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Intercambio Inmediato: </w:t>
      </w:r>
      <w:r w:rsidRPr="009034BF">
        <w:rPr>
          <w:sz w:val="18"/>
          <w:szCs w:val="18"/>
          <w:lang w:val="es-MX"/>
        </w:rPr>
        <w:t>Permite alternar entre el teclado dividido y el teclado T9 en cualquier momento desde los Ajustes del dispositivo.</w:t>
      </w:r>
    </w:p>
    <w:p w14:paraId="79F92C09" w14:textId="77777777" w:rsidR="00731DEB" w:rsidRPr="009034BF" w:rsidRDefault="00000000">
      <w:pPr>
        <w:keepNext/>
        <w:spacing w:before="360" w:after="120"/>
        <w:rPr>
          <w:sz w:val="18"/>
          <w:szCs w:val="18"/>
          <w:lang w:val="es-MX"/>
        </w:rPr>
      </w:pPr>
      <w:r w:rsidRPr="009034BF">
        <w:rPr>
          <w:b/>
          <w:color w:val="1F4E79"/>
          <w:sz w:val="24"/>
          <w:szCs w:val="18"/>
          <w:lang w:val="es-MX"/>
        </w:rPr>
        <w:t>9. Copias de Seguridad, Exportacion y Modo Disco USB</w:t>
      </w:r>
    </w:p>
    <w:p w14:paraId="671B60A2" w14:textId="77777777" w:rsidR="00731DEB" w:rsidRPr="009034BF" w:rsidRDefault="00000000">
      <w:pPr>
        <w:spacing w:after="120"/>
        <w:rPr>
          <w:sz w:val="18"/>
          <w:szCs w:val="18"/>
          <w:lang w:val="es-MX"/>
        </w:rPr>
      </w:pPr>
      <w:r w:rsidRPr="009034BF">
        <w:rPr>
          <w:sz w:val="18"/>
          <w:szCs w:val="18"/>
          <w:lang w:val="es-MX"/>
        </w:rPr>
        <w:t>Mecanismos completos para respaldar la informacion, migrar datos o conectar la tarjeta de memoria a la computadora.</w:t>
      </w:r>
    </w:p>
    <w:p w14:paraId="2057215D" w14:textId="77777777" w:rsidR="00731DEB" w:rsidRPr="009034BF" w:rsidRDefault="00000000">
      <w:pPr>
        <w:keepNext/>
        <w:spacing w:before="240" w:after="80"/>
        <w:rPr>
          <w:sz w:val="18"/>
          <w:szCs w:val="18"/>
          <w:lang w:val="es-MX"/>
        </w:rPr>
      </w:pPr>
      <w:r w:rsidRPr="009034BF">
        <w:rPr>
          <w:b/>
          <w:color w:val="2F5597"/>
          <w:szCs w:val="18"/>
          <w:lang w:val="es-MX"/>
        </w:rPr>
        <w:t>9.1 Respaldos Cifrados (.hky - Huskey Backup)</w:t>
      </w:r>
    </w:p>
    <w:p w14:paraId="49A79F96" w14:textId="77777777" w:rsidR="00731DEB" w:rsidRPr="009034BF" w:rsidRDefault="00000000">
      <w:pPr>
        <w:pStyle w:val="Listaconvietas"/>
        <w:spacing w:before="20" w:after="60"/>
        <w:rPr>
          <w:sz w:val="18"/>
          <w:szCs w:val="18"/>
          <w:lang w:val="es-MX"/>
        </w:rPr>
      </w:pPr>
      <w:r w:rsidRPr="009034BF">
        <w:rPr>
          <w:b/>
          <w:color w:val="1A2530"/>
          <w:sz w:val="18"/>
          <w:szCs w:val="18"/>
          <w:lang w:val="es-MX"/>
        </w:rPr>
        <w:t>Copia cifrada .hky: guarda la información de la bóveda en un contenedor cifrado; el formato no implica compresión.</w:t>
      </w:r>
      <w:r w:rsidRPr="009034BF">
        <w:rPr>
          <w:sz w:val="18"/>
          <w:szCs w:val="18"/>
          <w:lang w:val="es-MX"/>
        </w:rPr>
      </w:r>
    </w:p>
    <w:p w14:paraId="3EA21D2D"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Clave Independiente: </w:t>
      </w:r>
      <w:r w:rsidRPr="009034BF">
        <w:rPr>
          <w:sz w:val="18"/>
          <w:szCs w:val="18"/>
          <w:lang w:val="es-MX"/>
        </w:rPr>
        <w:t>La copia se cifra con AES-256 utilizando una clave derivada de una contrasena especifica definida por el usuario al momento de la exportacion (puede ser identica o diferente al PIN).</w:t>
      </w:r>
    </w:p>
    <w:p w14:paraId="6C461F76"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Ubicacion en SD: </w:t>
      </w:r>
      <w:r w:rsidRPr="009034BF">
        <w:rPr>
          <w:sz w:val="18"/>
          <w:szCs w:val="18"/>
          <w:lang w:val="es-MX"/>
        </w:rPr>
        <w:t>Los respaldos se almacenan en el directorio /export de la tarjeta MicroSD.</w:t>
      </w:r>
    </w:p>
    <w:p w14:paraId="5931E315" w14:textId="77777777" w:rsidR="00731DEB" w:rsidRPr="009034BF" w:rsidRDefault="00000000">
      <w:pPr>
        <w:keepNext/>
        <w:spacing w:before="240" w:after="80"/>
        <w:rPr>
          <w:sz w:val="18"/>
          <w:szCs w:val="18"/>
          <w:lang w:val="es-MX"/>
        </w:rPr>
      </w:pPr>
      <w:r w:rsidRPr="009034BF">
        <w:rPr>
          <w:b/>
          <w:color w:val="2F5597"/>
          <w:szCs w:val="18"/>
          <w:lang w:val="es-MX"/>
        </w:rPr>
        <w:lastRenderedPageBreak/>
        <w:t>9.2 Exportacion en Formato Plano (CSV)</w:t>
      </w:r>
    </w:p>
    <w:p w14:paraId="69E18826"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Compatibilidad Tabular: </w:t>
      </w:r>
      <w:r w:rsidRPr="009034BF">
        <w:rPr>
          <w:sz w:val="18"/>
          <w:szCs w:val="18"/>
          <w:lang w:val="es-MX"/>
        </w:rPr>
        <w:t>Permite generar un archivo de texto con valores separados por comas compatible con gestores de escritorio (KeePass, Bitwarden, Excel).</w:t>
      </w:r>
    </w:p>
    <w:p w14:paraId="0C310CC0"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Advertencia de Seguridad: </w:t>
      </w:r>
      <w:r w:rsidRPr="009034BF">
        <w:rPr>
          <w:sz w:val="18"/>
          <w:szCs w:val="18"/>
          <w:lang w:val="es-MX"/>
        </w:rPr>
        <w:t>El sistema despliega una pantalla de confirmacion explicita advirtiendo que los datos estaran legibles en texto plano en la tarjeta SD.</w:t>
      </w:r>
    </w:p>
    <w:p w14:paraId="50C2C74A" w14:textId="77777777" w:rsidR="00731DEB" w:rsidRPr="009034BF" w:rsidRDefault="00000000">
      <w:pPr>
        <w:keepNext/>
        <w:spacing w:before="240" w:after="80"/>
        <w:rPr>
          <w:sz w:val="18"/>
          <w:szCs w:val="18"/>
        </w:rPr>
      </w:pPr>
      <w:r w:rsidRPr="009034BF">
        <w:rPr>
          <w:b/>
          <w:color w:val="2F5597"/>
          <w:szCs w:val="18"/>
        </w:rPr>
        <w:t>9.3 Importacion Asincrona No Bloqueante</w:t>
      </w:r>
    </w:p>
    <w:p w14:paraId="5B643BCC"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Restauracion: </w:t>
      </w:r>
      <w:r w:rsidRPr="009034BF">
        <w:rPr>
          <w:sz w:val="18"/>
          <w:szCs w:val="18"/>
          <w:lang w:val="es-MX"/>
        </w:rPr>
        <w:t>Capacidad para restaurar archivos .hky cifrados o importar archivos .csv externos colocados en la MicroSD.</w:t>
      </w:r>
    </w:p>
    <w:p w14:paraId="2F56D9C0"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Procesamiento Asincrono: </w:t>
      </w:r>
      <w:r w:rsidRPr="009034BF">
        <w:rPr>
          <w:sz w:val="18"/>
          <w:szCs w:val="18"/>
          <w:lang w:val="es-MX"/>
        </w:rPr>
        <w:t>La operacion se ejecuta dividida en timers secuenciales con una barra de progreso en vivo, evitando que la interfaz grafica se congele durante la lectura de archivos con cientos de entradas.</w:t>
      </w:r>
    </w:p>
    <w:p w14:paraId="31EC7005" w14:textId="77777777" w:rsidR="00731DEB" w:rsidRPr="009034BF" w:rsidRDefault="00000000">
      <w:pPr>
        <w:keepNext/>
        <w:spacing w:before="240" w:after="80"/>
        <w:rPr>
          <w:sz w:val="18"/>
          <w:szCs w:val="18"/>
          <w:lang w:val="es-MX"/>
        </w:rPr>
      </w:pPr>
      <w:r w:rsidRPr="009034BF">
        <w:rPr>
          <w:b/>
          <w:color w:val="2F5597"/>
          <w:szCs w:val="18"/>
          <w:lang w:val="es-MX"/>
        </w:rPr>
        <w:t>9.4 Purga de Respaldos y Modo Memoria USB (MSC)</w:t>
      </w:r>
    </w:p>
    <w:p w14:paraId="56923E6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Limpieza de /export: sobrescribe y elimina archivos administrados; la sobrescritura no garantiza la eliminación física de todas las copias en la memoria flash.</w:t>
      </w:r>
      <w:r w:rsidRPr="009034BF">
        <w:rPr>
          <w:sz w:val="18"/>
          <w:szCs w:val="18"/>
          <w:lang w:val="es-MX"/>
        </w:rPr>
      </w:r>
    </w:p>
    <w:p w14:paraId="4371571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Modo USB Mass Storage: </w:t>
      </w:r>
      <w:r w:rsidRPr="009034BF">
        <w:rPr>
          <w:sz w:val="18"/>
          <w:szCs w:val="18"/>
          <w:lang w:val="es-MX"/>
        </w:rPr>
        <w:t>Habilita la emulacion de disco USB en el puerto USB-C, permitiendo que la computadora acceda a la MicroSD del dispositivo como si fuese un pendrive convencional sin tener que extraer la tarjeta fisica.</w:t>
      </w:r>
    </w:p>
    <w:p w14:paraId="6E275E2E" w14:textId="77777777" w:rsidR="00731DEB" w:rsidRPr="009034BF" w:rsidRDefault="00000000">
      <w:pPr>
        <w:keepNext/>
        <w:spacing w:before="360" w:after="120"/>
        <w:rPr>
          <w:sz w:val="18"/>
          <w:szCs w:val="18"/>
          <w:lang w:val="es-MX"/>
        </w:rPr>
      </w:pPr>
      <w:r w:rsidRPr="009034BF">
        <w:rPr>
          <w:b/>
          <w:color w:val="1F4E79"/>
          <w:sz w:val="24"/>
          <w:szCs w:val="18"/>
          <w:lang w:val="es-MX"/>
        </w:rPr>
        <w:t>10. Interfaz de Usuario y Experiencia (LVGL 8.x)</w:t>
      </w:r>
    </w:p>
    <w:p w14:paraId="7754ED77" w14:textId="77777777" w:rsidR="00731DEB" w:rsidRPr="009034BF" w:rsidRDefault="00000000">
      <w:pPr>
        <w:spacing w:after="120"/>
        <w:rPr>
          <w:sz w:val="18"/>
          <w:szCs w:val="18"/>
          <w:lang w:val="es-MX"/>
        </w:rPr>
      </w:pPr>
      <w:r w:rsidRPr="009034BF">
        <w:rPr>
          <w:sz w:val="18"/>
          <w:szCs w:val="18"/>
          <w:lang w:val="es-MX"/>
        </w:rPr>
        <w:t>La interfaz grafica esta construida sobre la libreria LVGL v8.3.6 adaptada para renderizado acelerado en microcontroladores con PSRAM.</w:t>
      </w:r>
    </w:p>
    <w:p w14:paraId="1026D7A8" w14:textId="77777777" w:rsidR="00731DEB" w:rsidRPr="009034BF" w:rsidRDefault="00000000">
      <w:pPr>
        <w:keepNext/>
        <w:spacing w:before="240" w:after="80"/>
        <w:rPr>
          <w:sz w:val="18"/>
          <w:szCs w:val="18"/>
          <w:lang w:val="es-MX"/>
        </w:rPr>
      </w:pPr>
      <w:r w:rsidRPr="009034BF">
        <w:rPr>
          <w:b/>
          <w:color w:val="2F5597"/>
          <w:szCs w:val="18"/>
          <w:lang w:val="es-MX"/>
        </w:rPr>
        <w:t>10.1 Barra de Estado (Status Bar)</w:t>
      </w:r>
    </w:p>
    <w:p w14:paraId="3D2C1163"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Indicador de Bateria: </w:t>
      </w:r>
      <w:r w:rsidRPr="009034BF">
        <w:rPr>
          <w:sz w:val="18"/>
          <w:szCs w:val="18"/>
          <w:lang w:val="es-MX"/>
        </w:rPr>
        <w:t>Barra superior visible en las pantallas de trabajo que muestra el nivel de carga en cuatro segmentos proporcionales (25%, 50%, 75%, 100%) con parpadeo animado durante la carga.</w:t>
      </w:r>
    </w:p>
    <w:p w14:paraId="5EA3D622"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Reloj en Vivo: </w:t>
      </w:r>
      <w:r w:rsidRPr="009034BF">
        <w:rPr>
          <w:sz w:val="18"/>
          <w:szCs w:val="18"/>
          <w:lang w:val="es-MX"/>
        </w:rPr>
        <w:t>Visualizacion continua de la hora actual en formato de 24 horas sincronizada con el RTC.</w:t>
      </w:r>
    </w:p>
    <w:p w14:paraId="4E5AC804"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Iconos de Estado: </w:t>
      </w:r>
      <w:r w:rsidRPr="009034BF">
        <w:rPr>
          <w:sz w:val="18"/>
          <w:szCs w:val="18"/>
          <w:lang w:val="es-MX"/>
        </w:rPr>
        <w:t>Senalizacion grafica de tarjeta MicroSD presente y estado de conectividad USB/BLE.</w:t>
      </w:r>
    </w:p>
    <w:p w14:paraId="0BB8305A" w14:textId="77777777" w:rsidR="00731DEB" w:rsidRPr="009034BF" w:rsidRDefault="00000000">
      <w:pPr>
        <w:keepNext/>
        <w:spacing w:before="240" w:after="80"/>
        <w:rPr>
          <w:sz w:val="18"/>
          <w:szCs w:val="18"/>
        </w:rPr>
      </w:pPr>
      <w:r w:rsidRPr="009034BF">
        <w:rPr>
          <w:b/>
          <w:color w:val="2F5597"/>
          <w:szCs w:val="18"/>
        </w:rPr>
        <w:t>10.2 Motor de Temas y Color</w:t>
      </w:r>
    </w:p>
    <w:p w14:paraId="34239994"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Tema Oscuro: </w:t>
      </w:r>
      <w:r w:rsidRPr="009034BF">
        <w:rPr>
          <w:sz w:val="18"/>
          <w:szCs w:val="18"/>
          <w:lang w:val="es-MX"/>
        </w:rPr>
        <w:t>Paleta en tonos oscuros disenada para ahorro energetico y confort en entornos con baja iluminacion.</w:t>
      </w:r>
    </w:p>
    <w:p w14:paraId="54C79509"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Tema Claro: </w:t>
      </w:r>
      <w:r w:rsidRPr="009034BF">
        <w:rPr>
          <w:sz w:val="18"/>
          <w:szCs w:val="18"/>
          <w:lang w:val="es-MX"/>
        </w:rPr>
        <w:t>Esquema con fondos claros y texto negro para maxima legibilidad en exteriores con luz natural.</w:t>
      </w:r>
    </w:p>
    <w:p w14:paraId="07AD650C" w14:textId="77777777" w:rsidR="00731DEB" w:rsidRPr="009034BF" w:rsidRDefault="00000000">
      <w:pPr>
        <w:pStyle w:val="Listaconvietas"/>
        <w:spacing w:before="20" w:after="60"/>
        <w:rPr>
          <w:sz w:val="18"/>
          <w:szCs w:val="18"/>
          <w:lang w:val="es-MX"/>
        </w:rPr>
      </w:pPr>
      <w:r w:rsidRPr="009034BF">
        <w:rPr>
          <w:b/>
          <w:color w:val="1A2530"/>
          <w:sz w:val="18"/>
          <w:szCs w:val="18"/>
          <w:lang w:val="es-MX"/>
        </w:rPr>
        <w:t>Tema Personalizado con Luminancia: Permite al usuario ajustar libremente el tono (Hue) y saturacion del fondo, tarjetas y botones de acento. El sistema calcula la luminancia del color seleccionado y elige texto blanco o negro según ese valor.</w:t>
      </w:r>
      <w:r w:rsidRPr="009034BF">
        <w:rPr>
          <w:sz w:val="18"/>
          <w:szCs w:val="18"/>
          <w:lang w:val="es-MX"/>
        </w:rPr>
      </w:r>
    </w:p>
    <w:p w14:paraId="220A2A9E" w14:textId="77777777" w:rsidR="00731DEB" w:rsidRPr="009034BF" w:rsidRDefault="00000000">
      <w:pPr>
        <w:keepNext/>
        <w:spacing w:before="240" w:after="80"/>
        <w:rPr>
          <w:sz w:val="18"/>
          <w:szCs w:val="18"/>
        </w:rPr>
      </w:pPr>
      <w:r w:rsidRPr="009034BF">
        <w:rPr>
          <w:b/>
          <w:color w:val="2F5597"/>
          <w:szCs w:val="18"/>
        </w:rPr>
        <w:t>10.3 Elementos de Navegacion y Feedback</w:t>
      </w:r>
    </w:p>
    <w:p w14:paraId="7B11BE25"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Notificaciones Toast: </w:t>
      </w:r>
      <w:r w:rsidRPr="009034BF">
        <w:rPr>
          <w:sz w:val="18"/>
          <w:szCs w:val="18"/>
          <w:lang w:val="es-MX"/>
        </w:rPr>
        <w:t>Avisos visuales pastel de corta duracion (Confirmado, Eliminado, Error) que aparecen en la parte inferior con animacion vertical y no interrumpen el flujo de trabajo.</w:t>
      </w:r>
    </w:p>
    <w:p w14:paraId="72B88DF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Panel Flotante de Energia: </w:t>
      </w:r>
      <w:r w:rsidRPr="009034BF">
        <w:rPr>
          <w:sz w:val="18"/>
          <w:szCs w:val="18"/>
          <w:lang w:val="es-MX"/>
        </w:rPr>
        <w:t>Menu circular con accesos rapidos para Apagar, Reiniciar o Bloquear el equipo.</w:t>
      </w:r>
    </w:p>
    <w:p w14:paraId="2D2B5F1A"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Asistente Inicial (Onboarding): </w:t>
      </w:r>
      <w:r w:rsidRPr="009034BF">
        <w:rPr>
          <w:sz w:val="18"/>
          <w:szCs w:val="18"/>
          <w:lang w:val="es-MX"/>
        </w:rPr>
        <w:t>Secuencia de configuracion que se dispara en el primer arranque para establecer el PIN maestro, seleccionar idioma y poner en hora el reloj de hardware.</w:t>
      </w:r>
    </w:p>
    <w:p w14:paraId="73EC3398" w14:textId="77777777" w:rsidR="00731DEB" w:rsidRPr="009034BF" w:rsidRDefault="00000000">
      <w:pPr>
        <w:keepNext/>
        <w:spacing w:before="360" w:after="120"/>
        <w:rPr>
          <w:sz w:val="18"/>
          <w:szCs w:val="18"/>
          <w:lang w:val="es-MX"/>
        </w:rPr>
      </w:pPr>
      <w:r w:rsidRPr="009034BF">
        <w:rPr>
          <w:b/>
          <w:color w:val="1F4E79"/>
          <w:sz w:val="24"/>
          <w:szCs w:val="18"/>
          <w:lang w:val="es-MX"/>
        </w:rPr>
        <w:t>11. Solucion de Problemas y Mantenimiento</w:t>
      </w:r>
    </w:p>
    <w:p w14:paraId="4784558A" w14:textId="77777777" w:rsidR="00731DEB" w:rsidRPr="009034BF" w:rsidRDefault="00000000">
      <w:pPr>
        <w:spacing w:after="120"/>
        <w:rPr>
          <w:sz w:val="18"/>
          <w:szCs w:val="18"/>
          <w:lang w:val="es-MX"/>
        </w:rPr>
      </w:pPr>
      <w:r w:rsidRPr="009034BF">
        <w:rPr>
          <w:sz w:val="18"/>
          <w:szCs w:val="18"/>
          <w:lang w:val="es-MX"/>
        </w:rPr>
        <w:t>Recomendaciones tecnicas para el optimo funcionamiento del dispositivo.</w:t>
      </w:r>
    </w:p>
    <w:p w14:paraId="3AD26AC5" w14:textId="77777777" w:rsidR="00731DEB" w:rsidRPr="009034BF" w:rsidRDefault="00000000">
      <w:pPr>
        <w:keepNext/>
        <w:spacing w:before="240" w:after="80"/>
        <w:rPr>
          <w:sz w:val="18"/>
          <w:szCs w:val="18"/>
        </w:rPr>
      </w:pPr>
      <w:r w:rsidRPr="009034BF">
        <w:rPr>
          <w:b/>
          <w:color w:val="2F5597"/>
          <w:szCs w:val="18"/>
        </w:rPr>
        <w:lastRenderedPageBreak/>
        <w:t>11.1 Bloqueos por PIN Erroneo</w:t>
      </w:r>
    </w:p>
    <w:p w14:paraId="3556E707" w14:textId="77777777" w:rsidR="00731DEB" w:rsidRPr="009034BF" w:rsidRDefault="00000000">
      <w:pPr>
        <w:pStyle w:val="Listaconvietas"/>
        <w:spacing w:before="20" w:after="60"/>
        <w:rPr>
          <w:sz w:val="18"/>
          <w:szCs w:val="18"/>
          <w:lang w:val="es-MX"/>
        </w:rPr>
      </w:pPr>
      <w:r w:rsidRPr="009034BF">
        <w:rPr>
          <w:b/>
          <w:color w:val="1A2530"/>
          <w:sz w:val="18"/>
          <w:szCs w:val="18"/>
          <w:lang w:val="es-MX"/>
        </w:rPr>
        <w:t xml:space="preserve">Politica de Olvido de PIN: </w:t>
      </w:r>
      <w:r w:rsidRPr="009034BF">
        <w:rPr>
          <w:sz w:val="18"/>
          <w:szCs w:val="18"/>
          <w:lang w:val="es-MX"/>
        </w:rPr>
        <w:t>Si se introduce un PIN incorrecto, el sistema impone un tiempo de espera antes del siguiente intento. Si se olvida el PIN maestro, no existe puerta trasera de recuperacion por diseno criptografico estricto; sera necesario reiniciar el dispositivo mediante la secuencia de borrado de fabrica.</w:t>
      </w:r>
    </w:p>
    <w:p w14:paraId="61E9BAC0" w14:textId="77777777" w:rsidR="00731DEB" w:rsidRPr="009034BF" w:rsidRDefault="00000000">
      <w:pPr>
        <w:keepNext/>
        <w:spacing w:before="240" w:after="80"/>
        <w:rPr>
          <w:sz w:val="18"/>
          <w:szCs w:val="18"/>
        </w:rPr>
      </w:pPr>
      <w:r w:rsidRPr="009034BF">
        <w:rPr>
          <w:b/>
          <w:color w:val="2F5597"/>
          <w:szCs w:val="18"/>
        </w:rPr>
        <w:t>11.2 Requisitos de la Tarjeta MicroSD</w:t>
      </w:r>
    </w:p>
    <w:p w14:paraId="5EAE5554" w14:textId="77777777" w:rsidR="00731DEB" w:rsidRPr="009034BF" w:rsidRDefault="00000000">
      <w:pPr>
        <w:pStyle w:val="Listaconvietas"/>
        <w:spacing w:before="20" w:after="60"/>
        <w:rPr>
          <w:sz w:val="18"/>
          <w:szCs w:val="18"/>
          <w:lang w:val="es-MX"/>
        </w:rPr>
      </w:pPr>
      <w:r w:rsidRPr="009034BF">
        <w:rPr>
          <w:b/>
          <w:color w:val="1A2530"/>
          <w:sz w:val="18"/>
          <w:szCs w:val="18"/>
          <w:lang w:val="es-MX"/>
        </w:rPr>
        <w:t>La microSD debe usar un formato compatible con SD_MMC y el sistema de archivos configurado por el firmware. La documentación del código no establece tamaños de tarjeta ni unidad de asignación recomendados.</w:t>
      </w:r>
      <w:r w:rsidRPr="009034BF">
        <w:rPr>
          <w:sz w:val="18"/>
          <w:szCs w:val="18"/>
          <w:lang w:val="es-MX"/>
        </w:rPr>
      </w:r>
    </w:p>
    <w:p w14:paraId="610C61D6" w14:textId="77777777" w:rsidR="00731DEB" w:rsidRPr="009034BF" w:rsidRDefault="00000000">
      <w:pPr>
        <w:keepNext/>
        <w:spacing w:before="240" w:after="80"/>
        <w:rPr>
          <w:sz w:val="18"/>
          <w:szCs w:val="18"/>
        </w:rPr>
      </w:pPr>
      <w:r w:rsidRPr="009034BF">
        <w:rPr>
          <w:b/>
          <w:color w:val="2F5597"/>
          <w:szCs w:val="18"/>
        </w:rPr>
        <w:t>11.3 Carga y Cuidado de Bateria</w:t>
      </w:r>
    </w:p>
    <w:p w14:paraId="33124548" w14:textId="77777777" w:rsidR="00731DEB" w:rsidRPr="009034BF" w:rsidRDefault="00000000">
      <w:pPr>
        <w:pStyle w:val="Listaconvietas"/>
        <w:spacing w:before="20" w:after="60"/>
        <w:rPr>
          <w:sz w:val="18"/>
          <w:szCs w:val="18"/>
          <w:lang w:val="es-MX"/>
        </w:rPr>
      </w:pPr>
      <w:r w:rsidRPr="009034BF">
        <w:rPr>
          <w:b/>
          <w:color w:val="1A2530"/>
          <w:sz w:val="18"/>
          <w:szCs w:val="18"/>
          <w:lang w:val="es-MX"/>
        </w:rPr>
        <w:t>Bateria LiPo: La batería principal indicada para la carcasa es una LiPo de 3.7 V, formato 523450. Consulta las especificaciones de la placa para conocer el circuito de carga.</w:t>
      </w:r>
      <w:r w:rsidRPr="009034BF">
        <w:rPr>
          <w:sz w:val="18"/>
          <w:szCs w:val="18"/>
          <w:lang w:val="es-MX"/>
        </w:rPr>
      </w:r>
    </w:p>
    <w:sectPr w:rsidR="00731DEB" w:rsidRPr="009034BF" w:rsidSect="00034616">
      <w:headerReference w:type="default" r:id="rId8"/>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795715">
    <w:abstractNumId w:val="8"/>
  </w:num>
  <w:num w:numId="2" w16cid:durableId="1133863507">
    <w:abstractNumId w:val="6"/>
  </w:num>
  <w:num w:numId="3" w16cid:durableId="2030597999">
    <w:abstractNumId w:val="5"/>
  </w:num>
  <w:num w:numId="4" w16cid:durableId="1158500356">
    <w:abstractNumId w:val="4"/>
  </w:num>
  <w:num w:numId="5" w16cid:durableId="1227454214">
    <w:abstractNumId w:val="7"/>
  </w:num>
  <w:num w:numId="6" w16cid:durableId="991251067">
    <w:abstractNumId w:val="3"/>
  </w:num>
  <w:num w:numId="7" w16cid:durableId="779226467">
    <w:abstractNumId w:val="2"/>
  </w:num>
  <w:num w:numId="8" w16cid:durableId="1996446715">
    <w:abstractNumId w:val="1"/>
  </w:num>
  <w:num w:numId="9" w16cid:durableId="84124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EC7"/>
    <w:rsid w:val="0029639D"/>
    <w:rsid w:val="00326F90"/>
    <w:rsid w:val="00731DEB"/>
    <w:rsid w:val="009034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76C2B"/>
  <w14:defaultImageDpi w14:val="300"/>
  <w15:docId w15:val="{24BA87B2-6A09-45FC-A84E-0DBC431A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2809</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Hennie Remaklus</cp:lastModifiedBy>
  <cp:revision>2</cp:revision>
  <dcterms:created xsi:type="dcterms:W3CDTF">2013-12-23T23:15:00Z</dcterms:created>
  <dcterms:modified xsi:type="dcterms:W3CDTF">2026-10-03T02:45:00Z</dcterms:modified>
  <cp:category/>
</cp:coreProperties>
</file>