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E4F1A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随着“人际交流与沟通”课程的结束，我想借此机会表达我由衷的感谢。这门课程不仅系统地讲解了人际交流的理论知识，通过丰富的案例和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知识讲解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，帮助我在日常生活中提升了沟通技巧和人际敏感度。</w:t>
      </w:r>
    </w:p>
    <w:p w14:paraId="1007E4F6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课程内容涵盖了沟通的各个层面，包括语言表达、非语言交流、倾听技巧及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冲突管理等，令我受益匪浅。老师细致耐心的讲解和生动的互动，使我更深刻理解了沟通中“理解与被理解”的重要性，也增强了自我表达的自信心。</w:t>
      </w:r>
    </w:p>
    <w:p w14:paraId="1BCC487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此外，课程中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最后的小组作业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，不仅促进了同学之间的合作与交流，还让我学会从不同角度看待问题，提升了共情能力和解决矛盾的智慧。</w:t>
      </w:r>
    </w:p>
    <w:p w14:paraId="37F63B22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最后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真诚感谢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曾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老师的辛勤付出和悉心指导。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我对老师说的“不是读书没有用，而是读书没有用”感触颇深，所以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希望未来能继续通过更深入的学习，将这门课程的知识和技巧应用到实际工作中，促进更有效的人际沟通。</w:t>
      </w:r>
    </w:p>
    <w:p w14:paraId="2D02E278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0" w:firstLine="480" w:firstLineChars="200"/>
        <w:jc w:val="righ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202422900232-王冉恒</w:t>
      </w:r>
    </w:p>
    <w:p w14:paraId="668FFE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47E2E"/>
    <w:rsid w:val="7BB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347</Characters>
  <Lines>0</Lines>
  <Paragraphs>0</Paragraphs>
  <TotalTime>4</TotalTime>
  <ScaleCrop>false</ScaleCrop>
  <LinksUpToDate>false</LinksUpToDate>
  <CharactersWithSpaces>347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2025-04-17T01:17:00Z</dcterms:created>
  <dc:creator>王冉恒</dc:creator>
  <cp:lastModifiedBy>恒</cp:lastModifiedBy>
  <dcterms:modified xsi:type="dcterms:W3CDTF">2025-04-17T01:24:18Z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eyJoZGlkIjoiZjc5ZDI0NWY3ZmIyNTQ5Yzc4NmNlOTQzNDk5NTQyMGIiLCJ1c2VySWQiOiIxMTg1NDA0MTk5In0=</vt:lpwstr>
  </property>
  <property fmtid="{D5CDD505-2E9C-101B-9397-08002B2CF9AE}" pid="4" name="ICV">
    <vt:lpwstr>38DB321C1F2C4A778D9B00BB3934C98E_12</vt:lpwstr>
  </property>
</Properties>
</file>