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39B59">
      <w:pPr>
        <w:rPr>
          <w:rFonts w:ascii="宋体" w:hAnsi="宋体" w:eastAsia="宋体" w:cs="宋体"/>
          <w:sz w:val="24"/>
          <w:szCs w:val="24"/>
        </w:rPr>
      </w:pPr>
    </w:p>
    <w:p w14:paraId="1712167C">
      <w:pPr>
        <w:rPr>
          <w:rFonts w:ascii="宋体" w:hAnsi="宋体" w:eastAsia="宋体" w:cs="宋体"/>
          <w:sz w:val="24"/>
          <w:szCs w:val="24"/>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-437515</wp:posOffset>
            </wp:positionH>
            <wp:positionV relativeFrom="paragraph">
              <wp:posOffset>139065</wp:posOffset>
            </wp:positionV>
            <wp:extent cx="6767830" cy="3170555"/>
            <wp:effectExtent l="0" t="0" r="1270"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767830" cy="3170555"/>
                    </a:xfrm>
                    <a:prstGeom prst="rect">
                      <a:avLst/>
                    </a:prstGeom>
                    <a:noFill/>
                    <a:ln w="9525">
                      <a:noFill/>
                    </a:ln>
                  </pic:spPr>
                </pic:pic>
              </a:graphicData>
            </a:graphic>
          </wp:anchor>
        </w:drawing>
      </w:r>
    </w:p>
    <w:p w14:paraId="590425C9">
      <w:pPr>
        <w:rPr>
          <w:rFonts w:hint="eastAsia" w:ascii="宋体" w:hAnsi="宋体" w:eastAsia="宋体" w:cs="宋体"/>
          <w:sz w:val="24"/>
          <w:szCs w:val="24"/>
          <w:lang w:val="en-US" w:eastAsia="zh-CN"/>
        </w:rPr>
      </w:pPr>
    </w:p>
    <w:p w14:paraId="6B30E203">
      <w:pPr>
        <w:rPr>
          <w:rFonts w:hint="eastAsia" w:ascii="宋体" w:hAnsi="宋体" w:eastAsia="宋体" w:cs="宋体"/>
          <w:sz w:val="24"/>
          <w:szCs w:val="24"/>
          <w:lang w:val="en-US" w:eastAsia="zh-CN"/>
        </w:rPr>
      </w:pPr>
    </w:p>
    <w:p w14:paraId="770A3301">
      <w:pPr>
        <w:rPr>
          <w:rFonts w:hint="eastAsia"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61312" behindDoc="0" locked="0" layoutInCell="1" allowOverlap="1">
            <wp:simplePos x="0" y="0"/>
            <wp:positionH relativeFrom="column">
              <wp:posOffset>-515620</wp:posOffset>
            </wp:positionH>
            <wp:positionV relativeFrom="paragraph">
              <wp:posOffset>119380</wp:posOffset>
            </wp:positionV>
            <wp:extent cx="6480175" cy="4142740"/>
            <wp:effectExtent l="0" t="0" r="9525" b="10160"/>
            <wp:wrapTopAndBottom/>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6480175" cy="4142740"/>
                    </a:xfrm>
                    <a:prstGeom prst="rect">
                      <a:avLst/>
                    </a:prstGeom>
                    <a:noFill/>
                    <a:ln w="9525">
                      <a:noFill/>
                    </a:ln>
                  </pic:spPr>
                </pic:pic>
              </a:graphicData>
            </a:graphic>
          </wp:anchor>
        </w:drawing>
      </w:r>
    </w:p>
    <w:p w14:paraId="0DA03FA9">
      <w:pPr>
        <w:rPr>
          <w:rFonts w:hint="eastAsia" w:ascii="宋体" w:hAnsi="宋体" w:eastAsia="宋体" w:cs="宋体"/>
          <w:sz w:val="24"/>
          <w:szCs w:val="24"/>
          <w:lang w:val="en-US" w:eastAsia="zh-CN"/>
        </w:rPr>
      </w:pPr>
    </w:p>
    <w:p w14:paraId="4F601D42">
      <w:pPr>
        <w:rPr>
          <w:rFonts w:hint="eastAsia" w:ascii="宋体" w:hAnsi="宋体" w:eastAsia="宋体" w:cs="宋体"/>
          <w:sz w:val="24"/>
          <w:szCs w:val="24"/>
          <w:lang w:val="en-US" w:eastAsia="zh-CN"/>
        </w:rPr>
      </w:pPr>
    </w:p>
    <w:p w14:paraId="665DF4D0">
      <w:pPr>
        <w:rPr>
          <w:rFonts w:hint="eastAsia" w:ascii="宋体" w:hAnsi="宋体" w:eastAsia="宋体" w:cs="宋体"/>
          <w:sz w:val="24"/>
          <w:szCs w:val="24"/>
          <w:lang w:val="en-US" w:eastAsia="zh-CN"/>
        </w:rPr>
      </w:pPr>
      <w:r>
        <w:rPr>
          <w:rFonts w:ascii="宋体" w:hAnsi="宋体" w:eastAsia="宋体" w:cs="宋体"/>
          <w:sz w:val="24"/>
          <w:szCs w:val="24"/>
        </w:rPr>
        <w:drawing>
          <wp:anchor distT="0" distB="0" distL="114300" distR="114300" simplePos="0" relativeHeight="251660288" behindDoc="0" locked="0" layoutInCell="1" allowOverlap="1">
            <wp:simplePos x="0" y="0"/>
            <wp:positionH relativeFrom="column">
              <wp:posOffset>-749935</wp:posOffset>
            </wp:positionH>
            <wp:positionV relativeFrom="paragraph">
              <wp:posOffset>45720</wp:posOffset>
            </wp:positionV>
            <wp:extent cx="7047230" cy="2554605"/>
            <wp:effectExtent l="0" t="0" r="1270" b="10795"/>
            <wp:wrapTopAndBottom/>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7047230" cy="2554605"/>
                    </a:xfrm>
                    <a:prstGeom prst="rect">
                      <a:avLst/>
                    </a:prstGeom>
                    <a:noFill/>
                    <a:ln w="9525">
                      <a:noFill/>
                    </a:ln>
                  </pic:spPr>
                </pic:pic>
              </a:graphicData>
            </a:graphic>
          </wp:anchor>
        </w:drawing>
      </w:r>
    </w:p>
    <w:p w14:paraId="46BF771B">
      <w:pPr>
        <w:rPr>
          <w:rFonts w:hint="eastAsia" w:ascii="宋体" w:hAnsi="宋体" w:eastAsia="宋体" w:cs="宋体"/>
          <w:sz w:val="24"/>
          <w:szCs w:val="24"/>
          <w:lang w:val="en-US" w:eastAsia="zh-CN"/>
        </w:rPr>
      </w:pPr>
    </w:p>
    <w:p w14:paraId="6BDAA8B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工程有哪些共性特点？</w:t>
      </w:r>
    </w:p>
    <w:p w14:paraId="6B810DAE">
      <w:pPr>
        <w:rPr>
          <w:rFonts w:hint="eastAsia" w:ascii="宋体" w:hAnsi="宋体" w:eastAsia="宋体" w:cs="宋体"/>
          <w:sz w:val="24"/>
          <w:szCs w:val="24"/>
          <w:lang w:val="en-US" w:eastAsia="zh-CN"/>
        </w:rPr>
      </w:pPr>
    </w:p>
    <w:p w14:paraId="7DF84C9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有明确的目的（价值）——造福与人类</w:t>
      </w:r>
    </w:p>
    <w:p w14:paraId="60B33D5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依赖科学和技术——过去不可能的工程，现在可以实施</w:t>
      </w:r>
    </w:p>
    <w:p w14:paraId="3FD7123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有些群体或个体（包括环境、生态）会受到影响</w:t>
      </w:r>
    </w:p>
    <w:p w14:paraId="5AD3997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需要工程共同体一起完成</w:t>
      </w:r>
    </w:p>
    <w:p w14:paraId="1C00E086">
      <w:pPr>
        <w:rPr>
          <w:rFonts w:hint="eastAsia" w:ascii="宋体" w:hAnsi="宋体" w:eastAsia="宋体" w:cs="宋体"/>
          <w:sz w:val="24"/>
          <w:szCs w:val="24"/>
          <w:lang w:val="en-US" w:eastAsia="zh-CN"/>
        </w:rPr>
      </w:pPr>
    </w:p>
    <w:p w14:paraId="75EC73C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针对工程，有哪些问题值得思考？</w:t>
      </w:r>
    </w:p>
    <w:p w14:paraId="2ECA6257">
      <w:pPr>
        <w:rPr>
          <w:rFonts w:hint="eastAsia" w:ascii="宋体" w:hAnsi="宋体" w:eastAsia="宋体" w:cs="宋体"/>
          <w:sz w:val="24"/>
          <w:szCs w:val="24"/>
          <w:lang w:val="en-US" w:eastAsia="zh-CN"/>
        </w:rPr>
      </w:pPr>
    </w:p>
    <w:p w14:paraId="226749F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风险、安全与责任</w:t>
      </w:r>
    </w:p>
    <w:p w14:paraId="2A302D3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价值及服务对象</w:t>
      </w:r>
    </w:p>
    <w:p w14:paraId="09572C5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对利益受损群体的补偿（涉及公平公正问题）</w:t>
      </w:r>
    </w:p>
    <w:p w14:paraId="3F16AA1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对环境的影响及补偿</w:t>
      </w:r>
    </w:p>
    <w:p w14:paraId="2416F487">
      <w:pPr>
        <w:rPr>
          <w:rFonts w:hint="eastAsia" w:ascii="宋体" w:hAnsi="宋体" w:eastAsia="宋体" w:cs="宋体"/>
          <w:sz w:val="24"/>
          <w:szCs w:val="24"/>
          <w:lang w:val="en-US" w:eastAsia="zh-CN"/>
        </w:rPr>
      </w:pPr>
    </w:p>
    <w:p w14:paraId="284C40D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两个核心概念：1. 工程 2. 伦理</w:t>
      </w:r>
    </w:p>
    <w:p w14:paraId="5420371B">
      <w:pPr>
        <w:rPr>
          <w:rFonts w:hint="eastAsia" w:ascii="宋体" w:hAnsi="宋体" w:eastAsia="宋体" w:cs="宋体"/>
          <w:sz w:val="24"/>
          <w:szCs w:val="24"/>
          <w:lang w:val="en-US" w:eastAsia="zh-CN"/>
        </w:rPr>
      </w:pPr>
    </w:p>
    <w:p w14:paraId="3EEC14D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四个共性问题：</w:t>
      </w:r>
    </w:p>
    <w:p w14:paraId="6E6BDC3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 工程风险与伦理责任</w:t>
      </w:r>
    </w:p>
    <w:p w14:paraId="1676C11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利益分配与公正原则</w:t>
      </w:r>
    </w:p>
    <w:p w14:paraId="6DFBC0C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环境影响与伦理</w:t>
      </w:r>
    </w:p>
    <w:p w14:paraId="761F7B9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职业行为与职业伦理</w:t>
      </w:r>
    </w:p>
    <w:p w14:paraId="7F8159ED">
      <w:pPr>
        <w:rPr>
          <w:rFonts w:hint="eastAsia" w:ascii="宋体" w:hAnsi="宋体" w:eastAsia="宋体" w:cs="宋体"/>
          <w:sz w:val="24"/>
          <w:szCs w:val="24"/>
          <w:lang w:val="en-US" w:eastAsia="zh-CN"/>
        </w:rPr>
      </w:pPr>
    </w:p>
    <w:p w14:paraId="33FE9112">
      <w:pPr>
        <w:rPr>
          <w:rFonts w:hint="eastAsia" w:ascii="宋体" w:hAnsi="宋体" w:eastAsia="宋体" w:cs="宋体"/>
          <w:sz w:val="24"/>
          <w:szCs w:val="24"/>
          <w:lang w:val="en-US" w:eastAsia="zh-CN"/>
        </w:rPr>
      </w:pPr>
    </w:p>
    <w:p w14:paraId="70B812F6">
      <w:pPr>
        <w:rPr>
          <w:rFonts w:hint="eastAsia" w:ascii="宋体" w:hAnsi="宋体" w:eastAsia="宋体" w:cs="宋体"/>
          <w:sz w:val="24"/>
          <w:szCs w:val="24"/>
          <w:lang w:val="en-US" w:eastAsia="zh-CN"/>
        </w:rPr>
      </w:pPr>
      <w:r>
        <w:drawing>
          <wp:inline distT="0" distB="0" distL="114300" distR="114300">
            <wp:extent cx="5271770" cy="24726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770" cy="2472690"/>
                    </a:xfrm>
                    <a:prstGeom prst="rect">
                      <a:avLst/>
                    </a:prstGeom>
                    <a:noFill/>
                    <a:ln>
                      <a:noFill/>
                    </a:ln>
                  </pic:spPr>
                </pic:pic>
              </a:graphicData>
            </a:graphic>
          </wp:inline>
        </w:drawing>
      </w:r>
    </w:p>
    <w:p w14:paraId="5E11560A">
      <w:pPr>
        <w:rPr>
          <w:rFonts w:hint="eastAsia" w:ascii="宋体" w:hAnsi="宋体" w:eastAsia="宋体" w:cs="宋体"/>
          <w:sz w:val="24"/>
          <w:szCs w:val="24"/>
          <w:lang w:val="en-US" w:eastAsia="zh-CN"/>
        </w:rPr>
      </w:pPr>
    </w:p>
    <w:p w14:paraId="0BF78CE4">
      <w:pPr>
        <w:rPr>
          <w:rFonts w:hint="eastAsia" w:ascii="宋体" w:hAnsi="宋体" w:eastAsia="宋体" w:cs="宋体"/>
          <w:sz w:val="24"/>
          <w:szCs w:val="24"/>
          <w:lang w:val="en-US" w:eastAsia="zh-CN"/>
        </w:rPr>
      </w:pPr>
    </w:p>
    <w:p w14:paraId="28AB4FA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科学、技术与工程之间的关系：Science 科学是工程的理论基础</w:t>
      </w:r>
    </w:p>
    <w:p w14:paraId="78E34FC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Engineering 工程是集成建构活动，科学是探索发现活动</w:t>
      </w:r>
    </w:p>
    <w:p w14:paraId="552ABEC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Technology 技术是科学和工程之间的桥梁</w:t>
      </w:r>
    </w:p>
    <w:p w14:paraId="7411E430">
      <w:pPr>
        <w:rPr>
          <w:rFonts w:hint="eastAsia" w:ascii="宋体" w:hAnsi="宋体" w:eastAsia="宋体" w:cs="宋体"/>
          <w:sz w:val="24"/>
          <w:szCs w:val="24"/>
          <w:lang w:val="en-US" w:eastAsia="zh-CN"/>
        </w:rPr>
      </w:pPr>
    </w:p>
    <w:p w14:paraId="28BEC24A">
      <w:pPr>
        <w:rPr>
          <w:rFonts w:hint="eastAsia" w:ascii="宋体" w:hAnsi="宋体" w:eastAsia="宋体" w:cs="宋体"/>
          <w:sz w:val="24"/>
          <w:szCs w:val="24"/>
          <w:lang w:val="en-US" w:eastAsia="zh-CN"/>
        </w:rPr>
      </w:pPr>
    </w:p>
    <w:p w14:paraId="2B75854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工程与技术的联系：都以满足人类的需要为目的，任何时代的工程活动都要以当时的技术为基础，技术是工程的手段，工程是技术的载体和呈现形式</w:t>
      </w:r>
    </w:p>
    <w:p w14:paraId="623276CD">
      <w:pPr>
        <w:rPr>
          <w:rFonts w:hint="eastAsia" w:ascii="宋体" w:hAnsi="宋体" w:eastAsia="宋体" w:cs="宋体"/>
          <w:sz w:val="24"/>
          <w:szCs w:val="24"/>
          <w:lang w:val="en-US" w:eastAsia="zh-CN"/>
        </w:rPr>
      </w:pPr>
    </w:p>
    <w:p w14:paraId="0C9B389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科学是技术的基础</w:t>
      </w:r>
    </w:p>
    <w:p w14:paraId="383C5ECC">
      <w:pPr>
        <w:rPr>
          <w:rFonts w:hint="eastAsia" w:ascii="宋体" w:hAnsi="宋体" w:eastAsia="宋体" w:cs="宋体"/>
          <w:sz w:val="24"/>
          <w:szCs w:val="24"/>
          <w:lang w:val="en-US" w:eastAsia="zh-CN"/>
        </w:rPr>
      </w:pPr>
    </w:p>
    <w:p w14:paraId="6554323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工程与技术的区别：（内容和性质不同）技术以发明为核心活动，体现人类改造世界的方法、技巧和技能。</w:t>
      </w:r>
    </w:p>
    <w:p w14:paraId="1A01F3A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工程以建造为核心活动，是科学、技术和社会的互动过程，在工程中，科学、技术实现其社会功能和价值。</w:t>
      </w:r>
    </w:p>
    <w:p w14:paraId="34B9406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（成果的性质和类型不同）技术活动的主要成果形式是发明、专利、技术技巧和技能（表现为技术文献或论文），有产权的私有知识。</w:t>
      </w:r>
    </w:p>
    <w:p w14:paraId="1176B38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工程活动的成果形式是物质产品、物质设施。</w:t>
      </w:r>
    </w:p>
    <w:p w14:paraId="55FCE95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（活动主体不同）技术活动的主体是研究人员、发明家。工程活动的主体是工程师、工人、管理者、投资方</w:t>
      </w:r>
    </w:p>
    <w:p w14:paraId="1ABCE21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（任务对象和思维方式不同）技术活动是利用科学原理和技术手段的发明创造过程。任何技术方法必须具有“可重复性”；</w:t>
      </w:r>
    </w:p>
    <w:p w14:paraId="6F5E489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工程活动项目是一个相对完整的活动单元，甚至是第一无二的。需要周密分工和严格的管理</w:t>
      </w:r>
    </w:p>
    <w:p w14:paraId="6ADA2079">
      <w:pPr>
        <w:rPr>
          <w:rFonts w:hint="eastAsia" w:ascii="宋体" w:hAnsi="宋体" w:eastAsia="宋体" w:cs="宋体"/>
          <w:sz w:val="24"/>
          <w:szCs w:val="24"/>
          <w:lang w:val="en-US" w:eastAsia="zh-CN"/>
        </w:rPr>
      </w:pPr>
    </w:p>
    <w:p w14:paraId="1B01332B">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工程的五个过程：计划、设计、建造、使用、结束</w:t>
      </w:r>
    </w:p>
    <w:p w14:paraId="60967812">
      <w:pPr>
        <w:rPr>
          <w:rFonts w:hint="eastAsia" w:ascii="宋体" w:hAnsi="宋体" w:eastAsia="宋体" w:cs="宋体"/>
          <w:sz w:val="24"/>
          <w:szCs w:val="24"/>
          <w:lang w:val="en-US" w:eastAsia="zh-CN"/>
        </w:rPr>
      </w:pPr>
    </w:p>
    <w:p w14:paraId="4CBD9AE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工程是一种生产实践，宏观层面：工程对人类具有巨大的正面价值。</w:t>
      </w:r>
    </w:p>
    <w:p w14:paraId="04EBD35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微观层面：即从具体的工程项目来看, 工程活动是具有强烈的价值导向的</w:t>
      </w:r>
    </w:p>
    <w:p w14:paraId="0BB33D8C">
      <w:pPr>
        <w:rPr>
          <w:rFonts w:hint="eastAsia" w:ascii="宋体" w:hAnsi="宋体" w:eastAsia="宋体" w:cs="宋体"/>
          <w:sz w:val="24"/>
          <w:szCs w:val="24"/>
          <w:lang w:val="en-US" w:eastAsia="zh-CN"/>
        </w:rPr>
      </w:pPr>
    </w:p>
    <w:p w14:paraId="47200E1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工程集成了科学、技术、经济、管理、社会、伦理、生态等多方面的要素</w:t>
      </w:r>
    </w:p>
    <w:p w14:paraId="77590D4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一项工程总是包含多种价值的，各方面的价值都应当是正向的。</w:t>
      </w:r>
    </w:p>
    <w:p w14:paraId="656E67E2">
      <w:pPr>
        <w:rPr>
          <w:rFonts w:hint="eastAsia" w:ascii="宋体" w:hAnsi="宋体" w:eastAsia="宋体" w:cs="宋体"/>
          <w:sz w:val="24"/>
          <w:szCs w:val="24"/>
          <w:lang w:val="en-US" w:eastAsia="zh-CN"/>
        </w:rPr>
      </w:pPr>
    </w:p>
    <w:p w14:paraId="74410C8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工程社会价值的正面：</w:t>
      </w:r>
    </w:p>
    <w:p w14:paraId="1513300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现代科学技术尤其是其成果的工程化、产业化,改善了人们的生活,提高了生活质量。</w:t>
      </w:r>
    </w:p>
    <w:p w14:paraId="5DCD4FF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医学工程——提高人的寿命和健康水平</w:t>
      </w:r>
    </w:p>
    <w:p w14:paraId="5CF4233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工业机械化、智能化、自动化——减轻工人的劳动强度，完成危险动作</w:t>
      </w:r>
    </w:p>
    <w:p w14:paraId="1BABEF2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信息与通信工程—沟通方式的变革</w:t>
      </w:r>
    </w:p>
    <w:p w14:paraId="1E4D7F52">
      <w:pPr>
        <w:rPr>
          <w:rFonts w:hint="eastAsia" w:ascii="宋体" w:hAnsi="宋体" w:eastAsia="宋体" w:cs="宋体"/>
          <w:sz w:val="24"/>
          <w:szCs w:val="24"/>
          <w:lang w:val="en-US" w:eastAsia="zh-CN"/>
        </w:rPr>
      </w:pPr>
    </w:p>
    <w:p w14:paraId="4A99D05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工程社会价值的也有负面</w:t>
      </w:r>
    </w:p>
    <w:p w14:paraId="38399AB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技术创新—创造新产业新富翁，砸了旧职业的饭碗</w:t>
      </w:r>
    </w:p>
    <w:p w14:paraId="28851BF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数字鸿沟是社会经济分层的反映，甚至会加剧社会的不平等。</w:t>
      </w:r>
    </w:p>
    <w:p w14:paraId="1F9D9CE8">
      <w:pPr>
        <w:rPr>
          <w:rFonts w:hint="eastAsia" w:ascii="宋体" w:hAnsi="宋体" w:eastAsia="宋体" w:cs="宋体"/>
          <w:sz w:val="24"/>
          <w:szCs w:val="24"/>
          <w:lang w:val="en-US" w:eastAsia="zh-CN"/>
        </w:rPr>
      </w:pPr>
    </w:p>
    <w:p w14:paraId="2F039B9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工程政治价值的极端表现是其军事价值，先进的工程技术往往率先被用于开发武器装备</w:t>
      </w:r>
    </w:p>
    <w:p w14:paraId="3A1CCCC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科学技术在工程化、产业化上的新发展，不断开辟新材料的来源，摆脱对原产地的依赖，以和平的方式改变了国家之间的相互关系。</w:t>
      </w:r>
    </w:p>
    <w:p w14:paraId="1EC1138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例1：曼哈顿工程</w:t>
      </w:r>
    </w:p>
    <w:p w14:paraId="4E413F2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例2：哈伯的合成氨法使智利失去了硝石销售的垄断地位</w:t>
      </w:r>
    </w:p>
    <w:p w14:paraId="674C7EEC">
      <w:pPr>
        <w:rPr>
          <w:rFonts w:hint="eastAsia" w:ascii="宋体" w:hAnsi="宋体" w:eastAsia="宋体" w:cs="宋体"/>
          <w:sz w:val="24"/>
          <w:szCs w:val="24"/>
          <w:lang w:val="en-US" w:eastAsia="zh-CN"/>
        </w:rPr>
      </w:pPr>
    </w:p>
    <w:p w14:paraId="3B2E9EA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工程的文化价值：文化产业、文化活动、文化事业需要先进的工程科学技术为之提供基础设施、物质装备和技术手段。</w:t>
      </w:r>
    </w:p>
    <w:p w14:paraId="5D77304E">
      <w:pPr>
        <w:rPr>
          <w:rFonts w:hint="default" w:ascii="宋体" w:hAnsi="宋体" w:eastAsia="宋体" w:cs="宋体"/>
          <w:sz w:val="24"/>
          <w:szCs w:val="24"/>
          <w:lang w:val="en-US" w:eastAsia="zh-CN"/>
        </w:rPr>
      </w:pPr>
    </w:p>
    <w:p w14:paraId="2816FAE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工程的生态价值：工程开始转向节能、降耗、绿色、环保、低碳方向发展。</w:t>
      </w:r>
    </w:p>
    <w:p w14:paraId="5B7AD38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大力发展新能源和循环经济、开设环境工程专业</w:t>
      </w:r>
    </w:p>
    <w:p w14:paraId="47608A2D">
      <w:pPr>
        <w:rPr>
          <w:rFonts w:hint="default" w:ascii="宋体" w:hAnsi="宋体" w:eastAsia="宋体" w:cs="宋体"/>
          <w:sz w:val="24"/>
          <w:szCs w:val="24"/>
          <w:lang w:val="en-US" w:eastAsia="zh-CN"/>
        </w:rPr>
      </w:pPr>
    </w:p>
    <w:p w14:paraId="45A78528">
      <w:pPr>
        <w:rPr>
          <w:rFonts w:hint="eastAsia" w:ascii="宋体" w:hAnsi="宋体" w:eastAsia="宋体" w:cs="宋体"/>
          <w:sz w:val="24"/>
          <w:szCs w:val="24"/>
          <w:lang w:val="en-US" w:eastAsia="zh-CN"/>
        </w:rPr>
      </w:pPr>
    </w:p>
    <w:p w14:paraId="63847AD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工程可以从不同领域发挥作用。</w:t>
      </w:r>
    </w:p>
    <w:p w14:paraId="129969C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工程可以为我们提供用于实现各种目的的工具、手段、措施、方法及途径，创造了更多的可能性，提高行动的效率。</w:t>
      </w:r>
    </w:p>
    <w:p w14:paraId="0C1B830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工程的最终价值取决于工程应用于什么目的。即工程的实际价值取决于社会要求和社会环境。</w:t>
      </w:r>
    </w:p>
    <w:p w14:paraId="49EF3B61">
      <w:pPr>
        <w:rPr>
          <w:rFonts w:hint="eastAsia" w:ascii="宋体" w:hAnsi="宋体" w:eastAsia="宋体" w:cs="宋体"/>
          <w:sz w:val="24"/>
          <w:szCs w:val="24"/>
          <w:lang w:val="en-US" w:eastAsia="zh-CN"/>
        </w:rPr>
      </w:pPr>
    </w:p>
    <w:p w14:paraId="523427F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伦理：人与人交往中形成的人际关系以及处理这种关系时应遵循的准则。</w:t>
      </w:r>
    </w:p>
    <w:p w14:paraId="79C1AA6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道德：道德是一种社会意识形态，是人们共同生活及其行为的准则和规范。</w:t>
      </w:r>
    </w:p>
    <w:p w14:paraId="6F5BCC7E">
      <w:pPr>
        <w:rPr>
          <w:rFonts w:hint="default" w:ascii="宋体" w:hAnsi="宋体" w:eastAsia="宋体" w:cs="宋体"/>
          <w:sz w:val="24"/>
          <w:szCs w:val="24"/>
          <w:lang w:val="en-US" w:eastAsia="zh-CN"/>
        </w:rPr>
      </w:pPr>
    </w:p>
    <w:p w14:paraId="0AA4EC8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伦理规范的内涵：</w:t>
      </w:r>
    </w:p>
    <w:p w14:paraId="2D34FCC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伦理规范反映着人们之间、以及个人与个人所属的共同体之间的相互关系的要求；</w:t>
      </w:r>
    </w:p>
    <w:p w14:paraId="52A0947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是行为的指导，也是行为的禁例（什么是应当做的，什么是不应当做的。（负责任）</w:t>
      </w:r>
    </w:p>
    <w:p w14:paraId="78A00B7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一般性准则 “己所不欲勿施于人”</w:t>
      </w:r>
    </w:p>
    <w:p w14:paraId="15E4FF5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特殊性准则（特定领域、特定组织、特定实践活动）。如：工程伦理</w:t>
      </w:r>
    </w:p>
    <w:p w14:paraId="4F07F54D">
      <w:pPr>
        <w:rPr>
          <w:rFonts w:hint="default" w:ascii="宋体" w:hAnsi="宋体" w:eastAsia="宋体" w:cs="宋体"/>
          <w:sz w:val="24"/>
          <w:szCs w:val="24"/>
          <w:lang w:val="en-US" w:eastAsia="zh-CN"/>
        </w:rPr>
      </w:pPr>
    </w:p>
    <w:p w14:paraId="2DC916B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什么是工程伦理</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处理工程与人，工程与社会，工程与自然的相互关系应遵循的规则。</w:t>
      </w:r>
    </w:p>
    <w:p w14:paraId="4B9FBA9C">
      <w:pPr>
        <w:rPr>
          <w:rFonts w:hint="default" w:ascii="宋体" w:hAnsi="宋体" w:eastAsia="宋体" w:cs="宋体"/>
          <w:sz w:val="24"/>
          <w:szCs w:val="24"/>
          <w:lang w:val="en-US" w:eastAsia="zh-CN"/>
        </w:rPr>
      </w:pPr>
    </w:p>
    <w:p w14:paraId="3B8A5E2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功利论（后果论、效益论）：一种行为如果有助于增进幸福，则为正确的；如果导致与幸福相反的东西，则为错误的。以行为的后果来判断行为是否是“善”的。</w:t>
      </w:r>
    </w:p>
    <w:p w14:paraId="62E5B451">
      <w:pPr>
        <w:rPr>
          <w:rFonts w:hint="default" w:ascii="宋体" w:hAnsi="宋体" w:eastAsia="宋体" w:cs="宋体"/>
          <w:sz w:val="24"/>
          <w:szCs w:val="24"/>
          <w:lang w:val="en-US" w:eastAsia="zh-CN"/>
        </w:rPr>
      </w:pPr>
    </w:p>
    <w:p w14:paraId="27147B8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义务论：关注人行为的动机。</w:t>
      </w:r>
    </w:p>
    <w:p w14:paraId="0A4F69E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认为行为是否正当不应该仅依据行为产生好的后果来判定，行为本身也具</w:t>
      </w:r>
    </w:p>
    <w:p w14:paraId="25C8A97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有道德意义。</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强调考虑行为方式对他人的影响。</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工程师应为自己的职业行为承担责任”</w:t>
      </w:r>
    </w:p>
    <w:p w14:paraId="536E59F4">
      <w:pPr>
        <w:rPr>
          <w:rFonts w:hint="default" w:ascii="宋体" w:hAnsi="宋体" w:eastAsia="宋体" w:cs="宋体"/>
          <w:sz w:val="24"/>
          <w:szCs w:val="24"/>
          <w:lang w:val="en-US" w:eastAsia="zh-CN"/>
        </w:rPr>
      </w:pPr>
    </w:p>
    <w:p w14:paraId="52E03C8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契约论：通过一个规则性的框架体系，把个人行为的动机和规范伦理看作是</w:t>
      </w:r>
    </w:p>
    <w:p w14:paraId="64FA565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一种社会协议。</w:t>
      </w:r>
    </w:p>
    <w:p w14:paraId="7E445CC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契约论的贡献：促成了制度化的工程师职业行为准则</w:t>
      </w:r>
    </w:p>
    <w:p w14:paraId="280791F7">
      <w:pPr>
        <w:rPr>
          <w:rFonts w:hint="default" w:ascii="宋体" w:hAnsi="宋体" w:eastAsia="宋体" w:cs="宋体"/>
          <w:sz w:val="24"/>
          <w:szCs w:val="24"/>
          <w:lang w:val="en-US" w:eastAsia="zh-CN"/>
        </w:rPr>
      </w:pPr>
    </w:p>
    <w:p w14:paraId="32505E4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德性论（美德论）：拥有德性，并在实践中践行德性的行为才是正当的、好的行为。诚信、正直、友爱</w:t>
      </w:r>
    </w:p>
    <w:p w14:paraId="47FCFCF6">
      <w:pPr>
        <w:rPr>
          <w:rFonts w:hint="default" w:ascii="宋体" w:hAnsi="宋体" w:eastAsia="宋体" w:cs="宋体"/>
          <w:sz w:val="24"/>
          <w:szCs w:val="24"/>
          <w:lang w:val="en-US" w:eastAsia="zh-CN"/>
        </w:rPr>
      </w:pPr>
    </w:p>
    <w:p w14:paraId="535C1EC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伦理困境：价值标准的多元化以及现实人类生活本身的复杂性，常导致在具体情境之下的道德判断与抉择的两难困境。</w:t>
      </w:r>
    </w:p>
    <w:p w14:paraId="655668EB">
      <w:pPr>
        <w:rPr>
          <w:rFonts w:hint="default" w:ascii="宋体" w:hAnsi="宋体" w:eastAsia="宋体" w:cs="宋体"/>
          <w:sz w:val="24"/>
          <w:szCs w:val="24"/>
          <w:lang w:val="en-US" w:eastAsia="zh-CN"/>
        </w:rPr>
      </w:pPr>
    </w:p>
    <w:p w14:paraId="58E2F6A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自主与责任：尊重个人的自由和自主性，明确个人对他人、对集体和社会的责任。</w:t>
      </w:r>
    </w:p>
    <w:p w14:paraId="164EA74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效率与公正：在追求效率，以尽可能小的投入获得尽可能大的受益时，要恰当处理利益相关者的关系，促进社会公正。</w:t>
      </w:r>
    </w:p>
    <w:p w14:paraId="24CB535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个人与集体：在追求整体利益和社会收益的同时，充分尊重和保障个体利益相关者的合法权益。</w:t>
      </w:r>
    </w:p>
    <w:p w14:paraId="7625431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环境与社会：在实现工程价值的同时，保护自然环境和生态平衡。</w:t>
      </w:r>
    </w:p>
    <w:p w14:paraId="377E1D7D">
      <w:pPr>
        <w:rPr>
          <w:rFonts w:hint="default" w:ascii="宋体" w:hAnsi="宋体" w:eastAsia="宋体" w:cs="宋体"/>
          <w:sz w:val="24"/>
          <w:szCs w:val="24"/>
          <w:lang w:val="en-US" w:eastAsia="zh-CN"/>
        </w:rPr>
      </w:pPr>
    </w:p>
    <w:p w14:paraId="5C3BE84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工程伦理问题的特点：</w:t>
      </w:r>
    </w:p>
    <w:p w14:paraId="676A690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历史性—与发展阶段有关  新技术造就新的伦理问题</w:t>
      </w:r>
    </w:p>
    <w:p w14:paraId="5668181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社会性-多利益主体相关   如何协调各方利益？</w:t>
      </w:r>
    </w:p>
    <w:p w14:paraId="644E6BB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复杂性-多影响因素交织   科技、军事、民生、经济</w:t>
      </w:r>
    </w:p>
    <w:p w14:paraId="081C3F39">
      <w:pPr>
        <w:rPr>
          <w:rFonts w:hint="default" w:ascii="宋体" w:hAnsi="宋体" w:eastAsia="宋体" w:cs="宋体"/>
          <w:sz w:val="24"/>
          <w:szCs w:val="24"/>
          <w:lang w:val="en-US" w:eastAsia="zh-CN"/>
        </w:rPr>
      </w:pPr>
    </w:p>
    <w:p w14:paraId="005B31F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工程实践：应用科学和技术改造物质世界的自然实践</w:t>
      </w:r>
    </w:p>
    <w:p w14:paraId="65A5A1B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改进社会生活和调整利益关系的社会实践</w:t>
      </w:r>
    </w:p>
    <w:p w14:paraId="5C2E72CC">
      <w:pPr>
        <w:rPr>
          <w:rFonts w:hint="default" w:ascii="宋体" w:hAnsi="宋体" w:eastAsia="宋体" w:cs="宋体"/>
          <w:sz w:val="24"/>
          <w:szCs w:val="24"/>
          <w:lang w:val="en-US" w:eastAsia="zh-CN"/>
        </w:rPr>
      </w:pPr>
    </w:p>
    <w:p w14:paraId="48EE256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处理工程伦理问题的三个基本原则：人道主义</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社会公正</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人与自然和谐发展</w:t>
      </w:r>
    </w:p>
    <w:p w14:paraId="26BF104C">
      <w:pPr>
        <w:rPr>
          <w:rFonts w:hint="default" w:ascii="宋体" w:hAnsi="宋体" w:eastAsia="宋体" w:cs="宋体"/>
          <w:sz w:val="24"/>
          <w:szCs w:val="24"/>
          <w:lang w:val="en-US" w:eastAsia="zh-CN"/>
        </w:rPr>
      </w:pPr>
    </w:p>
    <w:p w14:paraId="4713B9C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人道主义- 处理工程与人关系的基本原则</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主张人格平等、以人为本</w:t>
      </w:r>
    </w:p>
    <w:p w14:paraId="3A3D148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社会公正-处理工程与社会关系的基本原则</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群体人道主义  处理工程与社会各群体之间的关系。</w:t>
      </w:r>
    </w:p>
    <w:p w14:paraId="338B73E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人与自然和谐发展-处理工程与自然关系的基本原则</w:t>
      </w:r>
    </w:p>
    <w:p w14:paraId="43B1132D">
      <w:pPr>
        <w:rPr>
          <w:rFonts w:hint="default" w:ascii="宋体" w:hAnsi="宋体" w:eastAsia="宋体" w:cs="宋体"/>
          <w:sz w:val="24"/>
          <w:szCs w:val="24"/>
          <w:lang w:val="en-US" w:eastAsia="zh-CN"/>
        </w:rPr>
      </w:pPr>
    </w:p>
    <w:p w14:paraId="4BC8D73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风险：是一种不确定性（uncertainty）。对发生负面效果的可能性和强度一种综合测量。风险是“对人的自由或幸福的一种侵害和限制”</w:t>
      </w:r>
    </w:p>
    <w:p w14:paraId="74B6AB41">
      <w:pPr>
        <w:rPr>
          <w:rFonts w:hint="default" w:ascii="宋体" w:hAnsi="宋体" w:eastAsia="宋体" w:cs="宋体"/>
          <w:sz w:val="24"/>
          <w:szCs w:val="24"/>
          <w:lang w:val="en-US" w:eastAsia="zh-CN"/>
        </w:rPr>
      </w:pPr>
    </w:p>
    <w:p w14:paraId="585BE3A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工程风险：在工程项目的实施过程中，自然灾害和各种意外事故发生而造成的人身伤亡、财产损失和其他经济损失的不确定性的统称。</w:t>
      </w:r>
    </w:p>
    <w:p w14:paraId="27384B6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工程中的各种不确定性因素：</w:t>
      </w:r>
    </w:p>
    <w:p w14:paraId="7A9166F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自然因素、社会因素、经济因素、政治因素、技术因素、制度因素、管理因素及人为因素等造成的</w:t>
      </w:r>
    </w:p>
    <w:p w14:paraId="3CB162D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工程风险的后果：</w:t>
      </w:r>
    </w:p>
    <w:p w14:paraId="5FC0478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自然环境破坏、生态环境恶化、经济利益损失、人员伤亡和心理创伤等。</w:t>
      </w:r>
    </w:p>
    <w:p w14:paraId="6D592F6C">
      <w:pPr>
        <w:rPr>
          <w:rFonts w:hint="default" w:ascii="宋体" w:hAnsi="宋体" w:eastAsia="宋体" w:cs="宋体"/>
          <w:sz w:val="24"/>
          <w:szCs w:val="24"/>
          <w:lang w:val="en-US" w:eastAsia="zh-CN"/>
        </w:rPr>
      </w:pPr>
    </w:p>
    <w:p w14:paraId="2332C9B8">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工程风险的人为因素</w:t>
      </w:r>
      <w:r>
        <w:rPr>
          <w:rFonts w:hint="eastAsia" w:ascii="宋体" w:hAnsi="宋体" w:eastAsia="宋体" w:cs="宋体"/>
          <w:sz w:val="24"/>
          <w:szCs w:val="24"/>
          <w:lang w:val="en-US" w:eastAsia="zh-CN"/>
        </w:rPr>
        <w:t>：① 工程设计理念是事关整个工程成败的关键</w:t>
      </w:r>
    </w:p>
    <w:p w14:paraId="15E1841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②  施工质量的好坏也是影响工程风险的重要因素</w:t>
      </w:r>
    </w:p>
    <w:p w14:paraId="0B0D0F2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③  操作人员是预防工程风险的核心环节</w:t>
      </w:r>
    </w:p>
    <w:p w14:paraId="3019722D">
      <w:pPr>
        <w:rPr>
          <w:rFonts w:hint="default" w:ascii="宋体" w:hAnsi="宋体" w:eastAsia="宋体" w:cs="宋体"/>
          <w:sz w:val="24"/>
          <w:szCs w:val="24"/>
          <w:lang w:val="en-US" w:eastAsia="zh-CN"/>
        </w:rPr>
      </w:pPr>
    </w:p>
    <w:p w14:paraId="3FB8586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工程风险的特点</w:t>
      </w:r>
      <w:r>
        <w:rPr>
          <w:rFonts w:hint="eastAsia" w:ascii="宋体" w:hAnsi="宋体" w:eastAsia="宋体" w:cs="宋体"/>
          <w:sz w:val="24"/>
          <w:szCs w:val="24"/>
          <w:lang w:val="en-US" w:eastAsia="zh-CN"/>
        </w:rPr>
        <w:t>：</w:t>
      </w:r>
    </w:p>
    <w:p w14:paraId="6F85453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客观性：风险是一种客观存在</w:t>
      </w:r>
    </w:p>
    <w:p w14:paraId="3CB40C4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不确定性：没有人能够准确预言工程风险发生的确切时间和内容</w:t>
      </w:r>
    </w:p>
    <w:p w14:paraId="695CA2F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相对可预测性：可以借助已有的资料和经验进行预测（不精确）</w:t>
      </w:r>
    </w:p>
    <w:p w14:paraId="1F4C094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渐进性：逐渐发展与变化</w:t>
      </w:r>
    </w:p>
    <w:p w14:paraId="62F475D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阶段性：不同阶段，风险不同是分阶段发生的</w:t>
      </w:r>
    </w:p>
    <w:p w14:paraId="396918E8">
      <w:pPr>
        <w:rPr>
          <w:rFonts w:hint="default" w:ascii="宋体" w:hAnsi="宋体" w:eastAsia="宋体" w:cs="宋体"/>
          <w:sz w:val="24"/>
          <w:szCs w:val="24"/>
          <w:lang w:val="en-US" w:eastAsia="zh-CN"/>
        </w:rPr>
      </w:pPr>
    </w:p>
    <w:p w14:paraId="1EC2032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工程风险的可接受性是指人们在生理和心理上对工程风险的承受和容忍程度。</w:t>
      </w:r>
    </w:p>
    <w:p w14:paraId="7FFBF9FC">
      <w:pPr>
        <w:rPr>
          <w:rFonts w:hint="default" w:ascii="宋体" w:hAnsi="宋体" w:eastAsia="宋体" w:cs="宋体"/>
          <w:sz w:val="24"/>
          <w:szCs w:val="24"/>
          <w:lang w:val="en-US" w:eastAsia="zh-CN"/>
        </w:rPr>
      </w:pPr>
    </w:p>
    <w:p w14:paraId="7DB6308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工程风险评估的核心问题“工程风险在多大程度上是可接受的”——是一个伦理问题，是工程风险可接受性在社会范围的公正问题。</w:t>
      </w:r>
    </w:p>
    <w:p w14:paraId="37F146A4">
      <w:pPr>
        <w:rPr>
          <w:rFonts w:hint="default" w:ascii="宋体" w:hAnsi="宋体" w:eastAsia="宋体" w:cs="宋体"/>
          <w:sz w:val="24"/>
          <w:szCs w:val="24"/>
          <w:lang w:val="en-US" w:eastAsia="zh-CN"/>
        </w:rPr>
      </w:pPr>
    </w:p>
    <w:p w14:paraId="1176E3F5">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工程风险的伦理评估原则</w:t>
      </w:r>
      <w:r>
        <w:rPr>
          <w:rFonts w:hint="eastAsia" w:ascii="宋体" w:hAnsi="宋体" w:eastAsia="宋体" w:cs="宋体"/>
          <w:sz w:val="24"/>
          <w:szCs w:val="24"/>
          <w:lang w:val="en-US" w:eastAsia="zh-CN"/>
        </w:rPr>
        <w:t>：以人为本、预防为主、整体主义、制度约束</w:t>
      </w:r>
    </w:p>
    <w:p w14:paraId="42A363DE">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工程风险的伦理评估途径</w:t>
      </w:r>
      <w:r>
        <w:rPr>
          <w:rFonts w:hint="eastAsia" w:ascii="宋体" w:hAnsi="宋体" w:eastAsia="宋体" w:cs="宋体"/>
          <w:sz w:val="24"/>
          <w:szCs w:val="24"/>
          <w:lang w:val="en-US" w:eastAsia="zh-CN"/>
        </w:rPr>
        <w:t>：（1）工程风险的专家评估  （2）工程风险的社会评估     （3）工程风险评估的公众参与</w:t>
      </w:r>
    </w:p>
    <w:p w14:paraId="2433AD01">
      <w:pPr>
        <w:rPr>
          <w:rFonts w:hint="default" w:ascii="宋体" w:hAnsi="宋体" w:eastAsia="宋体" w:cs="宋体"/>
          <w:sz w:val="24"/>
          <w:szCs w:val="24"/>
          <w:lang w:val="en-US" w:eastAsia="zh-CN"/>
        </w:rPr>
      </w:pPr>
    </w:p>
    <w:p w14:paraId="25D103C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 风险预防 在风险发生之前，采取风险处理措施减少损失发生的可能或降低损失严重程度。</w:t>
      </w:r>
    </w:p>
    <w:p w14:paraId="1499003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风险抑制 在风险发生时或风险发生之后，采取风险处理措施减少损失发生的可能或降低损失严重程度。</w:t>
      </w:r>
    </w:p>
    <w:p w14:paraId="1C667719">
      <w:pPr>
        <w:rPr>
          <w:rFonts w:hint="default" w:ascii="宋体" w:hAnsi="宋体" w:eastAsia="宋体" w:cs="宋体"/>
          <w:sz w:val="24"/>
          <w:szCs w:val="24"/>
          <w:lang w:val="en-US" w:eastAsia="zh-CN"/>
        </w:rPr>
      </w:pPr>
    </w:p>
    <w:p w14:paraId="424AB359">
      <w:pPr>
        <w:numPr>
          <w:ilvl w:val="0"/>
          <w:numId w:val="1"/>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风险回避</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在完成项目风险分析与评价后，如果发现项目风险发生的概率很高，不利后果比较严重，又没有其他有效的对策来降低风险时，主动放弃项目目标与行动方案</w:t>
      </w:r>
    </w:p>
    <w:p w14:paraId="087A9B04">
      <w:pPr>
        <w:rPr>
          <w:rFonts w:hint="default" w:ascii="宋体" w:hAnsi="宋体" w:eastAsia="宋体" w:cs="宋体"/>
          <w:sz w:val="24"/>
          <w:szCs w:val="24"/>
          <w:lang w:val="en-US" w:eastAsia="zh-CN"/>
        </w:rPr>
      </w:pPr>
    </w:p>
    <w:p w14:paraId="49798C2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风险转移</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是将风险转移至项目相关的其他人、单位或者组织。</w:t>
      </w:r>
    </w:p>
    <w:p w14:paraId="36BF841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工程风险转移并不能规避工程风险带来的不良后果，而是通过相关的合同或是协议的形式，将工程风险可能导致的损失一部分或者全部转移给其他有承受能力的个人或者组织。</w:t>
      </w:r>
    </w:p>
    <w:p w14:paraId="37A9770D">
      <w:pPr>
        <w:rPr>
          <w:rFonts w:hint="default" w:ascii="宋体" w:hAnsi="宋体" w:eastAsia="宋体" w:cs="宋体"/>
          <w:sz w:val="24"/>
          <w:szCs w:val="24"/>
          <w:lang w:val="en-US" w:eastAsia="zh-CN"/>
        </w:rPr>
      </w:pPr>
    </w:p>
    <w:p w14:paraId="3614059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风险接受     管理层在识别和评估风险的基础上，对各种可能的风险处理方式进行比较，权衡利弊，有意识地选择承担风险所造成的后果。</w:t>
      </w:r>
    </w:p>
    <w:p w14:paraId="0D3B23EB">
      <w:pPr>
        <w:rPr>
          <w:rFonts w:hint="default" w:ascii="宋体" w:hAnsi="宋体" w:eastAsia="宋体" w:cs="宋体"/>
          <w:sz w:val="24"/>
          <w:szCs w:val="24"/>
          <w:lang w:val="en-US" w:eastAsia="zh-CN"/>
        </w:rPr>
      </w:pPr>
    </w:p>
    <w:p w14:paraId="4A2B21B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责任：应该做好的事——履行职责、尽到责任、完成任务</w:t>
      </w:r>
    </w:p>
    <w:p w14:paraId="23CEEB43">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没有做好自己工作，应承担的不利后果或强制性义务</w:t>
      </w:r>
    </w:p>
    <w:p w14:paraId="2E3D65B6">
      <w:pPr>
        <w:rPr>
          <w:rFonts w:hint="eastAsia" w:ascii="宋体" w:hAnsi="宋体" w:eastAsia="宋体" w:cs="宋体"/>
          <w:sz w:val="24"/>
          <w:szCs w:val="24"/>
          <w:lang w:val="en-US" w:eastAsia="zh-CN"/>
        </w:rPr>
      </w:pPr>
    </w:p>
    <w:p w14:paraId="3F5AA76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责任是一个人人生观、价值观和世界观的体现</w:t>
      </w:r>
    </w:p>
    <w:p w14:paraId="02B5D5F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是一个人对待人生和生命环境的态度</w:t>
      </w:r>
    </w:p>
    <w:p w14:paraId="39A91A4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与时代特征密切相关</w:t>
      </w:r>
    </w:p>
    <w:p w14:paraId="20FF2AE8">
      <w:pPr>
        <w:rPr>
          <w:rFonts w:hint="default" w:ascii="宋体" w:hAnsi="宋体" w:eastAsia="宋体" w:cs="宋体"/>
          <w:sz w:val="24"/>
          <w:szCs w:val="24"/>
          <w:lang w:val="en-US" w:eastAsia="zh-CN"/>
        </w:rPr>
      </w:pPr>
    </w:p>
    <w:p w14:paraId="047BC00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伦理责任是指人们要对自己的行为负责，它是一种以善与恶、正义与非正义、公正与偏私、诚实与虚伪、光荣与耻辱等作为评判准则的社会责任。要求行为人在行为发生之前就应该预见行为完成之后可能引起的后果，从而努力必变负面后果的发生。</w:t>
      </w:r>
    </w:p>
    <w:p w14:paraId="4349CCAF">
      <w:pPr>
        <w:rPr>
          <w:rFonts w:hint="default" w:ascii="宋体" w:hAnsi="宋体" w:eastAsia="宋体" w:cs="宋体"/>
          <w:sz w:val="24"/>
          <w:szCs w:val="24"/>
          <w:lang w:val="en-US" w:eastAsia="zh-CN"/>
        </w:rPr>
      </w:pPr>
    </w:p>
    <w:p w14:paraId="438CD7E2">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工程伦理责任的主体：工程师</w:t>
      </w:r>
      <w:r>
        <w:rPr>
          <w:rFonts w:hint="eastAsia" w:ascii="宋体" w:hAnsi="宋体" w:eastAsia="宋体" w:cs="宋体"/>
          <w:sz w:val="24"/>
          <w:szCs w:val="24"/>
          <w:lang w:val="en-US" w:eastAsia="zh-CN"/>
        </w:rPr>
        <w:t>、工程共同体（工程师、工人、投资者、管理者）</w:t>
      </w:r>
    </w:p>
    <w:p w14:paraId="550D086F">
      <w:pPr>
        <w:rPr>
          <w:rFonts w:hint="default" w:ascii="宋体" w:hAnsi="宋体" w:eastAsia="宋体" w:cs="宋体"/>
          <w:sz w:val="24"/>
          <w:szCs w:val="24"/>
          <w:lang w:val="en-US" w:eastAsia="zh-CN"/>
        </w:rPr>
      </w:pPr>
    </w:p>
    <w:p w14:paraId="23158AB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工程师如何防范风险？</w:t>
      </w:r>
    </w:p>
    <w:p w14:paraId="021DE4A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有意识地思考、预测、评估所从事的工程活动可能带来的不利后果，主动把握研究方向；应自动停止具有危害性的活动。</w:t>
      </w:r>
    </w:p>
    <w:p w14:paraId="495BB82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利用适当的途径和方式制止违背伦理的决策和实际活动，主动降低工程风险。</w:t>
      </w:r>
    </w:p>
    <w:p w14:paraId="4533E442">
      <w:pPr>
        <w:rPr>
          <w:rFonts w:hint="default" w:ascii="宋体" w:hAnsi="宋体" w:eastAsia="宋体" w:cs="宋体"/>
          <w:sz w:val="24"/>
          <w:szCs w:val="24"/>
          <w:lang w:val="en-US" w:eastAsia="zh-CN"/>
        </w:rPr>
      </w:pPr>
    </w:p>
    <w:p w14:paraId="6FC77B5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职业伦理责任可以分为三种类型</w:t>
      </w:r>
    </w:p>
    <w:p w14:paraId="5213EDA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“义务-责任”以有益于客户和公众的方式来使用专业知识和技能</w:t>
      </w:r>
    </w:p>
    <w:p w14:paraId="72843F2C">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“过失-责任”因为过失而追究的责任</w:t>
      </w:r>
    </w:p>
    <w:p w14:paraId="6D1A4DF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“角色-责任”因为承担管理职位而具备的责任</w:t>
      </w:r>
    </w:p>
    <w:p w14:paraId="349A43EC">
      <w:pPr>
        <w:rPr>
          <w:rFonts w:hint="default" w:ascii="宋体" w:hAnsi="宋体" w:eastAsia="宋体" w:cs="宋体"/>
          <w:sz w:val="24"/>
          <w:szCs w:val="24"/>
          <w:lang w:val="en-US" w:eastAsia="zh-CN"/>
        </w:rPr>
      </w:pPr>
    </w:p>
    <w:p w14:paraId="7A8CED7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四个共性问题：1. 工程风险与伦理责任</w:t>
      </w:r>
    </w:p>
    <w:p w14:paraId="5991570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利益分配与公正原则</w:t>
      </w:r>
    </w:p>
    <w:p w14:paraId="58A22BB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 环境影响与伦理</w:t>
      </w:r>
    </w:p>
    <w:p w14:paraId="15F9C04C">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 职业行为与职业伦理</w:t>
      </w:r>
    </w:p>
    <w:p w14:paraId="432BB1A9">
      <w:pPr>
        <w:rPr>
          <w:rFonts w:hint="eastAsia" w:ascii="宋体" w:hAnsi="宋体" w:eastAsia="宋体" w:cs="宋体"/>
          <w:sz w:val="24"/>
          <w:szCs w:val="24"/>
          <w:lang w:val="en-US" w:eastAsia="zh-CN"/>
        </w:rPr>
      </w:pPr>
    </w:p>
    <w:p w14:paraId="06CC42D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工程是一种生产实践</w:t>
      </w:r>
    </w:p>
    <w:p w14:paraId="005B5B0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宏观层面：工程对人类具有巨大的正面价值。</w:t>
      </w:r>
    </w:p>
    <w:p w14:paraId="5896D91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微观层面：即从具体的工程项目来看, 工程活动是具有强烈的价值导向的</w:t>
      </w:r>
    </w:p>
    <w:p w14:paraId="3AB8725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工程集成了科学、技术、经济、管理、社会、伦理、生态等多方面的要素</w:t>
      </w:r>
    </w:p>
    <w:p w14:paraId="6129530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一项工程总是包含多种价值的，各方面的价值都应当是正向的。</w:t>
      </w:r>
    </w:p>
    <w:p w14:paraId="6B757FA4">
      <w:pPr>
        <w:rPr>
          <w:rFonts w:hint="default" w:ascii="宋体" w:hAnsi="宋体" w:eastAsia="宋体" w:cs="宋体"/>
          <w:sz w:val="24"/>
          <w:szCs w:val="24"/>
          <w:lang w:val="en-US" w:eastAsia="zh-CN"/>
        </w:rPr>
      </w:pPr>
    </w:p>
    <w:p w14:paraId="56E1844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工程社会价值的正面：现代科学技术尤其是其成果的工程化、产业化,改善了人们的生活,提高了生活质量。</w:t>
      </w:r>
    </w:p>
    <w:p w14:paraId="227ABDC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工程社会价值的也有负面：技术创新—创造新产业新富翁，砸了旧职业的饭碗；数字鸿沟是社会经济分层的反映，甚至会加剧社会的不平等。</w:t>
      </w:r>
    </w:p>
    <w:p w14:paraId="1FB547A3">
      <w:pPr>
        <w:rPr>
          <w:rFonts w:hint="default" w:ascii="宋体" w:hAnsi="宋体" w:eastAsia="宋体" w:cs="宋体"/>
          <w:sz w:val="24"/>
          <w:szCs w:val="24"/>
          <w:lang w:val="en-US" w:eastAsia="zh-CN"/>
        </w:rPr>
      </w:pPr>
    </w:p>
    <w:p w14:paraId="6715583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工程政治价值的极端表现是其军事价值，先进的工程技术往往率先被用</w:t>
      </w:r>
    </w:p>
    <w:p w14:paraId="6D03721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于开发武器装备；科学技术在工程化、产业化上的新发展，不断开辟新材料的来源，摆脱对原产地的依赖，以和平的方式改变了国家之间的相互关系。</w:t>
      </w:r>
    </w:p>
    <w:p w14:paraId="4A6549AB">
      <w:pPr>
        <w:rPr>
          <w:rFonts w:hint="default" w:ascii="宋体" w:hAnsi="宋体" w:eastAsia="宋体" w:cs="宋体"/>
          <w:sz w:val="24"/>
          <w:szCs w:val="24"/>
          <w:lang w:val="en-US" w:eastAsia="zh-CN"/>
        </w:rPr>
      </w:pPr>
    </w:p>
    <w:p w14:paraId="0D313913">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工程的社会成本：除工程项目本身的建造成本以外，对社会环境造成负面影响而产生的成本。</w:t>
      </w:r>
    </w:p>
    <w:p w14:paraId="41BF0434">
      <w:pPr>
        <w:rPr>
          <w:rFonts w:hint="default" w:ascii="宋体" w:hAnsi="宋体" w:eastAsia="宋体" w:cs="宋体"/>
          <w:sz w:val="24"/>
          <w:szCs w:val="24"/>
          <w:lang w:val="en-US" w:eastAsia="zh-CN"/>
        </w:rPr>
      </w:pPr>
    </w:p>
    <w:p w14:paraId="4887C083">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工程的社会成本：（1）对环境、资源影响形成的社会成本</w:t>
      </w:r>
      <w:r>
        <w:rPr>
          <w:rFonts w:hint="eastAsia" w:ascii="宋体" w:hAnsi="宋体" w:eastAsia="宋体" w:cs="宋体"/>
          <w:sz w:val="24"/>
          <w:szCs w:val="24"/>
          <w:lang w:val="en-US" w:eastAsia="zh-CN"/>
        </w:rPr>
        <w:t xml:space="preserve">  （2）对社会影响形成的社会成本  （3）对经济影响形成的社会成本</w:t>
      </w:r>
    </w:p>
    <w:p w14:paraId="7CD5F0D5">
      <w:pPr>
        <w:rPr>
          <w:rFonts w:hint="eastAsia" w:ascii="宋体" w:hAnsi="宋体" w:eastAsia="宋体" w:cs="宋体"/>
          <w:sz w:val="24"/>
          <w:szCs w:val="24"/>
          <w:lang w:val="en-US" w:eastAsia="zh-CN"/>
        </w:rPr>
      </w:pPr>
    </w:p>
    <w:p w14:paraId="50B1AC6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四种类型的公正：补偿公正：对一个人曾经遭受的不公正待遇进行补偿</w:t>
      </w:r>
    </w:p>
    <w:p w14:paraId="5FACD60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惩罚公正：对违法者或做坏事的人得到应有的惩罚</w:t>
      </w:r>
    </w:p>
    <w:p w14:paraId="1E0F84A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分配公正：福利和负担的分配应公平公正</w:t>
      </w:r>
    </w:p>
    <w:p w14:paraId="5E67923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程序公正：判决的过程、行为或达成的协议应公正</w:t>
      </w:r>
    </w:p>
    <w:p w14:paraId="35124A22">
      <w:pPr>
        <w:rPr>
          <w:rFonts w:hint="default" w:ascii="宋体" w:hAnsi="宋体" w:eastAsia="宋体" w:cs="宋体"/>
          <w:sz w:val="24"/>
          <w:szCs w:val="24"/>
          <w:lang w:val="en-US" w:eastAsia="zh-CN"/>
        </w:rPr>
      </w:pPr>
    </w:p>
    <w:p w14:paraId="3C9B31A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工程领域中的基本分配公正：工程活动不应该危及个人与特定人群的基本生存和发展需要。</w:t>
      </w:r>
    </w:p>
    <w:p w14:paraId="061D4EB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不同的利益集团和个体应该合理地分担工程活动涉及的成本、风险和效益。</w:t>
      </w:r>
    </w:p>
    <w:p w14:paraId="3FFD6A9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为了消除邻避效应，对于因工程活动而处于相对不利地位的个人与人群，社会应给予适当帮助和补偿。如：经济补偿、政策优惠、身体健康方面的特别照顾等。</w:t>
      </w:r>
    </w:p>
    <w:p w14:paraId="46908F4D">
      <w:pPr>
        <w:rPr>
          <w:rFonts w:hint="default" w:ascii="宋体" w:hAnsi="宋体" w:eastAsia="宋体" w:cs="宋体"/>
          <w:sz w:val="24"/>
          <w:szCs w:val="24"/>
          <w:lang w:val="en-US" w:eastAsia="zh-CN"/>
        </w:rPr>
      </w:pPr>
    </w:p>
    <w:p w14:paraId="0FC1F1E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在不同利益与价值追求的个人与团体间对话的基础上，达成与普遍约束力的分配与补偿原则。</w:t>
      </w:r>
    </w:p>
    <w:p w14:paraId="327BF0EE">
      <w:pPr>
        <w:rPr>
          <w:rFonts w:hint="default" w:ascii="宋体" w:hAnsi="宋体" w:eastAsia="宋体" w:cs="宋体"/>
          <w:sz w:val="24"/>
          <w:szCs w:val="24"/>
          <w:lang w:val="en-US" w:eastAsia="zh-CN"/>
        </w:rPr>
      </w:pPr>
    </w:p>
    <w:p w14:paraId="3262C26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怎样保证公平分配？途径与机制？</w:t>
      </w:r>
    </w:p>
    <w:p w14:paraId="05E4F16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进行项目的社会评价；针对事前无法准确预测的全部后果，以及前期未加考量的公正问题，</w:t>
      </w:r>
    </w:p>
    <w:p w14:paraId="27D0308B">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引入后评估机制。注重分析项目决策时没有预料到的风险和影响。；扩大关注视野，开展利益相关者分析,使之参与项目的选择、设计、实施、监测和评估。</w:t>
      </w:r>
    </w:p>
    <w:p w14:paraId="67D9068F">
      <w:pPr>
        <w:rPr>
          <w:rFonts w:hint="default" w:ascii="宋体" w:hAnsi="宋体" w:eastAsia="宋体" w:cs="宋体"/>
          <w:sz w:val="24"/>
          <w:szCs w:val="24"/>
          <w:lang w:val="en-US" w:eastAsia="zh-CN"/>
        </w:rPr>
      </w:pPr>
    </w:p>
    <w:p w14:paraId="15F544F2">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（1）保证公众的知情权，做到知情同意。</w:t>
      </w:r>
    </w:p>
    <w:p w14:paraId="64836A0E">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任何工程活动都负载着各种群体的价值取向，价值负载隐含于工程目标</w:t>
      </w:r>
    </w:p>
    <w:p w14:paraId="4707796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的设计和技术指标的制定之中。</w:t>
      </w:r>
    </w:p>
    <w:p w14:paraId="06D3584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工程活动的开展不可避免地对社会公众的利益造成影响，工程技术人员</w:t>
      </w:r>
    </w:p>
    <w:p w14:paraId="249B542F">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有义务将工程相关信息充分、及时、无偏见地传达给社会公众。</w:t>
      </w:r>
    </w:p>
    <w:p w14:paraId="7D652EF1">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利益相关者应该被告知项目的性质和可能后果，与项目有关的风险等。</w:t>
      </w:r>
    </w:p>
    <w:p w14:paraId="6A06EC70">
      <w:pPr>
        <w:rPr>
          <w:rFonts w:hint="eastAsia" w:ascii="宋体" w:hAnsi="宋体" w:eastAsia="宋体" w:cs="宋体"/>
          <w:sz w:val="24"/>
          <w:szCs w:val="24"/>
          <w:lang w:val="en-US" w:eastAsia="zh-CN"/>
        </w:rPr>
      </w:pPr>
    </w:p>
    <w:p w14:paraId="48074E8B">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（2）吸收攸关方参加到工程的决策、建设和运营之中</w:t>
      </w:r>
    </w:p>
    <w:p w14:paraId="7E39A5D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现代工程规划设计决策应突破传统观念，应注重与利益相关者的互动协调</w:t>
      </w:r>
    </w:p>
    <w:p w14:paraId="520FB339">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允许利益相关者提出观点和主张。如：社会公众提出关于风险的质疑，设计</w:t>
      </w:r>
    </w:p>
    <w:p w14:paraId="30BD699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人员让公众了解应对风险的措施。</w:t>
      </w:r>
    </w:p>
    <w:p w14:paraId="5E4A642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提高项目的方案透明度和决策民主化，有助于维护公正、减少社会不良后果。</w:t>
      </w:r>
    </w:p>
    <w:p w14:paraId="0DA51BF8">
      <w:pPr>
        <w:rPr>
          <w:rFonts w:hint="default" w:ascii="宋体" w:hAnsi="宋体" w:eastAsia="宋体" w:cs="宋体"/>
          <w:sz w:val="24"/>
          <w:szCs w:val="24"/>
          <w:lang w:val="en-US" w:eastAsia="zh-CN"/>
        </w:rPr>
      </w:pPr>
    </w:p>
    <w:p w14:paraId="458D2EC8">
      <w:pPr>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利益补偿：原则与机制</w:t>
      </w:r>
      <w:r>
        <w:rPr>
          <w:rFonts w:hint="eastAsia" w:ascii="宋体" w:hAnsi="宋体" w:eastAsia="宋体" w:cs="宋体"/>
          <w:sz w:val="24"/>
          <w:szCs w:val="24"/>
          <w:lang w:val="en-US" w:eastAsia="zh-CN"/>
        </w:rPr>
        <w:t xml:space="preserve">      利益协调机制：公众参与</w:t>
      </w:r>
    </w:p>
    <w:p w14:paraId="4BEEB078">
      <w:pPr>
        <w:rPr>
          <w:rFonts w:hint="default" w:ascii="宋体" w:hAnsi="宋体" w:eastAsia="宋体" w:cs="宋体"/>
          <w:sz w:val="24"/>
          <w:szCs w:val="24"/>
          <w:lang w:val="en-US" w:eastAsia="zh-CN"/>
        </w:rPr>
      </w:pPr>
    </w:p>
    <w:p w14:paraId="11FE2907">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对于环境的两种思路：资源保护主义——人类中心主义</w:t>
      </w:r>
    </w:p>
    <w:p w14:paraId="27A8CB58">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自然保护主义——非人类中心主义</w:t>
      </w:r>
    </w:p>
    <w:p w14:paraId="7917FE17">
      <w:pPr>
        <w:rPr>
          <w:rFonts w:hint="eastAsia" w:ascii="宋体" w:hAnsi="宋体" w:eastAsia="宋体" w:cs="宋体"/>
          <w:sz w:val="24"/>
          <w:szCs w:val="24"/>
          <w:lang w:val="en-US" w:eastAsia="zh-CN"/>
        </w:rPr>
      </w:pPr>
    </w:p>
    <w:p w14:paraId="4C931DC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人类中心主义：首先考虑人的福利，将人类的利益置于首位</w:t>
      </w:r>
    </w:p>
    <w:p w14:paraId="74A0FD4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不考虑或很少考虑自然的平衡、资源的有限性、动植物的生存权</w:t>
      </w:r>
    </w:p>
    <w:p w14:paraId="047805F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后果：气候变暖、空气污染、土地荒漠化、水污染、资源枯竭</w:t>
      </w:r>
    </w:p>
    <w:p w14:paraId="1D2B8D5F">
      <w:pPr>
        <w:rPr>
          <w:rFonts w:hint="default" w:ascii="宋体" w:hAnsi="宋体" w:eastAsia="宋体" w:cs="宋体"/>
          <w:sz w:val="24"/>
          <w:szCs w:val="24"/>
          <w:lang w:val="en-US" w:eastAsia="zh-CN"/>
        </w:rPr>
      </w:pPr>
    </w:p>
    <w:p w14:paraId="666B7C81">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非人类中心主义 ：保护的不是人在资源中的利益，而是自然本身的利益</w:t>
      </w:r>
    </w:p>
    <w:p w14:paraId="56D2D40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动物福利论：保护生物多样性，使地球充满生机，也是人类生存和发展的基础</w:t>
      </w:r>
    </w:p>
    <w:p w14:paraId="070B919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生态中心主义： 将道德关怀的范围从人类扩展到整个生态系统，地球是一个由相互依赖的各部</w:t>
      </w:r>
    </w:p>
    <w:p w14:paraId="7321329F">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分组成的共同体。</w:t>
      </w:r>
    </w:p>
    <w:p w14:paraId="5F08A0C8">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生命中心主义：宇宙万物都有尊严和价值，不存在一个凌驾于万物之上的中心者。</w:t>
      </w:r>
    </w:p>
    <w:p w14:paraId="79FFAB7E">
      <w:pPr>
        <w:rPr>
          <w:rFonts w:hint="default" w:ascii="宋体" w:hAnsi="宋体" w:eastAsia="宋体" w:cs="宋体"/>
          <w:sz w:val="24"/>
          <w:szCs w:val="24"/>
          <w:lang w:val="en-US" w:eastAsia="zh-CN"/>
        </w:rPr>
      </w:pPr>
    </w:p>
    <w:p w14:paraId="379E457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新环境伦理观念：人类是整个生态系统中的一部分；（生态整体主义）</w:t>
      </w:r>
    </w:p>
    <w:p w14:paraId="64369F46">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环境为人类提供的资源是有限的，自然环境的容量是有限的；（地球有限主义）</w:t>
      </w:r>
    </w:p>
    <w:p w14:paraId="79FA644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环境与资源不仅属于当代人，更应属于后代人；（世代交替、可持续发展）</w:t>
      </w:r>
    </w:p>
    <w:p w14:paraId="4E51BE9A">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人类要及时、坚决彻底地纠正以自然界主人自居，把对环境的破坏性改造当作战胜自然的成果的错误观念。（自然的生存权）</w:t>
      </w:r>
    </w:p>
    <w:p w14:paraId="046FA29D">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每个人都有享受好环境和开发使用资源的权利，同时，每个人也有保护和改善环境的道德义务；</w:t>
      </w:r>
    </w:p>
    <w:p w14:paraId="65C8A2CA">
      <w:pPr>
        <w:rPr>
          <w:rFonts w:hint="eastAsia" w:ascii="宋体" w:hAnsi="宋体" w:eastAsia="宋体" w:cs="宋体"/>
          <w:sz w:val="24"/>
          <w:szCs w:val="24"/>
          <w:lang w:val="en-US" w:eastAsia="zh-CN"/>
        </w:rPr>
      </w:pPr>
    </w:p>
    <w:p w14:paraId="3E460EBE">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工程活动中的环境伦理准则：</w:t>
      </w:r>
    </w:p>
    <w:p w14:paraId="7DE32D56">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尊重原则：只有尊重自然的行为是正确的。人对自然环境的尊重态度取决于如何理解人与自然之间的关系。</w:t>
      </w:r>
    </w:p>
    <w:p w14:paraId="7479257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整体性原则：遵从环境利益与人类利益的协调，保证自然生态系统的完整、健康与和谐。而非仅仅根据人的意愿和需要。</w:t>
      </w:r>
    </w:p>
    <w:p w14:paraId="51131A8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不损害原则：不能对自然造成不可逆转、不可修复的伤害。</w:t>
      </w:r>
    </w:p>
    <w:p w14:paraId="45C5A36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补偿原则：当自然系统受到损害时，责任人需负责恢复自然生态平衡。</w:t>
      </w:r>
    </w:p>
    <w:p w14:paraId="1A7395A7">
      <w:pPr>
        <w:rPr>
          <w:rFonts w:hint="default" w:ascii="宋体" w:hAnsi="宋体" w:eastAsia="宋体" w:cs="宋体"/>
          <w:sz w:val="24"/>
          <w:szCs w:val="24"/>
          <w:lang w:val="en-US" w:eastAsia="zh-CN"/>
        </w:rPr>
      </w:pPr>
    </w:p>
    <w:p w14:paraId="751F3712">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整体利益高于局部利益：人类的活动应服从自然生态习题的根本需要</w:t>
      </w:r>
    </w:p>
    <w:p w14:paraId="3CB1547A">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需要性原则：生存需要高于基本需要、基本需要高于非基本需要</w:t>
      </w:r>
    </w:p>
    <w:p w14:paraId="00B2C50E">
      <w:pPr>
        <w:rPr>
          <w:rFonts w:hint="default" w:ascii="宋体" w:hAnsi="宋体" w:eastAsia="宋体" w:cs="宋体"/>
          <w:sz w:val="24"/>
          <w:szCs w:val="24"/>
          <w:lang w:val="en-US" w:eastAsia="zh-CN"/>
        </w:rPr>
      </w:pPr>
    </w:p>
    <w:p w14:paraId="7DBCA6F0">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工程共同体组成：工人、项目投资人、设计者、工程师</w:t>
      </w:r>
    </w:p>
    <w:p w14:paraId="42EBBDE9">
      <w:pPr>
        <w:rPr>
          <w:rFonts w:hint="eastAsia" w:ascii="宋体" w:hAnsi="宋体" w:eastAsia="宋体" w:cs="宋体"/>
          <w:sz w:val="24"/>
          <w:szCs w:val="24"/>
          <w:lang w:val="en-US" w:eastAsia="zh-CN"/>
        </w:rPr>
      </w:pPr>
    </w:p>
    <w:p w14:paraId="5615B629">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工程共同体的环境伦理责任：工程过程中应切实工程行为是否会造成公害，是否会导致环境污染，是否浪费了自然资源。</w:t>
      </w:r>
    </w:p>
    <w:p w14:paraId="6C9482FD">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企业应公正地对待自然，限制企业对自然资源的过度开发，最大</w:t>
      </w:r>
    </w:p>
    <w:p w14:paraId="45ED25B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限度地保持自然界的生态平衡。</w:t>
      </w:r>
    </w:p>
    <w:p w14:paraId="63AE7BCB">
      <w:pPr>
        <w:rPr>
          <w:rFonts w:hint="default" w:ascii="宋体" w:hAnsi="宋体" w:eastAsia="宋体" w:cs="宋体"/>
          <w:sz w:val="24"/>
          <w:szCs w:val="24"/>
          <w:lang w:val="en-US" w:eastAsia="zh-CN"/>
        </w:rPr>
      </w:pPr>
    </w:p>
    <w:p w14:paraId="208E15B7">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项目投资人的环境伦理责任：• 工程决策是避免和减少生态破坏的根本性环节。</w:t>
      </w:r>
    </w:p>
    <w:p w14:paraId="3A05F37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环境伦理是项目投资人在决策过程中必备的意识</w:t>
      </w:r>
    </w:p>
    <w:p w14:paraId="27DAF4C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应将环境伦理倡导的绿色决策理念纳入政策、规划和管理各</w:t>
      </w:r>
    </w:p>
    <w:p w14:paraId="065A0074">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级，制定有效的法律条例和综合的环境经济评价制度，使绿色决策成为主流。</w:t>
      </w:r>
    </w:p>
    <w:p w14:paraId="66E9F105">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设计者的环境伦理责任：设计者应能够认识到人与自然的依存关系；在通过工程来展示技术力量的同时，更应该展示出人类的智慧和道德精神，在变革自然中尊重自然，使之与人类和谐共处。</w:t>
      </w:r>
    </w:p>
    <w:p w14:paraId="1F182D1B">
      <w:pPr>
        <w:rPr>
          <w:rFonts w:hint="default" w:ascii="宋体" w:hAnsi="宋体" w:eastAsia="宋体" w:cs="宋体"/>
          <w:sz w:val="24"/>
          <w:szCs w:val="24"/>
          <w:lang w:val="en-US" w:eastAsia="zh-CN"/>
        </w:rPr>
      </w:pPr>
    </w:p>
    <w:p w14:paraId="42448684">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产品的环境属性：资源利用、对环境和人的影响、可拆卸性、可回收性、可重复利用性</w:t>
      </w:r>
    </w:p>
    <w:p w14:paraId="680CA1B5">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产品自身属性：功能满足原则、质量保障原则、工艺优良原则、经济合理原则、社会使用原则</w:t>
      </w:r>
    </w:p>
    <w:p w14:paraId="0F8A4591">
      <w:pPr>
        <w:rPr>
          <w:rFonts w:hint="eastAsia" w:ascii="宋体" w:hAnsi="宋体" w:eastAsia="宋体" w:cs="宋体"/>
          <w:sz w:val="24"/>
          <w:szCs w:val="24"/>
          <w:lang w:val="en-US" w:eastAsia="zh-CN"/>
        </w:rPr>
      </w:pPr>
    </w:p>
    <w:p w14:paraId="6C3BB5E0">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工程师的环境伦理责任包括：1.维护人类健康 使人免受环境污染和生态破坏带来的痛苦和不便</w:t>
      </w:r>
    </w:p>
    <w:p w14:paraId="766199BB">
      <w:pPr>
        <w:numPr>
          <w:ilvl w:val="0"/>
          <w:numId w:val="2"/>
        </w:num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维护自然生态环境不遭到破坏 避免其他物种承受环境破坏带来的影响</w:t>
      </w:r>
    </w:p>
    <w:p w14:paraId="2B0891C1">
      <w:pPr>
        <w:widowControl w:val="0"/>
        <w:numPr>
          <w:numId w:val="0"/>
        </w:numPr>
        <w:jc w:val="both"/>
        <w:rPr>
          <w:rFonts w:hint="default" w:ascii="宋体" w:hAnsi="宋体" w:eastAsia="宋体" w:cs="宋体"/>
          <w:sz w:val="24"/>
          <w:szCs w:val="24"/>
          <w:lang w:val="en-US" w:eastAsia="zh-CN"/>
        </w:rPr>
      </w:pPr>
    </w:p>
    <w:p w14:paraId="49CBBB97">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行业 关注“物”的生产和消费；职业关注“人”</w:t>
      </w:r>
    </w:p>
    <w:p w14:paraId="292F9C64">
      <w:pPr>
        <w:widowControl w:val="0"/>
        <w:numPr>
          <w:numId w:val="0"/>
        </w:numPr>
        <w:jc w:val="both"/>
        <w:rPr>
          <w:rFonts w:hint="default" w:ascii="宋体" w:hAnsi="宋体" w:eastAsia="宋体" w:cs="宋体"/>
          <w:sz w:val="24"/>
          <w:szCs w:val="24"/>
          <w:lang w:val="en-US" w:eastAsia="zh-CN"/>
        </w:rPr>
      </w:pPr>
    </w:p>
    <w:p w14:paraId="13C1A07C">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职业是提供社会服务并获得谋生手段的任何工作；</w:t>
      </w:r>
    </w:p>
    <w:p w14:paraId="66626D76">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社会分工直接产生了职业</w:t>
      </w:r>
    </w:p>
    <w:p w14:paraId="17874CDD">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职业把社会中的人们以“集团”或“群体”的形式联系起来，而这个</w:t>
      </w:r>
    </w:p>
    <w:p w14:paraId="7FAB2327">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职业“群体”从一开始就是有一定目标或一定意图、并担任一定社会</w:t>
      </w:r>
    </w:p>
    <w:p w14:paraId="02BEE0C3">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职能的。职业是社会组织的一种形式。</w:t>
      </w:r>
    </w:p>
    <w:p w14:paraId="6AC7BE8E">
      <w:pPr>
        <w:widowControl w:val="0"/>
        <w:numPr>
          <w:numId w:val="0"/>
        </w:numPr>
        <w:jc w:val="both"/>
        <w:rPr>
          <w:rFonts w:hint="default" w:ascii="宋体" w:hAnsi="宋体" w:eastAsia="宋体" w:cs="宋体"/>
          <w:sz w:val="24"/>
          <w:szCs w:val="24"/>
          <w:lang w:val="en-US" w:eastAsia="zh-CN"/>
        </w:rPr>
      </w:pPr>
    </w:p>
    <w:p w14:paraId="6F9009B7">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职业共同体的形成为职业自治提供了现实条件。职业自治即建立职业的行为规范和技术规范。</w:t>
      </w:r>
    </w:p>
    <w:p w14:paraId="092FC95B">
      <w:pPr>
        <w:widowControl w:val="0"/>
        <w:numPr>
          <w:numId w:val="0"/>
        </w:numPr>
        <w:jc w:val="both"/>
        <w:rPr>
          <w:rFonts w:hint="default" w:ascii="宋体" w:hAnsi="宋体" w:eastAsia="宋体" w:cs="宋体"/>
          <w:sz w:val="24"/>
          <w:szCs w:val="24"/>
          <w:lang w:val="en-US" w:eastAsia="zh-CN"/>
        </w:rPr>
      </w:pPr>
    </w:p>
    <w:p w14:paraId="0B693675">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职业共同体：• 对外：代表整个职业，向社会宣布本职业的重要价值，维护职业</w:t>
      </w:r>
    </w:p>
    <w:p w14:paraId="5706BCC9">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的地位和荣誉。</w:t>
      </w:r>
    </w:p>
    <w:p w14:paraId="5FD951DD">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对内：• 制定执业标准 • 通过研究和开发促进职业发展 • 通过出版专业杂志、举办学术会议和教育培训增进从业人员的知识和技能 • 协调从业人员之间的利益关系</w:t>
      </w:r>
    </w:p>
    <w:p w14:paraId="023F2644">
      <w:pPr>
        <w:widowControl w:val="0"/>
        <w:numPr>
          <w:numId w:val="0"/>
        </w:numPr>
        <w:jc w:val="both"/>
        <w:rPr>
          <w:rFonts w:hint="default" w:ascii="宋体" w:hAnsi="宋体" w:eastAsia="宋体" w:cs="宋体"/>
          <w:sz w:val="24"/>
          <w:szCs w:val="24"/>
          <w:lang w:val="en-US" w:eastAsia="zh-CN"/>
        </w:rPr>
      </w:pPr>
    </w:p>
    <w:p w14:paraId="7882B19A">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职业的:</w:t>
      </w:r>
      <w:r>
        <w:rPr>
          <w:rFonts w:hint="default" w:ascii="宋体" w:hAnsi="宋体" w:eastAsia="宋体" w:cs="宋体"/>
          <w:sz w:val="24"/>
          <w:szCs w:val="24"/>
          <w:lang w:val="en-US" w:eastAsia="zh-CN"/>
        </w:rPr>
        <w:t>1. 目的性。职业活动以获取报酬为目的。</w:t>
      </w:r>
    </w:p>
    <w:p w14:paraId="207E4362">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 社会性。职业是从业人员在特定的生活环境中所从事的一种与其他社会成员相互关联相互服务的社会活动。</w:t>
      </w:r>
    </w:p>
    <w:p w14:paraId="0F383A59">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稳定性。职业在一定的历史时期内形成，并具有较长的生命周期。</w:t>
      </w:r>
    </w:p>
    <w:p w14:paraId="2E28BD15">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规范性。职业活动必须符合国家法律、社会道德规范、技术标准和行为伦理规范。</w:t>
      </w:r>
    </w:p>
    <w:p w14:paraId="5464B141">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5. 群体性。职业必须有一定的从业人数。</w:t>
      </w:r>
    </w:p>
    <w:p w14:paraId="0F185AB9">
      <w:pPr>
        <w:widowControl w:val="0"/>
        <w:numPr>
          <w:numId w:val="0"/>
        </w:numPr>
        <w:jc w:val="both"/>
        <w:rPr>
          <w:rFonts w:hint="default" w:ascii="宋体" w:hAnsi="宋体" w:eastAsia="宋体" w:cs="宋体"/>
          <w:sz w:val="24"/>
          <w:szCs w:val="24"/>
          <w:lang w:val="en-US" w:eastAsia="zh-CN"/>
        </w:rPr>
      </w:pPr>
    </w:p>
    <w:p w14:paraId="610BD095">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工程职业共同体：成立的目的：代表职业利益、维护公众福利、赢得公众对工程职业的信任。</w:t>
      </w:r>
    </w:p>
    <w:p w14:paraId="5DC7CA80">
      <w:pPr>
        <w:widowControl w:val="0"/>
        <w:numPr>
          <w:numId w:val="0"/>
        </w:numPr>
        <w:jc w:val="both"/>
        <w:rPr>
          <w:rFonts w:hint="eastAsia" w:ascii="宋体" w:hAnsi="宋体" w:eastAsia="宋体" w:cs="宋体"/>
          <w:sz w:val="24"/>
          <w:szCs w:val="24"/>
          <w:lang w:val="en-US" w:eastAsia="zh-CN"/>
        </w:rPr>
      </w:pPr>
    </w:p>
    <w:p w14:paraId="199AD7B1">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工程社团的两个任务：</w:t>
      </w:r>
    </w:p>
    <w:p w14:paraId="458C9934">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职业技术规范：行业技术规范，涉及安全的技术规范通过立法或行政规章得以实施</w:t>
      </w:r>
    </w:p>
    <w:p w14:paraId="13729007">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职业伦理规范：促进负责任的职业行为。工程师接受自己的工作职业和社会责任，</w:t>
      </w:r>
    </w:p>
    <w:p w14:paraId="7DAE23EC">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并且自觉地为这些义务努力。</w:t>
      </w:r>
    </w:p>
    <w:p w14:paraId="107665C7">
      <w:pPr>
        <w:widowControl w:val="0"/>
        <w:numPr>
          <w:numId w:val="0"/>
        </w:numPr>
        <w:jc w:val="both"/>
        <w:rPr>
          <w:rFonts w:hint="default" w:ascii="宋体" w:hAnsi="宋体" w:eastAsia="宋体" w:cs="宋体"/>
          <w:sz w:val="24"/>
          <w:szCs w:val="24"/>
          <w:lang w:val="en-US" w:eastAsia="zh-CN"/>
        </w:rPr>
      </w:pPr>
    </w:p>
    <w:p w14:paraId="662F24E9">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工程社团：促进技术知识的发现和传播；积极支持、奖励及鼓励符合伦理的行为</w:t>
      </w:r>
    </w:p>
    <w:p w14:paraId="363F848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提供讨论职业伦理的场所</w:t>
      </w:r>
    </w:p>
    <w:p w14:paraId="7D28BC5A">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奖励有道德的工程师和雇主</w:t>
      </w:r>
    </w:p>
    <w:p w14:paraId="1BBDDA34">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帮助受到指控的工程师</w:t>
      </w:r>
    </w:p>
    <w:p w14:paraId="039F8E9B">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提供咨询、帮助工程师理解如何应用伦理规范</w:t>
      </w:r>
    </w:p>
    <w:p w14:paraId="3A865F6C">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把新技术相关的风险和利益告诉公众</w:t>
      </w:r>
    </w:p>
    <w:p w14:paraId="7DDD6E0E">
      <w:pPr>
        <w:widowControl w:val="0"/>
        <w:numPr>
          <w:numId w:val="0"/>
        </w:numPr>
        <w:jc w:val="both"/>
        <w:rPr>
          <w:rFonts w:hint="default" w:ascii="宋体" w:hAnsi="宋体" w:eastAsia="宋体" w:cs="宋体"/>
          <w:sz w:val="24"/>
          <w:szCs w:val="24"/>
          <w:lang w:val="en-US" w:eastAsia="zh-CN"/>
        </w:rPr>
      </w:pPr>
    </w:p>
    <w:p w14:paraId="2C942077">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两种类型的工程社团：</w:t>
      </w:r>
    </w:p>
    <w:p w14:paraId="0AC2084E">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综合性组织 吸收所有工程师</w:t>
      </w:r>
      <w:r>
        <w:rPr>
          <w:rFonts w:hint="eastAsia" w:ascii="宋体" w:hAnsi="宋体" w:eastAsia="宋体" w:cs="宋体"/>
          <w:sz w:val="24"/>
          <w:szCs w:val="24"/>
          <w:lang w:val="en-US" w:eastAsia="zh-CN"/>
        </w:rPr>
        <w:t xml:space="preserve">  关注工程师职业发展，促进工程注册及其他工程职业化相关的事业； 致力于将工程知识和技术应用于公共领域，使人类生活更加美好。</w:t>
      </w:r>
    </w:p>
    <w:p w14:paraId="0C9E4483">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行业性组织 某种工程学科</w:t>
      </w:r>
    </w:p>
    <w:p w14:paraId="76F423E4">
      <w:pPr>
        <w:widowControl w:val="0"/>
        <w:numPr>
          <w:numId w:val="0"/>
        </w:numPr>
        <w:jc w:val="both"/>
        <w:rPr>
          <w:rFonts w:hint="default" w:ascii="宋体" w:hAnsi="宋体" w:eastAsia="宋体" w:cs="宋体"/>
          <w:sz w:val="24"/>
          <w:szCs w:val="24"/>
          <w:lang w:val="en-US" w:eastAsia="zh-CN"/>
        </w:rPr>
      </w:pPr>
    </w:p>
    <w:p w14:paraId="43F136BC">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工程师职业准入制度的具体内容包括：高校教育及专业评估认证、职业实践、资格考试、注册执业管理和继续教育五个环节。高校工程专业教育是注册工程师执业资格制度的首要环节，是对资格申请者的教育背景进行的限定</w:t>
      </w:r>
    </w:p>
    <w:p w14:paraId="711786CC">
      <w:pPr>
        <w:widowControl w:val="0"/>
        <w:numPr>
          <w:numId w:val="0"/>
        </w:numPr>
        <w:jc w:val="both"/>
        <w:rPr>
          <w:rFonts w:hint="default" w:ascii="宋体" w:hAnsi="宋体" w:eastAsia="宋体" w:cs="宋体"/>
          <w:sz w:val="24"/>
          <w:szCs w:val="24"/>
          <w:lang w:val="en-US" w:eastAsia="zh-CN"/>
        </w:rPr>
      </w:pPr>
    </w:p>
    <w:p w14:paraId="131D4A2A">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职业资格制度是一种证明从事某种职业的人具有一定的专门能力、知识和技能，并被社会承认和采纳的制度。两种职业资格制度：从业资格、执业资格</w:t>
      </w:r>
    </w:p>
    <w:p w14:paraId="67DBBA9D">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从业资格：指从事某一专业（职业）学识、技术和能力的起点标准。单纯技能型的资格认定，不具有强制性，一般通过学历认定取得。</w:t>
      </w:r>
    </w:p>
    <w:p w14:paraId="7E3127B4">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执业资格制度是职业资格制度的重要组成部分，它是指政府对某些责任较大、社会通用性较强、关系公共利益的专业或工种实行准入控制。有严格的法律规定和完善的管理措施。</w:t>
      </w:r>
    </w:p>
    <w:p w14:paraId="651F2461">
      <w:pPr>
        <w:widowControl w:val="0"/>
        <w:numPr>
          <w:numId w:val="0"/>
        </w:numPr>
        <w:jc w:val="both"/>
        <w:rPr>
          <w:rFonts w:hint="default" w:ascii="宋体" w:hAnsi="宋体" w:eastAsia="宋体" w:cs="宋体"/>
          <w:sz w:val="24"/>
          <w:szCs w:val="24"/>
          <w:lang w:val="en-US" w:eastAsia="zh-CN"/>
        </w:rPr>
      </w:pPr>
    </w:p>
    <w:p w14:paraId="0860CFBE">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伦理章程是由职业社团编制的一份公开的行为准则，它为职业人员如何从事职业活动提供伦理指导。</w:t>
      </w:r>
    </w:p>
    <w:p w14:paraId="238E4DCA">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伦理章程是一种伦理要旨，使职业人员了解他们的伦理要旨是什么，比如，工程师的伦理要旨就是为公众提供常规并重要的服务。</w:t>
      </w:r>
    </w:p>
    <w:p w14:paraId="300C9D21">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作为一种指导方针，伦理章程能够帮助工程师理解其职业工作的伦理内涵。</w:t>
      </w:r>
    </w:p>
    <w:p w14:paraId="70976EC6">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伦理章程是作为一种职业成员的共同承诺而存在的，有效进行自我管理</w:t>
      </w:r>
    </w:p>
    <w:p w14:paraId="6EDE89CA">
      <w:pPr>
        <w:widowControl w:val="0"/>
        <w:numPr>
          <w:numId w:val="0"/>
        </w:numPr>
        <w:jc w:val="both"/>
        <w:rPr>
          <w:rFonts w:hint="default" w:ascii="宋体" w:hAnsi="宋体" w:eastAsia="宋体" w:cs="宋体"/>
          <w:sz w:val="24"/>
          <w:szCs w:val="24"/>
          <w:lang w:val="en-US" w:eastAsia="zh-CN"/>
        </w:rPr>
      </w:pPr>
    </w:p>
    <w:p w14:paraId="42B7364F">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职业伦理章程提供了非常重要的准则：把公众的利益、健康和福祉放在首位</w:t>
      </w:r>
    </w:p>
    <w:p w14:paraId="312BE855">
      <w:pPr>
        <w:widowControl w:val="0"/>
        <w:numPr>
          <w:numId w:val="0"/>
        </w:numPr>
        <w:jc w:val="both"/>
        <w:rPr>
          <w:rFonts w:hint="default" w:ascii="宋体" w:hAnsi="宋体" w:eastAsia="宋体" w:cs="宋体"/>
          <w:sz w:val="24"/>
          <w:szCs w:val="24"/>
          <w:lang w:val="en-US" w:eastAsia="zh-CN"/>
        </w:rPr>
      </w:pPr>
    </w:p>
    <w:p w14:paraId="5762979E">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作为职业伦理的工程伦理的特点：是一种预防性伦理；是一种规范伦理 制度化，伦理章程；是一种实践伦理，三个层面</w:t>
      </w:r>
    </w:p>
    <w:p w14:paraId="41B6BCB8">
      <w:pPr>
        <w:widowControl w:val="0"/>
        <w:numPr>
          <w:numId w:val="0"/>
        </w:numPr>
        <w:jc w:val="both"/>
        <w:rPr>
          <w:rFonts w:hint="default" w:ascii="宋体" w:hAnsi="宋体" w:eastAsia="宋体" w:cs="宋体"/>
          <w:sz w:val="24"/>
          <w:szCs w:val="24"/>
          <w:lang w:val="en-US" w:eastAsia="zh-CN"/>
        </w:rPr>
      </w:pPr>
    </w:p>
    <w:p w14:paraId="70778CB2">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规范伦理学：致力于揭示、发展和证明有可能指导人们的行为、行动和决定的基本道德原则</w:t>
      </w:r>
    </w:p>
    <w:p w14:paraId="0901569D">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职业伦理规范中包括：首要责任原则</w:t>
      </w:r>
      <w:r>
        <w:rPr>
          <w:rFonts w:hint="eastAsia" w:ascii="宋体" w:hAnsi="宋体" w:eastAsia="宋体" w:cs="宋体"/>
          <w:sz w:val="24"/>
          <w:szCs w:val="24"/>
          <w:lang w:val="en-US" w:eastAsia="zh-CN"/>
        </w:rPr>
        <w:t>（对安全的义务、可持续发展、忠诚与举报）</w:t>
      </w:r>
      <w:r>
        <w:rPr>
          <w:rFonts w:hint="default" w:ascii="宋体" w:hAnsi="宋体" w:eastAsia="宋体" w:cs="宋体"/>
          <w:sz w:val="24"/>
          <w:szCs w:val="24"/>
          <w:lang w:val="en-US" w:eastAsia="zh-CN"/>
        </w:rPr>
        <w:t>、工程师的权力和责任、工程师的职业美德、如何做正确的伦理决策？</w:t>
      </w:r>
    </w:p>
    <w:p w14:paraId="785318F0">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可持续发展： 要求工程师主动承担起节约资源、保护环境的责任；</w:t>
      </w:r>
    </w:p>
    <w:p w14:paraId="00FBD8EB">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 它强调工程不能仅仅着眼于当前的物质和经济的需要，更应站在为人类的安全、健康和福祉的基础上着眼于全面发展、生态良好、生活富裕、社会和谐的未来。</w:t>
      </w:r>
    </w:p>
    <w:p w14:paraId="4ACAC081">
      <w:pPr>
        <w:widowControl w:val="0"/>
        <w:numPr>
          <w:numId w:val="0"/>
        </w:numPr>
        <w:jc w:val="both"/>
        <w:rPr>
          <w:rFonts w:hint="default" w:ascii="宋体" w:hAnsi="宋体" w:eastAsia="宋体" w:cs="宋体"/>
          <w:sz w:val="24"/>
          <w:szCs w:val="24"/>
          <w:lang w:val="en-US" w:eastAsia="zh-CN"/>
        </w:rPr>
      </w:pPr>
    </w:p>
    <w:p w14:paraId="3A64E257">
      <w:pPr>
        <w:widowControl w:val="0"/>
        <w:numPr>
          <w:numId w:val="0"/>
        </w:numPr>
        <w:jc w:val="both"/>
      </w:pPr>
      <w:r>
        <w:drawing>
          <wp:inline distT="0" distB="0" distL="114300" distR="114300">
            <wp:extent cx="5268595" cy="1979930"/>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8595" cy="1979930"/>
                    </a:xfrm>
                    <a:prstGeom prst="rect">
                      <a:avLst/>
                    </a:prstGeom>
                    <a:noFill/>
                    <a:ln>
                      <a:noFill/>
                    </a:ln>
                  </pic:spPr>
                </pic:pic>
              </a:graphicData>
            </a:graphic>
          </wp:inline>
        </w:drawing>
      </w:r>
    </w:p>
    <w:p w14:paraId="51C085B4">
      <w:pPr>
        <w:widowControl w:val="0"/>
        <w:numPr>
          <w:numId w:val="0"/>
        </w:numPr>
        <w:jc w:val="both"/>
      </w:pPr>
    </w:p>
    <w:p w14:paraId="71963775">
      <w:pPr>
        <w:widowControl w:val="0"/>
        <w:numPr>
          <w:numId w:val="0"/>
        </w:numPr>
        <w:jc w:val="both"/>
      </w:pPr>
      <w:r>
        <w:drawing>
          <wp:inline distT="0" distB="0" distL="114300" distR="114300">
            <wp:extent cx="5271770" cy="3672840"/>
            <wp:effectExtent l="0" t="0" r="11430"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770" cy="3672840"/>
                    </a:xfrm>
                    <a:prstGeom prst="rect">
                      <a:avLst/>
                    </a:prstGeom>
                    <a:noFill/>
                    <a:ln>
                      <a:noFill/>
                    </a:ln>
                  </pic:spPr>
                </pic:pic>
              </a:graphicData>
            </a:graphic>
          </wp:inline>
        </w:drawing>
      </w:r>
    </w:p>
    <w:p w14:paraId="34185F48">
      <w:pPr>
        <w:widowControl w:val="0"/>
        <w:numPr>
          <w:numId w:val="0"/>
        </w:numPr>
        <w:jc w:val="both"/>
        <w:rPr>
          <w:rFonts w:hint="default"/>
          <w:lang w:val="en-US" w:eastAsia="zh-CN"/>
        </w:rPr>
      </w:pPr>
      <w:r>
        <w:rPr>
          <w:rFonts w:hint="default"/>
          <w:lang w:val="en-US" w:eastAsia="zh-CN"/>
        </w:rPr>
        <w:t>工程师的责任</w:t>
      </w:r>
    </w:p>
    <w:p w14:paraId="51968321">
      <w:pPr>
        <w:widowControl w:val="0"/>
        <w:numPr>
          <w:numId w:val="0"/>
        </w:numPr>
        <w:jc w:val="both"/>
        <w:rPr>
          <w:rFonts w:hint="default"/>
          <w:lang w:val="en-US" w:eastAsia="zh-CN"/>
        </w:rPr>
      </w:pPr>
      <w:r>
        <w:rPr>
          <w:rFonts w:hint="default"/>
          <w:lang w:val="en-US" w:eastAsia="zh-CN"/>
        </w:rPr>
        <w:t>• 工程师必须遵守法律、标准的规范和惯例，避免不正当行为</w:t>
      </w:r>
    </w:p>
    <w:p w14:paraId="1DBC53B2">
      <w:pPr>
        <w:widowControl w:val="0"/>
        <w:numPr>
          <w:numId w:val="0"/>
        </w:numPr>
        <w:jc w:val="both"/>
        <w:rPr>
          <w:rFonts w:hint="default"/>
          <w:lang w:val="en-US" w:eastAsia="zh-CN"/>
        </w:rPr>
      </w:pPr>
      <w:r>
        <w:rPr>
          <w:rFonts w:hint="default"/>
          <w:lang w:val="en-US" w:eastAsia="zh-CN"/>
        </w:rPr>
        <w:t>• 严厉禁止随意的、鲁莽的不负责任的行为</w:t>
      </w:r>
    </w:p>
    <w:p w14:paraId="518A647A">
      <w:pPr>
        <w:widowControl w:val="0"/>
        <w:numPr>
          <w:numId w:val="0"/>
        </w:numPr>
        <w:jc w:val="both"/>
        <w:rPr>
          <w:rFonts w:hint="default"/>
          <w:lang w:val="en-US" w:eastAsia="zh-CN"/>
        </w:rPr>
      </w:pPr>
      <w:r>
        <w:rPr>
          <w:rFonts w:hint="default"/>
          <w:lang w:val="en-US" w:eastAsia="zh-CN"/>
        </w:rPr>
        <w:t>• 不要因为个人私利、害怕、无知、对权威的崇拜等因素干扰自己的洞察力和判断力</w:t>
      </w:r>
    </w:p>
    <w:p w14:paraId="0A690842">
      <w:pPr>
        <w:widowControl w:val="0"/>
        <w:numPr>
          <w:numId w:val="0"/>
        </w:numPr>
        <w:jc w:val="both"/>
        <w:rPr>
          <w:rFonts w:hint="default"/>
          <w:lang w:val="en-US" w:eastAsia="zh-CN"/>
        </w:rPr>
      </w:pPr>
      <w:r>
        <w:rPr>
          <w:rFonts w:hint="default"/>
          <w:lang w:val="en-US" w:eastAsia="zh-CN"/>
        </w:rPr>
        <w:t>• 拒绝为不符合工程标准的设计签章</w:t>
      </w:r>
    </w:p>
    <w:p w14:paraId="68D54E2A">
      <w:pPr>
        <w:widowControl w:val="0"/>
        <w:numPr>
          <w:numId w:val="0"/>
        </w:numPr>
        <w:jc w:val="both"/>
        <w:rPr>
          <w:rFonts w:hint="default"/>
          <w:lang w:val="en-US" w:eastAsia="zh-CN"/>
        </w:rPr>
      </w:pPr>
    </w:p>
    <w:p w14:paraId="563294D1">
      <w:pPr>
        <w:widowControl w:val="0"/>
        <w:numPr>
          <w:numId w:val="0"/>
        </w:numPr>
        <w:jc w:val="both"/>
        <w:rPr>
          <w:rFonts w:hint="default"/>
          <w:lang w:val="en-US" w:eastAsia="zh-CN"/>
        </w:rPr>
      </w:pPr>
      <w:r>
        <w:rPr>
          <w:rFonts w:hint="default"/>
          <w:lang w:val="en-US" w:eastAsia="zh-CN"/>
        </w:rPr>
        <w:t xml:space="preserve"> 如何应对职业行为中的伦理冲突：完善技术标准（工程质量）与伦理标准（职业行为）。工程师将规范条文内化为自己的道德原则，从内心认同接受，做出合理的选择。工程实践本身的解决角色冲突的唯一途径。</w:t>
      </w:r>
    </w:p>
    <w:p w14:paraId="4A7C3C54">
      <w:pPr>
        <w:widowControl w:val="0"/>
        <w:numPr>
          <w:numId w:val="0"/>
        </w:numPr>
        <w:jc w:val="both"/>
        <w:rPr>
          <w:rFonts w:hint="default"/>
          <w:lang w:val="en-US" w:eastAsia="zh-CN"/>
        </w:rPr>
      </w:pPr>
    </w:p>
    <w:p w14:paraId="453A0D6C">
      <w:pPr>
        <w:widowControl w:val="0"/>
        <w:numPr>
          <w:numId w:val="0"/>
        </w:numPr>
        <w:jc w:val="both"/>
        <w:rPr>
          <w:rFonts w:hint="default"/>
          <w:lang w:val="en-US" w:eastAsia="zh-CN"/>
        </w:rPr>
      </w:pPr>
      <w:r>
        <w:rPr>
          <w:rFonts w:hint="default"/>
          <w:lang w:val="en-US" w:eastAsia="zh-CN"/>
        </w:rPr>
        <w:t>工程中的利益冲突：工程师与公司、工程师与社会公众、公司与社会公众</w:t>
      </w:r>
    </w:p>
    <w:p w14:paraId="16B063B6">
      <w:pPr>
        <w:widowControl w:val="0"/>
        <w:numPr>
          <w:numId w:val="0"/>
        </w:numPr>
        <w:jc w:val="both"/>
      </w:pPr>
      <w:r>
        <w:drawing>
          <wp:inline distT="0" distB="0" distL="114300" distR="114300">
            <wp:extent cx="5267960" cy="15424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1542415"/>
                    </a:xfrm>
                    <a:prstGeom prst="rect">
                      <a:avLst/>
                    </a:prstGeom>
                    <a:noFill/>
                    <a:ln>
                      <a:noFill/>
                    </a:ln>
                  </pic:spPr>
                </pic:pic>
              </a:graphicData>
            </a:graphic>
          </wp:inline>
        </w:drawing>
      </w:r>
    </w:p>
    <w:p w14:paraId="13526F99">
      <w:pPr>
        <w:widowControl w:val="0"/>
        <w:numPr>
          <w:numId w:val="0"/>
        </w:numPr>
        <w:jc w:val="both"/>
        <w:rPr>
          <w:rFonts w:hint="default"/>
          <w:lang w:val="en-US" w:eastAsia="zh-CN"/>
        </w:rPr>
      </w:pPr>
      <w:r>
        <w:rPr>
          <w:rFonts w:hint="default"/>
          <w:lang w:val="en-US" w:eastAsia="zh-CN"/>
        </w:rPr>
        <w:t>责任冲突</w:t>
      </w:r>
      <w:r>
        <w:rPr>
          <w:rFonts w:hint="eastAsia"/>
          <w:lang w:val="en-US" w:eastAsia="zh-CN"/>
        </w:rPr>
        <w:t>：</w:t>
      </w:r>
      <w:r>
        <w:rPr>
          <w:rFonts w:hint="default"/>
          <w:lang w:val="en-US" w:eastAsia="zh-CN"/>
        </w:rPr>
        <w:t>是指工程师在工程行为及活动中进行职责选择或伦理抉择的矛盾状态，即工程师在特定情况下表现出的左右为难而又必须做出某种非此即彼选择的境况。需要考虑个人利益的正当性、群体利益的正当性和原则的正当性</w:t>
      </w:r>
    </w:p>
    <w:p w14:paraId="38C9E184">
      <w:pPr>
        <w:widowControl w:val="0"/>
        <w:numPr>
          <w:numId w:val="0"/>
        </w:numPr>
        <w:jc w:val="both"/>
        <w:rPr>
          <w:rFonts w:hint="default"/>
          <w:lang w:val="en-US" w:eastAsia="zh-CN"/>
        </w:rPr>
      </w:pPr>
    </w:p>
    <w:p w14:paraId="3A564F01">
      <w:pPr>
        <w:widowControl w:val="0"/>
        <w:numPr>
          <w:numId w:val="0"/>
        </w:numPr>
        <w:jc w:val="both"/>
        <w:rPr>
          <w:rFonts w:hint="eastAsia"/>
          <w:lang w:val="en-US" w:eastAsia="zh-CN"/>
        </w:rPr>
      </w:pPr>
      <w:r>
        <w:rPr>
          <w:rFonts w:hint="eastAsia"/>
          <w:lang w:val="en-US" w:eastAsia="zh-CN"/>
        </w:rPr>
        <w:t>科技伦理原则：（一）增进人类福祉。</w:t>
      </w:r>
    </w:p>
    <w:p w14:paraId="284971E7">
      <w:pPr>
        <w:widowControl w:val="0"/>
        <w:numPr>
          <w:numId w:val="0"/>
        </w:numPr>
        <w:jc w:val="both"/>
        <w:rPr>
          <w:rFonts w:hint="eastAsia"/>
          <w:lang w:val="en-US" w:eastAsia="zh-CN"/>
        </w:rPr>
      </w:pPr>
      <w:r>
        <w:rPr>
          <w:rFonts w:hint="eastAsia"/>
          <w:lang w:val="en-US" w:eastAsia="zh-CN"/>
        </w:rPr>
        <w:t xml:space="preserve">    科技活动应坚持以人民为中心的发展思想，有利于促进经济发展、社会进步、民生改善和生态环境保护，不断增强人民获得感、幸福感、安全感，促进人类社会和平发展和可持续发展。</w:t>
      </w:r>
    </w:p>
    <w:p w14:paraId="67B24A3F">
      <w:pPr>
        <w:widowControl w:val="0"/>
        <w:numPr>
          <w:numId w:val="0"/>
        </w:numPr>
        <w:jc w:val="both"/>
        <w:rPr>
          <w:rFonts w:hint="eastAsia"/>
          <w:lang w:val="en-US" w:eastAsia="zh-CN"/>
        </w:rPr>
      </w:pPr>
      <w:r>
        <w:rPr>
          <w:rFonts w:hint="eastAsia"/>
          <w:lang w:val="en-US" w:eastAsia="zh-CN"/>
        </w:rPr>
        <w:t>（二）尊重生命权利。</w:t>
      </w:r>
    </w:p>
    <w:p w14:paraId="279F1478">
      <w:pPr>
        <w:widowControl w:val="0"/>
        <w:numPr>
          <w:numId w:val="0"/>
        </w:numPr>
        <w:jc w:val="both"/>
        <w:rPr>
          <w:rFonts w:hint="eastAsia"/>
          <w:lang w:val="en-US" w:eastAsia="zh-CN"/>
        </w:rPr>
      </w:pPr>
      <w:r>
        <w:rPr>
          <w:rFonts w:hint="eastAsia"/>
          <w:lang w:val="en-US" w:eastAsia="zh-CN"/>
        </w:rPr>
        <w:t xml:space="preserve">    科技活动应最大限度避免对人的生命安全、身体健康、精神和心理健康造成伤害或潜在威胁，尊重人格尊严和个人隐私，保障科技活动参与者的知情权和选择权。使用实验动物应符合“减少、替代、优化”等要求。</w:t>
      </w:r>
    </w:p>
    <w:p w14:paraId="35B28D22">
      <w:pPr>
        <w:widowControl w:val="0"/>
        <w:numPr>
          <w:numId w:val="0"/>
        </w:numPr>
        <w:jc w:val="both"/>
        <w:rPr>
          <w:rFonts w:hint="eastAsia"/>
          <w:lang w:val="en-US" w:eastAsia="zh-CN"/>
        </w:rPr>
      </w:pPr>
      <w:r>
        <w:rPr>
          <w:rFonts w:hint="eastAsia"/>
          <w:lang w:val="en-US" w:eastAsia="zh-CN"/>
        </w:rPr>
        <w:t>（三）坚持公平公正。</w:t>
      </w:r>
    </w:p>
    <w:p w14:paraId="3CD6EEA1">
      <w:pPr>
        <w:widowControl w:val="0"/>
        <w:numPr>
          <w:numId w:val="0"/>
        </w:numPr>
        <w:jc w:val="both"/>
        <w:rPr>
          <w:rFonts w:hint="eastAsia"/>
          <w:lang w:val="en-US" w:eastAsia="zh-CN"/>
        </w:rPr>
      </w:pPr>
      <w:r>
        <w:rPr>
          <w:rFonts w:hint="eastAsia"/>
          <w:lang w:val="en-US" w:eastAsia="zh-CN"/>
        </w:rPr>
        <w:t xml:space="preserve">    科技活动应尊重宗教信仰、文化传统等方面的差异，公平、公正、包容地对待不同社会群体，防止歧视和偏见。</w:t>
      </w:r>
    </w:p>
    <w:p w14:paraId="34D9C5AF">
      <w:pPr>
        <w:widowControl w:val="0"/>
        <w:numPr>
          <w:numId w:val="0"/>
        </w:numPr>
        <w:jc w:val="both"/>
        <w:rPr>
          <w:rFonts w:hint="eastAsia"/>
          <w:lang w:val="en-US" w:eastAsia="zh-CN"/>
        </w:rPr>
      </w:pPr>
      <w:r>
        <w:rPr>
          <w:rFonts w:hint="eastAsia"/>
          <w:lang w:val="en-US" w:eastAsia="zh-CN"/>
        </w:rPr>
        <w:t>（四）合理控制风险。</w:t>
      </w:r>
    </w:p>
    <w:p w14:paraId="6D7B68C6">
      <w:pPr>
        <w:widowControl w:val="0"/>
        <w:numPr>
          <w:numId w:val="0"/>
        </w:numPr>
        <w:jc w:val="both"/>
        <w:rPr>
          <w:rFonts w:hint="eastAsia"/>
          <w:lang w:val="en-US" w:eastAsia="zh-CN"/>
        </w:rPr>
      </w:pPr>
      <w:r>
        <w:rPr>
          <w:rFonts w:hint="eastAsia"/>
          <w:lang w:val="en-US" w:eastAsia="zh-CN"/>
        </w:rPr>
        <w:t xml:space="preserve">    科技活动应客观评估和审慎对待不确定性和技术应用的风险，力求规避、防范可能引发的风险，防止科技成果误用、滥用，避免危及社会安全、公共安全、生物安全和生态安全。</w:t>
      </w:r>
    </w:p>
    <w:p w14:paraId="6D5E6B88">
      <w:pPr>
        <w:widowControl w:val="0"/>
        <w:numPr>
          <w:numId w:val="0"/>
        </w:numPr>
        <w:jc w:val="both"/>
        <w:rPr>
          <w:rFonts w:hint="eastAsia"/>
          <w:lang w:val="en-US" w:eastAsia="zh-CN"/>
        </w:rPr>
      </w:pPr>
      <w:r>
        <w:rPr>
          <w:rFonts w:hint="eastAsia"/>
          <w:lang w:val="en-US" w:eastAsia="zh-CN"/>
        </w:rPr>
        <w:t>（五）保持公开透明。</w:t>
      </w:r>
    </w:p>
    <w:p w14:paraId="309415AA">
      <w:pPr>
        <w:widowControl w:val="0"/>
        <w:numPr>
          <w:numId w:val="0"/>
        </w:numPr>
        <w:jc w:val="both"/>
        <w:rPr>
          <w:rFonts w:hint="eastAsia"/>
          <w:lang w:val="en-US" w:eastAsia="zh-CN"/>
        </w:rPr>
      </w:pPr>
      <w:r>
        <w:rPr>
          <w:rFonts w:hint="eastAsia"/>
          <w:lang w:val="en-US" w:eastAsia="zh-CN"/>
        </w:rPr>
        <w:t xml:space="preserve">    科技活动应鼓励利益相关方和社会公众合理参与，建立涉及重大、敏感伦理问题的科技活动披露机制。公布科技活动相关信息时应提高透明度，做到客观真实。</w:t>
      </w:r>
    </w:p>
    <w:p w14:paraId="650D0A97">
      <w:pPr>
        <w:widowControl w:val="0"/>
        <w:numPr>
          <w:numId w:val="0"/>
        </w:numPr>
        <w:jc w:val="both"/>
        <w:rPr>
          <w:rFonts w:hint="default"/>
          <w:lang w:val="en-US" w:eastAsia="zh-CN"/>
        </w:rPr>
      </w:pPr>
    </w:p>
    <w:p w14:paraId="4700A739">
      <w:pPr>
        <w:widowControl w:val="0"/>
        <w:numPr>
          <w:numId w:val="0"/>
        </w:numPr>
        <w:jc w:val="both"/>
        <w:rPr>
          <w:rFonts w:hint="default"/>
          <w:lang w:val="en-US" w:eastAsia="zh-CN"/>
        </w:rPr>
      </w:pPr>
      <w:r>
        <w:rPr>
          <w:rFonts w:hint="default"/>
          <w:lang w:val="en-US" w:eastAsia="zh-CN"/>
        </w:rPr>
        <w:t>学术共同体就是一群志同道合的学者，遵守共同的道德规范，相互尊重、相互联系、相互影响，共同推动学术发展的群体。通常以学科、领域划分，如××科协、××学会等。</w:t>
      </w:r>
    </w:p>
    <w:p w14:paraId="7D7AE131">
      <w:pPr>
        <w:widowControl w:val="0"/>
        <w:numPr>
          <w:numId w:val="0"/>
        </w:numPr>
        <w:jc w:val="both"/>
        <w:rPr>
          <w:rFonts w:hint="default"/>
          <w:lang w:val="en-US" w:eastAsia="zh-CN"/>
        </w:rPr>
      </w:pPr>
    </w:p>
    <w:p w14:paraId="23D33BDA">
      <w:pPr>
        <w:widowControl w:val="0"/>
        <w:numPr>
          <w:numId w:val="0"/>
        </w:numPr>
        <w:jc w:val="both"/>
        <w:rPr>
          <w:rFonts w:hint="default"/>
          <w:lang w:val="en-US" w:eastAsia="zh-CN"/>
        </w:rPr>
      </w:pPr>
      <w:r>
        <w:rPr>
          <w:rFonts w:hint="default"/>
          <w:lang w:val="en-US" w:eastAsia="zh-CN"/>
        </w:rPr>
        <w:t xml:space="preserve">   学术规范是从事学术活动的行为规范，是学术共同体成员必须遵循的准则。 </w:t>
      </w:r>
    </w:p>
    <w:p w14:paraId="3C6F6ECD">
      <w:pPr>
        <w:widowControl w:val="0"/>
        <w:numPr>
          <w:numId w:val="0"/>
        </w:numPr>
        <w:jc w:val="both"/>
        <w:rPr>
          <w:rFonts w:hint="default"/>
          <w:lang w:val="en-US" w:eastAsia="zh-CN"/>
        </w:rPr>
      </w:pPr>
      <w:r>
        <w:rPr>
          <w:rFonts w:hint="default"/>
          <w:lang w:val="en-US" w:eastAsia="zh-CN"/>
        </w:rPr>
        <w:t xml:space="preserve">       学术规范并非指其制度及操作“行政化”，而是在学术共同体内部所建构的一种自觉的制约机制。学术只有走向规范化，才能促进学术的繁荣和发展。 </w:t>
      </w:r>
    </w:p>
    <w:p w14:paraId="55316C5A">
      <w:pPr>
        <w:widowControl w:val="0"/>
        <w:numPr>
          <w:numId w:val="0"/>
        </w:numPr>
        <w:jc w:val="both"/>
        <w:rPr>
          <w:rFonts w:hint="default"/>
          <w:lang w:val="en-US" w:eastAsia="zh-CN"/>
        </w:rPr>
      </w:pPr>
    </w:p>
    <w:p w14:paraId="6E773DB3">
      <w:pPr>
        <w:widowControl w:val="0"/>
        <w:numPr>
          <w:numId w:val="0"/>
        </w:numPr>
        <w:jc w:val="both"/>
        <w:rPr>
          <w:rFonts w:hint="default"/>
          <w:lang w:val="en-US" w:eastAsia="zh-CN"/>
        </w:rPr>
      </w:pPr>
      <w:r>
        <w:rPr>
          <w:rFonts w:hint="default"/>
          <w:lang w:val="en-US" w:eastAsia="zh-CN"/>
        </w:rPr>
        <w:t xml:space="preserve">学术成果 是指人们通过研究活动所取得的，并通过同行专家审评或鉴定，或在公开的学术刊物上发表，确认具有一定的学术意义或实用价值的创造性结果。   </w:t>
      </w:r>
    </w:p>
    <w:p w14:paraId="1B26A89E">
      <w:pPr>
        <w:widowControl w:val="0"/>
        <w:numPr>
          <w:numId w:val="0"/>
        </w:numPr>
        <w:jc w:val="both"/>
        <w:rPr>
          <w:rFonts w:hint="default"/>
          <w:lang w:val="en-US" w:eastAsia="zh-CN"/>
        </w:rPr>
      </w:pPr>
      <w:r>
        <w:rPr>
          <w:rFonts w:hint="default"/>
          <w:lang w:val="en-US" w:eastAsia="zh-CN"/>
        </w:rPr>
        <w:t xml:space="preserve">       按照国家科技部《关于科学技术研究成果管理的规定》，学术成果必须同时具备新颖性、先进性和实用价值（或学术意义）三个特点。  </w:t>
      </w:r>
    </w:p>
    <w:p w14:paraId="452F9C47">
      <w:pPr>
        <w:widowControl w:val="0"/>
        <w:numPr>
          <w:numId w:val="0"/>
        </w:numPr>
        <w:jc w:val="both"/>
        <w:rPr>
          <w:rFonts w:hint="default"/>
          <w:lang w:val="en-US" w:eastAsia="zh-CN"/>
        </w:rPr>
      </w:pPr>
    </w:p>
    <w:p w14:paraId="123E4E04">
      <w:pPr>
        <w:widowControl w:val="0"/>
        <w:numPr>
          <w:numId w:val="0"/>
        </w:numPr>
        <w:jc w:val="both"/>
        <w:rPr>
          <w:rFonts w:hint="default"/>
          <w:lang w:val="en-US" w:eastAsia="zh-CN"/>
        </w:rPr>
      </w:pPr>
      <w:r>
        <w:rPr>
          <w:rFonts w:hint="default"/>
          <w:lang w:val="en-US" w:eastAsia="zh-CN"/>
        </w:rPr>
        <w:t xml:space="preserve">   学术不端是指在科学研究和学术活动中出现的各种造假、抄袭、剽窃和其他违背学术共同体道德惯例的行为 。</w:t>
      </w:r>
    </w:p>
    <w:p w14:paraId="3C055AC3">
      <w:pPr>
        <w:widowControl w:val="0"/>
        <w:numPr>
          <w:numId w:val="0"/>
        </w:numPr>
        <w:jc w:val="both"/>
        <w:rPr>
          <w:rFonts w:hint="default"/>
          <w:lang w:val="en-US" w:eastAsia="zh-CN"/>
        </w:rPr>
      </w:pPr>
    </w:p>
    <w:p w14:paraId="37DF74A1">
      <w:pPr>
        <w:widowControl w:val="0"/>
        <w:numPr>
          <w:numId w:val="0"/>
        </w:numPr>
        <w:jc w:val="both"/>
        <w:rPr>
          <w:rFonts w:hint="default"/>
          <w:lang w:val="en-US" w:eastAsia="zh-CN"/>
        </w:rPr>
      </w:pPr>
      <w:r>
        <w:rPr>
          <w:rFonts w:hint="default"/>
          <w:lang w:val="en-US" w:eastAsia="zh-CN"/>
        </w:rPr>
        <w:t xml:space="preserve">抄袭：行为人将他人作品全部或部分地原封不动或稍作改动后作为自己的作品发表。      </w:t>
      </w:r>
    </w:p>
    <w:p w14:paraId="4AE270D2">
      <w:pPr>
        <w:widowControl w:val="0"/>
        <w:numPr>
          <w:numId w:val="0"/>
        </w:numPr>
        <w:jc w:val="both"/>
        <w:rPr>
          <w:rFonts w:hint="default"/>
          <w:lang w:val="en-US" w:eastAsia="zh-CN"/>
        </w:rPr>
      </w:pPr>
      <w:r>
        <w:rPr>
          <w:rFonts w:hint="default"/>
          <w:lang w:val="en-US" w:eastAsia="zh-CN"/>
        </w:rPr>
        <w:t xml:space="preserve">剽窃：行为人通过删节、补充等隐蔽手段将他人作品改头换面，而没有改变原有作品的实质性内容；或窃取他人的创作（学术）思想或未发表成果作为自己的作品发表。  </w:t>
      </w:r>
    </w:p>
    <w:p w14:paraId="2539958E">
      <w:pPr>
        <w:widowControl w:val="0"/>
        <w:numPr>
          <w:numId w:val="0"/>
        </w:numPr>
        <w:jc w:val="both"/>
        <w:rPr>
          <w:rFonts w:hint="default"/>
          <w:lang w:val="en-US" w:eastAsia="zh-CN"/>
        </w:rPr>
      </w:pPr>
    </w:p>
    <w:p w14:paraId="1E37F48F">
      <w:pPr>
        <w:widowControl w:val="0"/>
        <w:numPr>
          <w:numId w:val="0"/>
        </w:numPr>
        <w:jc w:val="both"/>
        <w:rPr>
          <w:rFonts w:hint="default"/>
          <w:lang w:val="en-US" w:eastAsia="zh-CN"/>
        </w:rPr>
      </w:pPr>
      <w:r>
        <w:rPr>
          <w:rFonts w:hint="default"/>
          <w:lang w:val="en-US" w:eastAsia="zh-CN"/>
        </w:rPr>
        <w:t>两者本质上没有区别。</w:t>
      </w:r>
    </w:p>
    <w:p w14:paraId="7DC2D282">
      <w:pPr>
        <w:widowControl w:val="0"/>
        <w:numPr>
          <w:numId w:val="0"/>
        </w:numPr>
        <w:jc w:val="both"/>
        <w:rPr>
          <w:rFonts w:hint="default"/>
          <w:lang w:val="en-US" w:eastAsia="zh-CN"/>
        </w:rPr>
      </w:pPr>
      <w:r>
        <w:rPr>
          <w:rFonts w:hint="default"/>
          <w:lang w:val="en-US" w:eastAsia="zh-CN"/>
        </w:rPr>
        <w:t>在法律上被并列作为同一性质的侵权行为。</w:t>
      </w:r>
    </w:p>
    <w:p w14:paraId="60AA1BB7">
      <w:pPr>
        <w:widowControl w:val="0"/>
        <w:numPr>
          <w:numId w:val="0"/>
        </w:numPr>
        <w:jc w:val="both"/>
        <w:rPr>
          <w:rFonts w:hint="default"/>
          <w:lang w:val="en-US" w:eastAsia="zh-CN"/>
        </w:rPr>
      </w:pPr>
      <w:r>
        <w:rPr>
          <w:rFonts w:hint="default"/>
          <w:lang w:val="en-US" w:eastAsia="zh-CN"/>
        </w:rPr>
        <w:t>前者是公开的照抄照搬；</w:t>
      </w:r>
    </w:p>
    <w:p w14:paraId="1419F5DD">
      <w:pPr>
        <w:widowControl w:val="0"/>
        <w:numPr>
          <w:numId w:val="0"/>
        </w:numPr>
        <w:jc w:val="both"/>
        <w:rPr>
          <w:rFonts w:hint="default"/>
          <w:lang w:val="en-US" w:eastAsia="zh-CN"/>
        </w:rPr>
      </w:pPr>
      <w:r>
        <w:rPr>
          <w:rFonts w:hint="default"/>
          <w:lang w:val="en-US" w:eastAsia="zh-CN"/>
        </w:rPr>
        <w:t>后者则采用的手段、方式较隐蔽。</w:t>
      </w:r>
    </w:p>
    <w:p w14:paraId="62F1678D">
      <w:pPr>
        <w:widowControl w:val="0"/>
        <w:numPr>
          <w:numId w:val="0"/>
        </w:numPr>
        <w:jc w:val="both"/>
        <w:rPr>
          <w:rFonts w:hint="default"/>
          <w:lang w:val="en-US" w:eastAsia="zh-CN"/>
        </w:rPr>
      </w:pPr>
    </w:p>
    <w:p w14:paraId="1DB08CF4">
      <w:pPr>
        <w:widowControl w:val="0"/>
        <w:numPr>
          <w:numId w:val="0"/>
        </w:numPr>
        <w:jc w:val="both"/>
        <w:rPr>
          <w:rFonts w:hint="default"/>
          <w:lang w:val="en-US" w:eastAsia="zh-CN"/>
        </w:rPr>
      </w:pPr>
      <w:r>
        <w:rPr>
          <w:rFonts w:hint="default"/>
          <w:lang w:val="en-US" w:eastAsia="zh-CN"/>
        </w:rPr>
        <w:t>伪造（fabrication）和篡改（falsification）</w:t>
      </w:r>
    </w:p>
    <w:p w14:paraId="24CF4EA4">
      <w:pPr>
        <w:widowControl w:val="0"/>
        <w:numPr>
          <w:numId w:val="0"/>
        </w:numPr>
        <w:jc w:val="both"/>
        <w:rPr>
          <w:rFonts w:hint="default"/>
          <w:lang w:val="en-US" w:eastAsia="zh-CN"/>
        </w:rPr>
      </w:pPr>
      <w:r>
        <w:rPr>
          <w:rFonts w:hint="default"/>
          <w:lang w:val="en-US" w:eastAsia="zh-CN"/>
        </w:rPr>
        <w:t>伪造：为了达到个人目的而作假。如伪造试验数据、试验结果、专利、履历、论文等。</w:t>
      </w:r>
    </w:p>
    <w:p w14:paraId="0918E5B3">
      <w:pPr>
        <w:widowControl w:val="0"/>
        <w:numPr>
          <w:numId w:val="0"/>
        </w:numPr>
        <w:jc w:val="both"/>
        <w:rPr>
          <w:rFonts w:hint="default"/>
          <w:lang w:val="en-US" w:eastAsia="zh-CN"/>
        </w:rPr>
      </w:pPr>
      <w:r>
        <w:rPr>
          <w:rFonts w:hint="default"/>
          <w:lang w:val="en-US" w:eastAsia="zh-CN"/>
        </w:rPr>
        <w:t xml:space="preserve">篡改：为了达到个人目的，主观取舍或修改数据、图表、试验结果，使其不能真实地反映实际情况。  </w:t>
      </w:r>
    </w:p>
    <w:p w14:paraId="64868E30">
      <w:pPr>
        <w:widowControl w:val="0"/>
        <w:numPr>
          <w:numId w:val="0"/>
        </w:numPr>
        <w:jc w:val="both"/>
        <w:rPr>
          <w:rFonts w:hint="default"/>
          <w:lang w:val="en-US" w:eastAsia="zh-CN"/>
        </w:rPr>
      </w:pPr>
    </w:p>
    <w:p w14:paraId="71E2EA7A">
      <w:pPr>
        <w:widowControl w:val="0"/>
        <w:numPr>
          <w:numId w:val="0"/>
        </w:numPr>
        <w:jc w:val="both"/>
        <w:rPr>
          <w:rFonts w:hint="default"/>
          <w:lang w:val="en-US" w:eastAsia="zh-CN"/>
        </w:rPr>
      </w:pPr>
      <w:r>
        <w:rPr>
          <w:rFonts w:hint="default"/>
          <w:lang w:val="en-US" w:eastAsia="zh-CN"/>
        </w:rPr>
        <w:t xml:space="preserve">    凡属原始研究的报告，不论是同语种或不同语种，分别投寄不同期刊，或主要数据和图表相同、只是文字表达有些不同的两篇（或多篇）文稿投寄不同期刊均属一稿两（多）投；</w:t>
      </w:r>
    </w:p>
    <w:p w14:paraId="782196EB">
      <w:pPr>
        <w:widowControl w:val="0"/>
        <w:numPr>
          <w:numId w:val="0"/>
        </w:numPr>
        <w:ind w:firstLine="420"/>
        <w:jc w:val="both"/>
        <w:rPr>
          <w:rFonts w:hint="default"/>
          <w:lang w:val="en-US" w:eastAsia="zh-CN"/>
        </w:rPr>
      </w:pPr>
      <w:r>
        <w:rPr>
          <w:rFonts w:hint="default"/>
          <w:lang w:val="en-US" w:eastAsia="zh-CN"/>
        </w:rPr>
        <w:t>一经两个（或多个）刊物刊用，则为重复发表。</w:t>
      </w:r>
    </w:p>
    <w:p w14:paraId="082204D4">
      <w:pPr>
        <w:widowControl w:val="0"/>
        <w:numPr>
          <w:numId w:val="0"/>
        </w:numPr>
        <w:ind w:firstLine="420"/>
        <w:jc w:val="both"/>
        <w:rPr>
          <w:rFonts w:hint="default"/>
          <w:lang w:val="en-US" w:eastAsia="zh-CN"/>
        </w:rPr>
      </w:pPr>
    </w:p>
    <w:p w14:paraId="4578E292">
      <w:pPr>
        <w:widowControl w:val="0"/>
        <w:numPr>
          <w:numId w:val="0"/>
        </w:numPr>
        <w:jc w:val="both"/>
        <w:rPr>
          <w:rFonts w:hint="default"/>
          <w:lang w:val="en-US" w:eastAsia="zh-CN"/>
        </w:rPr>
      </w:pPr>
      <w:r>
        <w:rPr>
          <w:rFonts w:hint="default"/>
          <w:lang w:val="en-US" w:eastAsia="zh-CN"/>
        </w:rPr>
        <w:t>科技工作者的基本准则</w:t>
      </w:r>
    </w:p>
    <w:p w14:paraId="1A30BA14">
      <w:pPr>
        <w:widowControl w:val="0"/>
        <w:numPr>
          <w:numId w:val="0"/>
        </w:numPr>
        <w:jc w:val="both"/>
        <w:rPr>
          <w:rFonts w:hint="default"/>
          <w:lang w:val="en-US" w:eastAsia="zh-CN"/>
        </w:rPr>
      </w:pPr>
      <w:r>
        <w:rPr>
          <w:rFonts w:hint="default"/>
          <w:lang w:val="en-US" w:eastAsia="zh-CN"/>
        </w:rPr>
        <w:t>（1）遵纪守法，弘扬科学精神</w:t>
      </w:r>
    </w:p>
    <w:p w14:paraId="0D0F3524">
      <w:pPr>
        <w:widowControl w:val="0"/>
        <w:numPr>
          <w:numId w:val="0"/>
        </w:numPr>
        <w:jc w:val="both"/>
        <w:rPr>
          <w:rFonts w:hint="default"/>
          <w:lang w:val="en-US" w:eastAsia="zh-CN"/>
        </w:rPr>
      </w:pPr>
      <w:r>
        <w:rPr>
          <w:rFonts w:hint="default"/>
          <w:lang w:val="en-US" w:eastAsia="zh-CN"/>
        </w:rPr>
        <w:t xml:space="preserve">          国家安全、国家利益、社会稳定</w:t>
      </w:r>
    </w:p>
    <w:p w14:paraId="594DFC47">
      <w:pPr>
        <w:widowControl w:val="0"/>
        <w:numPr>
          <w:numId w:val="0"/>
        </w:numPr>
        <w:jc w:val="both"/>
        <w:rPr>
          <w:rFonts w:hint="default"/>
          <w:lang w:val="en-US" w:eastAsia="zh-CN"/>
        </w:rPr>
      </w:pPr>
      <w:r>
        <w:rPr>
          <w:rFonts w:hint="default"/>
          <w:lang w:val="en-US" w:eastAsia="zh-CN"/>
        </w:rPr>
        <w:t>（2）严谨治学，反对浮躁作风</w:t>
      </w:r>
    </w:p>
    <w:p w14:paraId="15FBAFA8">
      <w:pPr>
        <w:widowControl w:val="0"/>
        <w:numPr>
          <w:numId w:val="0"/>
        </w:numPr>
        <w:jc w:val="both"/>
        <w:rPr>
          <w:rFonts w:hint="default"/>
          <w:lang w:val="en-US" w:eastAsia="zh-CN"/>
        </w:rPr>
      </w:pPr>
      <w:r>
        <w:rPr>
          <w:rFonts w:hint="default"/>
          <w:lang w:val="en-US" w:eastAsia="zh-CN"/>
        </w:rPr>
        <w:t xml:space="preserve">         不弄虚作假、投机取巧、粗制滥造</w:t>
      </w:r>
    </w:p>
    <w:p w14:paraId="5511B383">
      <w:pPr>
        <w:widowControl w:val="0"/>
        <w:numPr>
          <w:numId w:val="0"/>
        </w:numPr>
        <w:jc w:val="both"/>
        <w:rPr>
          <w:rFonts w:hint="default"/>
          <w:lang w:val="en-US" w:eastAsia="zh-CN"/>
        </w:rPr>
      </w:pPr>
      <w:r>
        <w:rPr>
          <w:rFonts w:hint="default"/>
          <w:lang w:val="en-US" w:eastAsia="zh-CN"/>
        </w:rPr>
        <w:t>（3）公开、公正，开展公平竞争</w:t>
      </w:r>
    </w:p>
    <w:p w14:paraId="7C9A2FAF">
      <w:pPr>
        <w:widowControl w:val="0"/>
        <w:numPr>
          <w:numId w:val="0"/>
        </w:numPr>
        <w:jc w:val="both"/>
        <w:rPr>
          <w:rFonts w:hint="default"/>
          <w:lang w:val="en-US" w:eastAsia="zh-CN"/>
        </w:rPr>
      </w:pPr>
      <w:r>
        <w:rPr>
          <w:rFonts w:hint="default"/>
          <w:lang w:val="en-US" w:eastAsia="zh-CN"/>
        </w:rPr>
        <w:t xml:space="preserve">        在保密、保护知识产权的前提下</w:t>
      </w:r>
    </w:p>
    <w:p w14:paraId="4827F58F">
      <w:pPr>
        <w:widowControl w:val="0"/>
        <w:numPr>
          <w:numId w:val="0"/>
        </w:numPr>
        <w:jc w:val="both"/>
        <w:rPr>
          <w:rFonts w:hint="default"/>
          <w:lang w:val="en-US" w:eastAsia="zh-CN"/>
        </w:rPr>
      </w:pPr>
      <w:r>
        <w:rPr>
          <w:rFonts w:hint="default"/>
          <w:lang w:val="en-US" w:eastAsia="zh-CN"/>
        </w:rPr>
        <w:t>（4）互相尊重，发扬学术民主</w:t>
      </w:r>
    </w:p>
    <w:p w14:paraId="55AEF05A">
      <w:pPr>
        <w:widowControl w:val="0"/>
        <w:numPr>
          <w:numId w:val="0"/>
        </w:numPr>
        <w:jc w:val="both"/>
        <w:rPr>
          <w:rFonts w:hint="default"/>
          <w:lang w:val="en-US" w:eastAsia="zh-CN"/>
        </w:rPr>
      </w:pPr>
      <w:r>
        <w:rPr>
          <w:rFonts w:hint="default"/>
          <w:lang w:val="en-US" w:eastAsia="zh-CN"/>
        </w:rPr>
        <w:t xml:space="preserve">          尊重他人贡献、不侵占他人成果、客观公正、学术民主、杜绝腐败行为</w:t>
      </w:r>
    </w:p>
    <w:p w14:paraId="2984B0EE">
      <w:pPr>
        <w:widowControl w:val="0"/>
        <w:numPr>
          <w:numId w:val="0"/>
        </w:numPr>
        <w:jc w:val="both"/>
        <w:rPr>
          <w:rFonts w:hint="default"/>
          <w:lang w:val="en-US" w:eastAsia="zh-CN"/>
        </w:rPr>
      </w:pPr>
      <w:r>
        <w:rPr>
          <w:rFonts w:hint="default"/>
          <w:lang w:val="en-US" w:eastAsia="zh-CN"/>
        </w:rPr>
        <w:t>（5）以身作则，恪守学术规范</w:t>
      </w:r>
    </w:p>
    <w:p w14:paraId="760684D7">
      <w:pPr>
        <w:widowControl w:val="0"/>
        <w:numPr>
          <w:numId w:val="0"/>
        </w:numPr>
        <w:jc w:val="both"/>
        <w:rPr>
          <w:rFonts w:hint="default"/>
          <w:lang w:val="en-US" w:eastAsia="zh-CN"/>
        </w:rPr>
      </w:pPr>
      <w:r>
        <w:rPr>
          <w:rFonts w:hint="default"/>
          <w:lang w:val="en-US" w:eastAsia="zh-CN"/>
        </w:rPr>
        <w:t xml:space="preserve">         以德修身、率先垂范、教育熏陶、感染他人</w:t>
      </w:r>
    </w:p>
    <w:p w14:paraId="51250EE0">
      <w:pPr>
        <w:widowControl w:val="0"/>
        <w:numPr>
          <w:numId w:val="0"/>
        </w:numPr>
        <w:jc w:val="both"/>
        <w:rPr>
          <w:rFonts w:hint="default"/>
          <w:lang w:val="en-US" w:eastAsia="zh-CN"/>
        </w:rPr>
      </w:pPr>
    </w:p>
    <w:p w14:paraId="23169086">
      <w:pPr>
        <w:widowControl w:val="0"/>
        <w:numPr>
          <w:numId w:val="0"/>
        </w:numPr>
        <w:jc w:val="both"/>
        <w:rPr>
          <w:rFonts w:hint="default"/>
          <w:lang w:val="en-US" w:eastAsia="zh-CN"/>
        </w:rPr>
      </w:pPr>
      <w:r>
        <w:rPr>
          <w:rFonts w:hint="default"/>
          <w:lang w:val="en-US" w:eastAsia="zh-CN"/>
        </w:rPr>
        <w:t xml:space="preserve">科研人员应具备的道德观念 </w:t>
      </w:r>
    </w:p>
    <w:p w14:paraId="61C7EC20">
      <w:pPr>
        <w:widowControl w:val="0"/>
        <w:numPr>
          <w:numId w:val="0"/>
        </w:numPr>
        <w:jc w:val="both"/>
        <w:rPr>
          <w:rFonts w:hint="default"/>
          <w:lang w:val="en-US" w:eastAsia="zh-CN"/>
        </w:rPr>
      </w:pPr>
      <w:r>
        <w:rPr>
          <w:rFonts w:hint="default"/>
          <w:lang w:val="en-US" w:eastAsia="zh-CN"/>
        </w:rPr>
        <w:t xml:space="preserve"> 1.求真：探索真理、探索客观世界，是人类开展科学研究的目的。</w:t>
      </w:r>
    </w:p>
    <w:p w14:paraId="31B2E41E">
      <w:pPr>
        <w:widowControl w:val="0"/>
        <w:numPr>
          <w:numId w:val="0"/>
        </w:numPr>
        <w:jc w:val="both"/>
        <w:rPr>
          <w:rFonts w:hint="default"/>
          <w:lang w:val="en-US" w:eastAsia="zh-CN"/>
        </w:rPr>
      </w:pPr>
      <w:r>
        <w:rPr>
          <w:rFonts w:hint="default"/>
          <w:lang w:val="en-US" w:eastAsia="zh-CN"/>
        </w:rPr>
        <w:t xml:space="preserve">               要尊重客观规律，坚持实事求是，成果经得起时间和历史的考验。</w:t>
      </w:r>
    </w:p>
    <w:p w14:paraId="6C713A65">
      <w:pPr>
        <w:widowControl w:val="0"/>
        <w:numPr>
          <w:numId w:val="0"/>
        </w:numPr>
        <w:jc w:val="both"/>
        <w:rPr>
          <w:rFonts w:hint="default"/>
          <w:lang w:val="en-US" w:eastAsia="zh-CN"/>
        </w:rPr>
      </w:pPr>
      <w:r>
        <w:rPr>
          <w:rFonts w:hint="default"/>
          <w:lang w:val="en-US" w:eastAsia="zh-CN"/>
        </w:rPr>
        <w:t>2.诚实：是科研工作最基本的要求，不造假、不剽窃，勇于承认问题与失误，在学术问题争论中坦诚相见。</w:t>
      </w:r>
    </w:p>
    <w:p w14:paraId="42E3376F">
      <w:pPr>
        <w:widowControl w:val="0"/>
        <w:numPr>
          <w:numId w:val="0"/>
        </w:numPr>
        <w:jc w:val="both"/>
        <w:rPr>
          <w:rFonts w:hint="default"/>
          <w:lang w:val="en-US" w:eastAsia="zh-CN"/>
        </w:rPr>
      </w:pPr>
      <w:r>
        <w:rPr>
          <w:rFonts w:hint="default"/>
          <w:lang w:val="en-US" w:eastAsia="zh-CN"/>
        </w:rPr>
        <w:t>3.公正：公正地对待他人的工作，承认他人的贡献，尊重他人的努力，回避利益冲突。</w:t>
      </w:r>
    </w:p>
    <w:p w14:paraId="6E8B20FB">
      <w:pPr>
        <w:widowControl w:val="0"/>
        <w:numPr>
          <w:numId w:val="0"/>
        </w:numPr>
        <w:jc w:val="both"/>
        <w:rPr>
          <w:rFonts w:hint="default"/>
          <w:lang w:val="en-US" w:eastAsia="zh-CN"/>
        </w:rPr>
      </w:pPr>
      <w:r>
        <w:rPr>
          <w:rFonts w:hint="default"/>
          <w:lang w:val="en-US" w:eastAsia="zh-CN"/>
        </w:rPr>
        <w:t>4.对社会负责：科研工作既是一种权利又是一种责任。</w:t>
      </w:r>
    </w:p>
    <w:p w14:paraId="32353E00">
      <w:pPr>
        <w:widowControl w:val="0"/>
        <w:numPr>
          <w:numId w:val="0"/>
        </w:numPr>
        <w:jc w:val="both"/>
        <w:rPr>
          <w:rFonts w:hint="default"/>
          <w:lang w:val="en-US" w:eastAsia="zh-CN"/>
        </w:rPr>
      </w:pPr>
      <w:r>
        <w:rPr>
          <w:rFonts w:hint="default"/>
          <w:lang w:val="en-US" w:eastAsia="zh-CN"/>
        </w:rPr>
        <w:t xml:space="preserve"> 科研成果往往会对社会产生重大的影响，将会改变人类的工作方式和生活环境。</w:t>
      </w:r>
    </w:p>
    <w:p w14:paraId="7EA3014D">
      <w:pPr>
        <w:widowControl w:val="0"/>
        <w:numPr>
          <w:numId w:val="0"/>
        </w:numPr>
        <w:jc w:val="both"/>
        <w:rPr>
          <w:rFonts w:hint="default"/>
          <w:lang w:val="en-US" w:eastAsia="zh-CN"/>
        </w:rPr>
      </w:pPr>
    </w:p>
    <w:p w14:paraId="3C8B9AEB">
      <w:pPr>
        <w:widowControl w:val="0"/>
        <w:numPr>
          <w:numId w:val="0"/>
        </w:numPr>
        <w:jc w:val="both"/>
        <w:rPr>
          <w:rFonts w:hint="default"/>
          <w:lang w:val="en-US" w:eastAsia="zh-CN"/>
        </w:rPr>
      </w:pPr>
      <w:r>
        <w:rPr>
          <w:rFonts w:hint="default"/>
          <w:lang w:val="en-US" w:eastAsia="zh-CN"/>
        </w:rPr>
        <w:t>（1）查新   对前人研究成果和贡献的尊重</w:t>
      </w:r>
    </w:p>
    <w:p w14:paraId="036A4DAD">
      <w:pPr>
        <w:widowControl w:val="0"/>
        <w:numPr>
          <w:numId w:val="0"/>
        </w:numPr>
        <w:jc w:val="both"/>
        <w:rPr>
          <w:rFonts w:hint="default"/>
          <w:lang w:val="en-US" w:eastAsia="zh-CN"/>
        </w:rPr>
      </w:pPr>
      <w:r>
        <w:rPr>
          <w:rFonts w:hint="default"/>
          <w:lang w:val="en-US" w:eastAsia="zh-CN"/>
        </w:rPr>
        <w:t xml:space="preserve">        对相关研究领域有全面的了解，明确自己研究目标和研究内容的价值，及时调整和优化自己的研究工作。</w:t>
      </w:r>
    </w:p>
    <w:p w14:paraId="10273467">
      <w:pPr>
        <w:widowControl w:val="0"/>
        <w:numPr>
          <w:numId w:val="0"/>
        </w:numPr>
        <w:jc w:val="both"/>
        <w:rPr>
          <w:rFonts w:hint="default"/>
          <w:lang w:val="en-US" w:eastAsia="zh-CN"/>
        </w:rPr>
      </w:pPr>
      <w:r>
        <w:rPr>
          <w:rFonts w:hint="default"/>
          <w:lang w:val="en-US" w:eastAsia="zh-CN"/>
        </w:rPr>
        <w:t>（2）项目申请</w:t>
      </w:r>
    </w:p>
    <w:p w14:paraId="1C71CEE0">
      <w:pPr>
        <w:widowControl w:val="0"/>
        <w:numPr>
          <w:numId w:val="0"/>
        </w:numPr>
        <w:jc w:val="both"/>
        <w:rPr>
          <w:rFonts w:hint="default"/>
          <w:lang w:val="en-US" w:eastAsia="zh-CN"/>
        </w:rPr>
      </w:pPr>
      <w:r>
        <w:rPr>
          <w:rFonts w:hint="default"/>
          <w:lang w:val="en-US" w:eastAsia="zh-CN"/>
        </w:rPr>
        <w:t xml:space="preserve">       立项申请应真实、有据、创新和实事求是并根据项目申请书要求逐项填写。在充分论证的基础上写出具体的研究方案。</w:t>
      </w:r>
    </w:p>
    <w:p w14:paraId="5B636E2F">
      <w:pPr>
        <w:widowControl w:val="0"/>
        <w:numPr>
          <w:numId w:val="0"/>
        </w:numPr>
        <w:jc w:val="both"/>
        <w:rPr>
          <w:rFonts w:hint="default"/>
          <w:lang w:val="en-US" w:eastAsia="zh-CN"/>
        </w:rPr>
      </w:pPr>
      <w:r>
        <w:rPr>
          <w:rFonts w:hint="default"/>
          <w:lang w:val="en-US" w:eastAsia="zh-CN"/>
        </w:rPr>
        <w:t xml:space="preserve">       禁止夸大项目的学术价值和经济效益。</w:t>
      </w:r>
    </w:p>
    <w:p w14:paraId="77B72963">
      <w:pPr>
        <w:widowControl w:val="0"/>
        <w:numPr>
          <w:numId w:val="0"/>
        </w:numPr>
        <w:jc w:val="both"/>
        <w:rPr>
          <w:rFonts w:hint="default"/>
          <w:lang w:val="en-US" w:eastAsia="zh-CN"/>
        </w:rPr>
      </w:pPr>
      <w:r>
        <w:rPr>
          <w:rFonts w:hint="default"/>
          <w:lang w:val="en-US" w:eastAsia="zh-CN"/>
        </w:rPr>
        <w:t xml:space="preserve">       不能使用虚假信息作为研究基础</w:t>
      </w:r>
    </w:p>
    <w:p w14:paraId="70E47E91">
      <w:pPr>
        <w:widowControl w:val="0"/>
        <w:numPr>
          <w:numId w:val="0"/>
        </w:numPr>
        <w:jc w:val="both"/>
        <w:rPr>
          <w:rFonts w:hint="default"/>
          <w:lang w:val="en-US" w:eastAsia="zh-CN"/>
        </w:rPr>
      </w:pPr>
    </w:p>
    <w:p w14:paraId="55DE1DEF">
      <w:pPr>
        <w:widowControl w:val="0"/>
        <w:numPr>
          <w:numId w:val="0"/>
        </w:numPr>
        <w:jc w:val="both"/>
        <w:rPr>
          <w:rFonts w:hint="eastAsia"/>
          <w:lang w:val="en-US" w:eastAsia="zh-CN"/>
        </w:rPr>
      </w:pPr>
      <w:r>
        <w:rPr>
          <w:rFonts w:hint="default"/>
          <w:lang w:val="en-US" w:eastAsia="zh-CN"/>
        </w:rPr>
        <w:t>项目实施规范</w:t>
      </w:r>
      <w:r>
        <w:rPr>
          <w:rFonts w:hint="eastAsia"/>
          <w:lang w:val="en-US" w:eastAsia="zh-CN"/>
        </w:rPr>
        <w:t>：（1）遵守项目资助单位的有关规定</w:t>
      </w:r>
    </w:p>
    <w:p w14:paraId="344C94CF">
      <w:pPr>
        <w:widowControl w:val="0"/>
        <w:numPr>
          <w:numId w:val="0"/>
        </w:numPr>
        <w:jc w:val="both"/>
        <w:rPr>
          <w:rFonts w:hint="eastAsia"/>
          <w:lang w:val="en-US" w:eastAsia="zh-CN"/>
        </w:rPr>
      </w:pPr>
      <w:r>
        <w:rPr>
          <w:rFonts w:hint="eastAsia"/>
          <w:lang w:val="en-US" w:eastAsia="zh-CN"/>
        </w:rPr>
        <w:t xml:space="preserve">          不得擅自更改研究内容和研究计划、不得提供虚假报告、伪造原始记录和相关材料</w:t>
      </w:r>
    </w:p>
    <w:p w14:paraId="3AFB910C">
      <w:pPr>
        <w:widowControl w:val="0"/>
        <w:numPr>
          <w:numId w:val="0"/>
        </w:numPr>
        <w:jc w:val="both"/>
        <w:rPr>
          <w:rFonts w:hint="eastAsia"/>
          <w:lang w:val="en-US" w:eastAsia="zh-CN"/>
        </w:rPr>
      </w:pPr>
      <w:r>
        <w:rPr>
          <w:rFonts w:hint="eastAsia"/>
          <w:lang w:val="en-US" w:eastAsia="zh-CN"/>
        </w:rPr>
        <w:t>（2）实施过程中坚持实事求是</w:t>
      </w:r>
    </w:p>
    <w:p w14:paraId="19FD1499">
      <w:pPr>
        <w:widowControl w:val="0"/>
        <w:numPr>
          <w:numId w:val="0"/>
        </w:numPr>
        <w:jc w:val="both"/>
        <w:rPr>
          <w:rFonts w:hint="eastAsia"/>
          <w:lang w:val="en-US" w:eastAsia="zh-CN"/>
        </w:rPr>
      </w:pPr>
      <w:r>
        <w:rPr>
          <w:rFonts w:hint="eastAsia"/>
          <w:lang w:val="en-US" w:eastAsia="zh-CN"/>
        </w:rPr>
        <w:t xml:space="preserve">          禁止对原始数据进行删裁取舍、不得为得出某种主观愿望的结论而捏造、篡改、拼凑数据资料、不得抄袭、剽窃他人作品</w:t>
      </w:r>
    </w:p>
    <w:p w14:paraId="5E431C61">
      <w:pPr>
        <w:widowControl w:val="0"/>
        <w:numPr>
          <w:numId w:val="0"/>
        </w:numPr>
        <w:jc w:val="both"/>
        <w:rPr>
          <w:rFonts w:hint="eastAsia"/>
          <w:lang w:val="en-US" w:eastAsia="zh-CN"/>
        </w:rPr>
      </w:pPr>
      <w:r>
        <w:rPr>
          <w:rFonts w:hint="eastAsia"/>
          <w:lang w:val="en-US" w:eastAsia="zh-CN"/>
        </w:rPr>
        <w:t>（3）科研协作与学术民主</w:t>
      </w:r>
    </w:p>
    <w:p w14:paraId="525C210C">
      <w:pPr>
        <w:widowControl w:val="0"/>
        <w:numPr>
          <w:numId w:val="0"/>
        </w:numPr>
        <w:jc w:val="both"/>
        <w:rPr>
          <w:rFonts w:hint="eastAsia"/>
          <w:lang w:val="en-US" w:eastAsia="zh-CN"/>
        </w:rPr>
      </w:pPr>
      <w:r>
        <w:rPr>
          <w:rFonts w:hint="eastAsia"/>
          <w:lang w:val="en-US" w:eastAsia="zh-CN"/>
        </w:rPr>
        <w:t xml:space="preserve">           尊重和包容不同的学术观点、反对学术霸权</w:t>
      </w:r>
    </w:p>
    <w:p w14:paraId="5FEECD56">
      <w:pPr>
        <w:widowControl w:val="0"/>
        <w:numPr>
          <w:numId w:val="0"/>
        </w:numPr>
        <w:jc w:val="both"/>
        <w:rPr>
          <w:rFonts w:hint="eastAsia"/>
          <w:lang w:val="en-US" w:eastAsia="zh-CN"/>
        </w:rPr>
      </w:pPr>
    </w:p>
    <w:p w14:paraId="0072ACA9">
      <w:pPr>
        <w:widowControl w:val="0"/>
        <w:numPr>
          <w:numId w:val="0"/>
        </w:numPr>
        <w:jc w:val="both"/>
        <w:rPr>
          <w:rFonts w:hint="eastAsia"/>
          <w:lang w:val="en-US" w:eastAsia="zh-CN"/>
        </w:rPr>
      </w:pPr>
      <w:r>
        <w:rPr>
          <w:rFonts w:hint="eastAsia"/>
          <w:lang w:val="en-US" w:eastAsia="zh-CN"/>
        </w:rPr>
        <w:t>（1）引文   学术论文中所用的他人的研究成果，包括观点、结论、数据、公式等必须在正文中标明，在注释或文后参考文献中注明出处。不得列入未查阅过的文献。</w:t>
      </w:r>
    </w:p>
    <w:p w14:paraId="2D0A6081">
      <w:pPr>
        <w:widowControl w:val="0"/>
        <w:numPr>
          <w:numId w:val="0"/>
        </w:numPr>
        <w:jc w:val="both"/>
        <w:rPr>
          <w:rFonts w:hint="eastAsia"/>
          <w:lang w:val="en-US" w:eastAsia="zh-CN"/>
        </w:rPr>
      </w:pPr>
      <w:r>
        <w:rPr>
          <w:rFonts w:hint="eastAsia"/>
          <w:lang w:val="en-US" w:eastAsia="zh-CN"/>
        </w:rPr>
        <w:t xml:space="preserve">（2）注释    对论文内容的进一步解释和说明，放在脚注 </w:t>
      </w:r>
    </w:p>
    <w:p w14:paraId="7002FA04">
      <w:pPr>
        <w:widowControl w:val="0"/>
        <w:numPr>
          <w:numId w:val="0"/>
        </w:numPr>
        <w:jc w:val="both"/>
        <w:rPr>
          <w:rFonts w:hint="default"/>
          <w:lang w:val="en-US" w:eastAsia="zh-CN"/>
        </w:rPr>
      </w:pPr>
    </w:p>
    <w:p w14:paraId="268603A0">
      <w:pPr>
        <w:widowControl w:val="0"/>
        <w:numPr>
          <w:numId w:val="0"/>
        </w:numPr>
        <w:jc w:val="both"/>
        <w:rPr>
          <w:rFonts w:hint="default"/>
          <w:lang w:val="en-US" w:eastAsia="zh-CN"/>
        </w:rPr>
      </w:pPr>
      <w:r>
        <w:rPr>
          <w:rFonts w:hint="default"/>
          <w:lang w:val="en-US" w:eastAsia="zh-CN"/>
        </w:rPr>
        <w:t>6.学术成果的发表与后续工作规范</w:t>
      </w:r>
    </w:p>
    <w:p w14:paraId="4CEE7A62">
      <w:pPr>
        <w:widowControl w:val="0"/>
        <w:numPr>
          <w:numId w:val="0"/>
        </w:numPr>
        <w:jc w:val="both"/>
        <w:rPr>
          <w:rFonts w:hint="default"/>
          <w:lang w:val="en-US" w:eastAsia="zh-CN"/>
        </w:rPr>
      </w:pPr>
      <w:r>
        <w:rPr>
          <w:rFonts w:hint="default"/>
          <w:lang w:val="en-US" w:eastAsia="zh-CN"/>
        </w:rPr>
        <w:t>（1）发表</w:t>
      </w:r>
    </w:p>
    <w:p w14:paraId="32809423">
      <w:pPr>
        <w:widowControl w:val="0"/>
        <w:numPr>
          <w:numId w:val="0"/>
        </w:numPr>
        <w:jc w:val="both"/>
        <w:rPr>
          <w:rFonts w:hint="default"/>
          <w:lang w:val="en-US" w:eastAsia="zh-CN"/>
        </w:rPr>
      </w:pPr>
      <w:r>
        <w:rPr>
          <w:rFonts w:hint="default"/>
          <w:lang w:val="en-US" w:eastAsia="zh-CN"/>
        </w:rPr>
        <w:t xml:space="preserve"> 不得代写论文或成果造假</w:t>
      </w:r>
    </w:p>
    <w:p w14:paraId="5F0EAC52">
      <w:pPr>
        <w:widowControl w:val="0"/>
        <w:numPr>
          <w:numId w:val="0"/>
        </w:numPr>
        <w:jc w:val="both"/>
        <w:rPr>
          <w:rFonts w:hint="default"/>
          <w:lang w:val="en-US" w:eastAsia="zh-CN"/>
        </w:rPr>
      </w:pPr>
      <w:r>
        <w:rPr>
          <w:rFonts w:hint="default"/>
          <w:lang w:val="en-US" w:eastAsia="zh-CN"/>
        </w:rPr>
        <w:t xml:space="preserve"> 不得一稿多投</w:t>
      </w:r>
    </w:p>
    <w:p w14:paraId="7E8C0F15">
      <w:pPr>
        <w:widowControl w:val="0"/>
        <w:numPr>
          <w:numId w:val="0"/>
        </w:numPr>
        <w:jc w:val="both"/>
        <w:rPr>
          <w:rFonts w:hint="default"/>
          <w:lang w:val="en-US" w:eastAsia="zh-CN"/>
        </w:rPr>
      </w:pPr>
      <w:r>
        <w:rPr>
          <w:rFonts w:hint="default"/>
          <w:lang w:val="en-US" w:eastAsia="zh-CN"/>
        </w:rPr>
        <w:t xml:space="preserve"> 成果署名：只有对研究成果做出实质性贡献者，才能署名</w:t>
      </w:r>
    </w:p>
    <w:p w14:paraId="5F6A3044">
      <w:pPr>
        <w:widowControl w:val="0"/>
        <w:numPr>
          <w:numId w:val="0"/>
        </w:numPr>
        <w:jc w:val="both"/>
        <w:rPr>
          <w:rFonts w:hint="default"/>
          <w:lang w:val="en-US" w:eastAsia="zh-CN"/>
        </w:rPr>
      </w:pPr>
      <w:r>
        <w:rPr>
          <w:rFonts w:hint="default"/>
          <w:lang w:val="en-US" w:eastAsia="zh-CN"/>
        </w:rPr>
        <w:t xml:space="preserve"> 致谢</w:t>
      </w:r>
    </w:p>
    <w:p w14:paraId="4DF738FB">
      <w:pPr>
        <w:widowControl w:val="0"/>
        <w:numPr>
          <w:numId w:val="0"/>
        </w:numPr>
        <w:jc w:val="both"/>
        <w:rPr>
          <w:rFonts w:hint="default"/>
          <w:lang w:val="en-US" w:eastAsia="zh-CN"/>
        </w:rPr>
      </w:pPr>
      <w:r>
        <w:rPr>
          <w:rFonts w:hint="default"/>
          <w:lang w:val="en-US" w:eastAsia="zh-CN"/>
        </w:rPr>
        <w:t>（2）后续工作</w:t>
      </w:r>
    </w:p>
    <w:p w14:paraId="0ABD7312">
      <w:pPr>
        <w:widowControl w:val="0"/>
        <w:numPr>
          <w:numId w:val="0"/>
        </w:numPr>
        <w:jc w:val="both"/>
        <w:rPr>
          <w:rFonts w:hint="default"/>
          <w:lang w:val="en-US" w:eastAsia="zh-CN"/>
        </w:rPr>
      </w:pPr>
      <w:r>
        <w:rPr>
          <w:rFonts w:hint="default"/>
          <w:lang w:val="en-US" w:eastAsia="zh-CN"/>
        </w:rPr>
        <w:t xml:space="preserve"> 纠正错误</w:t>
      </w:r>
    </w:p>
    <w:p w14:paraId="1D4626DE">
      <w:pPr>
        <w:widowControl w:val="0"/>
        <w:numPr>
          <w:numId w:val="0"/>
        </w:numPr>
        <w:jc w:val="both"/>
        <w:rPr>
          <w:rFonts w:hint="default"/>
          <w:lang w:val="en-US" w:eastAsia="zh-CN"/>
        </w:rPr>
      </w:pPr>
      <w:r>
        <w:rPr>
          <w:rFonts w:hint="default"/>
          <w:lang w:val="en-US" w:eastAsia="zh-CN"/>
        </w:rPr>
        <w:t xml:space="preserve"> 反对炒作</w:t>
      </w:r>
    </w:p>
    <w:p w14:paraId="0F9DA8C9">
      <w:pPr>
        <w:widowControl w:val="0"/>
        <w:numPr>
          <w:numId w:val="0"/>
        </w:numPr>
        <w:jc w:val="both"/>
        <w:rPr>
          <w:rFonts w:hint="default"/>
          <w:lang w:val="en-US" w:eastAsia="zh-CN"/>
        </w:rPr>
      </w:pPr>
      <w:r>
        <w:rPr>
          <w:rFonts w:hint="default"/>
          <w:lang w:val="en-US" w:eastAsia="zh-CN"/>
        </w:rPr>
        <w:t xml:space="preserve"> 遵守有利的后续研究：不隐瞒关键技术和资料，不妨碍后续研究与开发工作</w:t>
      </w:r>
    </w:p>
    <w:p w14:paraId="2F6EE6D6">
      <w:pPr>
        <w:widowControl w:val="0"/>
        <w:numPr>
          <w:numId w:val="0"/>
        </w:numPr>
        <w:jc w:val="both"/>
        <w:rPr>
          <w:rFonts w:hint="default"/>
          <w:lang w:val="en-US" w:eastAsia="zh-CN"/>
        </w:rPr>
      </w:pPr>
      <w:r>
        <w:rPr>
          <w:rFonts w:hint="default"/>
          <w:lang w:val="en-US" w:eastAsia="zh-CN"/>
        </w:rPr>
        <w:t>保密原则：保守国家秘密和单位的技术秘密</w:t>
      </w:r>
    </w:p>
    <w:p w14:paraId="6B57AD52">
      <w:pPr>
        <w:widowControl w:val="0"/>
        <w:numPr>
          <w:numId w:val="0"/>
        </w:numPr>
        <w:jc w:val="both"/>
        <w:rPr>
          <w:rFonts w:hint="default"/>
          <w:lang w:val="en-US" w:eastAsia="zh-CN"/>
        </w:rPr>
      </w:pPr>
    </w:p>
    <w:p w14:paraId="5C39E7B0">
      <w:pPr>
        <w:widowControl w:val="0"/>
        <w:numPr>
          <w:numId w:val="0"/>
        </w:numPr>
        <w:jc w:val="both"/>
        <w:rPr>
          <w:rFonts w:hint="default"/>
          <w:lang w:val="en-US" w:eastAsia="zh-CN"/>
        </w:rPr>
      </w:pPr>
      <w:r>
        <w:rPr>
          <w:rFonts w:hint="default"/>
          <w:lang w:val="en-US" w:eastAsia="zh-CN"/>
        </w:rPr>
        <w:t>根据《著作权法》有关“引用”的规定 ：引用的作品是已经发表的</w:t>
      </w:r>
      <w:r>
        <w:rPr>
          <w:rFonts w:hint="eastAsia"/>
          <w:lang w:val="en-US" w:eastAsia="zh-CN"/>
        </w:rPr>
        <w:t>、</w:t>
      </w:r>
      <w:r>
        <w:rPr>
          <w:rFonts w:hint="default"/>
          <w:lang w:val="en-US" w:eastAsia="zh-CN"/>
        </w:rPr>
        <w:t xml:space="preserve"> 引用的比例适当</w:t>
      </w:r>
      <w:r>
        <w:rPr>
          <w:rFonts w:hint="eastAsia"/>
          <w:lang w:val="en-US" w:eastAsia="zh-CN"/>
        </w:rPr>
        <w:t>、</w:t>
      </w:r>
      <w:r>
        <w:rPr>
          <w:rFonts w:hint="default"/>
          <w:lang w:val="en-US" w:eastAsia="zh-CN"/>
        </w:rPr>
        <w:t xml:space="preserve"> 引用需注明出处</w:t>
      </w:r>
      <w:r>
        <w:rPr>
          <w:rFonts w:hint="eastAsia"/>
          <w:lang w:val="en-US" w:eastAsia="zh-CN"/>
        </w:rPr>
        <w:t>；</w:t>
      </w:r>
      <w:r>
        <w:rPr>
          <w:rFonts w:hint="default"/>
          <w:lang w:val="en-US" w:eastAsia="zh-CN"/>
        </w:rPr>
        <w:t>但对于公识( common knowledge) ，在引用时不需要注明出处。</w:t>
      </w:r>
    </w:p>
    <w:p w14:paraId="10F332E7">
      <w:pPr>
        <w:widowControl w:val="0"/>
        <w:numPr>
          <w:numId w:val="0"/>
        </w:numPr>
        <w:jc w:val="both"/>
        <w:rPr>
          <w:rFonts w:hint="default"/>
          <w:lang w:val="en-US" w:eastAsia="zh-CN"/>
        </w:rPr>
      </w:pPr>
    </w:p>
    <w:p w14:paraId="32794A14">
      <w:pPr>
        <w:widowControl w:val="0"/>
        <w:numPr>
          <w:numId w:val="0"/>
        </w:numPr>
        <w:jc w:val="both"/>
        <w:rPr>
          <w:rFonts w:hint="default"/>
          <w:lang w:val="en-US" w:eastAsia="zh-CN"/>
        </w:rPr>
      </w:pPr>
      <w:r>
        <w:rPr>
          <w:rFonts w:hint="default"/>
          <w:lang w:val="en-US" w:eastAsia="zh-CN"/>
        </w:rPr>
        <w:t>（2）直接引用和间接引用</w:t>
      </w:r>
    </w:p>
    <w:p w14:paraId="74457CEC">
      <w:pPr>
        <w:widowControl w:val="0"/>
        <w:numPr>
          <w:numId w:val="0"/>
        </w:numPr>
        <w:jc w:val="both"/>
        <w:rPr>
          <w:rFonts w:hint="default"/>
          <w:lang w:val="en-US" w:eastAsia="zh-CN"/>
        </w:rPr>
      </w:pPr>
      <w:r>
        <w:rPr>
          <w:rFonts w:hint="default"/>
          <w:lang w:val="en-US" w:eastAsia="zh-CN"/>
        </w:rPr>
        <w:t>直接引用：指所引用的部分一字不改地照录或者原话，引文前后加引号。</w:t>
      </w:r>
    </w:p>
    <w:p w14:paraId="7D63233B">
      <w:pPr>
        <w:widowControl w:val="0"/>
        <w:numPr>
          <w:numId w:val="0"/>
        </w:numPr>
        <w:jc w:val="both"/>
        <w:rPr>
          <w:rFonts w:hint="default"/>
          <w:lang w:val="en-US" w:eastAsia="zh-CN"/>
        </w:rPr>
      </w:pPr>
      <w:r>
        <w:rPr>
          <w:rFonts w:hint="default"/>
          <w:lang w:val="en-US" w:eastAsia="zh-CN"/>
        </w:rPr>
        <w:t>间接引用：指作者综合转述别人文章某一部分的意思，用自己的表达去阐述他人的观点、意见和理论。不是把别人的句子只改动一两个单词，或变动结构次序。间接引用也要注明出处。</w:t>
      </w:r>
    </w:p>
    <w:p w14:paraId="579F323E">
      <w:pPr>
        <w:widowControl w:val="0"/>
        <w:numPr>
          <w:numId w:val="0"/>
        </w:numPr>
        <w:jc w:val="both"/>
        <w:rPr>
          <w:rFonts w:hint="default"/>
          <w:lang w:val="en-US" w:eastAsia="zh-CN"/>
        </w:rPr>
      </w:pPr>
    </w:p>
    <w:p w14:paraId="7DA97EFD">
      <w:pPr>
        <w:widowControl w:val="0"/>
        <w:numPr>
          <w:numId w:val="0"/>
        </w:numPr>
        <w:jc w:val="both"/>
        <w:rPr>
          <w:rFonts w:hint="default"/>
          <w:lang w:val="en-US" w:eastAsia="zh-CN"/>
        </w:rPr>
      </w:pPr>
      <w:r>
        <w:rPr>
          <w:rFonts w:hint="default"/>
          <w:lang w:val="en-US" w:eastAsia="zh-CN"/>
        </w:rPr>
        <w:t xml:space="preserve">（3）适当引用与抄袭的区别 </w:t>
      </w:r>
    </w:p>
    <w:p w14:paraId="4B6B43C6">
      <w:pPr>
        <w:widowControl w:val="0"/>
        <w:numPr>
          <w:numId w:val="0"/>
        </w:numPr>
        <w:jc w:val="both"/>
        <w:rPr>
          <w:rFonts w:hint="default"/>
          <w:lang w:val="en-US" w:eastAsia="zh-CN"/>
        </w:rPr>
      </w:pPr>
      <w:r>
        <w:rPr>
          <w:rFonts w:hint="default"/>
          <w:lang w:val="en-US" w:eastAsia="zh-CN"/>
        </w:rPr>
        <w:t>适当引用的四个条件 ：</w:t>
      </w:r>
    </w:p>
    <w:p w14:paraId="5A7EB153">
      <w:pPr>
        <w:widowControl w:val="0"/>
        <w:numPr>
          <w:numId w:val="0"/>
        </w:numPr>
        <w:jc w:val="both"/>
        <w:rPr>
          <w:rFonts w:hint="default"/>
          <w:lang w:val="en-US" w:eastAsia="zh-CN"/>
        </w:rPr>
      </w:pPr>
      <w:r>
        <w:rPr>
          <w:rFonts w:hint="default"/>
          <w:lang w:val="en-US" w:eastAsia="zh-CN"/>
        </w:rPr>
        <w:t>引用的目的仅限于说明某个问题；</w:t>
      </w:r>
    </w:p>
    <w:p w14:paraId="45C5ABB7">
      <w:pPr>
        <w:widowControl w:val="0"/>
        <w:numPr>
          <w:numId w:val="0"/>
        </w:numPr>
        <w:jc w:val="both"/>
        <w:rPr>
          <w:rFonts w:hint="default"/>
          <w:lang w:val="en-US" w:eastAsia="zh-CN"/>
        </w:rPr>
      </w:pPr>
      <w:r>
        <w:rPr>
          <w:rFonts w:hint="default"/>
          <w:lang w:val="en-US" w:eastAsia="zh-CN"/>
        </w:rPr>
        <w:t xml:space="preserve">所引用部分不能构成引用人作品的主要部分或者实质部分； </w:t>
      </w:r>
    </w:p>
    <w:p w14:paraId="010CFC6F">
      <w:pPr>
        <w:widowControl w:val="0"/>
        <w:numPr>
          <w:numId w:val="0"/>
        </w:numPr>
        <w:jc w:val="both"/>
        <w:rPr>
          <w:rFonts w:hint="default"/>
          <w:lang w:val="en-US" w:eastAsia="zh-CN"/>
        </w:rPr>
      </w:pPr>
      <w:r>
        <w:rPr>
          <w:rFonts w:hint="default"/>
          <w:lang w:val="en-US" w:eastAsia="zh-CN"/>
        </w:rPr>
        <w:t xml:space="preserve">不得损害被引用作品著作权人的利益； </w:t>
      </w:r>
    </w:p>
    <w:p w14:paraId="0755725D">
      <w:pPr>
        <w:widowControl w:val="0"/>
        <w:numPr>
          <w:numId w:val="0"/>
        </w:numPr>
        <w:jc w:val="both"/>
        <w:rPr>
          <w:rFonts w:hint="default"/>
          <w:lang w:val="en-US" w:eastAsia="zh-CN"/>
        </w:rPr>
      </w:pPr>
      <w:r>
        <w:rPr>
          <w:rFonts w:hint="default"/>
          <w:lang w:val="en-US" w:eastAsia="zh-CN"/>
        </w:rPr>
        <w:t xml:space="preserve">应当指明被引用作品的作者姓名、作品名称和出版单位。 </w:t>
      </w:r>
    </w:p>
    <w:p w14:paraId="409733D6">
      <w:pPr>
        <w:widowControl w:val="0"/>
        <w:numPr>
          <w:numId w:val="0"/>
        </w:numPr>
        <w:jc w:val="both"/>
        <w:rPr>
          <w:rFonts w:hint="default"/>
          <w:lang w:val="en-US" w:eastAsia="zh-CN"/>
        </w:rPr>
      </w:pPr>
    </w:p>
    <w:p w14:paraId="59532B75">
      <w:pPr>
        <w:widowControl w:val="0"/>
        <w:numPr>
          <w:numId w:val="0"/>
        </w:numPr>
        <w:jc w:val="both"/>
        <w:rPr>
          <w:rFonts w:hint="default"/>
          <w:lang w:val="en-US" w:eastAsia="zh-CN"/>
        </w:rPr>
      </w:pPr>
      <w:r>
        <w:rPr>
          <w:rFonts w:hint="eastAsia"/>
          <w:lang w:val="en-US" w:eastAsia="zh-CN"/>
        </w:rPr>
        <w:t>综述</w:t>
      </w:r>
      <w:r>
        <w:rPr>
          <w:rFonts w:hint="default"/>
          <w:lang w:val="en-US" w:eastAsia="zh-CN"/>
        </w:rPr>
        <w:t>特点 综合性：进行纵向和横向的比较</w:t>
      </w:r>
      <w:r>
        <w:rPr>
          <w:rFonts w:hint="eastAsia"/>
          <w:lang w:val="en-US" w:eastAsia="zh-CN"/>
        </w:rPr>
        <w:t>；</w:t>
      </w:r>
      <w:r>
        <w:rPr>
          <w:rFonts w:hint="default"/>
          <w:lang w:val="en-US" w:eastAsia="zh-CN"/>
        </w:rPr>
        <w:t xml:space="preserve">评述性：用作者自己的观点进行分析、评价 </w:t>
      </w:r>
      <w:r>
        <w:rPr>
          <w:rFonts w:hint="eastAsia"/>
          <w:lang w:val="en-US" w:eastAsia="zh-CN"/>
        </w:rPr>
        <w:t>；</w:t>
      </w:r>
      <w:r>
        <w:rPr>
          <w:rFonts w:hint="default"/>
          <w:lang w:val="en-US" w:eastAsia="zh-CN"/>
        </w:rPr>
        <w:t xml:space="preserve">先进性：把最新的科学信息和研究动向传递给读者 </w:t>
      </w:r>
    </w:p>
    <w:p w14:paraId="4E72536B">
      <w:pPr>
        <w:widowControl w:val="0"/>
        <w:numPr>
          <w:numId w:val="0"/>
        </w:numPr>
        <w:jc w:val="both"/>
        <w:rPr>
          <w:rFonts w:hint="default"/>
          <w:lang w:val="en-US" w:eastAsia="zh-CN"/>
        </w:rPr>
      </w:pPr>
      <w:r>
        <w:rPr>
          <w:rFonts w:hint="eastAsia"/>
          <w:lang w:val="en-US" w:eastAsia="zh-CN"/>
        </w:rPr>
        <w:t>综述</w:t>
      </w:r>
      <w:r>
        <w:rPr>
          <w:rFonts w:hint="default"/>
          <w:lang w:val="en-US" w:eastAsia="zh-CN"/>
        </w:rPr>
        <w:t xml:space="preserve">要求 </w:t>
      </w:r>
      <w:r>
        <w:rPr>
          <w:rFonts w:hint="eastAsia"/>
          <w:lang w:val="en-US" w:eastAsia="zh-CN"/>
        </w:rPr>
        <w:t>：</w:t>
      </w:r>
      <w:r>
        <w:rPr>
          <w:rFonts w:hint="default"/>
          <w:lang w:val="en-US" w:eastAsia="zh-CN"/>
        </w:rPr>
        <w:t xml:space="preserve">检索和阅读文献 </w:t>
      </w:r>
      <w:r>
        <w:rPr>
          <w:rFonts w:hint="eastAsia"/>
          <w:lang w:val="en-US" w:eastAsia="zh-CN"/>
        </w:rPr>
        <w:t>、</w:t>
      </w:r>
      <w:r>
        <w:rPr>
          <w:rFonts w:hint="default"/>
          <w:lang w:val="en-US" w:eastAsia="zh-CN"/>
        </w:rPr>
        <w:t xml:space="preserve">引用文献要有代表性、可靠性和科学性 </w:t>
      </w:r>
      <w:r>
        <w:rPr>
          <w:rFonts w:hint="eastAsia"/>
          <w:lang w:val="en-US" w:eastAsia="zh-CN"/>
        </w:rPr>
        <w:t>、</w:t>
      </w:r>
      <w:r>
        <w:rPr>
          <w:rFonts w:hint="default"/>
          <w:lang w:val="en-US" w:eastAsia="zh-CN"/>
        </w:rPr>
        <w:t xml:space="preserve">要有作者自己的综合和归纳，不是将文献罗列 </w:t>
      </w:r>
      <w:r>
        <w:rPr>
          <w:rFonts w:hint="eastAsia"/>
          <w:lang w:val="en-US" w:eastAsia="zh-CN"/>
        </w:rPr>
        <w:t>、</w:t>
      </w:r>
      <w:r>
        <w:rPr>
          <w:rFonts w:hint="default"/>
          <w:lang w:val="en-US" w:eastAsia="zh-CN"/>
        </w:rPr>
        <w:t xml:space="preserve">遵守“适当引用”的规范，防止抄袭 </w:t>
      </w:r>
    </w:p>
    <w:p w14:paraId="7FA7DA58">
      <w:pPr>
        <w:widowControl w:val="0"/>
        <w:numPr>
          <w:numId w:val="0"/>
        </w:numPr>
        <w:jc w:val="both"/>
        <w:rPr>
          <w:rFonts w:hint="default"/>
          <w:lang w:val="en-US" w:eastAsia="zh-CN"/>
        </w:rPr>
      </w:pPr>
    </w:p>
    <w:p w14:paraId="18C9ED10">
      <w:pPr>
        <w:widowControl w:val="0"/>
        <w:numPr>
          <w:numId w:val="0"/>
        </w:numPr>
        <w:jc w:val="both"/>
        <w:rPr>
          <w:rFonts w:hint="default"/>
          <w:lang w:val="en-US" w:eastAsia="zh-CN"/>
        </w:rPr>
      </w:pPr>
      <w:r>
        <w:rPr>
          <w:rFonts w:hint="default"/>
          <w:lang w:val="en-US" w:eastAsia="zh-CN"/>
        </w:rPr>
        <w:t>（4）界定综述中的抄袭行为</w:t>
      </w:r>
    </w:p>
    <w:p w14:paraId="199AE75B">
      <w:pPr>
        <w:widowControl w:val="0"/>
        <w:numPr>
          <w:numId w:val="0"/>
        </w:numPr>
        <w:jc w:val="both"/>
        <w:rPr>
          <w:rFonts w:hint="default"/>
          <w:lang w:val="en-US" w:eastAsia="zh-CN"/>
        </w:rPr>
      </w:pPr>
      <w:r>
        <w:rPr>
          <w:rFonts w:hint="default"/>
          <w:lang w:val="en-US" w:eastAsia="zh-CN"/>
        </w:rPr>
        <w:t>引用文献必须是自己通篇阅读的原始文献</w:t>
      </w:r>
    </w:p>
    <w:p w14:paraId="0DE38C7E">
      <w:pPr>
        <w:widowControl w:val="0"/>
        <w:numPr>
          <w:numId w:val="0"/>
        </w:numPr>
        <w:jc w:val="both"/>
        <w:rPr>
          <w:rFonts w:hint="default"/>
          <w:lang w:val="en-US" w:eastAsia="zh-CN"/>
        </w:rPr>
      </w:pPr>
      <w:r>
        <w:rPr>
          <w:rFonts w:hint="default"/>
          <w:lang w:val="en-US" w:eastAsia="zh-CN"/>
        </w:rPr>
        <w:t>不能引用别人的综述作为自己的综述</w:t>
      </w:r>
    </w:p>
    <w:p w14:paraId="3C9BA6BF">
      <w:pPr>
        <w:widowControl w:val="0"/>
        <w:numPr>
          <w:numId w:val="0"/>
        </w:numPr>
        <w:jc w:val="both"/>
        <w:rPr>
          <w:rFonts w:hint="default"/>
          <w:lang w:val="en-US" w:eastAsia="zh-CN"/>
        </w:rPr>
      </w:pPr>
      <w:r>
        <w:rPr>
          <w:rFonts w:hint="default"/>
          <w:lang w:val="en-US" w:eastAsia="zh-CN"/>
        </w:rPr>
        <w:t xml:space="preserve">综述中全部引用的内容不应超过50%（从“量”上界定） </w:t>
      </w:r>
    </w:p>
    <w:p w14:paraId="4BF71B32">
      <w:pPr>
        <w:widowControl w:val="0"/>
        <w:numPr>
          <w:numId w:val="0"/>
        </w:numPr>
        <w:jc w:val="both"/>
        <w:rPr>
          <w:rFonts w:hint="default"/>
          <w:lang w:val="en-US" w:eastAsia="zh-CN"/>
        </w:rPr>
      </w:pPr>
      <w:r>
        <w:rPr>
          <w:rFonts w:hint="default"/>
          <w:lang w:val="en-US" w:eastAsia="zh-CN"/>
        </w:rPr>
        <w:t>综述中要提出自己的观点，同一观点中的论点和论据不能和所引用的文献</w:t>
      </w:r>
      <w:bookmarkStart w:id="0" w:name="_GoBack"/>
      <w:bookmarkEnd w:id="0"/>
      <w:r>
        <w:rPr>
          <w:rFonts w:hint="default"/>
          <w:lang w:val="en-US" w:eastAsia="zh-CN"/>
        </w:rPr>
        <w:t xml:space="preserve">雷同（从“质”上界定） </w:t>
      </w:r>
    </w:p>
    <w:p w14:paraId="65F7FE3D">
      <w:pPr>
        <w:widowControl w:val="0"/>
        <w:numPr>
          <w:numId w:val="0"/>
        </w:numPr>
        <w:jc w:val="both"/>
        <w:rPr>
          <w:rFonts w:hint="default"/>
          <w:lang w:val="en-US" w:eastAsia="zh-CN"/>
        </w:rPr>
      </w:pPr>
    </w:p>
    <w:p w14:paraId="77148A59">
      <w:pPr>
        <w:widowControl w:val="0"/>
        <w:numPr>
          <w:numId w:val="0"/>
        </w:numPr>
        <w:jc w:val="both"/>
      </w:pPr>
      <w:r>
        <w:drawing>
          <wp:inline distT="0" distB="0" distL="114300" distR="114300">
            <wp:extent cx="5269865" cy="2092325"/>
            <wp:effectExtent l="0" t="0" r="635" b="317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5269865" cy="2092325"/>
                    </a:xfrm>
                    <a:prstGeom prst="rect">
                      <a:avLst/>
                    </a:prstGeom>
                    <a:noFill/>
                    <a:ln>
                      <a:noFill/>
                    </a:ln>
                  </pic:spPr>
                </pic:pic>
              </a:graphicData>
            </a:graphic>
          </wp:inline>
        </w:drawing>
      </w:r>
    </w:p>
    <w:p w14:paraId="418C76C7">
      <w:pPr>
        <w:widowControl w:val="0"/>
        <w:numPr>
          <w:numId w:val="0"/>
        </w:numPr>
        <w:jc w:val="both"/>
      </w:pPr>
    </w:p>
    <w:p w14:paraId="3C2E3307">
      <w:pPr>
        <w:widowControl w:val="0"/>
        <w:numPr>
          <w:numId w:val="0"/>
        </w:numPr>
        <w:jc w:val="both"/>
        <w:rPr>
          <w:rFonts w:hint="default"/>
          <w:lang w:val="en-US" w:eastAsia="zh-CN"/>
        </w:rPr>
      </w:pPr>
      <w:r>
        <w:drawing>
          <wp:inline distT="0" distB="0" distL="114300" distR="114300">
            <wp:extent cx="5269230" cy="1816100"/>
            <wp:effectExtent l="0" t="0" r="127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5269230" cy="181610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794C59"/>
    <w:multiLevelType w:val="singleLevel"/>
    <w:tmpl w:val="D2794C59"/>
    <w:lvl w:ilvl="0" w:tentative="0">
      <w:start w:val="3"/>
      <w:numFmt w:val="decimal"/>
      <w:suff w:val="space"/>
      <w:lvlText w:val="%1."/>
      <w:lvlJc w:val="left"/>
    </w:lvl>
  </w:abstractNum>
  <w:abstractNum w:abstractNumId="1">
    <w:nsid w:val="FD77A15C"/>
    <w:multiLevelType w:val="singleLevel"/>
    <w:tmpl w:val="FD77A15C"/>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382E9B"/>
    <w:rsid w:val="33B16213"/>
    <w:rsid w:val="7E014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32</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2024-11-25T13:28:07Z</dcterms:created>
  <dc:creator>王冉恒</dc:creator>
  <cp:lastModifiedBy>恒</cp:lastModifiedBy>
  <dcterms:modified xsi:type="dcterms:W3CDTF">2024-11-25T15:59:42Z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13C63566F9334866B0687B657B245302_12</vt:lpwstr>
  </property>
</Properties>
</file>