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F6112">
      <w:pPr>
        <w:rPr>
          <w:rFonts w:hint="eastAsia"/>
        </w:rPr>
      </w:pPr>
      <w:r>
        <w:rPr>
          <w:rFonts w:hint="eastAsia"/>
        </w:rPr>
        <w:t>1. 各分类数量统计</w:t>
      </w:r>
    </w:p>
    <w:p w14:paraId="13B2ACA5">
      <w:pPr>
        <w:rPr>
          <w:rFonts w:hint="eastAsia"/>
        </w:rPr>
      </w:pPr>
      <w:r>
        <w:rPr>
          <w:rFonts w:hint="eastAsia"/>
        </w:rPr>
        <w:t>根据</w:t>
      </w:r>
      <w:bookmarkStart w:id="0" w:name="_GoBack"/>
      <w:r>
        <w:rPr>
          <w:rFonts w:hint="eastAsia"/>
        </w:rPr>
        <w:t>万方数据库检索结果</w:t>
      </w:r>
      <w:bookmarkEnd w:id="0"/>
      <w:r>
        <w:rPr>
          <w:rFonts w:hint="eastAsia"/>
        </w:rPr>
        <w:t>，分类统计如下：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EC9908D">
        <w:tc>
          <w:tcPr>
            <w:tcW w:w="2840" w:type="dxa"/>
          </w:tcPr>
          <w:p w14:paraId="1DDCA81F">
            <w:r>
              <w:rPr>
                <w:rFonts w:hint="eastAsia"/>
              </w:rPr>
              <w:t>分类</w:t>
            </w:r>
          </w:p>
        </w:tc>
        <w:tc>
          <w:tcPr>
            <w:tcW w:w="2841" w:type="dxa"/>
          </w:tcPr>
          <w:p w14:paraId="57E86BAB"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14:paraId="2ADD2DD2">
            <w:r>
              <w:rPr>
                <w:rFonts w:hint="eastAsia"/>
              </w:rPr>
              <w:t>对应序号</w:t>
            </w:r>
          </w:p>
        </w:tc>
      </w:tr>
      <w:tr w14:paraId="589FC1FE">
        <w:tc>
          <w:tcPr>
            <w:tcW w:w="2840" w:type="dxa"/>
          </w:tcPr>
          <w:p w14:paraId="6840D48F">
            <w:r>
              <w:rPr>
                <w:rFonts w:hint="eastAsia"/>
              </w:rPr>
              <w:t>期刊</w:t>
            </w:r>
          </w:p>
        </w:tc>
        <w:tc>
          <w:tcPr>
            <w:tcW w:w="2841" w:type="dxa"/>
          </w:tcPr>
          <w:p w14:paraId="5BDB350B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6F7648AB">
            <w:r>
              <w:rPr>
                <w:rFonts w:hint="eastAsia"/>
              </w:rPr>
              <w:t>1、2、3、4、5</w:t>
            </w:r>
          </w:p>
        </w:tc>
      </w:tr>
      <w:tr w14:paraId="624D6733">
        <w:tc>
          <w:tcPr>
            <w:tcW w:w="2840" w:type="dxa"/>
          </w:tcPr>
          <w:p w14:paraId="03FCB4A6">
            <w:r>
              <w:rPr>
                <w:rFonts w:hint="eastAsia"/>
              </w:rPr>
              <w:t>论文</w:t>
            </w:r>
          </w:p>
        </w:tc>
        <w:tc>
          <w:tcPr>
            <w:tcW w:w="2841" w:type="dxa"/>
          </w:tcPr>
          <w:p w14:paraId="0E71ED0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4010D9C">
            <w:r>
              <w:rPr>
                <w:rFonts w:hint="eastAsia"/>
              </w:rPr>
              <w:t>6</w:t>
            </w:r>
          </w:p>
        </w:tc>
      </w:tr>
      <w:tr w14:paraId="7DE76861">
        <w:tc>
          <w:tcPr>
            <w:tcW w:w="2840" w:type="dxa"/>
          </w:tcPr>
          <w:p w14:paraId="3F2C5970">
            <w:r>
              <w:rPr>
                <w:rFonts w:hint="eastAsia"/>
              </w:rPr>
              <w:t>书籍</w:t>
            </w:r>
          </w:p>
        </w:tc>
        <w:tc>
          <w:tcPr>
            <w:tcW w:w="2841" w:type="dxa"/>
          </w:tcPr>
          <w:p w14:paraId="651A0C7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39F4C9F3">
            <w:r>
              <w:rPr>
                <w:rFonts w:hint="eastAsia"/>
              </w:rPr>
              <w:t>无</w:t>
            </w:r>
          </w:p>
        </w:tc>
      </w:tr>
      <w:tr w14:paraId="71A34304">
        <w:tc>
          <w:tcPr>
            <w:tcW w:w="2840" w:type="dxa"/>
          </w:tcPr>
          <w:p w14:paraId="34BAE05E">
            <w:r>
              <w:rPr>
                <w:rFonts w:hint="eastAsia"/>
              </w:rPr>
              <w:t>学术</w:t>
            </w:r>
          </w:p>
        </w:tc>
        <w:tc>
          <w:tcPr>
            <w:tcW w:w="2841" w:type="dxa"/>
          </w:tcPr>
          <w:p w14:paraId="6EFC9851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431F1764">
            <w:r>
              <w:rPr>
                <w:rFonts w:hint="eastAsia"/>
              </w:rPr>
              <w:t>7（国家哲学社会科学文献中心收录）</w:t>
            </w:r>
          </w:p>
        </w:tc>
      </w:tr>
      <w:tr w14:paraId="099354D1">
        <w:tc>
          <w:tcPr>
            <w:tcW w:w="2840" w:type="dxa"/>
          </w:tcPr>
          <w:p w14:paraId="72F0C7AE">
            <w:r>
              <w:rPr>
                <w:rFonts w:hint="eastAsia"/>
              </w:rPr>
              <w:t>新闻</w:t>
            </w:r>
          </w:p>
        </w:tc>
        <w:tc>
          <w:tcPr>
            <w:tcW w:w="2841" w:type="dxa"/>
          </w:tcPr>
          <w:p w14:paraId="195AFD7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660BEFF2">
            <w:r>
              <w:rPr>
                <w:rFonts w:hint="eastAsia"/>
              </w:rPr>
              <w:t>无</w:t>
            </w:r>
          </w:p>
        </w:tc>
      </w:tr>
      <w:tr w14:paraId="2FB2B8E7">
        <w:tc>
          <w:tcPr>
            <w:tcW w:w="2840" w:type="dxa"/>
          </w:tcPr>
          <w:p w14:paraId="31C9A087">
            <w:r>
              <w:rPr>
                <w:rFonts w:hint="eastAsia"/>
              </w:rPr>
              <w:t>热帖</w:t>
            </w:r>
          </w:p>
        </w:tc>
        <w:tc>
          <w:tcPr>
            <w:tcW w:w="2841" w:type="dxa"/>
          </w:tcPr>
          <w:p w14:paraId="1707F62D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588220AA">
            <w:r>
              <w:rPr>
                <w:rFonts w:hint="eastAsia"/>
              </w:rPr>
              <w:t>无</w:t>
            </w:r>
          </w:p>
        </w:tc>
      </w:tr>
    </w:tbl>
    <w:p w14:paraId="743FE551">
      <w:pPr>
        <w:rPr>
          <w:rFonts w:hint="eastAsia"/>
        </w:rPr>
      </w:pPr>
      <w:r>
        <w:rPr>
          <w:rFonts w:hint="eastAsia"/>
        </w:rPr>
        <w:t>说明：</w:t>
      </w:r>
    </w:p>
    <w:p w14:paraId="7B54326E">
      <w:pPr>
        <w:rPr>
          <w:rFonts w:hint="eastAsia"/>
        </w:rPr>
      </w:pPr>
      <w:r>
        <w:rPr>
          <w:rFonts w:hint="eastAsia"/>
        </w:rPr>
        <w:t>期刊占主导（5篇），涉及《管理观察》《江西社会科学》《青年记者》《人文天下》《党史文化》。</w:t>
      </w:r>
    </w:p>
    <w:p w14:paraId="1B2B793E">
      <w:pPr>
        <w:rPr>
          <w:rFonts w:hint="eastAsia"/>
        </w:rPr>
      </w:pPr>
      <w:r>
        <w:rPr>
          <w:rFonts w:hint="eastAsia"/>
        </w:rPr>
        <w:t>论文为1篇学位论文，标题为《意识形态终结理论批判》。</w:t>
      </w:r>
    </w:p>
    <w:p w14:paraId="74C7A8D6">
      <w:pPr>
        <w:rPr>
          <w:rFonts w:hint="eastAsia"/>
        </w:rPr>
      </w:pPr>
      <w:r>
        <w:rPr>
          <w:rFonts w:hint="eastAsia"/>
        </w:rPr>
        <w:t>学术类包含1篇国家哲学社会科学文献中心收录的读后感，但未明确归类为期刊或论文，故单独统计。</w:t>
      </w:r>
    </w:p>
    <w:p w14:paraId="6F58356E">
      <w:pPr>
        <w:rPr>
          <w:rFonts w:hint="eastAsia"/>
        </w:rPr>
      </w:pPr>
      <w:r>
        <w:rPr>
          <w:rFonts w:hint="eastAsia"/>
        </w:rPr>
        <w:t>书籍、新闻、热帖类无相关检索结果。</w:t>
      </w:r>
    </w:p>
    <w:p w14:paraId="235115CE">
      <w:pPr>
        <w:rPr>
          <w:rFonts w:hint="eastAsia"/>
        </w:rPr>
      </w:pPr>
    </w:p>
    <w:p w14:paraId="3B56E297">
      <w:pPr>
        <w:rPr>
          <w:rFonts w:hint="eastAsia"/>
        </w:rPr>
      </w:pPr>
      <w:r>
        <w:rPr>
          <w:rFonts w:hint="eastAsia"/>
        </w:rPr>
        <w:t>2. 著名刊物或著名人物的引用分析</w:t>
      </w:r>
    </w:p>
    <w:p w14:paraId="0A991E77">
      <w:pPr>
        <w:rPr>
          <w:rFonts w:hint="eastAsia"/>
        </w:rPr>
      </w:pPr>
      <w:r>
        <w:rPr>
          <w:rFonts w:hint="eastAsia"/>
        </w:rPr>
        <w:t>（1）著名刊物引用</w:t>
      </w:r>
    </w:p>
    <w:p w14:paraId="64D2F6E3">
      <w:pPr>
        <w:rPr>
          <w:rFonts w:hint="eastAsia"/>
        </w:rPr>
      </w:pPr>
      <w:r>
        <w:rPr>
          <w:rFonts w:hint="eastAsia"/>
        </w:rPr>
        <w:t>《江西社会科学》（CSSCI来源期刊）：在序号2中引用尼克松的软实力思想，属于权威社会科学期刊。</w:t>
      </w:r>
    </w:p>
    <w:p w14:paraId="6CFBB3DF">
      <w:pPr>
        <w:rPr>
          <w:rFonts w:hint="eastAsia"/>
        </w:rPr>
      </w:pPr>
      <w:r>
        <w:rPr>
          <w:rFonts w:hint="eastAsia"/>
        </w:rPr>
        <w:t>《管理观察》（综合性学术期刊）：在序号1中引用“不战而胜”作为尼克松战略思想概括。</w:t>
      </w:r>
    </w:p>
    <w:p w14:paraId="5A977379">
      <w:pPr>
        <w:rPr>
          <w:rFonts w:hint="eastAsia"/>
        </w:rPr>
      </w:pPr>
      <w:r>
        <w:rPr>
          <w:rFonts w:hint="eastAsia"/>
        </w:rPr>
        <w:t>《党史文化》（历史类期刊）：在序号5中描述尼克松的“均势外交”与文化渗透策略。</w:t>
      </w:r>
    </w:p>
    <w:p w14:paraId="0858AFD8">
      <w:pPr>
        <w:rPr>
          <w:rFonts w:hint="eastAsia"/>
        </w:rPr>
      </w:pPr>
      <w:r>
        <w:rPr>
          <w:rFonts w:hint="eastAsia"/>
        </w:rPr>
        <w:t>（2）著名人物引用</w:t>
      </w:r>
    </w:p>
    <w:p w14:paraId="327A7F1B">
      <w:pPr>
        <w:rPr>
          <w:rFonts w:hint="eastAsia"/>
        </w:rPr>
      </w:pPr>
      <w:r>
        <w:rPr>
          <w:rFonts w:hint="eastAsia"/>
        </w:rPr>
        <w:t>理查德·尼克松（美国前总统）：所有条目均围绕其著作《不战而胜》中的言论展开，核心引述为：“当有一天，中国的年轻人不再相信他们的传统文化，美国人就不战而胜了”。</w:t>
      </w:r>
    </w:p>
    <w:p w14:paraId="5EF96410">
      <w:pPr>
        <w:rPr>
          <w:rFonts w:hint="eastAsia"/>
        </w:rPr>
      </w:pPr>
      <w:r>
        <w:rPr>
          <w:rFonts w:hint="eastAsia"/>
        </w:rPr>
        <w:t>间接引用权威分析：</w:t>
      </w:r>
    </w:p>
    <w:p w14:paraId="2B5963C1">
      <w:pPr>
        <w:rPr>
          <w:rFonts w:hint="eastAsia"/>
        </w:rPr>
      </w:pPr>
      <w:r>
        <w:rPr>
          <w:rFonts w:hint="eastAsia"/>
        </w:rPr>
        <w:t>序号6的学位论文《意识形态终结理论批判》从学术角度深入剖析尼克松思想，属于高可信度研究。</w:t>
      </w:r>
    </w:p>
    <w:p w14:paraId="008A1171">
      <w:pPr>
        <w:rPr>
          <w:rFonts w:hint="eastAsia"/>
        </w:rPr>
      </w:pPr>
      <w:r>
        <w:rPr>
          <w:rFonts w:hint="eastAsia"/>
        </w:rPr>
        <w:t>序号7的国家哲学社会科学文献中心收录文章，引述尼克松关于“理想决定历史”的观点，但未直接证实原句存在。</w:t>
      </w:r>
    </w:p>
    <w:p w14:paraId="16FD3B99">
      <w:pPr>
        <w:rPr>
          <w:rFonts w:hint="eastAsia"/>
        </w:rPr>
      </w:pPr>
    </w:p>
    <w:p w14:paraId="6AA2FE55">
      <w:pPr>
        <w:rPr>
          <w:rFonts w:hint="eastAsia"/>
        </w:rPr>
      </w:pPr>
      <w:r>
        <w:rPr>
          <w:rFonts w:hint="eastAsia"/>
        </w:rPr>
        <w:t>总结</w:t>
      </w:r>
    </w:p>
    <w:p w14:paraId="0F0BB684">
      <w:pPr>
        <w:rPr>
          <w:rFonts w:hint="eastAsia"/>
        </w:rPr>
      </w:pPr>
      <w:r>
        <w:rPr>
          <w:rFonts w:hint="eastAsia"/>
        </w:rPr>
        <w:t>检索结果以学术期刊为主，缺乏书籍、新闻等其他类型文献。</w:t>
      </w:r>
    </w:p>
    <w:p w14:paraId="0694A7A5">
      <w:pPr>
        <w:rPr>
          <w:rFonts w:hint="eastAsia"/>
        </w:rPr>
      </w:pPr>
      <w:r>
        <w:rPr>
          <w:rFonts w:hint="eastAsia"/>
        </w:rPr>
        <w:t>引用内容集中于尼克松的言论及其战略思想解读，权威刊物（如《江西社会科学》）和学术论文的分析提升了研究的可信度。</w:t>
      </w:r>
    </w:p>
    <w:p w14:paraId="7F968C12">
      <w:pPr>
        <w:rPr>
          <w:rFonts w:hint="eastAsia"/>
        </w:rPr>
      </w:pPr>
      <w:r>
        <w:rPr>
          <w:rFonts w:hint="eastAsia"/>
        </w:rPr>
        <w:t>需注意部分期刊未明确标注原文出处（如《管理观察》《青年记者》），导致可信度较低，建议进一步核实原始文献。</w:t>
      </w:r>
    </w:p>
    <w:p w14:paraId="5039472B">
      <w:pPr>
        <w:rPr>
          <w:rFonts w:hint="eastAsia"/>
        </w:rPr>
      </w:pPr>
    </w:p>
    <w:p w14:paraId="539DA6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E6889"/>
    <w:rsid w:val="3AE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2025-04-10T17:13:00Z</dcterms:created>
  <dc:creator>Phoenix embodiment</dc:creator>
  <cp:lastModifiedBy>Phoenix embodiment</cp:lastModifiedBy>
  <dcterms:modified xsi:type="dcterms:W3CDTF">2025-04-10T17:17:08Z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69539CD7B09C9451C18BF76795B0CE38_41</vt:lpwstr>
  </property>
</Properties>
</file>