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color w:val="444444"/>
          <w:sz w:val="20"/>
          <w:szCs w:val="20"/>
        </w:rPr>
        <w:t xml:space="preserve">컴퓨터그래픽 수행평가(Canva 프레젠테이션) · 교사용</w:t>
      </w:r>
    </w:p>
    <w:p>
      <w:pPr>
        <w:spacing w:after="40" w:before="0"/>
        <w:jc w:val="center"/>
      </w:pPr>
      <w:r>
        <w:rPr>
          <w:b/>
          <w:bCs/>
          <w:sz w:val="32"/>
          <w:szCs w:val="32"/>
        </w:rPr>
        <w:t xml:space="preserve">디자인 콘셉트 기반 그래픽 작품 제작</w:t>
      </w:r>
    </w:p>
    <w:p>
      <w:pPr>
        <w:spacing w:after="160" w:before="0"/>
        <w:jc w:val="center"/>
      </w:pPr>
      <w:r>
        <w:rPr>
          <w:b/>
          <w:bCs/>
          <w:color w:val="2F4B7C"/>
          <w:sz w:val="24"/>
          <w:szCs w:val="24"/>
        </w:rPr>
        <w:t xml:space="preserve">채점 기준표 및 채점 기록지</w:t>
      </w:r>
    </w:p>
    <w:p>
      <w:pPr>
        <w:keepNext/>
        <w:pBdr>
          <w:bottom w:val="single" w:color="2F4B7C" w:sz="4" w:space="2"/>
          <w:left w:val="single" w:color="2F4B7C" w:sz="24" w:space="6"/>
        </w:pBdr>
        <w:spacing w:after="100" w:before="160"/>
        <w:jc w:val="left"/>
      </w:pPr>
      <w:r>
        <w:rPr>
          <w:b/>
          <w:bCs/>
          <w:sz w:val="24"/>
          <w:szCs w:val="24"/>
        </w:rPr>
        <w:t xml:space="preserve">1. 평가 개요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cantSplit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7E9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성취기준</w:t>
            </w:r>
          </w:p>
        </w:tc>
        <w:tc>
          <w:tcPr>
            <w:tcW w:type="dxa" w:w="85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[컴그 04-01] 디자인 콘셉트에 맞는 비주얼 방향을 설정해 이미지의 묘사, 서체를 포함한 화면 구성 요소, 아이콘 등 2차원 이미지 디자인 특성을 반영하여 이미지를 표현할 수 있다.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7E9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AI 활용</w:t>
            </w:r>
          </w:p>
        </w:tc>
        <w:tc>
          <w:tcPr>
            <w:tcW w:type="dxa" w:w="85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AI 활용을 금지함. (학생의 평가 수행 조건)</w:t>
            </w:r>
          </w:p>
        </w:tc>
      </w:tr>
    </w:tbl>
    <w:p>
      <w:pPr>
        <w:spacing w:after="0" w:before="0" w:line="240"/>
        <w:jc w:val="left"/>
      </w:pPr>
      <w:r>
        <w:rPr>
          <w:sz w:val="4"/>
          <w:szCs w:val="4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  <w:gridCol w:w="2600"/>
        <w:gridCol w:w="2606"/>
      </w:tblGrid>
      <w:tr>
        <w:trPr>
          <w:cantSplit/>
          <w:tblHeader/>
        </w:trPr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차시</w:t>
            </w:r>
          </w:p>
        </w:tc>
        <w:tc>
          <w:tcPr>
            <w:tcW w:type="dxa" w:w="4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수행 과정(흐름)</w:t>
            </w:r>
          </w:p>
        </w:tc>
        <w:tc>
          <w:tcPr>
            <w:tcW w:type="dxa" w:w="2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학생 산출물</w:t>
            </w:r>
          </w:p>
        </w:tc>
        <w:tc>
          <w:tcPr>
            <w:tcW w:type="dxa" w:w="26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연결되는 평가요소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1차시</w:t>
            </w:r>
          </w:p>
        </w:tc>
        <w:tc>
          <w:tcPr>
            <w:tcW w:type="dxa" w:w="4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  <w:szCs w:val="17"/>
              </w:rPr>
              <w:t xml:space="preserve">1. 제시된 제작 주제와 활용 목적을 분석하여 디자인 콘셉트, 대상, 비주얼 방향을 설정하고 이미지·색상·서체·아이콘 등 주요 디자인 요소를 계획한다.</w:t>
            </w:r>
          </w:p>
        </w:tc>
        <w:tc>
          <w:tcPr>
            <w:tcW w:type="dxa" w:w="2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콘셉트 기획서(①②③), 스토리보드(④)</w:t>
            </w:r>
          </w:p>
        </w:tc>
        <w:tc>
          <w:tcPr>
            <w:tcW w:type="dxa" w:w="26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디자인 콘셉트 설정 및 표현 계획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2차시</w:t>
            </w:r>
          </w:p>
        </w:tc>
        <w:tc>
          <w:tcPr>
            <w:tcW w:type="dxa" w:w="4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  <w:szCs w:val="17"/>
              </w:rPr>
              <w:t xml:space="preserve">2. 설정한 디자인 콘셉트를 바탕으로 그래픽 소프트웨어를 활용하여 이미지, 서체, 아이콘 및 화면 구성 요소를 조화롭게 배치하고 목적에 적합한 그래픽 작품을 제작한다.</w:t>
            </w:r>
          </w:p>
        </w:tc>
        <w:tc>
          <w:tcPr>
            <w:tcW w:type="dxa" w:w="2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중간 저장 PDF, 수행 과정(관찰)</w:t>
            </w:r>
          </w:p>
        </w:tc>
        <w:tc>
          <w:tcPr>
            <w:tcW w:type="dxa" w:w="26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시각 요소의 구성 및 디자인 표현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3차시</w:t>
            </w:r>
          </w:p>
        </w:tc>
        <w:tc>
          <w:tcPr>
            <w:tcW w:type="dxa" w:w="4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  <w:szCs w:val="17"/>
              </w:rPr>
              <w:t xml:space="preserve">3. 제작 결과물이 디자인 콘셉트와 사용 목적에 적합한지 점검하고, 화면 구성·가독성·색상 조화·시각적 완성도를 수정·보완하여 최종 작품과 제작 과정 자료를 제출한다.</w:t>
            </w:r>
          </w:p>
        </w:tc>
        <w:tc>
          <w:tcPr>
            <w:tcW w:type="dxa" w:w="2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점검·수정 기록, 공유된 Canva 디자인, 최종 PDF</w:t>
            </w:r>
          </w:p>
        </w:tc>
        <w:tc>
          <w:tcPr>
            <w:tcW w:type="dxa" w:w="26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시각 요소의 구성 및 디자인 표현 / 작품의 완성도 및 수정·보완</w:t>
            </w:r>
          </w:p>
        </w:tc>
      </w:tr>
    </w:tbl>
    <w:p>
      <w:pPr>
        <w:keepNext/>
        <w:pBdr>
          <w:bottom w:val="single" w:color="2F4B7C" w:sz="4" w:space="2"/>
          <w:left w:val="single" w:color="2F4B7C" w:sz="24" w:space="6"/>
        </w:pBdr>
        <w:spacing w:after="100" w:before="160"/>
        <w:jc w:val="left"/>
      </w:pPr>
      <w:r>
        <w:rPr>
          <w:b/>
          <w:bCs/>
          <w:sz w:val="24"/>
          <w:szCs w:val="24"/>
        </w:rPr>
        <w:t xml:space="preserve">2. 채점 시 유의 사항</w:t>
      </w:r>
    </w:p>
    <w:p>
      <w:pPr>
        <w:pStyle w:val="ListParagraph"/>
        <w:numPr>
          <w:ilvl w:val="0"/>
          <w:numId w:val="2"/>
        </w:numPr>
        <w:spacing w:after="30" w:before="0"/>
        <w:jc w:val="left"/>
      </w:pPr>
      <w:r>
        <w:t xml:space="preserve">각 평가요소는 제시된 점수(30/23/16/9, 30/23/16/9, 40/31/22/13) 중 하나만 부여한다. 중간 점수, 부분 점수, 가산점, 감점은 두지 않는다.</w:t>
      </w:r>
    </w:p>
    <w:p>
      <w:pPr>
        <w:pStyle w:val="ListParagraph"/>
        <w:numPr>
          <w:ilvl w:val="0"/>
          <w:numId w:val="2"/>
        </w:numPr>
        <w:spacing w:after="30" w:before="0"/>
        <w:jc w:val="left"/>
      </w:pPr>
      <w:r>
        <w:t xml:space="preserve">점검·수정 기록과 개별 시각 요소(이미지, 색상, 서체, 아이콘)에는 별도의 점수를 배정하지 않는다. 각각 해당 평가요소의 판단 근거로만 사용한다.</w:t>
      </w:r>
    </w:p>
    <w:p>
      <w:pPr>
        <w:pStyle w:val="ListParagraph"/>
        <w:numPr>
          <w:ilvl w:val="0"/>
          <w:numId w:val="2"/>
        </w:numPr>
        <w:spacing w:after="30" w:before="0"/>
        <w:jc w:val="left"/>
      </w:pPr>
      <w:r>
        <w:t xml:space="preserve">시험지의 제작 조건(분량, 아이콘 수, 필수 내용, 글자 크기 등)은 별도 감점 항목이 아니며, 충족 정도는 해당 평가요소의 채점 기준에 비추어 판단한다.</w:t>
      </w:r>
    </w:p>
    <w:p>
      <w:pPr>
        <w:pStyle w:val="ListParagraph"/>
        <w:numPr>
          <w:ilvl w:val="0"/>
          <w:numId w:val="2"/>
        </w:numPr>
        <w:spacing w:after="30" w:before="0"/>
        <w:jc w:val="left"/>
      </w:pPr>
      <w:r>
        <w:t xml:space="preserve">총점은 세 평가요소 점수의 합이다. 세 평가요소를 모두 채점한 경우 최하 단계 합계는 31점(9+9+13)이다.</w:t>
      </w:r>
    </w:p>
    <w:p>
      <w:pPr>
        <w:pStyle w:val="ListParagraph"/>
        <w:numPr>
          <w:ilvl w:val="0"/>
          <w:numId w:val="2"/>
        </w:numPr>
        <w:spacing w:after="30" w:before="0"/>
        <w:jc w:val="left"/>
      </w:pPr>
      <w:r>
        <w:t xml:space="preserve">기본점수 30점은 수업에는 참여하였으나 수행평가 과정 미응시, 결과물 미제출 등 학교 평가계획에서 정한 경우에 부여하며, 31점과 구분하여 기록한다.</w:t>
      </w:r>
    </w:p>
    <w:p>
      <w:pPr>
        <w:pStyle w:val="ListParagraph"/>
        <w:numPr>
          <w:ilvl w:val="0"/>
          <w:numId w:val="2"/>
        </w:numPr>
        <w:spacing w:after="30" w:before="0"/>
        <w:jc w:val="left"/>
      </w:pPr>
      <w:r>
        <w:t xml:space="preserve">그 밖의 미응시·결시·부정행위 처리는 이 자료에서 따로 정하지 않았으므로 학교의 학업성적관리규정 등 기존 기준을 따른다.</w:t>
      </w:r>
    </w:p>
    <w:p>
      <w:pPr>
        <w:pStyle w:val="ListParagraph"/>
        <w:numPr>
          <w:ilvl w:val="0"/>
          <w:numId w:val="2"/>
        </w:numPr>
        <w:spacing w:after="30" w:before="0"/>
        <w:jc w:val="left"/>
      </w:pPr>
      <w:r>
        <w:t xml:space="preserve">AI 활용 금지는 학생의 평가 수행 조건이다. 수행 과정 관찰과 공유된 Canva 디자인의 요소 구성으로 수행 조건 준수 여부를 확인한다.</w:t>
      </w:r>
    </w:p>
    <w:p>
      <w:pPr>
        <w:keepNext/>
        <w:pageBreakBefore/>
        <w:pBdr>
          <w:bottom w:val="single" w:color="2F4B7C" w:sz="4" w:space="2"/>
          <w:left w:val="single" w:color="2F4B7C" w:sz="24" w:space="6"/>
        </w:pBdr>
        <w:spacing w:after="100" w:before="0"/>
        <w:jc w:val="left"/>
      </w:pPr>
      <w:r>
        <w:rPr>
          <w:b/>
          <w:bCs/>
          <w:sz w:val="24"/>
          <w:szCs w:val="24"/>
        </w:rPr>
        <w:t xml:space="preserve">3. 평가 조건 — 확정 사항과 추천안 구분</w:t>
      </w:r>
    </w:p>
    <w:p>
      <w:pPr>
        <w:spacing w:after="60" w:before="0"/>
        <w:jc w:val="left"/>
      </w:pPr>
      <w:r>
        <w:rPr>
          <w:b/>
          <w:bCs/>
          <w:color w:val="1E6B2E"/>
          <w:sz w:val="17"/>
          <w:szCs w:val="17"/>
        </w:rPr>
        <w:t xml:space="preserve">확정</w:t>
      </w:r>
      <w:r>
        <w:rPr>
          <w:sz w:val="17"/>
          <w:szCs w:val="17"/>
        </w:rPr>
        <w:t xml:space="preserve"> = 평가계획 또는 사전 확인으로 정해진 조건  /  </w:t>
      </w:r>
      <w:r>
        <w:rPr>
          <w:b/>
          <w:bCs/>
          <w:color w:val="9A6200"/>
          <w:sz w:val="17"/>
          <w:szCs w:val="17"/>
        </w:rPr>
        <w:t xml:space="preserve">추천안</w:t>
      </w:r>
      <w:r>
        <w:rPr>
          <w:sz w:val="17"/>
          <w:szCs w:val="17"/>
        </w:rPr>
        <w:t xml:space="preserve"> = 미정 사항에 대한 제안(교사가 확정 후 학생용 시험지의 해당 부분도 함께 수정)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406"/>
        <w:gridCol w:w="1500"/>
      </w:tblGrid>
      <w:tr>
        <w:trPr>
          <w:cantSplit/>
          <w:tblHeader/>
        </w:trPr>
        <w:tc>
          <w:tcPr>
            <w:tcW w:type="dxa" w:w="2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구분</w:t>
            </w:r>
          </w:p>
        </w:tc>
        <w:tc>
          <w:tcPr>
            <w:tcW w:type="dxa" w:w="64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내용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상태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학교급·학년</w:t>
            </w:r>
          </w:p>
        </w:tc>
        <w:tc>
          <w:tcPr>
            <w:tcW w:type="dxa" w:w="64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특성화고등학교 1학년 (앞 수행평가와 같은 과목)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3F1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E6B2E"/>
              </w:rPr>
              <w:t xml:space="preserve">확정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성취기준·수행 과정</w:t>
            </w:r>
          </w:p>
        </w:tc>
        <w:tc>
          <w:tcPr>
            <w:tcW w:type="dxa" w:w="64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[컴그 04-01], 콘셉트 설정 및 계획 → 그래픽 작품 제작 → 점검·수정·최종 작품과 제작 과정 자료 제출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3F1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E6B2E"/>
              </w:rPr>
              <w:t xml:space="preserve">확정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평가요소·배점·점수 단계</w:t>
            </w:r>
          </w:p>
        </w:tc>
        <w:tc>
          <w:tcPr>
            <w:tcW w:type="dxa" w:w="64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30(30/23/16/9), 30(30/23/16/9), 40(40/31/22/13)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3F1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E6B2E"/>
              </w:rPr>
              <w:t xml:space="preserve">확정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기본점수</w:t>
            </w:r>
          </w:p>
        </w:tc>
        <w:tc>
          <w:tcPr>
            <w:tcW w:type="dxa" w:w="64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30점 (수업에는 참여하였으나 수행평가 과정 미응시, 결과물 미제출 등 학교 평가계획에서 정한 경우)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3F1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E6B2E"/>
              </w:rPr>
              <w:t xml:space="preserve">확정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AI 활용</w:t>
            </w:r>
          </w:p>
        </w:tc>
        <w:tc>
          <w:tcPr>
            <w:tcW w:type="dxa" w:w="64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금지 (학생의 평가 수행 조건)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3F1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E6B2E"/>
              </w:rPr>
              <w:t xml:space="preserve">확정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사용 프로그램·결과물 형태</w:t>
            </w:r>
          </w:p>
        </w:tc>
        <w:tc>
          <w:tcPr>
            <w:tcW w:type="dxa" w:w="64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Canva 프레젠테이션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3F1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E6B2E"/>
              </w:rPr>
              <w:t xml:space="preserve">확정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평가 시간</w:t>
            </w:r>
          </w:p>
        </w:tc>
        <w:tc>
          <w:tcPr>
            <w:tcW w:type="dxa" w:w="64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3차시 (50분 × 3)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3F1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E6B2E"/>
              </w:rPr>
              <w:t xml:space="preserve">확정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제작 주제</w:t>
            </w:r>
          </w:p>
        </w:tc>
        <w:tc>
          <w:tcPr>
            <w:tcW w:type="dxa" w:w="64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학과 소개 발표 자료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3F1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E6B2E"/>
              </w:rPr>
              <w:t xml:space="preserve">확정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분량</w:t>
            </w:r>
          </w:p>
        </w:tc>
        <w:tc>
          <w:tcPr>
            <w:tcW w:type="dxa" w:w="64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6장 이상 8장 이하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3F1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1E6B2E"/>
              </w:rPr>
              <w:t xml:space="preserve">확정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차시별 활동 배분</w:t>
            </w:r>
          </w:p>
        </w:tc>
        <w:tc>
          <w:tcPr>
            <w:tcW w:type="dxa" w:w="64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1차시 기획 / 2차시 제작·중간 저장 / 3차시 점검·수정·최종 제출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FF3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9A6200"/>
              </w:rPr>
              <w:t xml:space="preserve">추천안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활용 목적·대상·매체</w:t>
            </w:r>
          </w:p>
        </w:tc>
        <w:tc>
          <w:tcPr>
            <w:tcW w:type="dxa" w:w="64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입학 설명회에서 중학교 3학년 학생·학부모에게 학과 소개, 강당 프로젝터 화면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FF3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9A6200"/>
              </w:rPr>
              <w:t xml:space="preserve">추천안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작업 크기·색상</w:t>
            </w:r>
          </w:p>
        </w:tc>
        <w:tc>
          <w:tcPr>
            <w:tcW w:type="dxa" w:w="64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프레젠테이션 16:9 (1920×1080px), 화면용 RGB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FF3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9A6200"/>
              </w:rPr>
              <w:t xml:space="preserve">추천안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제공 소스</w:t>
            </w:r>
          </w:p>
        </w:tc>
        <w:tc>
          <w:tcPr>
            <w:tcW w:type="dxa" w:w="64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학과 실습 사진 5장(JPG), 학교 로고(PNG), 학과 안내 자료 1장(주요 과목·자격증·진출 분야) — 클래스룸 자료로 게시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FF3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9A6200"/>
              </w:rPr>
              <w:t xml:space="preserve">추천안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필수 포함 내용</w:t>
            </w:r>
          </w:p>
        </w:tc>
        <w:tc>
          <w:tcPr>
            <w:tcW w:type="dxa" w:w="64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표지(학교명·학과명·슬로건), 배우는 내용, 자격증 또는 진출 분야, 마무리(입학 문의 정보)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FF3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9A6200"/>
              </w:rPr>
              <w:t xml:space="preserve">추천안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필수 제작 조건</w:t>
            </w:r>
          </w:p>
        </w:tc>
        <w:tc>
          <w:tcPr>
            <w:tcW w:type="dxa" w:w="64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콘셉트 키워드 3개 일관 적용, 도형·선으로 직접 만든 아이콘 3개 이상(같은 스타일), 제공 사진 3장 이상·로고, 서체 3종 이내·본문 24 이상, 빈 디자인에서 시작, 애니메이션·전환 효과 없음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FF3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9A6200"/>
              </w:rPr>
              <w:t xml:space="preserve">추천안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사용 가능한 Canva 요소</w:t>
            </w:r>
          </w:p>
        </w:tc>
        <w:tc>
          <w:tcPr>
            <w:tcW w:type="dxa" w:w="64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도형, 선, 프레임, 그라데이션, 표. 템플릿과 요소 라이브러리의 사진·일러스트·스티커·아이콘은 사용 불가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FF3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9A6200"/>
              </w:rPr>
              <w:t xml:space="preserve">추천안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AI 금지 범위의 구체화</w:t>
            </w:r>
          </w:p>
        </w:tc>
        <w:tc>
          <w:tcPr>
            <w:tcW w:type="dxa" w:w="64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Canva AI·매직 기능(디자인, 미디어, 글쓰기, 편집, 지우개, 확장, 그랩, 텍스트 그랩, 애니메이트, 스위치 등)과 배경 제거를 사용 불가로 안내. 기능 이름·메뉴 위치는 바뀔 수 있으므로 시행 전 학교 계정 화면으로 확인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FF3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9A6200"/>
              </w:rPr>
              <w:t xml:space="preserve">추천안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파일 형식·파일명·제출</w:t>
            </w:r>
          </w:p>
        </w:tc>
        <w:tc>
          <w:tcPr>
            <w:tcW w:type="dxa" w:w="64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>중간 PDF(학번_이름_중간.pdf), 최종 PDF(학번_이름_학과소개.pdf, 모든 페이지)는 클래스룸 과제에 첨부 / Canva 디자인(이름: 학번_이름_학과소개)을 교사 계정에 "편집 가능"으로 공유하고 링크를 과제에 제출 / 시험지 종이 제출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FF3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9A6200"/>
              </w:rPr>
              <w:t xml:space="preserve">추천안</w:t>
            </w:r>
          </w:p>
        </w:tc>
      </w:tr>
    </w:tbl>
    <w:p>
      <w:pPr>
        <w:spacing w:after="60" w:before="60"/>
        <w:jc w:val="left"/>
      </w:pPr>
      <w:r>
        <w:rPr>
          <w:b/>
          <w:bCs/>
          <w:sz w:val="17"/>
          <w:szCs w:val="17"/>
        </w:rPr>
        <w:t xml:space="preserve">인쇄 전 학생용 시험지에 기입할 곳: </w:t>
      </w:r>
      <w:r>
        <w:rPr>
          <w:sz w:val="17"/>
          <w:szCs w:val="17"/>
        </w:rPr>
        <w:t xml:space="preserve">학년도·학기, 입학 문의 전화번호(3번 필수 포함 내용 ④), 공유받을 교사 Canva 계정(8번 제출 안내)</w:t>
      </w:r>
    </w:p>
    <w:p>
      <w:pPr>
        <w:keepNext/>
        <w:pageBreakBefore/>
        <w:pBdr>
          <w:bottom w:val="single" w:color="2F4B7C" w:sz="4" w:space="2"/>
          <w:left w:val="single" w:color="2F4B7C" w:sz="24" w:space="6"/>
        </w:pBdr>
        <w:spacing w:after="100" w:before="0"/>
        <w:jc w:val="left"/>
      </w:pPr>
      <w:r>
        <w:rPr>
          <w:b/>
          <w:bCs/>
          <w:sz w:val="24"/>
          <w:szCs w:val="24"/>
        </w:rPr>
        <w:t xml:space="preserve">4. 채점 기준표</w:t>
      </w:r>
    </w:p>
    <w:p>
      <w:pPr>
        <w:spacing w:after="80" w:before="0"/>
        <w:jc w:val="left"/>
      </w:pPr>
      <w:r>
        <w:t xml:space="preserve">평가계획의 수준별 채점 기준을 그대로 옮겼습니다. 각 평가요소는 제시된 점수 중 하나만 부여합니다.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750"/>
        <w:gridCol w:w="5006"/>
        <w:gridCol w:w="2800"/>
      </w:tblGrid>
      <w:tr>
        <w:trPr>
          <w:cantSplit/>
          <w:tblHeader/>
        </w:trPr>
        <w:tc>
          <w:tcPr>
            <w:tcW w:type="dxa" w:w="165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평가요소</w:t>
            </w:r>
          </w:p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(배점)</w:t>
            </w:r>
          </w:p>
        </w:tc>
        <w:tc>
          <w:tcPr>
            <w:tcW w:type="dxa" w:w="75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점수</w:t>
            </w:r>
          </w:p>
        </w:tc>
        <w:tc>
          <w:tcPr>
            <w:tcW w:type="dxa" w:w="5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채점 기준</w:t>
            </w:r>
          </w:p>
        </w:tc>
        <w:tc>
          <w:tcPr>
            <w:tcW w:type="dxa" w:w="28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판단 근거</w:t>
            </w:r>
          </w:p>
        </w:tc>
      </w:tr>
      <w:tr>
        <w:trPr>
          <w:cantSplit/>
        </w:trPr>
        <w:tc>
          <w:tcPr>
            <w:tcW w:type="dxa" w:w="1650"/>
            <w:vMerge w:val="restart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디자인 콘셉트 설정 및 표현 계획</w:t>
            </w:r>
          </w:p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(30점)</w:t>
            </w:r>
          </w:p>
        </w:tc>
        <w:tc>
          <w:tcPr>
            <w:tcW w:type="dxa" w:w="75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30</w:t>
            </w:r>
          </w:p>
        </w:tc>
        <w:tc>
          <w:tcPr>
            <w:tcW w:type="dxa" w:w="5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제작 목적과 대상을 정확하게 분석하여 디자인 콘셉트와 비주얼 방향을 명확하게 설정하고, 이미지·색상·서체·아이콘 등 주요 시각 요소의 활용 계획을 체계적이고 구체적으로 수립함.</w:t>
            </w:r>
          </w:p>
        </w:tc>
        <w:tc>
          <w:tcPr>
            <w:tcW w:type="dxa" w:w="2800"/>
            <w:vMerge w:val="restart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0"/>
              <w:jc w:val="left"/>
            </w:pPr>
            <w:r>
              <w:rPr>
                <w:b/>
                <w:bCs/>
                <w:color w:val="2F4B7C"/>
                <w:sz w:val="18"/>
                <w:szCs w:val="18"/>
              </w:rPr>
              <w:t xml:space="preserve">확인할 증거</w:t>
            </w:r>
          </w:p>
          <w:p>
            <w:pPr>
              <w:spacing w:after="30" w:before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■ 콘셉트 기획서</w:t>
            </w:r>
            <w:r>
              <w:rPr>
                <w:sz w:val="16"/>
                <w:szCs w:val="16"/>
              </w:rPr>
              <w:t xml:space="preserve"> (①②③)</w:t>
            </w:r>
          </w:p>
          <w:p>
            <w:pPr>
              <w:spacing w:after="30" w:before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■ 스토리보드</w:t>
            </w:r>
            <w:r>
              <w:rPr>
                <w:sz w:val="16"/>
                <w:szCs w:val="16"/>
              </w:rPr>
              <w:t xml:space="preserve"> (④)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</w:tcPr>
          <w:p/>
        </w:tc>
        <w:tc>
          <w:tcPr>
            <w:tcW w:type="dxa" w:w="75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23</w:t>
            </w:r>
          </w:p>
        </w:tc>
        <w:tc>
          <w:tcPr>
            <w:tcW w:type="dxa" w:w="5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제작 목적과 대상을 파악하여 디자인 콘셉트와 비주얼 방향을 적절하게 설정하고 주요 시각 요소의 활용 계획을 수립하였으나 일부 요소의 구체성이나 연계성이 다소 부족함.</w:t>
            </w:r>
          </w:p>
        </w:tc>
        <w:tc>
          <w:tcPr>
            <w:vMerge w:val="continue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</w:tcPr>
          <w:p/>
        </w:tc>
      </w:tr>
      <w:tr>
        <w:trPr>
          <w:cantSplit/>
        </w:trPr>
        <w:tc>
          <w:tcPr>
            <w:vMerge w:val="continue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</w:tcPr>
          <w:p/>
        </w:tc>
        <w:tc>
          <w:tcPr>
            <w:tcW w:type="dxa" w:w="75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16</w:t>
            </w:r>
          </w:p>
        </w:tc>
        <w:tc>
          <w:tcPr>
            <w:tcW w:type="dxa" w:w="5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제작 목적에 따른 기본적인 디자인 콘셉트와 표현 방향을 설정하였으나 시각 요소의 선택이나 활용 계획이 부분적으로 미흡함.</w:t>
            </w:r>
          </w:p>
        </w:tc>
        <w:tc>
          <w:tcPr>
            <w:vMerge w:val="continue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</w:tcPr>
          <w:p/>
        </w:tc>
      </w:tr>
      <w:tr>
        <w:trPr>
          <w:cantSplit/>
        </w:trPr>
        <w:tc>
          <w:tcPr>
            <w:vMerge w:val="continue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</w:tcPr>
          <w:p/>
        </w:tc>
        <w:tc>
          <w:tcPr>
            <w:tcW w:type="dxa" w:w="75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tcW w:type="dxa" w:w="5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제작 목적과 디자인 콘셉트의 연결이 충분하지 않고 비주얼 방향이나 시각 요소에 대한 계획이 미흡하여 지속적인 안내가 필요함.</w:t>
            </w:r>
          </w:p>
        </w:tc>
        <w:tc>
          <w:tcPr>
            <w:vMerge w:val="continue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</w:tcPr>
          <w:p/>
        </w:tc>
      </w:tr>
      <w:tr>
        <w:trPr>
          <w:cantSplit/>
        </w:trPr>
        <w:tc>
          <w:tcPr>
            <w:tcW w:type="dxa" w:w="1650"/>
            <w:vMerge w:val="restart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시각 요소의 구성 및 디자인 표현</w:t>
            </w:r>
          </w:p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(30점)</w:t>
            </w:r>
          </w:p>
        </w:tc>
        <w:tc>
          <w:tcPr>
            <w:tcW w:type="dxa" w:w="75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30</w:t>
            </w:r>
          </w:p>
        </w:tc>
        <w:tc>
          <w:tcPr>
            <w:tcW w:type="dxa" w:w="5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이미지·서체·색상·아이콘 등 화면 구성 요소를 디자인 콘셉트에 맞게 적절하게 선택하고 조화롭게 배치하여 제작 목적이 효과적으로 전달되도록 표현함.</w:t>
            </w:r>
          </w:p>
        </w:tc>
        <w:tc>
          <w:tcPr>
            <w:tcW w:type="dxa" w:w="2800"/>
            <w:vMerge w:val="restart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0"/>
              <w:jc w:val="left"/>
            </w:pPr>
            <w:r>
              <w:rPr>
                <w:b/>
                <w:bCs/>
                <w:color w:val="2F4B7C"/>
                <w:sz w:val="18"/>
                <w:szCs w:val="18"/>
              </w:rPr>
              <w:t xml:space="preserve">확인할 증거</w:t>
            </w:r>
          </w:p>
          <w:p>
            <w:pPr>
              <w:spacing w:after="30" w:before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■ 편집 가능한 원본</w:t>
            </w:r>
            <w:r>
              <w:rPr>
                <w:sz w:val="16"/>
                <w:szCs w:val="16"/>
              </w:rPr>
              <w:t xml:space="preserve"> (공유된 Canva 디자인)</w:t>
            </w:r>
          </w:p>
          <w:p>
            <w:pPr>
              <w:spacing w:after="30" w:before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■ 수행 과정 관찰</w:t>
            </w:r>
            <w:r>
              <w:rPr>
                <w:sz w:val="16"/>
                <w:szCs w:val="16"/>
              </w:rPr>
              <w:t xml:space="preserve"> (차시별 관찰 기록, 중간 PDF)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</w:tcPr>
          <w:p/>
        </w:tc>
        <w:tc>
          <w:tcPr>
            <w:tcW w:type="dxa" w:w="75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23</w:t>
            </w:r>
          </w:p>
        </w:tc>
        <w:tc>
          <w:tcPr>
            <w:tcW w:type="dxa" w:w="5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주요 화면 구성 요소를 디자인 콘셉트에 맞게 배치하고 전반적으로 적절하게 표현하였으나 일부 요소의 조화나 배치에서 보완이 필요한 부분이 있음.</w:t>
            </w:r>
          </w:p>
        </w:tc>
        <w:tc>
          <w:tcPr>
            <w:vMerge w:val="continue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</w:tcPr>
          <w:p/>
        </w:tc>
      </w:tr>
      <w:tr>
        <w:trPr>
          <w:cantSplit/>
        </w:trPr>
        <w:tc>
          <w:tcPr>
            <w:vMerge w:val="continue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</w:tcPr>
          <w:p/>
        </w:tc>
        <w:tc>
          <w:tcPr>
            <w:tcW w:type="dxa" w:w="75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16</w:t>
            </w:r>
          </w:p>
        </w:tc>
        <w:tc>
          <w:tcPr>
            <w:tcW w:type="dxa" w:w="5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기본적인 이미지·서체·색상 등의 요소를 활용하여 작품을 구성하였으나 요소 간 조화, 배치 또는 표현 방법이 부분적으로 미흡함.</w:t>
            </w:r>
          </w:p>
        </w:tc>
        <w:tc>
          <w:tcPr>
            <w:vMerge w:val="continue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</w:tcPr>
          <w:p/>
        </w:tc>
      </w:tr>
      <w:tr>
        <w:trPr>
          <w:cantSplit/>
        </w:trPr>
        <w:tc>
          <w:tcPr>
            <w:vMerge w:val="continue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</w:tcPr>
          <w:p/>
        </w:tc>
        <w:tc>
          <w:tcPr>
            <w:tcW w:type="dxa" w:w="75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tcW w:type="dxa" w:w="5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화면 구성 요소의 선택과 배치가 디자인 콘셉트와 충분히 연결되지 않고 시각적 표현이 미흡하여 제작 의도를 명확하게 전달하는 데 어려움이 있음.</w:t>
            </w:r>
          </w:p>
        </w:tc>
        <w:tc>
          <w:tcPr>
            <w:vMerge w:val="continue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</w:tcPr>
          <w:p/>
        </w:tc>
      </w:tr>
      <w:tr>
        <w:trPr>
          <w:cantSplit/>
        </w:trPr>
        <w:tc>
          <w:tcPr>
            <w:tcW w:type="dxa" w:w="1650"/>
            <w:vMerge w:val="restart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작품의 완성도 및 수정·보완</w:t>
            </w:r>
          </w:p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(40점)</w:t>
            </w:r>
          </w:p>
        </w:tc>
        <w:tc>
          <w:tcPr>
            <w:tcW w:type="dxa" w:w="75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40</w:t>
            </w:r>
          </w:p>
        </w:tc>
        <w:tc>
          <w:tcPr>
            <w:tcW w:type="dxa" w:w="5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디자인 콘셉트가 작품 전체에 일관성 있게 반영되어 있으며, 화면 구성·가독성·색상 조화·시각적 균형이 뛰어나고 제작 과정에서 문제점을 스스로 점검·수정하여 완성도 높은 결과물을 제작함.</w:t>
            </w:r>
          </w:p>
        </w:tc>
        <w:tc>
          <w:tcPr>
            <w:tcW w:type="dxa" w:w="2800"/>
            <w:vMerge w:val="restart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0"/>
              <w:jc w:val="left"/>
            </w:pPr>
            <w:r>
              <w:rPr>
                <w:b/>
                <w:bCs/>
                <w:color w:val="2F4B7C"/>
                <w:sz w:val="18"/>
                <w:szCs w:val="18"/>
              </w:rPr>
              <w:t xml:space="preserve">확인할 증거</w:t>
            </w:r>
          </w:p>
          <w:p>
            <w:pPr>
              <w:spacing w:after="30" w:before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■ 최종 작품</w:t>
            </w:r>
            <w:r>
              <w:rPr>
                <w:sz w:val="16"/>
                <w:szCs w:val="16"/>
              </w:rPr>
              <w:t xml:space="preserve"> (최종 PDF)</w:t>
            </w:r>
          </w:p>
          <w:p>
            <w:pPr>
              <w:spacing w:after="30" w:before="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■ 점검·수정 기록</w:t>
            </w:r>
            <w:r>
              <w:rPr>
                <w:sz w:val="16"/>
                <w:szCs w:val="16"/>
              </w:rPr>
              <w:t xml:space="preserve"> (중간 PDF와 비교)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</w:tcPr>
          <w:p/>
        </w:tc>
        <w:tc>
          <w:tcPr>
            <w:tcW w:type="dxa" w:w="75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31</w:t>
            </w:r>
          </w:p>
        </w:tc>
        <w:tc>
          <w:tcPr>
            <w:tcW w:type="dxa" w:w="5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디자인 콘셉트가 작품에 전반적으로 잘 반영되어 있고 화면 구성과 가독성이 적절하며, 수정·보완을 통해 결과물을 완성하였으나 일부 세부 표현에서 보완할 부분이 있음.</w:t>
            </w:r>
          </w:p>
        </w:tc>
        <w:tc>
          <w:tcPr>
            <w:vMerge w:val="continue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</w:tcPr>
          <w:p/>
        </w:tc>
      </w:tr>
      <w:tr>
        <w:trPr>
          <w:cantSplit/>
        </w:trPr>
        <w:tc>
          <w:tcPr>
            <w:vMerge w:val="continue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</w:tcPr>
          <w:p/>
        </w:tc>
        <w:tc>
          <w:tcPr>
            <w:tcW w:type="dxa" w:w="75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22</w:t>
            </w:r>
          </w:p>
        </w:tc>
        <w:tc>
          <w:tcPr>
            <w:tcW w:type="dxa" w:w="5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기본적인 디자인 콘셉트와 화면 구성은 작품에 반영되어 있으나 가독성, 색상 조화, 시각적 균형 또는 세부 표현의 완성도가 부분적으로 부족함.</w:t>
            </w:r>
          </w:p>
        </w:tc>
        <w:tc>
          <w:tcPr>
            <w:vMerge w:val="continue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</w:tcPr>
          <w:p/>
        </w:tc>
      </w:tr>
      <w:tr>
        <w:trPr>
          <w:cantSplit/>
        </w:trPr>
        <w:tc>
          <w:tcPr>
            <w:vMerge w:val="continue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</w:tcPr>
          <w:p/>
        </w:tc>
        <w:tc>
          <w:tcPr>
            <w:tcW w:type="dxa" w:w="75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13</w:t>
            </w:r>
          </w:p>
        </w:tc>
        <w:tc>
          <w:tcPr>
            <w:tcW w:type="dxa" w:w="5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디자인 콘셉트의 반영과 화면 구성의 완성도가 낮고 수정·보완이 충분하지 않아 작품의 제작 목적과 시각적 의도가 명확하게 드러나지 않음.</w:t>
            </w:r>
          </w:p>
        </w:tc>
        <w:tc>
          <w:tcPr>
            <w:vMerge w:val="continue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</w:tcPr>
          <w:p/>
        </w:tc>
      </w:tr>
      <w:tr>
        <w:trPr>
          <w:cantSplit/>
        </w:trPr>
        <w:tc>
          <w:tcPr>
            <w:tcW w:type="dxa" w:w="165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총점</w:t>
            </w:r>
          </w:p>
        </w:tc>
        <w:tc>
          <w:tcPr>
            <w:tcW w:type="dxa" w:w="75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100</w:t>
            </w:r>
          </w:p>
        </w:tc>
        <w:tc>
          <w:tcPr>
            <w:tcW w:type="dxa" w:w="7806"/>
            <w:gridSpan w:val="2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</w:rPr>
              <w:t xml:space="preserve">수업에는 참여하였으나 수행평가 과정 미응시, 결과물 미제출 등 학교 평가계획에서 정한 경우 기본점수(30점)를 부여함.</w:t>
            </w:r>
          </w:p>
        </w:tc>
      </w:tr>
    </w:tbl>
    <w:p>
      <w:pPr>
        <w:keepNext/>
        <w:pageBreakBefore/>
        <w:pBdr>
          <w:bottom w:val="single" w:color="2F4B7C" w:sz="4" w:space="2"/>
          <w:left w:val="single" w:color="2F4B7C" w:sz="24" w:space="6"/>
        </w:pBdr>
        <w:spacing w:after="100" w:before="0"/>
        <w:jc w:val="left"/>
      </w:pPr>
      <w:r>
        <w:rPr>
          <w:b/>
          <w:bCs/>
          <w:sz w:val="24"/>
          <w:szCs w:val="24"/>
        </w:rPr>
        <w:t xml:space="preserve">5. 평가요소별 증거 확인 안내</w:t>
      </w:r>
    </w:p>
    <w:p>
      <w:pPr>
        <w:spacing w:after="80" w:before="0"/>
        <w:jc w:val="left"/>
      </w:pPr>
      <w:r>
        <w:t xml:space="preserve">채점 기준의 문구를 판단할 때 어느 자료의 어느 부분을 보면 되는지 연결한 것입니다. 새로운 채점 항목이 아니며, 항목별로 점수를 나누어 합산하지 않습니다.</w:t>
      </w:r>
    </w:p>
    <w:p>
      <w:pPr>
        <w:keepNext/>
        <w:spacing w:after="40" w:before="120"/>
        <w:jc w:val="left"/>
      </w:pPr>
      <w:r>
        <w:rPr>
          <w:b/>
          <w:bCs/>
          <w:sz w:val="20"/>
          <w:szCs w:val="20"/>
        </w:rPr>
        <w:t xml:space="preserve">가. 디자인 콘셉트 설정 및 표현 계획 (30점) ― 콘셉트 기획서와 스토리보드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500"/>
        <w:gridCol w:w="5006"/>
      </w:tblGrid>
      <w:tr>
        <w:trPr>
          <w:cantSplit/>
          <w:tblHeader/>
        </w:trPr>
        <w:tc>
          <w:tcPr>
            <w:tcW w:type="dxa" w:w="2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채점 기준에서 판단할 내용</w:t>
            </w:r>
          </w:p>
        </w:tc>
        <w:tc>
          <w:tcPr>
            <w:tcW w:type="dxa" w:w="2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증거</w:t>
            </w:r>
          </w:p>
        </w:tc>
        <w:tc>
          <w:tcPr>
            <w:tcW w:type="dxa" w:w="5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살펴볼 곳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제작 목적과 대상 분석</w:t>
            </w:r>
          </w:p>
        </w:tc>
        <w:tc>
          <w:tcPr>
            <w:tcW w:type="dxa" w:w="2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기획서 ①</w:t>
            </w:r>
          </w:p>
        </w:tc>
        <w:tc>
          <w:tcPr>
            <w:tcW w:type="dxa" w:w="5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  <w:szCs w:val="17"/>
              </w:rPr>
              <w:t xml:space="preserve">대상의 특징과 궁금해할 내용, 핵심 메시지, 사용 환경(프로젝터 화면) 분석이 목적에 맞는가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디자인 콘셉트와 비주얼 방향 설정</w:t>
            </w:r>
          </w:p>
        </w:tc>
        <w:tc>
          <w:tcPr>
            <w:tcW w:type="dxa" w:w="2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기획서 ②</w:t>
            </w:r>
          </w:p>
        </w:tc>
        <w:tc>
          <w:tcPr>
            <w:tcW w:type="dxa" w:w="5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  <w:szCs w:val="17"/>
              </w:rPr>
              <w:t xml:space="preserve">콘셉트 키워드·문장과 비주얼 방향이 명확하고, 목적·대상과 연결된 이유가 있는가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주요 시각 요소 활용 계획</w:t>
            </w:r>
          </w:p>
        </w:tc>
        <w:tc>
          <w:tcPr>
            <w:tcW w:type="dxa" w:w="2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기획서 ③</w:t>
            </w:r>
          </w:p>
        </w:tc>
        <w:tc>
          <w:tcPr>
            <w:tcW w:type="dxa" w:w="5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  <w:szCs w:val="17"/>
              </w:rPr>
              <w:t xml:space="preserve">이미지 표현 방법, 색상(주조·보조·강조), 서체(제목·본문·강조), 아이콘(스타일 규칙과 스케치) 계획이 콘셉트와 연결되는가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체계성·구체성·연계성</w:t>
            </w:r>
          </w:p>
        </w:tc>
        <w:tc>
          <w:tcPr>
            <w:tcW w:type="dxa" w:w="2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스토리보드 ④, 기획서 전체</w:t>
            </w:r>
          </w:p>
        </w:tc>
        <w:tc>
          <w:tcPr>
            <w:tcW w:type="dxa" w:w="5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  <w:szCs w:val="17"/>
              </w:rPr>
              <w:t xml:space="preserve">슬라이드별 구성과 내용이 ①~③의 계획을 반영하고, 제작에 바로 쓸 수 있을 만큼 구체적인가</w:t>
            </w:r>
          </w:p>
        </w:tc>
      </w:tr>
    </w:tbl>
    <w:p>
      <w:pPr>
        <w:keepNext/>
        <w:spacing w:after="40" w:before="120"/>
        <w:jc w:val="left"/>
      </w:pPr>
      <w:r>
        <w:rPr>
          <w:b/>
          <w:bCs/>
          <w:sz w:val="20"/>
          <w:szCs w:val="20"/>
        </w:rPr>
        <w:t xml:space="preserve">나. 시각 요소의 구성 및 디자인 표현 (30점) ― 편집 가능한 원본과 수행 과정 관찰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500"/>
        <w:gridCol w:w="5006"/>
      </w:tblGrid>
      <w:tr>
        <w:trPr>
          <w:cantSplit/>
          <w:tblHeader/>
        </w:trPr>
        <w:tc>
          <w:tcPr>
            <w:tcW w:type="dxa" w:w="2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채점 기준에서 판단할 내용</w:t>
            </w:r>
          </w:p>
        </w:tc>
        <w:tc>
          <w:tcPr>
            <w:tcW w:type="dxa" w:w="2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증거</w:t>
            </w:r>
          </w:p>
        </w:tc>
        <w:tc>
          <w:tcPr>
            <w:tcW w:type="dxa" w:w="5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살펴볼 곳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이미지 선택과 묘사</w:t>
            </w:r>
          </w:p>
        </w:tc>
        <w:tc>
          <w:tcPr>
            <w:tcW w:type="dxa" w:w="2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Canva 디자인</w:t>
            </w:r>
          </w:p>
        </w:tc>
        <w:tc>
          <w:tcPr>
            <w:tcW w:type="dxa" w:w="5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  <w:szCs w:val="17"/>
              </w:rPr>
              <w:t xml:space="preserve">사진의 자르기·프레임·조정·필터가 콘셉트에 맞고 사진 간 톤이 통일되어 있는가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서체</w:t>
            </w:r>
          </w:p>
        </w:tc>
        <w:tc>
          <w:tcPr>
            <w:tcW w:type="dxa" w:w="2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Canva 디자인</w:t>
            </w:r>
          </w:p>
        </w:tc>
        <w:tc>
          <w:tcPr>
            <w:tcW w:type="dxa" w:w="5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  <w:szCs w:val="17"/>
              </w:rPr>
              <w:t xml:space="preserve">텍스트 상자로 입력한 수정 가능한 문자, 제목·본문·강조 서체의 선택과 크기 위계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색상</w:t>
            </w:r>
          </w:p>
        </w:tc>
        <w:tc>
          <w:tcPr>
            <w:tcW w:type="dxa" w:w="2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Canva 디자인</w:t>
            </w:r>
          </w:p>
        </w:tc>
        <w:tc>
          <w:tcPr>
            <w:tcW w:type="dxa" w:w="5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  <w:szCs w:val="17"/>
              </w:rPr>
              <w:t xml:space="preserve">배경·도형·문자 색이 색상 계획과 콘셉트에 맞게 적용되었는가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아이콘</w:t>
            </w:r>
          </w:p>
        </w:tc>
        <w:tc>
          <w:tcPr>
            <w:tcW w:type="dxa" w:w="2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Canva 디자인</w:t>
            </w:r>
          </w:p>
        </w:tc>
        <w:tc>
          <w:tcPr>
            <w:tcW w:type="dxa" w:w="5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  <w:szCs w:val="17"/>
              </w:rPr>
              <w:t xml:space="preserve">도형·선을 조합해 직접 만든 아이콘(그룹 해제 시 구성 확인)과 스타일 통일, 의미 전달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화면 구성 요소의 배치와 조화</w:t>
            </w:r>
          </w:p>
        </w:tc>
        <w:tc>
          <w:tcPr>
            <w:tcW w:type="dxa" w:w="2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Canva 디자인</w:t>
            </w:r>
          </w:p>
        </w:tc>
        <w:tc>
          <w:tcPr>
            <w:tcW w:type="dxa" w:w="5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  <w:szCs w:val="17"/>
              </w:rPr>
              <w:t xml:space="preserve">정렬, 간격, 여백, 레이어 순서, 공통 레이아웃(제목·로고·페이지 번호 위치)의 일관성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제작 목적의 효과적 전달</w:t>
            </w:r>
          </w:p>
        </w:tc>
        <w:tc>
          <w:tcPr>
            <w:tcW w:type="dxa" w:w="2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Canva 디자인, 관찰</w:t>
            </w:r>
          </w:p>
        </w:tc>
        <w:tc>
          <w:tcPr>
            <w:tcW w:type="dxa" w:w="5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  <w:szCs w:val="17"/>
              </w:rPr>
              <w:t xml:space="preserve">요소의 선택과 배치가 학과 소개라는 목적을 전달하는가, 제작 과정의 판단과 수정 (6번 개인별 채점표의 관찰 기록란에 차시별로 기록)</w:t>
            </w:r>
          </w:p>
        </w:tc>
      </w:tr>
    </w:tbl>
    <w:p>
      <w:pPr>
        <w:keepNext/>
        <w:spacing w:after="40" w:before="120"/>
        <w:jc w:val="left"/>
      </w:pPr>
      <w:r>
        <w:rPr>
          <w:b/>
          <w:bCs/>
          <w:sz w:val="20"/>
          <w:szCs w:val="20"/>
        </w:rPr>
        <w:t xml:space="preserve">다. 작품의 완성도 및 수정·보완 (40점) ― 최종 작품과 점검·수정 기록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500"/>
        <w:gridCol w:w="5006"/>
      </w:tblGrid>
      <w:tr>
        <w:trPr>
          <w:cantSplit/>
          <w:tblHeader/>
        </w:trPr>
        <w:tc>
          <w:tcPr>
            <w:tcW w:type="dxa" w:w="2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채점 기준에서 판단할 내용</w:t>
            </w:r>
          </w:p>
        </w:tc>
        <w:tc>
          <w:tcPr>
            <w:tcW w:type="dxa" w:w="2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증거</w:t>
            </w:r>
          </w:p>
        </w:tc>
        <w:tc>
          <w:tcPr>
            <w:tcW w:type="dxa" w:w="5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살펴볼 곳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콘셉트의 일관된 반영</w:t>
            </w:r>
          </w:p>
        </w:tc>
        <w:tc>
          <w:tcPr>
            <w:tcW w:type="dxa" w:w="2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최종 PDF</w:t>
            </w:r>
          </w:p>
        </w:tc>
        <w:tc>
          <w:tcPr>
            <w:tcW w:type="dxa" w:w="5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  <w:szCs w:val="17"/>
              </w:rPr>
              <w:t xml:space="preserve">모든 슬라이드에 같은 콘셉트(색상, 서체, 아이콘 스타일, 레이아웃)가 유지되는가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화면 구성·가독성·색상 조화·시각적 균형</w:t>
            </w:r>
          </w:p>
        </w:tc>
        <w:tc>
          <w:tcPr>
            <w:tcW w:type="dxa" w:w="2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최종 PDF</w:t>
            </w:r>
          </w:p>
        </w:tc>
        <w:tc>
          <w:tcPr>
            <w:tcW w:type="dxa" w:w="5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  <w:szCs w:val="17"/>
              </w:rPr>
              <w:t xml:space="preserve">프로젝터 화면 기준으로 글자가 잘 읽히는가, 색상이 조화로운가, 슬라이드별 균형과 세부 표현 (전체 화면 보기로 확인 권장)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스스로 점검·수정한 과정</w:t>
            </w:r>
          </w:p>
        </w:tc>
        <w:tc>
          <w:tcPr>
            <w:tcW w:type="dxa" w:w="2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점검·수정 기록, 중간 PDF ↔ 최종 PDF</w:t>
            </w:r>
          </w:p>
        </w:tc>
        <w:tc>
          <w:tcPr>
            <w:tcW w:type="dxa" w:w="5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sz w:val="17"/>
                <w:szCs w:val="17"/>
              </w:rPr>
              <w:t xml:space="preserve">학생이 발견한 문제와 수정 내용이 최종 작품에 실제로 반영되었는가</w:t>
            </w:r>
          </w:p>
        </w:tc>
      </w:tr>
    </w:tbl>
    <w:p>
      <w:pPr>
        <w:keepNext/>
        <w:pageBreakBefore/>
        <w:pBdr>
          <w:bottom w:val="single" w:color="2F4B7C" w:sz="4" w:space="2"/>
          <w:left w:val="single" w:color="2F4B7C" w:sz="24" w:space="6"/>
        </w:pBdr>
        <w:spacing w:after="100" w:before="0"/>
        <w:jc w:val="left"/>
      </w:pPr>
      <w:r>
        <w:rPr>
          <w:b/>
          <w:bCs/>
          <w:sz w:val="24"/>
          <w:szCs w:val="24"/>
        </w:rPr>
        <w:t xml:space="preserve">6. 개인별 채점표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3"/>
        <w:gridCol w:w="1500"/>
        <w:gridCol w:w="3603"/>
      </w:tblGrid>
      <w:tr>
        <w:trPr>
          <w:cantSplit/>
          <w:trHeight w:val="480" w:hRule="atLeast"/>
        </w:trPr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7E9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학번</w:t>
            </w:r>
          </w:p>
        </w:tc>
        <w:tc>
          <w:tcPr>
            <w:tcW w:type="dxa" w:w="360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7E9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이름</w:t>
            </w:r>
          </w:p>
        </w:tc>
        <w:tc>
          <w:tcPr>
            <w:tcW w:type="dxa" w:w="360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7E9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채점일</w:t>
            </w:r>
          </w:p>
        </w:tc>
        <w:tc>
          <w:tcPr>
            <w:tcW w:type="dxa" w:w="360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E7E9EE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채점자</w:t>
            </w:r>
          </w:p>
        </w:tc>
        <w:tc>
          <w:tcPr>
            <w:tcW w:type="dxa" w:w="3603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</w:tbl>
    <w:p>
      <w:pPr>
        <w:spacing w:after="0" w:before="0" w:line="240"/>
        <w:jc w:val="left"/>
      </w:pPr>
      <w:r>
        <w:rPr>
          <w:sz w:val="4"/>
          <w:szCs w:val="4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00"/>
        <w:gridCol w:w="2600"/>
        <w:gridCol w:w="3006"/>
      </w:tblGrid>
      <w:tr>
        <w:trPr>
          <w:cantSplit/>
          <w:tblHeader/>
        </w:trPr>
        <w:tc>
          <w:tcPr>
            <w:tcW w:type="dxa" w:w="2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평가요소</w:t>
            </w:r>
          </w:p>
        </w:tc>
        <w:tc>
          <w:tcPr>
            <w:tcW w:type="dxa" w:w="2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부여 점수</w:t>
            </w:r>
          </w:p>
        </w:tc>
        <w:tc>
          <w:tcPr>
            <w:tcW w:type="dxa" w:w="2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확인한 증거</w:t>
            </w:r>
          </w:p>
        </w:tc>
        <w:tc>
          <w:tcPr>
            <w:tcW w:type="dxa" w:w="3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판단 근거 메모</w:t>
            </w:r>
          </w:p>
        </w:tc>
      </w:tr>
      <w:tr>
        <w:trPr>
          <w:cantSplit/>
          <w:trHeight w:val="1900" w:hRule="atLeast"/>
        </w:trPr>
        <w:tc>
          <w:tcPr>
            <w:tcW w:type="dxa" w:w="2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디자인 콘셉트 설정 및 표현 계획</w:t>
            </w:r>
          </w:p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(30점)</w:t>
            </w:r>
          </w:p>
        </w:tc>
        <w:tc>
          <w:tcPr>
            <w:tcW w:type="dxa" w:w="2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30   23   16   9</w:t>
            </w:r>
          </w:p>
          <w:p>
            <w:pPr>
              <w:spacing w:after="0" w:before="0"/>
              <w:jc w:val="center"/>
            </w:pPr>
            <w:r>
              <w:rPr>
                <w:color w:val="666666"/>
                <w:sz w:val="15"/>
                <w:szCs w:val="15"/>
              </w:rPr>
              <w:t xml:space="preserve">(해당 점수에 ○)</w:t>
            </w:r>
          </w:p>
        </w:tc>
        <w:tc>
          <w:tcPr>
            <w:tcW w:type="dxa" w:w="2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0"/>
              <w:jc w:val="left"/>
            </w:pPr>
            <w:r>
              <w:rPr>
                <w:sz w:val="18"/>
                <w:szCs w:val="18"/>
              </w:rPr>
              <w:t xml:space="preserve">☐ 콘셉트 기획서 ①②③</w:t>
            </w:r>
          </w:p>
          <w:p>
            <w:pPr>
              <w:spacing w:after="30" w:before="0"/>
              <w:jc w:val="left"/>
            </w:pPr>
            <w:r>
              <w:rPr>
                <w:sz w:val="18"/>
                <w:szCs w:val="18"/>
              </w:rPr>
              <w:t xml:space="preserve">☐ 스토리보드 ④</w:t>
            </w:r>
          </w:p>
        </w:tc>
        <w:tc>
          <w:tcPr>
            <w:tcW w:type="dxa" w:w="3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1900" w:hRule="atLeast"/>
        </w:trPr>
        <w:tc>
          <w:tcPr>
            <w:tcW w:type="dxa" w:w="2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시각 요소의 구성 및 디자인 표현</w:t>
            </w:r>
          </w:p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(30점)</w:t>
            </w:r>
          </w:p>
        </w:tc>
        <w:tc>
          <w:tcPr>
            <w:tcW w:type="dxa" w:w="2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30   23   16   9</w:t>
            </w:r>
          </w:p>
          <w:p>
            <w:pPr>
              <w:spacing w:after="0" w:before="0"/>
              <w:jc w:val="center"/>
            </w:pPr>
            <w:r>
              <w:rPr>
                <w:color w:val="666666"/>
                <w:sz w:val="15"/>
                <w:szCs w:val="15"/>
              </w:rPr>
              <w:t xml:space="preserve">(해당 점수에 ○)</w:t>
            </w:r>
          </w:p>
        </w:tc>
        <w:tc>
          <w:tcPr>
            <w:tcW w:type="dxa" w:w="2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0"/>
              <w:jc w:val="left"/>
            </w:pPr>
            <w:r>
              <w:rPr>
                <w:sz w:val="18"/>
                <w:szCs w:val="18"/>
              </w:rPr>
              <w:t xml:space="preserve">☐ Canva 디자인 (편집 가능 원본)</w:t>
            </w:r>
          </w:p>
          <w:p>
            <w:pPr>
              <w:spacing w:after="30" w:before="0"/>
              <w:jc w:val="left"/>
            </w:pPr>
            <w:r>
              <w:rPr>
                <w:sz w:val="18"/>
                <w:szCs w:val="18"/>
              </w:rPr>
              <w:t xml:space="preserve">☐ 중간 PDF</w:t>
            </w:r>
          </w:p>
          <w:p>
            <w:pPr>
              <w:spacing w:after="30" w:before="0"/>
              <w:jc w:val="left"/>
            </w:pPr>
            <w:r>
              <w:rPr>
                <w:sz w:val="18"/>
                <w:szCs w:val="18"/>
              </w:rPr>
              <w:t xml:space="preserve">☐ 수행 과정 관찰 기록</w:t>
            </w:r>
          </w:p>
        </w:tc>
        <w:tc>
          <w:tcPr>
            <w:tcW w:type="dxa" w:w="3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1900" w:hRule="atLeast"/>
        </w:trPr>
        <w:tc>
          <w:tcPr>
            <w:tcW w:type="dxa" w:w="2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작품의 완성도 및 수정·보완</w:t>
            </w:r>
          </w:p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7"/>
                <w:szCs w:val="17"/>
              </w:rPr>
              <w:t xml:space="preserve">(40점)</w:t>
            </w:r>
          </w:p>
        </w:tc>
        <w:tc>
          <w:tcPr>
            <w:tcW w:type="dxa" w:w="2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40   31   22   13</w:t>
            </w:r>
          </w:p>
          <w:p>
            <w:pPr>
              <w:spacing w:after="0" w:before="0"/>
              <w:jc w:val="center"/>
            </w:pPr>
            <w:r>
              <w:rPr>
                <w:color w:val="666666"/>
                <w:sz w:val="15"/>
                <w:szCs w:val="15"/>
              </w:rPr>
              <w:t xml:space="preserve">(해당 점수에 ○)</w:t>
            </w:r>
          </w:p>
        </w:tc>
        <w:tc>
          <w:tcPr>
            <w:tcW w:type="dxa" w:w="26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0"/>
              <w:jc w:val="left"/>
            </w:pPr>
            <w:r>
              <w:rPr>
                <w:sz w:val="18"/>
                <w:szCs w:val="18"/>
              </w:rPr>
              <w:t xml:space="preserve">☐ 최종 PDF</w:t>
            </w:r>
          </w:p>
          <w:p>
            <w:pPr>
              <w:spacing w:after="30" w:before="0"/>
              <w:jc w:val="left"/>
            </w:pPr>
            <w:r>
              <w:rPr>
                <w:sz w:val="18"/>
                <w:szCs w:val="18"/>
              </w:rPr>
              <w:t xml:space="preserve">☐ 점검·수정 기록</w:t>
            </w:r>
          </w:p>
          <w:p>
            <w:pPr>
              <w:spacing w:after="30" w:before="0"/>
              <w:jc w:val="left"/>
            </w:pPr>
            <w:r>
              <w:rPr>
                <w:sz w:val="18"/>
                <w:szCs w:val="18"/>
              </w:rPr>
              <w:t xml:space="preserve">☐ 중간 PDF와 비교</w:t>
            </w:r>
          </w:p>
        </w:tc>
        <w:tc>
          <w:tcPr>
            <w:tcW w:type="dxa" w:w="30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2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총점</w:t>
            </w:r>
          </w:p>
        </w:tc>
        <w:tc>
          <w:tcPr>
            <w:tcW w:type="dxa" w:w="2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         / 100</w:t>
            </w:r>
          </w:p>
        </w:tc>
        <w:tc>
          <w:tcPr>
            <w:tcW w:type="dxa" w:w="5606"/>
            <w:gridSpan w:val="2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b/>
                <w:bCs/>
              </w:rPr>
              <w:t xml:space="preserve">☐ 기본점수 30점 해당</w:t>
            </w:r>
          </w:p>
          <w:p>
            <w:pPr>
              <w:spacing w:after="0" w:before="0"/>
              <w:jc w:val="left"/>
            </w:pPr>
            <w:r>
              <w:rPr>
                <w:sz w:val="16"/>
                <w:szCs w:val="16"/>
              </w:rPr>
              <w:t xml:space="preserve">수업에는 참여하였으나 수행평가 과정 미응시, 결과물 미제출 등 학교 평가계획에서 정한 경우</w:t>
            </w:r>
          </w:p>
        </w:tc>
      </w:tr>
    </w:tbl>
    <w:p>
      <w:pPr>
        <w:spacing w:after="0" w:before="0" w:line="240"/>
        <w:jc w:val="left"/>
      </w:pPr>
      <w:r>
        <w:rPr>
          <w:sz w:val="4"/>
          <w:szCs w:val="4"/>
        </w:rPr>
        <w:t xml:space="preserve"/>
      </w:r>
    </w:p>
    <w:p>
      <w:pPr>
        <w:spacing w:after="40" w:before="0"/>
        <w:jc w:val="left"/>
      </w:pPr>
      <w:r>
        <w:rPr>
          <w:b/>
          <w:bCs/>
          <w:sz w:val="20"/>
          <w:szCs w:val="20"/>
        </w:rPr>
        <w:t xml:space="preserve">수행 과정 관찰 기록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906"/>
      </w:tblGrid>
      <w:tr>
        <w:trPr>
          <w:cantSplit/>
          <w:tblHeader/>
        </w:trPr>
        <w:tc>
          <w:tcPr>
            <w:tcW w:type="dxa" w:w="1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차시</w:t>
            </w:r>
          </w:p>
        </w:tc>
        <w:tc>
          <w:tcPr>
            <w:tcW w:type="dxa" w:w="89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관찰 내용 (콘셉트 설정, 요소 선택·배치 과정, 스스로 점검·수정한 모습 등)</w:t>
            </w:r>
          </w:p>
        </w:tc>
      </w:tr>
      <w:tr>
        <w:trPr>
          <w:cantSplit/>
          <w:trHeight w:val="1300" w:hRule="atLeast"/>
        </w:trPr>
        <w:tc>
          <w:tcPr>
            <w:tcW w:type="dxa" w:w="1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1차시</w:t>
            </w:r>
          </w:p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기획</w:t>
            </w:r>
          </w:p>
        </w:tc>
        <w:tc>
          <w:tcPr>
            <w:tcW w:type="dxa" w:w="89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1300" w:hRule="atLeast"/>
        </w:trPr>
        <w:tc>
          <w:tcPr>
            <w:tcW w:type="dxa" w:w="1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2차시</w:t>
            </w:r>
          </w:p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제작</w:t>
            </w:r>
          </w:p>
        </w:tc>
        <w:tc>
          <w:tcPr>
            <w:tcW w:type="dxa" w:w="89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1300" w:hRule="atLeast"/>
        </w:trPr>
        <w:tc>
          <w:tcPr>
            <w:tcW w:type="dxa" w:w="13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</w:rPr>
              <w:t xml:space="preserve">3차시</w:t>
            </w:r>
          </w:p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점검·수정</w:t>
            </w:r>
          </w:p>
        </w:tc>
        <w:tc>
          <w:tcPr>
            <w:tcW w:type="dxa" w:w="8906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</w:tbl>
    <w:p>
      <w:pPr>
        <w:sectPr>
          <w:headerReference w:type="default" r:id="rId7"/>
          <w:footerReference w:type="default" r:id="rId8"/>
          <w:pgSz w:w="11906" w:h="16838" w:orient="portrait"/>
          <w:pgMar w:top="950" w:right="850" w:bottom="850" w:left="850" w:header="400" w:footer="400" w:gutter="0"/>
          <w:pgNumType/>
          <w:docGrid w:linePitch="360"/>
        </w:sectPr>
      </w:pPr>
    </w:p>
    <w:p>
      <w:pPr>
        <w:pBdr>
          <w:bottom w:val="single" w:color="2F4B7C" w:sz="4" w:space="2"/>
          <w:left w:val="single" w:color="2F4B7C" w:sz="24" w:space="6"/>
        </w:pBdr>
        <w:spacing w:after="40" w:before="0"/>
        <w:jc w:val="left"/>
      </w:pPr>
      <w:r>
        <w:rPr>
          <w:b/>
          <w:bCs/>
          <w:sz w:val="24"/>
          <w:szCs w:val="24"/>
        </w:rPr>
        <w:t xml:space="preserve">7. 학급 채점 집계표</w:t>
      </w:r>
    </w:p>
    <w:p>
      <w:pPr>
        <w:spacing w:after="60" w:before="0"/>
        <w:jc w:val="left"/>
      </w:pPr>
      <w:r>
        <w:rPr>
          <w:sz w:val="17"/>
          <w:szCs w:val="17"/>
        </w:rPr>
        <w:t xml:space="preserve">1학년      반          점수 칸에는 부여한 점수 하나에 ○ 표시하고, 기본점수 해당자는 세 평가요소를 비우고 기본점수 칸에 30을 기록합니다.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2000"/>
        <w:gridCol w:w="2000"/>
        <w:gridCol w:w="2000"/>
        <w:gridCol w:w="1000"/>
        <w:gridCol w:w="1100"/>
        <w:gridCol w:w="4838"/>
      </w:tblGrid>
      <w:tr>
        <w:trPr>
          <w:cantSplit/>
          <w:tblHeader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번호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이름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콘셉트 설정 및</w:t>
            </w:r>
          </w:p>
          <w:p>
            <w:pPr>
              <w:spacing w:after="0" w:before="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표현 계획 (30)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시각 요소 구성 및</w:t>
            </w:r>
          </w:p>
          <w:p>
            <w:pPr>
              <w:spacing w:after="0" w:before="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디자인 표현 (30)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작품 완성도 및</w:t>
            </w:r>
          </w:p>
          <w:p>
            <w:pPr>
              <w:spacing w:after="0" w:before="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수정·보완 (40)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총점</w:t>
            </w:r>
          </w:p>
        </w:tc>
        <w:tc>
          <w:tcPr>
            <w:tcW w:type="dxa" w:w="1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기본점수</w:t>
            </w:r>
          </w:p>
          <w:p>
            <w:pPr>
              <w:spacing w:after="0" w:before="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(30)</w:t>
            </w:r>
          </w:p>
        </w:tc>
        <w:tc>
          <w:tcPr>
            <w:tcW w:type="dxa" w:w="4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관찰·증거 메모</w:t>
            </w:r>
          </w:p>
        </w:tc>
      </w:tr>
      <w:tr>
        <w:trPr>
          <w:cantSplit/>
          <w:trHeight w:val="430" w:hRule="exact"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1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40 · 31 · 22 · 13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4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430" w:hRule="exact"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2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40 · 31 · 22 · 13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4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430" w:hRule="exact"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3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40 · 31 · 22 · 13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4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430" w:hRule="exact"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4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40 · 31 · 22 · 13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4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430" w:hRule="exact"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5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40 · 31 · 22 · 13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4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430" w:hRule="exact"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6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40 · 31 · 22 · 13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4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430" w:hRule="exact"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7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40 · 31 · 22 · 13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4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430" w:hRule="exact"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8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40 · 31 · 22 · 13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4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430" w:hRule="exact"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9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40 · 31 · 22 · 13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4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430" w:hRule="exact"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10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40 · 31 · 22 · 13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4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430" w:hRule="exact"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11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40 · 31 · 22 · 13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4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430" w:hRule="exact"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12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40 · 31 · 22 · 13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4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430" w:hRule="exact"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13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40 · 31 · 22 · 13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4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430" w:hRule="exact"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14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40 · 31 · 22 · 13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4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430" w:hRule="exact"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15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40 · 31 · 22 · 13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4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430" w:hRule="exact"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16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40 · 31 · 22 · 13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4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430" w:hRule="exact"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17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40 · 31 · 22 · 13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4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430" w:hRule="exact"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18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40 · 31 · 22 · 13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4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430" w:hRule="exact"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19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40 · 31 · 22 · 13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4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430" w:hRule="exact"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20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40 · 31 · 22 · 13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4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430" w:hRule="exact"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21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40 · 31 · 22 · 13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4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430" w:hRule="exact"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22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40 · 31 · 22 · 13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4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430" w:hRule="exact"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23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40 · 31 · 22 · 13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4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430" w:hRule="exact"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24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40 · 31 · 22 · 13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4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430" w:hRule="exact"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25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40 · 31 · 22 · 13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4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430" w:hRule="exact"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26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40 · 31 · 22 · 13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4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430" w:hRule="exact"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27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40 · 31 · 22 · 13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4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430" w:hRule="exact"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28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40 · 31 · 22 · 13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4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430" w:hRule="exact"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29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40 · 31 · 22 · 13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4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  <w:tr>
        <w:trPr>
          <w:cantSplit/>
          <w:trHeight w:val="430" w:hRule="exact"/>
        </w:trPr>
        <w:tc>
          <w:tcPr>
            <w:tcW w:type="dxa" w:w="7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30</w:t>
            </w:r>
          </w:p>
        </w:tc>
        <w:tc>
          <w:tcPr>
            <w:tcW w:type="dxa" w:w="15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30 · 23 · 16 · 9</w:t>
            </w:r>
          </w:p>
        </w:tc>
        <w:tc>
          <w:tcPr>
            <w:tcW w:type="dxa" w:w="2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9AA0A8"/>
                <w:sz w:val="17"/>
                <w:szCs w:val="17"/>
              </w:rPr>
              <w:t xml:space="preserve">40 · 31 · 22 · 13</w:t>
            </w:r>
          </w:p>
        </w:tc>
        <w:tc>
          <w:tcPr>
            <w:tcW w:type="dxa" w:w="10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1100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  <w:tc>
          <w:tcPr>
            <w:tcW w:type="dxa" w:w="4838"/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t xml:space="preserve"/>
            </w:r>
          </w:p>
        </w:tc>
      </w:tr>
    </w:tbl>
    <w:sectPr>
      <w:headerReference w:type="default" r:id="rId9"/>
      <w:footerReference w:type="default" r:id="rId10"/>
      <w:pgSz w:w="16838" w:h="11906" w:orient="landscape"/>
      <w:pgMar w:top="950" w:right="850" w:bottom="850" w:left="850" w:header="4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컴퓨터그래픽 수행평가(Canva 프레젠테이션) · 교사용 채점표  | 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6"/>
        <w:szCs w:val="16"/>
      </w:rPr>
      <w:t xml:space="preserve"> / </w:t>
    </w:r>
    <w:r>
      <w:rPr>
        <w:color w:val="77777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컴퓨터그래픽 수행평가(Canva 프레젠테이션) · 교사용 채점표  | 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6"/>
        <w:szCs w:val="16"/>
      </w:rPr>
      <w:t xml:space="preserve"> / </w:t>
    </w:r>
    <w:r>
      <w:rPr>
        <w:color w:val="77777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444444"/>
        <w:sz w:val="17"/>
        <w:szCs w:val="17"/>
      </w:rPr>
      <w:t xml:space="preserve">교사용 — 학생 배부 금지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444444"/>
        <w:sz w:val="17"/>
        <w:szCs w:val="17"/>
      </w:rPr>
      <w:t xml:space="preserve">교사용 — 학생 배부 금지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</w:lvl>
    <w:lvl w:ilvl="1" w15:tentative="1">
      <w:start w:val="1"/>
      <w:numFmt w:val="bullet"/>
      <w:lvlText w:val="-"/>
      <w:lvlJc w:val="left"/>
      <w:pPr>
        <w:ind w:left="6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9"/>
        <w:szCs w:val="19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2026-10-26T04:35:36.248Z</dcterms:created>
  <dcterms:modified xsi:type="dcterms:W3CDTF">2026-10-26T04:35:36.248Z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