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color w:val="444444"/>
          <w:sz w:val="20"/>
          <w:szCs w:val="20"/>
        </w:rPr>
        <w:t xml:space="preserve">컴퓨터그래픽 수행평가(캐릭터 소개 · Canva) · 교사용</w:t>
      </w:r>
    </w:p>
    <w:p>
      <w:pPr>
        <w:spacing w:after="40" w:before="0"/>
        <w:jc w:val="center"/>
      </w:pPr>
      <w:r>
        <w:rPr>
          <w:b/>
          <w:bCs/>
          <w:sz w:val="32"/>
          <w:szCs w:val="32"/>
        </w:rPr>
        <w:t xml:space="preserve">디자인 콘셉트 기반 그래픽 작품 제작</w:t>
      </w:r>
    </w:p>
    <w:p>
      <w:pPr>
        <w:spacing w:after="160" w:before="0"/>
        <w:jc w:val="center"/>
      </w:pPr>
      <w:r>
        <w:rPr>
          <w:b/>
          <w:bCs/>
          <w:color w:val="2F4B7C"/>
          <w:sz w:val="24"/>
          <w:szCs w:val="24"/>
        </w:rPr>
        <w:t xml:space="preserve">채점 기준표 및 채점 기록지</w:t>
      </w:r>
    </w:p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1. 평가 개요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성취기준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[컴그 04-01] 디자인 콘셉트에 맞는 비주얼 방향을 설정해 이미지의 묘사, 서체를 포함한 화면 구성 요소, 아이콘 등 2차원 이미지 디자인 특성을 반영하여 이미지를 표현할 수 있다.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AI 활용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AI 활용을 금지함. (학생의 평가 수행 조건)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600"/>
        <w:gridCol w:w="2606"/>
      </w:tblGrid>
      <w:tr>
        <w:trPr>
          <w:cantSplit/>
          <w:tblHeader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차시</w:t>
            </w:r>
          </w:p>
        </w:tc>
        <w:tc>
          <w:tcPr>
            <w:tcW w:type="dxa" w:w="4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수행 과정(흐름)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학생 산출물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연결되는 평가요소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1차시</w:t>
            </w:r>
          </w:p>
        </w:tc>
        <w:tc>
          <w:tcPr>
            <w:tcW w:type="dxa" w:w="4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1. 제시된 제작 주제와 활용 목적을 분석하여 디자인 콘셉트, 대상, 비주얼 방향을 설정하고 이미지·색상·서체·아이콘 등 주요 디자인 요소를 계획한다.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콘셉트 기획서(①②③), 캐릭터 스케치(③-가), 스토리보드(④)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디자인 콘셉트 설정 및 표현 계획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2차시</w:t>
            </w:r>
          </w:p>
        </w:tc>
        <w:tc>
          <w:tcPr>
            <w:tcW w:type="dxa" w:w="4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2. 설정한 디자인 콘셉트를 바탕으로 그래픽 소프트웨어를 활용하여 이미지, 서체, 아이콘 및 화면 구성 요소를 조화롭게 배치하고 목적에 적합한 그래픽 작품을 제작한다.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저장 PDF, 수행 과정(관찰)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시각 요소의 구성 및 디자인 표현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</w:t>
            </w:r>
          </w:p>
        </w:tc>
        <w:tc>
          <w:tcPr>
            <w:tcW w:type="dxa" w:w="4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3. 제작 결과물이 디자인 콘셉트와 사용 목적에 적합한지 점검하고, 화면 구성·가독성·색상 조화·시각적 완성도를 수정·보완하여 최종 작품과 제작 과정 자료를 제출한다.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점검·수정 기록, 공유된 Canva 디자인, 최종 PDF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시각 요소의 구성 및 디자인 표현 / 작품의 완성도 및 수정·보완</w:t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2. 채점 시 유의 사항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각 평가요소는 제시된 점수(30/23/16/9, 30/23/16/9, 40/31/22/13) 중 하나만 부여한다. 중간 점수, 부분 점수, 가산점, 감점은 두지 않는다.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점검·수정 기록과 개별 시각 요소(캐릭터, 색상, 서체, 아이콘)에는 별도의 점수를 배정하지 않는다. 각각 해당 평가요소의 판단 근거로만 사용한다.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시험지의 제작 조건(분량, 표정·동작 수, 아이콘 수, 필수 내용, 글자 크기 등)은 별도 감점 항목이 아니며, 충족 정도는 해당 평가요소의 채점 기준에 비추어 판단한다.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총점은 세 평가요소 점수의 합이다. 세 평가요소를 모두 채점한 경우 최하 단계 합계는 31점(9+9+13)이다.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기본점수 30점은 수업에는 참여하였으나 수행평가 과정 미응시, 결과물 미제출 등 학교 평가계획에서 정한 경우에 부여하며, 31점과 구분하여 기록한다.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그 밖의 미응시·결시·부정행위 처리는 이 자료에서 따로 정하지 않았으므로 학교의 학업성적관리규정 등 기존 기준을 따른다.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AI 활용 금지는 학생의 평가 수행 조건이다. 수행 과정 관찰과 공유된 Canva 디자인의 요소 구성으로 수행 조건 준수 여부를 확인한다.</w:t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3. 평가 조건 — 확정 사항과 추천안 구분</w:t>
      </w:r>
    </w:p>
    <w:p>
      <w:pPr>
        <w:spacing w:after="60" w:before="0"/>
        <w:jc w:val="left"/>
      </w:pPr>
      <w:r>
        <w:rPr>
          <w:b/>
          <w:bCs/>
          <w:color w:val="1E6B2E"/>
          <w:sz w:val="17"/>
          <w:szCs w:val="17"/>
        </w:rPr>
        <w:t xml:space="preserve">확정</w:t>
      </w:r>
      <w:r>
        <w:rPr>
          <w:sz w:val="17"/>
          <w:szCs w:val="17"/>
        </w:rPr>
        <w:t xml:space="preserve"> = 평가계획 또는 사전 확인으로 정해진 조건  /  </w:t>
      </w:r>
      <w:r>
        <w:rPr>
          <w:b/>
          <w:bCs/>
          <w:color w:val="9A6200"/>
          <w:sz w:val="17"/>
          <w:szCs w:val="17"/>
        </w:rPr>
        <w:t xml:space="preserve">추천안</w:t>
      </w:r>
      <w:r>
        <w:rPr>
          <w:sz w:val="17"/>
          <w:szCs w:val="17"/>
        </w:rPr>
        <w:t xml:space="preserve"> = 미정 사항에 대한 제안(교사가 확정 후 학생용 시험지의 해당 부분도 함께 수정)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406"/>
        <w:gridCol w:w="1500"/>
      </w:tblGrid>
      <w:tr>
        <w:trPr>
          <w:cantSplit/>
          <w:tblHeader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학교급·학년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특성화고등학교 1학년 (앞 수행평가와 같은 과목)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성취기준·수행 과정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[컴그 04-01], 콘셉트 설정 및 계획 → 그래픽 작품 제작 → 점검·수정·최종 작품과 제작 과정 자료 제출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평가요소·배점·점수 단계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30(30/23/16/9), 30(30/23/16/9), 40(40/31/22/13)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기본점수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30점 (수업에는 참여하였으나 수행평가 과정 미응시, 결과물 미제출 등 학교 평가계획에서 정한 경우)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AI 활용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금지 (학생의 평가 수행 조건)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사용 프로그램·결과물 형태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 프레젠테이션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평가 시간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3차시 (50분 × 3)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제작 주제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내가 만든 캐릭터 소개 자료 (진로 포트폴리오용)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대상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포트폴리오를 보는 현장실습 기업 담당자·면접관·진로 담당 교사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캐릭터 제작 방식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 도형·선으로만 직접 제작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분량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5장 이상 6장 이하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차시별 활동 배분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1차시 기획·캐릭터 스케치 / 2차시 제작·중간 저장 / 3차시 점검·수정·최종 제출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캐릭터 사용처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학생이 직접 정함 (예: 학급 마스코트, 동아리, 학과 홍보, 지역 행사, 안전 안내)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작업 크기·색상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프레젠테이션 16:9 (1920×1080px), 화면용 RGB, 포트폴리오 PDF와 면접 발표 화면으로 사용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참고 자료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학교 캐릭터 스마영 캐릭터 시트(4면도)·색상 가이드 — 형식 참고용, 모양·색 모방 금지. 제공 사진 소스 없음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필수 포함 내용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표지(이름·대표 이미지·한 줄 소개), 캐릭터 기획(사용처·대상·모티프·키워드), 캐릭터 설정(성격·특징 아이콘), 디자인 가이드(표정·동작 2가지 이상, 색상 가이드), 활용 예시 1가지 이상, 제작자 소개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필수 제작 조건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콘셉트 키워드 3개 일관 적용, 캐릭터 그룹화·형태 유지, 성격·특징 아이콘 3개 이상(같은 스타일), 서체 3종 이내·본문 24 이상, 빈 디자인에서 시작, 애니메이션 없음, 기존 캐릭터 모방 금지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개인정보 보호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제작자 소개에는 이름·학과·관심 분야만. 전화번호·주소·SNS·얼굴 사진 금지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사용 가능한 Canva 요소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도형, 선 (활용 예시 배경에 본인 촬영 사진 허용). 템플릿과 요소 라이브러리의 사진·일러스트·스티커·아이콘은 사용 불가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AI 금지 범위의 구체화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생성형 AI(캐릭터·이미지 생성 포함), Canva AI·매직 기능(디자인, 미디어, 글쓰기, 편집, 지우개, 확장, 그랩, 텍스트 그랩, 애니메이트, 스위치 등)과 배경 제거를 사용 불가로 안내. 기능 이름·메뉴 위치는 시행 전 학교 계정 화면으로 확인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파일 형식·파일명·제출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PDF(학번_이름_중간.pdf), 최종 PDF(학번_이름_캐릭터.pdf, 모든 페이지)는 클래스룸 과제에 첨부 / Canva 디자인(이름: 학번_이름_캐릭터)을 교사 계정에 "편집 가능"으로 공유하고 링크를 과제에 제출 / 시험지 종이 제출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</w:tbl>
    <w:p>
      <w:pPr>
        <w:spacing w:after="60" w:before="60"/>
        <w:jc w:val="left"/>
      </w:pPr>
      <w:r>
        <w:rPr>
          <w:b/>
          <w:bCs/>
          <w:sz w:val="17"/>
          <w:szCs w:val="17"/>
        </w:rPr>
        <w:t xml:space="preserve">인쇄 전 학생용 시험지에 기입할 곳: </w:t>
      </w:r>
      <w:r>
        <w:rPr>
          <w:sz w:val="17"/>
          <w:szCs w:val="17"/>
        </w:rPr>
        <w:t xml:space="preserve">학년도·학기, 공유받을 교사 Canva 계정(8번 제출 안내)</w:t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4. 채점 기준표</w:t>
      </w:r>
    </w:p>
    <w:p>
      <w:pPr>
        <w:spacing w:after="80" w:before="0"/>
        <w:jc w:val="left"/>
      </w:pPr>
      <w:r>
        <w:t xml:space="preserve">평가계획의 수준별 채점 기준을 그대로 옮겼습니다. 각 평가요소는 제시된 점수 중 하나만 부여합니다.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750"/>
        <w:gridCol w:w="5006"/>
        <w:gridCol w:w="2800"/>
      </w:tblGrid>
      <w:tr>
        <w:trPr>
          <w:cantSplit/>
          <w:tblHeader/>
        </w:trPr>
        <w:tc>
          <w:tcPr>
            <w:tcW w:type="dxa" w:w="1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평가요소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(배점)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점수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 기준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판단 근거</w:t>
            </w:r>
          </w:p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디자인 콘셉트 설정 및 표현 계획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(30점)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목적과 대상을 정확하게 분석하여 디자인 콘셉트와 비주얼 방향을 명확하게 설정하고, 이미지·색상·서체·아이콘 등 주요 시각 요소의 활용 계획을 체계적이고 구체적으로 수립함.</w:t>
            </w:r>
          </w:p>
        </w:tc>
        <w:tc>
          <w:tcPr>
            <w:tcW w:type="dxa" w:w="280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b/>
                <w:bCs/>
                <w:color w:val="2F4B7C"/>
                <w:sz w:val="18"/>
                <w:szCs w:val="18"/>
              </w:rPr>
              <w:t xml:space="preserve">확인할 증거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콘셉트 기획서</w:t>
            </w:r>
            <w:r>
              <w:rPr>
                <w:sz w:val="16"/>
                <w:szCs w:val="16"/>
              </w:rPr>
              <w:t xml:space="preserve"> (①②③, 캐릭터 스케치)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스토리보드</w:t>
            </w:r>
            <w:r>
              <w:rPr>
                <w:sz w:val="16"/>
                <w:szCs w:val="16"/>
              </w:rPr>
              <w:t xml:space="preserve"> (④)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목적과 대상을 파악하여 디자인 콘셉트와 비주얼 방향을 적절하게 설정하고 주요 시각 요소의 활용 계획을 수립하였으나 일부 요소의 구체성이나 연계성이 다소 부족함.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목적에 따른 기본적인 디자인 콘셉트와 표현 방향을 설정하였으나 시각 요소의 선택이나 활용 계획이 부분적으로 미흡함.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목적과 디자인 콘셉트의 연결이 충분하지 않고 비주얼 방향이나 시각 요소에 대한 계획이 미흡하여 지속적인 안내가 필요함.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시각 요소의 구성 및 디자인 표현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(30점)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이미지·서체·색상·아이콘 등 화면 구성 요소를 디자인 콘셉트에 맞게 적절하게 선택하고 조화롭게 배치하여 제작 목적이 효과적으로 전달되도록 표현함.</w:t>
            </w:r>
          </w:p>
        </w:tc>
        <w:tc>
          <w:tcPr>
            <w:tcW w:type="dxa" w:w="280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b/>
                <w:bCs/>
                <w:color w:val="2F4B7C"/>
                <w:sz w:val="18"/>
                <w:szCs w:val="18"/>
              </w:rPr>
              <w:t xml:space="preserve">확인할 증거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편집 가능한 원본</w:t>
            </w:r>
            <w:r>
              <w:rPr>
                <w:sz w:val="16"/>
                <w:szCs w:val="16"/>
              </w:rPr>
              <w:t xml:space="preserve"> (공유된 Canva 디자인)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수행 과정 관찰</w:t>
            </w:r>
            <w:r>
              <w:rPr>
                <w:sz w:val="16"/>
                <w:szCs w:val="16"/>
              </w:rPr>
              <w:t xml:space="preserve"> (차시별 관찰 기록, 중간 PDF)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주요 화면 구성 요소를 디자인 콘셉트에 맞게 배치하고 전반적으로 적절하게 표현하였으나 일부 요소의 조화나 배치에서 보완이 필요한 부분이 있음.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기본적인 이미지·서체·색상 등의 요소를 활용하여 작품을 구성하였으나 요소 간 조화, 배치 또는 표현 방법이 부분적으로 미흡함.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화면 구성 요소의 선택과 배치가 디자인 콘셉트와 충분히 연결되지 않고 시각적 표현이 미흡하여 제작 의도를 명확하게 전달하는 데 어려움이 있음.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작품의 완성도 및 수정·보완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(40점)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40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디자인 콘셉트가 작품 전체에 일관성 있게 반영되어 있으며, 화면 구성·가독성·색상 조화·시각적 균형이 뛰어나고 제작 과정에서 문제점을 스스로 점검·수정하여 완성도 높은 결과물을 제작함.</w:t>
            </w:r>
          </w:p>
        </w:tc>
        <w:tc>
          <w:tcPr>
            <w:tcW w:type="dxa" w:w="280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b/>
                <w:bCs/>
                <w:color w:val="2F4B7C"/>
                <w:sz w:val="18"/>
                <w:szCs w:val="18"/>
              </w:rPr>
              <w:t xml:space="preserve">확인할 증거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최종 작품</w:t>
            </w:r>
            <w:r>
              <w:rPr>
                <w:sz w:val="16"/>
                <w:szCs w:val="16"/>
              </w:rPr>
              <w:t xml:space="preserve"> (최종 PDF)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점검·수정 기록</w:t>
            </w:r>
            <w:r>
              <w:rPr>
                <w:sz w:val="16"/>
                <w:szCs w:val="16"/>
              </w:rPr>
              <w:t xml:space="preserve"> (중간 PDF와 비교)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31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디자인 콘셉트가 작품에 전반적으로 잘 반영되어 있고 화면 구성과 가독성이 적절하며, 수정·보완을 통해 결과물을 완성하였으나 일부 세부 표현에서 보완할 부분이 있음.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기본적인 디자인 콘셉트와 화면 구성은 작품에 반영되어 있으나 가독성, 색상 조화, 시각적 균형 또는 세부 표현의 완성도가 부분적으로 부족함.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디자인 콘셉트의 반영과 화면 구성의 완성도가 낮고 수정·보완이 충분하지 않아 작품의 제작 목적과 시각적 의도가 명확하게 드러나지 않음.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tcW w:type="dxa" w:w="1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총점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7806"/>
            <w:gridSpan w:val="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수업에는 참여하였으나 수행평가 과정 미응시, 결과물 미제출 등 학교 평가계획에서 정한 경우 기본점수(30점)를 부여함.</w:t>
            </w:r>
          </w:p>
        </w:tc>
      </w:tr>
    </w:tbl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5. 평가요소별 증거 확인 안내</w:t>
      </w:r>
    </w:p>
    <w:p>
      <w:pPr>
        <w:spacing w:after="80" w:before="0"/>
        <w:jc w:val="left"/>
      </w:pPr>
      <w:r>
        <w:t xml:space="preserve">채점 기준의 문구를 판단할 때 어느 자료의 어느 부분을 보면 되는지 연결한 것입니다. 새로운 채점 항목이 아니며, 항목별로 점수를 나누어 합산하지 않습니다.</w:t>
      </w:r>
    </w:p>
    <w:p>
      <w:pPr>
        <w:keepNext/>
        <w:spacing w:after="40" w:before="120"/>
        <w:jc w:val="left"/>
      </w:pPr>
      <w:r>
        <w:rPr>
          <w:b/>
          <w:bCs/>
          <w:sz w:val="20"/>
          <w:szCs w:val="20"/>
        </w:rPr>
        <w:t xml:space="preserve">가. 디자인 콘셉트 설정 및 표현 계획 (30점) ― 콘셉트 기획서와 스토리보드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5006"/>
      </w:tblGrid>
      <w:tr>
        <w:trPr>
          <w:cantSplit/>
          <w:tblHeader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 기준에서 판단할 내용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증거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살펴볼 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목적과 대상 분석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기획서 ①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캐릭터의 사용처와 보는 사람, 포트폴리오를 보는 사람에게 보여 줄 디자인 역량이 구체적인가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디자인 콘셉트와 비주얼 방향 설정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기획서 ②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이름·키워드·모티프·비주얼 방향이 명확하고, 사용처·대상과 연결된 이유가 있는가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주요 시각 요소 활용 계획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기획서 ③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캐릭터 스케치(정면·표정·동작)와 사용할 도형, 색상 3~5개와 이유, 서체, 아이콘 스타일 규칙, 활용 예시 계획이 콘셉트와 연결되는가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체계성·구체성·연계성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스토리보드 ④, 기획서 전체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슬라이드별 구성이 ①~③의 계획을 반영하고, 제작에 바로 쓸 수 있을 만큼 구체적인가</w:t>
            </w:r>
          </w:p>
        </w:tc>
      </w:tr>
    </w:tbl>
    <w:p>
      <w:pPr>
        <w:keepNext/>
        <w:spacing w:after="40" w:before="120"/>
        <w:jc w:val="left"/>
      </w:pPr>
      <w:r>
        <w:rPr>
          <w:b/>
          <w:bCs/>
          <w:sz w:val="20"/>
          <w:szCs w:val="20"/>
        </w:rPr>
        <w:t xml:space="preserve">나. 시각 요소의 구성 및 디자인 표현 (30점) ― 편집 가능한 원본과 수행 과정 관찰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5006"/>
      </w:tblGrid>
      <w:tr>
        <w:trPr>
          <w:cantSplit/>
          <w:tblHeader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 기준에서 판단할 내용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증거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살펴볼 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캐릭터(이미지)의 묘사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Canva 디자인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도형·선을 조합한 캐릭터 형태(그룹 해제 시 구성 확인), 콘셉트·모티프의 표현, 표정·동작 변형에서의 형태 유지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서체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Canva 디자인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텍스트 상자로 입력한 수정 가능한 문자, 제목·본문·강조 서체의 선택과 크기 위계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색상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Canva 디자인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색상 가이드의 색이 캐릭터와 화면에 계획대로 적용되었는가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아이콘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Canva 디자인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직접 만든 성격·특징 아이콘의 스타일 통일과 의미 전달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화면 구성 요소의 배치와 조화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Canva 디자인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정렬, 간격, 여백, 레이어 순서, 공통 레이아웃의 일관성, 활용 예시의 표현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목적의 효과적 전달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Canva 디자인, 관찰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요소의 선택과 배치가 캐릭터와 제작자의 디자인 역량을 전달하는가, 제작 과정의 판단과 수정 (6번 개인별 채점표의 관찰 기록란에 차시별로 기록)</w:t>
            </w:r>
          </w:p>
        </w:tc>
      </w:tr>
    </w:tbl>
    <w:p>
      <w:pPr>
        <w:keepNext/>
        <w:spacing w:after="40" w:before="120"/>
        <w:jc w:val="left"/>
      </w:pPr>
      <w:r>
        <w:rPr>
          <w:b/>
          <w:bCs/>
          <w:sz w:val="20"/>
          <w:szCs w:val="20"/>
        </w:rPr>
        <w:t xml:space="preserve">다. 작품의 완성도 및 수정·보완 (40점) ― 최종 작품과 점검·수정 기록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5006"/>
      </w:tblGrid>
      <w:tr>
        <w:trPr>
          <w:cantSplit/>
          <w:tblHeader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 기준에서 판단할 내용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증거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살펴볼 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콘셉트의 일관된 반영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최종 PDF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캐릭터와 모든 슬라이드에 같은 콘셉트(색상, 서체, 아이콘 스타일, 레이아웃)가 유지되는가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화면 구성·가독성·색상 조화·시각적 균형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최종 PDF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화면 기준으로 글자가 잘 읽히는가, 색상이 조화로운가, 슬라이드별 균형과 캐릭터·아이콘의 세부 표현 (전체 화면 보기로 확인 권장)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스스로 점검·수정한 과정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점검·수정 기록, 중간 PDF ↔ 최종 PDF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학생이 발견한 문제와 수정 내용이 최종 작품에 실제로 반영되었는가</w:t>
            </w:r>
          </w:p>
        </w:tc>
      </w:tr>
    </w:tbl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6. 개인별 채점표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3"/>
        <w:gridCol w:w="1500"/>
        <w:gridCol w:w="3603"/>
      </w:tblGrid>
      <w:tr>
        <w:trPr>
          <w:cantSplit/>
          <w:trHeight w:val="480" w:hRule="atLeast"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학번</w:t>
            </w:r>
          </w:p>
        </w:tc>
        <w:tc>
          <w:tcPr>
            <w:tcW w:type="dxa" w:w="36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36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채점일</w:t>
            </w:r>
          </w:p>
        </w:tc>
        <w:tc>
          <w:tcPr>
            <w:tcW w:type="dxa" w:w="36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채점자</w:t>
            </w:r>
          </w:p>
        </w:tc>
        <w:tc>
          <w:tcPr>
            <w:tcW w:type="dxa" w:w="36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2600"/>
        <w:gridCol w:w="3006"/>
      </w:tblGrid>
      <w:tr>
        <w:trPr>
          <w:cantSplit/>
          <w:tblHeader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평가요소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부여 점수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확인한 증거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판단 근거 메모</w:t>
            </w:r>
          </w:p>
        </w:tc>
      </w:tr>
      <w:tr>
        <w:trPr>
          <w:cantSplit/>
          <w:trHeight w:val="1900" w:hRule="atLeast"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디자인 콘셉트 설정 및 표현 계획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(30점)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30   23   16   9</w:t>
            </w:r>
          </w:p>
          <w:p>
            <w:pPr>
              <w:spacing w:after="0" w:before="0"/>
              <w:jc w:val="center"/>
            </w:pPr>
            <w:r>
              <w:rPr>
                <w:color w:val="666666"/>
                <w:sz w:val="15"/>
                <w:szCs w:val="15"/>
              </w:rPr>
              <w:t xml:space="preserve">(해당 점수에 ○)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콘셉트 기획서 ①②③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캐릭터 스케치 ③-가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스토리보드 ④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900" w:hRule="atLeast"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시각 요소의 구성 및 디자인 표현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(30점)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30   23   16   9</w:t>
            </w:r>
          </w:p>
          <w:p>
            <w:pPr>
              <w:spacing w:after="0" w:before="0"/>
              <w:jc w:val="center"/>
            </w:pPr>
            <w:r>
              <w:rPr>
                <w:color w:val="666666"/>
                <w:sz w:val="15"/>
                <w:szCs w:val="15"/>
              </w:rPr>
              <w:t xml:space="preserve">(해당 점수에 ○)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Canva 디자인 (편집 가능 원본)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중간 PDF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수행 과정 관찰 기록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900" w:hRule="atLeast"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작품의 완성도 및 수정·보완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(40점)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40   31   22   13</w:t>
            </w:r>
          </w:p>
          <w:p>
            <w:pPr>
              <w:spacing w:after="0" w:before="0"/>
              <w:jc w:val="center"/>
            </w:pPr>
            <w:r>
              <w:rPr>
                <w:color w:val="666666"/>
                <w:sz w:val="15"/>
                <w:szCs w:val="15"/>
              </w:rPr>
              <w:t xml:space="preserve">(해당 점수에 ○)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최종 PDF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점검·수정 기록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중간 PDF와 비교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총점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         / 100</w:t>
            </w:r>
          </w:p>
        </w:tc>
        <w:tc>
          <w:tcPr>
            <w:tcW w:type="dxa" w:w="5606"/>
            <w:gridSpan w:val="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b/>
                <w:bCs/>
              </w:rPr>
              <w:t xml:space="preserve">☐ 기본점수 30점 해당</w:t>
            </w:r>
          </w:p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수업에는 참여하였으나 수행평가 과정 미응시, 결과물 미제출 등 학교 평가계획에서 정한 경우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40" w:before="0"/>
        <w:jc w:val="left"/>
      </w:pPr>
      <w:r>
        <w:rPr>
          <w:b/>
          <w:bCs/>
          <w:sz w:val="20"/>
          <w:szCs w:val="20"/>
        </w:rPr>
        <w:t xml:space="preserve">수행 과정 관찰 기록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906"/>
      </w:tblGrid>
      <w:tr>
        <w:trPr>
          <w:cantSplit/>
          <w:tblHeader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차시</w:t>
            </w:r>
          </w:p>
        </w:tc>
        <w:tc>
          <w:tcPr>
            <w:tcW w:type="dxa" w:w="8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관찰 내용 (콘셉트 설정, 요소 선택·배치 과정, 스스로 점검·수정한 모습 등)</w:t>
            </w:r>
          </w:p>
        </w:tc>
      </w:tr>
      <w:tr>
        <w:trPr>
          <w:cantSplit/>
          <w:trHeight w:val="13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1차시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기획</w:t>
            </w:r>
          </w:p>
        </w:tc>
        <w:tc>
          <w:tcPr>
            <w:tcW w:type="dxa" w:w="8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2차시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제작</w:t>
            </w:r>
          </w:p>
        </w:tc>
        <w:tc>
          <w:tcPr>
            <w:tcW w:type="dxa" w:w="8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3차시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점검·수정</w:t>
            </w:r>
          </w:p>
        </w:tc>
        <w:tc>
          <w:tcPr>
            <w:tcW w:type="dxa" w:w="8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950" w:right="850" w:bottom="850" w:left="850" w:header="400" w:footer="400" w:gutter="0"/>
          <w:pgNumType/>
          <w:docGrid w:linePitch="360"/>
        </w:sectPr>
      </w:pPr>
    </w:p>
    <w:p>
      <w:pPr>
        <w:pBdr>
          <w:bottom w:val="single" w:color="2F4B7C" w:sz="4" w:space="2"/>
          <w:left w:val="single" w:color="2F4B7C" w:sz="24" w:space="6"/>
        </w:pBdr>
        <w:spacing w:after="40" w:before="0"/>
        <w:jc w:val="left"/>
      </w:pPr>
      <w:r>
        <w:rPr>
          <w:b/>
          <w:bCs/>
          <w:sz w:val="24"/>
          <w:szCs w:val="24"/>
        </w:rPr>
        <w:t xml:space="preserve">7. 학급 채점 집계표</w:t>
      </w:r>
    </w:p>
    <w:p>
      <w:pPr>
        <w:spacing w:after="60" w:before="0"/>
        <w:jc w:val="left"/>
      </w:pPr>
      <w:r>
        <w:rPr>
          <w:sz w:val="17"/>
          <w:szCs w:val="17"/>
        </w:rPr>
        <w:t xml:space="preserve">1학년      반          점수 칸에는 부여한 점수 하나에 ○ 표시하고, 기본점수 해당자는 세 평가요소를 비우고 기본점수 칸에 30을 기록합니다.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000"/>
        <w:gridCol w:w="2000"/>
        <w:gridCol w:w="2000"/>
        <w:gridCol w:w="1000"/>
        <w:gridCol w:w="1100"/>
        <w:gridCol w:w="4838"/>
      </w:tblGrid>
      <w:tr>
        <w:trPr>
          <w:cantSplit/>
          <w:tblHeader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번호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이름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콘셉트 설정 및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표현 계획 (30)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시각 요소 구성 및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디자인 표현 (30)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작품 완성도 및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수정·보완 (40)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총점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기본점수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(30)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관찰·증거 메모</w:t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4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5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6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7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8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9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11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12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13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14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15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16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17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18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19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20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21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22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23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24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25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26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27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28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29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30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sectPr>
      <w:headerReference w:type="default" r:id="rId9"/>
      <w:footerReference w:type="default" r:id="rId10"/>
      <w:pgSz w:w="16838" w:h="11906" w:orient="landscape"/>
      <w:pgMar w:top="950" w:right="850" w:bottom="85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컴퓨터그래픽 수행평가(캐릭터 소개 · Canva) · 교사용 채점표  |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컴퓨터그래픽 수행평가(캐릭터 소개 · Canva) · 교사용 채점표  |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44444"/>
        <w:sz w:val="17"/>
        <w:szCs w:val="17"/>
      </w:rPr>
      <w:t xml:space="preserve">교사용 — 학생 배부 금지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44444"/>
        <w:sz w:val="17"/>
        <w:szCs w:val="17"/>
      </w:rPr>
      <w:t xml:space="preserve">교사용 — 학생 배부 금지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-"/>
      <w:lvlJc w:val="left"/>
      <w:pPr>
        <w:ind w:left="6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2026-10-26T06:04:50.213Z</dcterms:created>
  <dcterms:modified xsi:type="dcterms:W3CDTF">2026-10-26T06:04:50.213Z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