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7425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Freight Rate Prediction — Technical Report</w:t>
      </w:r>
    </w:p>
    <w:p w14:paraId="2C1BA29C" w14:textId="77777777" w:rsidR="00114668" w:rsidRPr="00114668" w:rsidRDefault="00114668" w:rsidP="00114668">
      <w:r w:rsidRPr="00114668">
        <w:rPr>
          <w:b/>
          <w:bCs/>
        </w:rPr>
        <w:t>Machine Learning Engineer Assessment</w:t>
      </w:r>
    </w:p>
    <w:p w14:paraId="3B3A0C1F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1. Project Overview</w:t>
      </w:r>
    </w:p>
    <w:p w14:paraId="3CEFC5BF" w14:textId="77777777" w:rsidR="00114668" w:rsidRPr="00114668" w:rsidRDefault="00114668" w:rsidP="00114668">
      <w:r w:rsidRPr="00114668">
        <w:t>The objective of this project is to predict freight rates for individual loads using historical freight data.</w:t>
      </w:r>
    </w:p>
    <w:p w14:paraId="55820AF9" w14:textId="77777777" w:rsidR="00114668" w:rsidRPr="00114668" w:rsidRDefault="00114668" w:rsidP="00114668">
      <w:r w:rsidRPr="00114668">
        <w:t>The development dataset contains 48,000 load records with information about pickup and delivery locations, distance, equipment type, weight, market conditions, quote signals, dates, and posted freight rates.</w:t>
      </w:r>
    </w:p>
    <w:p w14:paraId="78EBE372" w14:textId="77777777" w:rsidR="00114668" w:rsidRPr="00114668" w:rsidRDefault="00114668" w:rsidP="00114668">
      <w:r w:rsidRPr="00114668">
        <w:t xml:space="preserve">A </w:t>
      </w:r>
      <w:proofErr w:type="spellStart"/>
      <w:r w:rsidRPr="00114668">
        <w:t>CatBoost</w:t>
      </w:r>
      <w:proofErr w:type="spellEnd"/>
      <w:r w:rsidRPr="00114668">
        <w:t xml:space="preserve"> regression model was used because the dataset contains several categorical variables, including pickup location, delivery location, equipment type, and route.</w:t>
      </w:r>
    </w:p>
    <w:p w14:paraId="0C818953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2. Data Exploration</w:t>
      </w:r>
    </w:p>
    <w:p w14:paraId="607DE0D5" w14:textId="77777777" w:rsidR="00114668" w:rsidRPr="00114668" w:rsidRDefault="00114668" w:rsidP="00114668">
      <w:r w:rsidRPr="00114668">
        <w:t>The development dataset contains 48,000 observations covering January 1, 2025 through October 31, 2025.</w:t>
      </w:r>
    </w:p>
    <w:p w14:paraId="5827479C" w14:textId="77777777" w:rsidR="00114668" w:rsidRPr="00114668" w:rsidRDefault="00114668" w:rsidP="00114668">
      <w:r w:rsidRPr="00114668">
        <w:t>The main equipment categories are:</w:t>
      </w:r>
    </w:p>
    <w:p w14:paraId="75F30BA7" w14:textId="77777777" w:rsidR="00114668" w:rsidRPr="00114668" w:rsidRDefault="00114668" w:rsidP="00114668">
      <w:pPr>
        <w:numPr>
          <w:ilvl w:val="0"/>
          <w:numId w:val="1"/>
        </w:numPr>
      </w:pPr>
      <w:r w:rsidRPr="00114668">
        <w:t>Dry Van: 27,202 records</w:t>
      </w:r>
    </w:p>
    <w:p w14:paraId="0812F9A9" w14:textId="77777777" w:rsidR="00114668" w:rsidRPr="00114668" w:rsidRDefault="00114668" w:rsidP="00114668">
      <w:pPr>
        <w:numPr>
          <w:ilvl w:val="0"/>
          <w:numId w:val="1"/>
        </w:numPr>
      </w:pPr>
      <w:r w:rsidRPr="00114668">
        <w:t>Reefer: 12,045 records</w:t>
      </w:r>
    </w:p>
    <w:p w14:paraId="5B0082C3" w14:textId="77777777" w:rsidR="00114668" w:rsidRPr="00114668" w:rsidRDefault="00114668" w:rsidP="00114668">
      <w:pPr>
        <w:numPr>
          <w:ilvl w:val="0"/>
          <w:numId w:val="1"/>
        </w:numPr>
      </w:pPr>
      <w:r w:rsidRPr="00114668">
        <w:t>Flatbed: 8,753 records</w:t>
      </w:r>
    </w:p>
    <w:p w14:paraId="3DA55FC9" w14:textId="77777777" w:rsidR="00114668" w:rsidRPr="00114668" w:rsidRDefault="00114668" w:rsidP="00114668">
      <w:r w:rsidRPr="00114668">
        <w:t>There are 64 unique pickup locations and 64 unique delivery locations.</w:t>
      </w:r>
    </w:p>
    <w:p w14:paraId="0C587FE8" w14:textId="77777777" w:rsidR="00114668" w:rsidRPr="00114668" w:rsidRDefault="00114668" w:rsidP="00114668">
      <w:r w:rsidRPr="00114668">
        <w:t xml:space="preserve">The target variable, </w:t>
      </w:r>
      <w:proofErr w:type="spellStart"/>
      <w:r w:rsidRPr="00114668">
        <w:t>posted_rate</w:t>
      </w:r>
      <w:proofErr w:type="spellEnd"/>
      <w:r w:rsidRPr="00114668">
        <w:t>, has a mean of approximately 2,374 and a median of approximately 2,031.</w:t>
      </w:r>
    </w:p>
    <w:p w14:paraId="3A2FB19C" w14:textId="77777777" w:rsidR="00114668" w:rsidRPr="00114668" w:rsidRDefault="00114668" w:rsidP="00114668">
      <w:r w:rsidRPr="00114668">
        <w:t>Distance and freight rate showed a strong practical relationship, with higher rates generally associated with longer-distance loads.</w:t>
      </w:r>
    </w:p>
    <w:p w14:paraId="52BD8EB4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3. Data Quality and Cleaning</w:t>
      </w:r>
    </w:p>
    <w:p w14:paraId="4D1871D9" w14:textId="77777777" w:rsidR="00114668" w:rsidRPr="00114668" w:rsidRDefault="00114668" w:rsidP="00114668">
      <w:r w:rsidRPr="00114668">
        <w:t>The main data-quality issues were missing values and invalid negative weight values.</w:t>
      </w:r>
    </w:p>
    <w:p w14:paraId="3DD45F3C" w14:textId="77777777" w:rsidR="00114668" w:rsidRPr="00114668" w:rsidRDefault="00114668" w:rsidP="00114668">
      <w:r w:rsidRPr="00114668">
        <w:t>There were:</w:t>
      </w:r>
    </w:p>
    <w:p w14:paraId="17564CA1" w14:textId="77777777" w:rsidR="00114668" w:rsidRPr="00114668" w:rsidRDefault="00114668" w:rsidP="00114668">
      <w:pPr>
        <w:numPr>
          <w:ilvl w:val="0"/>
          <w:numId w:val="2"/>
        </w:numPr>
      </w:pPr>
      <w:r w:rsidRPr="00114668">
        <w:t>300 missing weight values</w:t>
      </w:r>
    </w:p>
    <w:p w14:paraId="64C66912" w14:textId="77777777" w:rsidR="00114668" w:rsidRPr="00114668" w:rsidRDefault="00114668" w:rsidP="00114668">
      <w:pPr>
        <w:numPr>
          <w:ilvl w:val="0"/>
          <w:numId w:val="2"/>
        </w:numPr>
      </w:pPr>
      <w:r w:rsidRPr="00114668">
        <w:t>374 missing market index values</w:t>
      </w:r>
    </w:p>
    <w:p w14:paraId="2AB9B44D" w14:textId="77777777" w:rsidR="00114668" w:rsidRPr="00114668" w:rsidRDefault="00114668" w:rsidP="00114668">
      <w:pPr>
        <w:numPr>
          <w:ilvl w:val="0"/>
          <w:numId w:val="2"/>
        </w:numPr>
      </w:pPr>
      <w:r w:rsidRPr="00114668">
        <w:t>292 negative weight values</w:t>
      </w:r>
    </w:p>
    <w:p w14:paraId="3146C2DE" w14:textId="77777777" w:rsidR="00114668" w:rsidRPr="00114668" w:rsidRDefault="00114668" w:rsidP="00114668">
      <w:r w:rsidRPr="00114668">
        <w:lastRenderedPageBreak/>
        <w:t>Negative weights were treated as invalid and replaced with missing values.</w:t>
      </w:r>
    </w:p>
    <w:p w14:paraId="02AE90C6" w14:textId="77777777" w:rsidR="00114668" w:rsidRPr="00114668" w:rsidRDefault="00114668" w:rsidP="00114668">
      <w:r w:rsidRPr="00114668">
        <w:t>Missing weight values and missing market index values were then filled using the corresponding median values from the development data.</w:t>
      </w:r>
    </w:p>
    <w:p w14:paraId="7DF4B266" w14:textId="77777777" w:rsidR="00114668" w:rsidRPr="00114668" w:rsidRDefault="00114668" w:rsidP="00114668">
      <w:r w:rsidRPr="00114668">
        <w:t>No rows were removed solely because of high freight rates, since high rates were associated with legitimate long-distance shipments.</w:t>
      </w:r>
    </w:p>
    <w:p w14:paraId="2F6CF549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4. Feature Engineering</w:t>
      </w:r>
    </w:p>
    <w:p w14:paraId="020AB03D" w14:textId="77777777" w:rsidR="00114668" w:rsidRPr="00114668" w:rsidRDefault="00114668" w:rsidP="00114668">
      <w:r w:rsidRPr="00114668">
        <w:t>The following features were created from the date:</w:t>
      </w:r>
    </w:p>
    <w:p w14:paraId="6F17C8E8" w14:textId="77777777" w:rsidR="00114668" w:rsidRPr="00114668" w:rsidRDefault="00114668" w:rsidP="00114668">
      <w:pPr>
        <w:numPr>
          <w:ilvl w:val="0"/>
          <w:numId w:val="3"/>
        </w:numPr>
      </w:pPr>
      <w:r w:rsidRPr="00114668">
        <w:t>Year</w:t>
      </w:r>
    </w:p>
    <w:p w14:paraId="7E8367B0" w14:textId="77777777" w:rsidR="00114668" w:rsidRPr="00114668" w:rsidRDefault="00114668" w:rsidP="00114668">
      <w:pPr>
        <w:numPr>
          <w:ilvl w:val="0"/>
          <w:numId w:val="3"/>
        </w:numPr>
      </w:pPr>
      <w:r w:rsidRPr="00114668">
        <w:t>Month</w:t>
      </w:r>
    </w:p>
    <w:p w14:paraId="122DC200" w14:textId="77777777" w:rsidR="00114668" w:rsidRPr="00114668" w:rsidRDefault="00114668" w:rsidP="00114668">
      <w:pPr>
        <w:numPr>
          <w:ilvl w:val="0"/>
          <w:numId w:val="3"/>
        </w:numPr>
      </w:pPr>
      <w:r w:rsidRPr="00114668">
        <w:t>Day</w:t>
      </w:r>
    </w:p>
    <w:p w14:paraId="0078459B" w14:textId="77777777" w:rsidR="00114668" w:rsidRPr="00114668" w:rsidRDefault="00114668" w:rsidP="00114668">
      <w:pPr>
        <w:numPr>
          <w:ilvl w:val="0"/>
          <w:numId w:val="3"/>
        </w:numPr>
      </w:pPr>
      <w:r w:rsidRPr="00114668">
        <w:t>Day of week</w:t>
      </w:r>
    </w:p>
    <w:p w14:paraId="2113095A" w14:textId="77777777" w:rsidR="00114668" w:rsidRPr="00114668" w:rsidRDefault="00114668" w:rsidP="00114668">
      <w:r w:rsidRPr="00114668">
        <w:t>A route feature was also created by combining pickup and delivery locations:</w:t>
      </w:r>
    </w:p>
    <w:p w14:paraId="725A8474" w14:textId="77777777" w:rsidR="00114668" w:rsidRPr="00114668" w:rsidRDefault="00114668" w:rsidP="00114668">
      <w:proofErr w:type="spellStart"/>
      <w:r w:rsidRPr="00114668">
        <w:t>pickup_delivery</w:t>
      </w:r>
      <w:proofErr w:type="spellEnd"/>
    </w:p>
    <w:p w14:paraId="15985BC7" w14:textId="77777777" w:rsidR="00114668" w:rsidRPr="00114668" w:rsidRDefault="00114668" w:rsidP="00114668">
      <w:r w:rsidRPr="00114668">
        <w:t>Categorical features used by the model were:</w:t>
      </w:r>
    </w:p>
    <w:p w14:paraId="1105A64E" w14:textId="77777777" w:rsidR="00114668" w:rsidRPr="00114668" w:rsidRDefault="00114668" w:rsidP="00114668">
      <w:pPr>
        <w:numPr>
          <w:ilvl w:val="0"/>
          <w:numId w:val="4"/>
        </w:numPr>
      </w:pPr>
      <w:r w:rsidRPr="00114668">
        <w:t>Pickup</w:t>
      </w:r>
    </w:p>
    <w:p w14:paraId="20C9BCFA" w14:textId="77777777" w:rsidR="00114668" w:rsidRPr="00114668" w:rsidRDefault="00114668" w:rsidP="00114668">
      <w:pPr>
        <w:numPr>
          <w:ilvl w:val="0"/>
          <w:numId w:val="4"/>
        </w:numPr>
      </w:pPr>
      <w:r w:rsidRPr="00114668">
        <w:t>Delivery</w:t>
      </w:r>
    </w:p>
    <w:p w14:paraId="766396F6" w14:textId="77777777" w:rsidR="00114668" w:rsidRPr="00114668" w:rsidRDefault="00114668" w:rsidP="00114668">
      <w:pPr>
        <w:numPr>
          <w:ilvl w:val="0"/>
          <w:numId w:val="4"/>
        </w:numPr>
      </w:pPr>
      <w:r w:rsidRPr="00114668">
        <w:t>Equipment</w:t>
      </w:r>
    </w:p>
    <w:p w14:paraId="65A35AE5" w14:textId="77777777" w:rsidR="00114668" w:rsidRPr="00114668" w:rsidRDefault="00114668" w:rsidP="00114668">
      <w:pPr>
        <w:numPr>
          <w:ilvl w:val="0"/>
          <w:numId w:val="4"/>
        </w:numPr>
      </w:pPr>
      <w:r w:rsidRPr="00114668">
        <w:t>Route</w:t>
      </w:r>
    </w:p>
    <w:p w14:paraId="46E2E306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5. Train and Validation Strategy</w:t>
      </w:r>
    </w:p>
    <w:p w14:paraId="092C433C" w14:textId="77777777" w:rsidR="00114668" w:rsidRPr="00114668" w:rsidRDefault="00114668" w:rsidP="00114668">
      <w:r w:rsidRPr="00114668">
        <w:t>A time-based split was used instead of a random split.</w:t>
      </w:r>
    </w:p>
    <w:p w14:paraId="021C176A" w14:textId="77777777" w:rsidR="00114668" w:rsidRPr="00114668" w:rsidRDefault="00114668" w:rsidP="00114668">
      <w:r w:rsidRPr="00114668">
        <w:t>Training data consisted of loads from:</w:t>
      </w:r>
    </w:p>
    <w:p w14:paraId="0ABADCFB" w14:textId="77777777" w:rsidR="00114668" w:rsidRPr="00114668" w:rsidRDefault="00114668" w:rsidP="00114668">
      <w:r w:rsidRPr="00114668">
        <w:rPr>
          <w:b/>
          <w:bCs/>
        </w:rPr>
        <w:t>January 1, 2025 – September 30, 2025</w:t>
      </w:r>
    </w:p>
    <w:p w14:paraId="3DBC47C0" w14:textId="77777777" w:rsidR="00114668" w:rsidRPr="00114668" w:rsidRDefault="00114668" w:rsidP="00114668">
      <w:r w:rsidRPr="00114668">
        <w:t>Validation data consisted of loads from:</w:t>
      </w:r>
    </w:p>
    <w:p w14:paraId="7B1974EB" w14:textId="77777777" w:rsidR="00114668" w:rsidRPr="00114668" w:rsidRDefault="00114668" w:rsidP="00114668">
      <w:r w:rsidRPr="00114668">
        <w:rPr>
          <w:b/>
          <w:bCs/>
        </w:rPr>
        <w:t>October 1, 2025 – October 31, 2025</w:t>
      </w:r>
    </w:p>
    <w:p w14:paraId="1AA746AC" w14:textId="77777777" w:rsidR="00114668" w:rsidRPr="00114668" w:rsidRDefault="00114668" w:rsidP="00114668">
      <w:r w:rsidRPr="00114668">
        <w:t>This approach was selected because the final task requires predicting future loads. A temporal split therefore provides a more realistic estimate of future performance and reduces the risk of temporal leakage.</w:t>
      </w:r>
    </w:p>
    <w:p w14:paraId="1E4EEC29" w14:textId="77777777" w:rsidR="00114668" w:rsidRPr="00114668" w:rsidRDefault="00114668" w:rsidP="00114668">
      <w:r w:rsidRPr="00114668">
        <w:lastRenderedPageBreak/>
        <w:t>The resulting split was:</w:t>
      </w:r>
    </w:p>
    <w:p w14:paraId="54C692CC" w14:textId="77777777" w:rsidR="00114668" w:rsidRPr="00114668" w:rsidRDefault="00114668" w:rsidP="00114668">
      <w:pPr>
        <w:numPr>
          <w:ilvl w:val="0"/>
          <w:numId w:val="5"/>
        </w:numPr>
      </w:pPr>
      <w:r w:rsidRPr="00114668">
        <w:t>Training: 43,147 records</w:t>
      </w:r>
    </w:p>
    <w:p w14:paraId="60FA74E6" w14:textId="77777777" w:rsidR="00114668" w:rsidRPr="00114668" w:rsidRDefault="00114668" w:rsidP="00114668">
      <w:pPr>
        <w:numPr>
          <w:ilvl w:val="0"/>
          <w:numId w:val="5"/>
        </w:numPr>
      </w:pPr>
      <w:r w:rsidRPr="00114668">
        <w:t>Validation: 4,853 records</w:t>
      </w:r>
    </w:p>
    <w:p w14:paraId="03637EC4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6. Model Selection</w:t>
      </w:r>
    </w:p>
    <w:p w14:paraId="1B02C533" w14:textId="77777777" w:rsidR="00114668" w:rsidRPr="00114668" w:rsidRDefault="00114668" w:rsidP="00114668">
      <w:proofErr w:type="spellStart"/>
      <w:r w:rsidRPr="00114668">
        <w:t>CatBoost</w:t>
      </w:r>
      <w:proofErr w:type="spellEnd"/>
      <w:r w:rsidRPr="00114668">
        <w:t xml:space="preserve"> Regressor was selected because it handles categorical variables effectively while also supporting numerical features.</w:t>
      </w:r>
    </w:p>
    <w:p w14:paraId="5453FE82" w14:textId="77777777" w:rsidR="00114668" w:rsidRPr="00114668" w:rsidRDefault="00114668" w:rsidP="00114668">
      <w:r w:rsidRPr="00114668">
        <w:t>The validation model used:</w:t>
      </w:r>
    </w:p>
    <w:p w14:paraId="355797EB" w14:textId="77777777" w:rsidR="00114668" w:rsidRPr="00114668" w:rsidRDefault="00114668" w:rsidP="00114668">
      <w:pPr>
        <w:numPr>
          <w:ilvl w:val="0"/>
          <w:numId w:val="6"/>
        </w:numPr>
      </w:pPr>
      <w:r w:rsidRPr="00114668">
        <w:t>Iterations: 1000</w:t>
      </w:r>
    </w:p>
    <w:p w14:paraId="7C6BF247" w14:textId="77777777" w:rsidR="00114668" w:rsidRPr="00114668" w:rsidRDefault="00114668" w:rsidP="00114668">
      <w:pPr>
        <w:numPr>
          <w:ilvl w:val="0"/>
          <w:numId w:val="6"/>
        </w:numPr>
      </w:pPr>
      <w:r w:rsidRPr="00114668">
        <w:t>Depth: 8</w:t>
      </w:r>
    </w:p>
    <w:p w14:paraId="543A7AD0" w14:textId="77777777" w:rsidR="00114668" w:rsidRPr="00114668" w:rsidRDefault="00114668" w:rsidP="00114668">
      <w:pPr>
        <w:numPr>
          <w:ilvl w:val="0"/>
          <w:numId w:val="6"/>
        </w:numPr>
      </w:pPr>
      <w:r w:rsidRPr="00114668">
        <w:t>Learning rate: 0.05</w:t>
      </w:r>
    </w:p>
    <w:p w14:paraId="6286627D" w14:textId="77777777" w:rsidR="00114668" w:rsidRPr="00114668" w:rsidRDefault="00114668" w:rsidP="00114668">
      <w:pPr>
        <w:numPr>
          <w:ilvl w:val="0"/>
          <w:numId w:val="6"/>
        </w:numPr>
      </w:pPr>
      <w:r w:rsidRPr="00114668">
        <w:t>Loss function: RMSE</w:t>
      </w:r>
    </w:p>
    <w:p w14:paraId="587D48F3" w14:textId="77777777" w:rsidR="00114668" w:rsidRPr="00114668" w:rsidRDefault="00114668" w:rsidP="00114668">
      <w:pPr>
        <w:numPr>
          <w:ilvl w:val="0"/>
          <w:numId w:val="6"/>
        </w:numPr>
      </w:pPr>
      <w:r w:rsidRPr="00114668">
        <w:t>Random seed: 42</w:t>
      </w:r>
    </w:p>
    <w:p w14:paraId="59646F90" w14:textId="77777777" w:rsidR="00114668" w:rsidRPr="00114668" w:rsidRDefault="00114668" w:rsidP="00114668">
      <w:pPr>
        <w:numPr>
          <w:ilvl w:val="0"/>
          <w:numId w:val="6"/>
        </w:numPr>
      </w:pPr>
      <w:r w:rsidRPr="00114668">
        <w:t>Early stopping: 100 rounds</w:t>
      </w:r>
    </w:p>
    <w:p w14:paraId="7D18C69E" w14:textId="77777777" w:rsidR="00114668" w:rsidRPr="00114668" w:rsidRDefault="00114668" w:rsidP="00114668">
      <w:r w:rsidRPr="00114668">
        <w:t>Early stopping selected iteration 207 as the best validation iteration.</w:t>
      </w:r>
    </w:p>
    <w:p w14:paraId="3A889D66" w14:textId="77777777" w:rsidR="00114668" w:rsidRPr="00114668" w:rsidRDefault="00114668" w:rsidP="00114668">
      <w:r w:rsidRPr="00114668">
        <w:t>The final model was then trained on the complete 48,000-row development dataset using 208 iterations.</w:t>
      </w:r>
    </w:p>
    <w:p w14:paraId="260B3197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7. Validation Results</w:t>
      </w:r>
    </w:p>
    <w:p w14:paraId="167A380A" w14:textId="77777777" w:rsidR="00114668" w:rsidRPr="00114668" w:rsidRDefault="00114668" w:rsidP="00114668">
      <w:r w:rsidRPr="00114668">
        <w:t>The time-based validation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744"/>
      </w:tblGrid>
      <w:tr w:rsidR="00114668" w:rsidRPr="00114668" w14:paraId="0CFC3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845D" w14:textId="77777777" w:rsidR="00114668" w:rsidRPr="00114668" w:rsidRDefault="00114668" w:rsidP="00114668">
            <w:pPr>
              <w:rPr>
                <w:b/>
                <w:bCs/>
              </w:rPr>
            </w:pPr>
            <w:r w:rsidRPr="0011466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316CE7C" w14:textId="77777777" w:rsidR="00114668" w:rsidRPr="00114668" w:rsidRDefault="00114668" w:rsidP="00114668">
            <w:pPr>
              <w:rPr>
                <w:b/>
                <w:bCs/>
              </w:rPr>
            </w:pPr>
            <w:r w:rsidRPr="00114668">
              <w:rPr>
                <w:b/>
                <w:bCs/>
              </w:rPr>
              <w:t>Result</w:t>
            </w:r>
          </w:p>
        </w:tc>
      </w:tr>
      <w:tr w:rsidR="00114668" w:rsidRPr="00114668" w14:paraId="538D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A0E6" w14:textId="77777777" w:rsidR="00114668" w:rsidRPr="00114668" w:rsidRDefault="00114668" w:rsidP="00114668">
            <w:r w:rsidRPr="00114668">
              <w:t>MAE</w:t>
            </w:r>
          </w:p>
        </w:tc>
        <w:tc>
          <w:tcPr>
            <w:tcW w:w="0" w:type="auto"/>
            <w:vAlign w:val="center"/>
            <w:hideMark/>
          </w:tcPr>
          <w:p w14:paraId="4AB66D59" w14:textId="77777777" w:rsidR="00114668" w:rsidRPr="00114668" w:rsidRDefault="00114668" w:rsidP="00114668">
            <w:r w:rsidRPr="00114668">
              <w:t>115.08</w:t>
            </w:r>
          </w:p>
        </w:tc>
      </w:tr>
      <w:tr w:rsidR="00114668" w:rsidRPr="00114668" w14:paraId="78191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D015" w14:textId="77777777" w:rsidR="00114668" w:rsidRPr="00114668" w:rsidRDefault="00114668" w:rsidP="00114668">
            <w:r w:rsidRPr="00114668">
              <w:t>RMSE</w:t>
            </w:r>
          </w:p>
        </w:tc>
        <w:tc>
          <w:tcPr>
            <w:tcW w:w="0" w:type="auto"/>
            <w:vAlign w:val="center"/>
            <w:hideMark/>
          </w:tcPr>
          <w:p w14:paraId="547A6F9F" w14:textId="77777777" w:rsidR="00114668" w:rsidRPr="00114668" w:rsidRDefault="00114668" w:rsidP="00114668">
            <w:r w:rsidRPr="00114668">
              <w:t>647.20</w:t>
            </w:r>
          </w:p>
        </w:tc>
      </w:tr>
      <w:tr w:rsidR="00114668" w:rsidRPr="00114668" w14:paraId="3A2F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0A06" w14:textId="77777777" w:rsidR="00114668" w:rsidRPr="00114668" w:rsidRDefault="00114668" w:rsidP="00114668">
            <w:r w:rsidRPr="00114668">
              <w:t>R²</w:t>
            </w:r>
          </w:p>
        </w:tc>
        <w:tc>
          <w:tcPr>
            <w:tcW w:w="0" w:type="auto"/>
            <w:vAlign w:val="center"/>
            <w:hideMark/>
          </w:tcPr>
          <w:p w14:paraId="24966F0F" w14:textId="77777777" w:rsidR="00114668" w:rsidRPr="00114668" w:rsidRDefault="00114668" w:rsidP="00114668">
            <w:r w:rsidRPr="00114668">
              <w:t>0.821</w:t>
            </w:r>
          </w:p>
        </w:tc>
      </w:tr>
    </w:tbl>
    <w:p w14:paraId="44DF0CA5" w14:textId="77777777" w:rsidR="00114668" w:rsidRPr="00114668" w:rsidRDefault="00114668" w:rsidP="00114668">
      <w:r w:rsidRPr="00114668">
        <w:t>These results indicate that the model explains approximately 82.1% of the variance in the validation target values.</w:t>
      </w:r>
    </w:p>
    <w:p w14:paraId="3BF4FADF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8. Validation Predictions</w:t>
      </w:r>
    </w:p>
    <w:p w14:paraId="40490A30" w14:textId="77777777" w:rsidR="00114668" w:rsidRPr="00114668" w:rsidRDefault="00114668" w:rsidP="00114668">
      <w:r w:rsidRPr="00114668">
        <w:t>The final model was applied to all 12,000 loads in validation.csv.</w:t>
      </w:r>
    </w:p>
    <w:p w14:paraId="4D18B0B9" w14:textId="77777777" w:rsidR="00114668" w:rsidRPr="00114668" w:rsidRDefault="00114668" w:rsidP="00114668">
      <w:r w:rsidRPr="00114668">
        <w:lastRenderedPageBreak/>
        <w:t>The resulting predictions were saved in:</w:t>
      </w:r>
    </w:p>
    <w:p w14:paraId="47408884" w14:textId="77777777" w:rsidR="00114668" w:rsidRPr="00114668" w:rsidRDefault="00114668" w:rsidP="00114668">
      <w:r w:rsidRPr="00114668">
        <w:t>validation_predictions.csv</w:t>
      </w:r>
    </w:p>
    <w:p w14:paraId="11C20B98" w14:textId="77777777" w:rsidR="00114668" w:rsidRPr="00114668" w:rsidRDefault="00114668" w:rsidP="00114668">
      <w:r w:rsidRPr="00114668">
        <w:t>The output was validated using the provided Spotter scorer.</w:t>
      </w:r>
    </w:p>
    <w:p w14:paraId="5C437F50" w14:textId="77777777" w:rsidR="00114668" w:rsidRPr="00114668" w:rsidRDefault="00114668" w:rsidP="00114668">
      <w:r w:rsidRPr="00114668">
        <w:t>The scorer confirmed:</w:t>
      </w:r>
    </w:p>
    <w:p w14:paraId="247809A3" w14:textId="77777777" w:rsidR="00114668" w:rsidRPr="00114668" w:rsidRDefault="00114668" w:rsidP="00114668">
      <w:pPr>
        <w:numPr>
          <w:ilvl w:val="0"/>
          <w:numId w:val="7"/>
        </w:numPr>
      </w:pPr>
      <w:r w:rsidRPr="00114668">
        <w:t>12,000 final predictions validated</w:t>
      </w:r>
    </w:p>
    <w:p w14:paraId="2C16896F" w14:textId="77777777" w:rsidR="00114668" w:rsidRPr="00114668" w:rsidRDefault="00114668" w:rsidP="00114668">
      <w:pPr>
        <w:numPr>
          <w:ilvl w:val="0"/>
          <w:numId w:val="7"/>
        </w:numPr>
      </w:pPr>
      <w:r w:rsidRPr="00114668">
        <w:t>No missing prediction rows</w:t>
      </w:r>
    </w:p>
    <w:p w14:paraId="77A32B48" w14:textId="77777777" w:rsidR="00114668" w:rsidRPr="00114668" w:rsidRDefault="00114668" w:rsidP="00114668">
      <w:pPr>
        <w:numPr>
          <w:ilvl w:val="0"/>
          <w:numId w:val="7"/>
        </w:numPr>
      </w:pPr>
      <w:r w:rsidRPr="00114668">
        <w:t>Required load IDs were present</w:t>
      </w:r>
    </w:p>
    <w:p w14:paraId="49C05FB1" w14:textId="77777777" w:rsidR="00114668" w:rsidRPr="00114668" w:rsidRDefault="00114668" w:rsidP="00114668">
      <w:pPr>
        <w:numPr>
          <w:ilvl w:val="0"/>
          <w:numId w:val="7"/>
        </w:numPr>
      </w:pPr>
      <w:r w:rsidRPr="00114668">
        <w:t>Predictions were valid and positive</w:t>
      </w:r>
    </w:p>
    <w:p w14:paraId="7423F0EC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9. December Predictions</w:t>
      </w:r>
    </w:p>
    <w:p w14:paraId="21DE95F5" w14:textId="77777777" w:rsidR="00114668" w:rsidRPr="00114668" w:rsidRDefault="00114668" w:rsidP="00114668">
      <w:r w:rsidRPr="00114668">
        <w:t>The provided December input contains 31 fixed daily observations for the following route:</w:t>
      </w:r>
    </w:p>
    <w:p w14:paraId="732B942B" w14:textId="77777777" w:rsidR="00114668" w:rsidRPr="00114668" w:rsidRDefault="00114668" w:rsidP="00114668">
      <w:r w:rsidRPr="00114668">
        <w:rPr>
          <w:b/>
          <w:bCs/>
        </w:rPr>
        <w:t>Lexington → Fort Wayne</w:t>
      </w:r>
    </w:p>
    <w:p w14:paraId="69E0305A" w14:textId="77777777" w:rsidR="00114668" w:rsidRPr="00114668" w:rsidRDefault="00114668" w:rsidP="00114668">
      <w:r w:rsidRPr="00114668">
        <w:t>with:</w:t>
      </w:r>
    </w:p>
    <w:p w14:paraId="58ABDAEA" w14:textId="77777777" w:rsidR="00114668" w:rsidRPr="00114668" w:rsidRDefault="00114668" w:rsidP="00114668">
      <w:pPr>
        <w:numPr>
          <w:ilvl w:val="0"/>
          <w:numId w:val="8"/>
        </w:numPr>
      </w:pPr>
      <w:r w:rsidRPr="00114668">
        <w:t>Distance: 360 miles</w:t>
      </w:r>
    </w:p>
    <w:p w14:paraId="53FA2444" w14:textId="77777777" w:rsidR="00114668" w:rsidRPr="00114668" w:rsidRDefault="00114668" w:rsidP="00114668">
      <w:pPr>
        <w:numPr>
          <w:ilvl w:val="0"/>
          <w:numId w:val="8"/>
        </w:numPr>
      </w:pPr>
      <w:r w:rsidRPr="00114668">
        <w:t>Equipment: Dry Van</w:t>
      </w:r>
    </w:p>
    <w:p w14:paraId="3E4E15B3" w14:textId="77777777" w:rsidR="00114668" w:rsidRPr="00114668" w:rsidRDefault="00114668" w:rsidP="00114668">
      <w:pPr>
        <w:numPr>
          <w:ilvl w:val="0"/>
          <w:numId w:val="8"/>
        </w:numPr>
      </w:pPr>
      <w:r w:rsidRPr="00114668">
        <w:t>Weight: 32,000</w:t>
      </w:r>
    </w:p>
    <w:p w14:paraId="54A35B6D" w14:textId="77777777" w:rsidR="00114668" w:rsidRPr="00114668" w:rsidRDefault="00114668" w:rsidP="00114668">
      <w:r w:rsidRPr="00114668">
        <w:t>The December input does not contain all of the features used by the model. For the missing location, market, and quote-related features, median values from historical development records matching the same route and equipment type were used.</w:t>
      </w:r>
    </w:p>
    <w:p w14:paraId="19F757EA" w14:textId="77777777" w:rsidR="00114668" w:rsidRPr="00114668" w:rsidRDefault="00114668" w:rsidP="00114668">
      <w:r w:rsidRPr="00114668">
        <w:t>The model generated predictions for all 31 December dates.</w:t>
      </w:r>
    </w:p>
    <w:p w14:paraId="40F47464" w14:textId="77777777" w:rsidR="00114668" w:rsidRPr="00114668" w:rsidRDefault="00114668" w:rsidP="00114668">
      <w:r w:rsidRPr="00114668">
        <w:t>The provided scorer successfully validated all 31 December predictions and generated the required chart.</w:t>
      </w:r>
    </w:p>
    <w:p w14:paraId="7D21E5A2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10. December Prediction Chart</w:t>
      </w:r>
    </w:p>
    <w:p w14:paraId="187378BB" w14:textId="77777777" w:rsidR="00114668" w:rsidRPr="00114668" w:rsidRDefault="00114668" w:rsidP="00114668">
      <w:r w:rsidRPr="00114668">
        <w:t>The required December prediction chart generated by the Spotter scorer is included in the project under:</w:t>
      </w:r>
    </w:p>
    <w:p w14:paraId="20EB6199" w14:textId="77777777" w:rsidR="00114668" w:rsidRPr="00114668" w:rsidRDefault="00114668" w:rsidP="00114668">
      <w:proofErr w:type="spellStart"/>
      <w:r w:rsidRPr="00114668">
        <w:t>scorer_results</w:t>
      </w:r>
      <w:proofErr w:type="spellEnd"/>
      <w:r w:rsidRPr="00114668">
        <w:t>/candidate_december.png</w:t>
      </w:r>
    </w:p>
    <w:p w14:paraId="010BDEE3" w14:textId="77777777" w:rsidR="00114668" w:rsidRPr="00114668" w:rsidRDefault="00114668" w:rsidP="00114668">
      <w:pPr>
        <w:rPr>
          <w:b/>
          <w:bCs/>
        </w:rPr>
      </w:pPr>
      <w:r w:rsidRPr="00114668">
        <w:rPr>
          <w:b/>
          <w:bCs/>
        </w:rPr>
        <w:t>11. Conclusion</w:t>
      </w:r>
    </w:p>
    <w:p w14:paraId="3F7255B3" w14:textId="77777777" w:rsidR="00114668" w:rsidRPr="00114668" w:rsidRDefault="00114668" w:rsidP="00114668">
      <w:r w:rsidRPr="00114668">
        <w:lastRenderedPageBreak/>
        <w:t xml:space="preserve">The final solution uses a time-aware validation strategy, data cleaning, simple feature engineering, and </w:t>
      </w:r>
      <w:proofErr w:type="spellStart"/>
      <w:r w:rsidRPr="00114668">
        <w:t>CatBoost</w:t>
      </w:r>
      <w:proofErr w:type="spellEnd"/>
      <w:r w:rsidRPr="00114668">
        <w:t xml:space="preserve"> regression.</w:t>
      </w:r>
    </w:p>
    <w:p w14:paraId="204E8674" w14:textId="77777777" w:rsidR="00114668" w:rsidRPr="00114668" w:rsidRDefault="00114668" w:rsidP="00114668">
      <w:r w:rsidRPr="00114668">
        <w:t>The model achieved an R² of 0.821 and an MAE of 115.08 on the October validation period.</w:t>
      </w:r>
    </w:p>
    <w:p w14:paraId="7F88C796" w14:textId="77777777" w:rsidR="00114668" w:rsidRPr="00114668" w:rsidRDefault="00114668" w:rsidP="00114668">
      <w:r w:rsidRPr="00114668">
        <w:t>The final model was successfully used to generate predictions for both the 12,000 validation loads and the 31 December chart inputs.</w:t>
      </w:r>
    </w:p>
    <w:p w14:paraId="3D5DAF37" w14:textId="77777777" w:rsidR="00114668" w:rsidRPr="00114668" w:rsidRDefault="00114668" w:rsidP="00114668">
      <w:r w:rsidRPr="00114668">
        <w:t>The provided Spotter scorer successfully validated both prediction files.</w:t>
      </w:r>
    </w:p>
    <w:p w14:paraId="2394388C" w14:textId="4A986D4B" w:rsidR="0041463B" w:rsidRDefault="00114668">
      <w:r>
        <w:rPr>
          <w:noProof/>
        </w:rPr>
        <w:drawing>
          <wp:inline distT="0" distB="0" distL="0" distR="0" wp14:anchorId="11F56D57" wp14:editId="54A5B57B">
            <wp:extent cx="5934075" cy="1933575"/>
            <wp:effectExtent l="0" t="0" r="9525" b="9525"/>
            <wp:docPr id="492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264"/>
    <w:multiLevelType w:val="multilevel"/>
    <w:tmpl w:val="B45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F55FF"/>
    <w:multiLevelType w:val="multilevel"/>
    <w:tmpl w:val="9F7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762F0"/>
    <w:multiLevelType w:val="multilevel"/>
    <w:tmpl w:val="CAA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1476D"/>
    <w:multiLevelType w:val="multilevel"/>
    <w:tmpl w:val="E5E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D3AF3"/>
    <w:multiLevelType w:val="multilevel"/>
    <w:tmpl w:val="598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40A1A"/>
    <w:multiLevelType w:val="multilevel"/>
    <w:tmpl w:val="50D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75E74"/>
    <w:multiLevelType w:val="multilevel"/>
    <w:tmpl w:val="98A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D5E8E"/>
    <w:multiLevelType w:val="multilevel"/>
    <w:tmpl w:val="81B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569722">
    <w:abstractNumId w:val="3"/>
  </w:num>
  <w:num w:numId="2" w16cid:durableId="723792443">
    <w:abstractNumId w:val="5"/>
  </w:num>
  <w:num w:numId="3" w16cid:durableId="435247897">
    <w:abstractNumId w:val="6"/>
  </w:num>
  <w:num w:numId="4" w16cid:durableId="1665890981">
    <w:abstractNumId w:val="0"/>
  </w:num>
  <w:num w:numId="5" w16cid:durableId="1653295516">
    <w:abstractNumId w:val="7"/>
  </w:num>
  <w:num w:numId="6" w16cid:durableId="450128693">
    <w:abstractNumId w:val="1"/>
  </w:num>
  <w:num w:numId="7" w16cid:durableId="136723224">
    <w:abstractNumId w:val="4"/>
  </w:num>
  <w:num w:numId="8" w16cid:durableId="199475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68"/>
    <w:rsid w:val="00114668"/>
    <w:rsid w:val="001E4E0C"/>
    <w:rsid w:val="0041463B"/>
    <w:rsid w:val="008F310A"/>
    <w:rsid w:val="00CE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7A1D"/>
  <w15:chartTrackingRefBased/>
  <w15:docId w15:val="{1A6D403D-6B45-4E5B-8D18-1F2F4BBD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 TEK</dc:creator>
  <cp:keywords/>
  <dc:description/>
  <cp:lastModifiedBy>KOMPU TEK</cp:lastModifiedBy>
  <cp:revision>1</cp:revision>
  <dcterms:created xsi:type="dcterms:W3CDTF">2026-10-07T23:28:00Z</dcterms:created>
  <dcterms:modified xsi:type="dcterms:W3CDTF">2026-10-07T23:29:00Z</dcterms:modified>
</cp:coreProperties>
</file>