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42"/>
          <w:szCs w:val="42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rtl w:val="0"/>
        </w:rPr>
        <w:t xml:space="preserve">Stay Safe Online – Prevention Checklist ✔️ </w:t>
      </w:r>
    </w:p>
    <w:p w:rsidR="00000000" w:rsidDel="00000000" w:rsidP="00000000" w:rsidRDefault="00000000" w:rsidRPr="00000000" w14:paraId="00000002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🔐 Stay Safe Online – Prevention Checklist: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Always use strong and unique passwords for your accounts.</w:t>
      </w:r>
    </w:p>
    <w:p w:rsidR="00000000" w:rsidDel="00000000" w:rsidP="00000000" w:rsidRDefault="00000000" w:rsidRPr="00000000" w14:paraId="0000000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Never share your OTP, password, or bank details with anyone.</w:t>
      </w:r>
    </w:p>
    <w:p w:rsidR="00000000" w:rsidDel="00000000" w:rsidP="00000000" w:rsidRDefault="00000000" w:rsidRPr="00000000" w14:paraId="0000000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Avoid clicking on unknown or suspicious links in emails or messages.</w:t>
      </w:r>
    </w:p>
    <w:p w:rsidR="00000000" w:rsidDel="00000000" w:rsidP="00000000" w:rsidRDefault="00000000" w:rsidRPr="00000000" w14:paraId="0000000B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Always check the website URL before entering personal information.</w:t>
      </w:r>
    </w:p>
    <w:p w:rsidR="00000000" w:rsidDel="00000000" w:rsidP="00000000" w:rsidRDefault="00000000" w:rsidRPr="00000000" w14:paraId="0000000D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Enable two-factor authentication for better security.</w:t>
      </w:r>
    </w:p>
    <w:p w:rsidR="00000000" w:rsidDel="00000000" w:rsidP="00000000" w:rsidRDefault="00000000" w:rsidRPr="00000000" w14:paraId="0000000F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Do not use public Wi-Fi for online banking or payments.</w:t>
      </w:r>
    </w:p>
    <w:p w:rsidR="00000000" w:rsidDel="00000000" w:rsidP="00000000" w:rsidRDefault="00000000" w:rsidRPr="00000000" w14:paraId="00000011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Always verify UPI payment requests before approving them 💳.</w:t>
      </w:r>
    </w:p>
    <w:p w:rsidR="00000000" w:rsidDel="00000000" w:rsidP="00000000" w:rsidRDefault="00000000" w:rsidRPr="00000000" w14:paraId="00000013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Never scan unknown QR codes to receive money 🚫.</w:t>
      </w:r>
    </w:p>
    <w:p w:rsidR="00000000" w:rsidDel="00000000" w:rsidP="00000000" w:rsidRDefault="00000000" w:rsidRPr="00000000" w14:paraId="00000015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Keep your apps and devices updated with the latest security features.</w:t>
      </w:r>
    </w:p>
    <w:p w:rsidR="00000000" w:rsidDel="00000000" w:rsidP="00000000" w:rsidRDefault="00000000" w:rsidRPr="00000000" w14:paraId="00000017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Immediately report any cyber fraud on </w:t>
      </w: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cybercrime.gov.in</w:t>
        </w:r>
      </w:hyperlink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9">
      <w:pPr>
        <w:ind w:left="7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Call helpline 1930 if you face any online financial fraud 📞.</w:t>
      </w:r>
    </w:p>
    <w:p w:rsidR="00000000" w:rsidDel="00000000" w:rsidP="00000000" w:rsidRDefault="00000000" w:rsidRPr="00000000" w14:paraId="0000001B">
      <w:pPr>
        <w:rPr>
          <w:b w:val="1"/>
          <w:bCs w:val="1"/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cybercrime.gov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