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606" w:rsidRPr="00E01606" w:rsidRDefault="00E01606" w:rsidP="00BF275D">
      <w:pPr>
        <w:rPr>
          <w:rStyle w:val="BookTitle"/>
          <w:rFonts w:ascii="Times New Roman" w:hAnsi="Times New Roman" w:cs="Times New Roman"/>
          <w:b/>
          <w:bCs w:val="0"/>
          <w:color w:val="auto"/>
          <w:spacing w:val="0"/>
          <w:sz w:val="24"/>
          <w:szCs w:val="24"/>
        </w:rPr>
      </w:pPr>
      <w:r w:rsidRPr="00E01606">
        <w:rPr>
          <w:rStyle w:val="BookTitle"/>
          <w:rFonts w:ascii="Times New Roman" w:hAnsi="Times New Roman" w:cs="Times New Roman"/>
          <w:b/>
          <w:bCs w:val="0"/>
          <w:color w:val="auto"/>
          <w:spacing w:val="0"/>
          <w:sz w:val="24"/>
          <w:szCs w:val="24"/>
        </w:rPr>
        <w:t>3.0 Data Modelling</w:t>
      </w:r>
    </w:p>
    <w:p w:rsidR="0025230D" w:rsidRPr="00E01606" w:rsidRDefault="00DC3775" w:rsidP="00BF275D">
      <w:pPr>
        <w:rPr>
          <w:rStyle w:val="BookTitle"/>
          <w:rFonts w:ascii="Times New Roman" w:hAnsi="Times New Roman" w:cs="Times New Roman"/>
          <w:bCs w:val="0"/>
          <w:color w:val="auto"/>
          <w:spacing w:val="0"/>
          <w:sz w:val="24"/>
          <w:szCs w:val="24"/>
        </w:rPr>
      </w:pPr>
      <w:r w:rsidRPr="00E01606">
        <w:rPr>
          <w:rStyle w:val="BookTitle"/>
          <w:rFonts w:ascii="Times New Roman" w:hAnsi="Times New Roman" w:cs="Times New Roman"/>
          <w:bCs w:val="0"/>
          <w:color w:val="auto"/>
          <w:spacing w:val="0"/>
          <w:sz w:val="24"/>
          <w:szCs w:val="24"/>
        </w:rPr>
        <w:t xml:space="preserve">In assignment 3, we explored detailed about K-Means clustering and Hierarchal clustering. </w:t>
      </w:r>
      <w:r w:rsidR="00E01606" w:rsidRPr="00E01606">
        <w:rPr>
          <w:rStyle w:val="BookTitle"/>
          <w:rFonts w:ascii="Times New Roman" w:hAnsi="Times New Roman" w:cs="Times New Roman"/>
          <w:bCs w:val="0"/>
          <w:color w:val="auto"/>
          <w:spacing w:val="0"/>
          <w:sz w:val="24"/>
          <w:szCs w:val="24"/>
        </w:rPr>
        <w:t xml:space="preserve">K-means clustering algorithm is one of the most famous centroid models. It runs iteratively to find the local optima and assigns each data point to the nearest centroids based on Euclidean distance to form multiple clusters. Number of clusters need to know prior to the experiment to perform k-mean clustering. In hierarchical clustering, the data points which are in their own clusters are merged with the nearest clusters until we have just one cluster at the end. The algorithm terminates when only one cluster left. Hierarchical clusters can be represented by dendrograms. The number of clusters is determined by cutting the vertical lines in dendrogram without intersecting other clusters. </w:t>
      </w:r>
      <w:r w:rsidRPr="00E01606">
        <w:rPr>
          <w:rStyle w:val="BookTitle"/>
          <w:rFonts w:ascii="Times New Roman" w:hAnsi="Times New Roman" w:cs="Times New Roman"/>
          <w:bCs w:val="0"/>
          <w:color w:val="auto"/>
          <w:spacing w:val="0"/>
          <w:sz w:val="24"/>
          <w:szCs w:val="24"/>
        </w:rPr>
        <w:t>We used Big Mart dataset, which consists of 8523 rows of items from different product types across different types of outlet, to compare the efficiency and effectiveness of both the clustering algorithms.</w:t>
      </w:r>
      <w:r w:rsidR="00A73D40" w:rsidRPr="00E01606">
        <w:rPr>
          <w:rStyle w:val="BookTitle"/>
          <w:rFonts w:ascii="Times New Roman" w:hAnsi="Times New Roman" w:cs="Times New Roman"/>
          <w:bCs w:val="0"/>
          <w:color w:val="auto"/>
          <w:spacing w:val="0"/>
          <w:sz w:val="24"/>
          <w:szCs w:val="24"/>
        </w:rPr>
        <w:t xml:space="preserve"> In this research, we looked at two factors when making comparison between both hierarchical and k-means clustering. This include the number of k clusters determined by both methods as well as the speed of the algorithm when building their clustering model.</w:t>
      </w:r>
    </w:p>
    <w:p w:rsidR="00716FE2" w:rsidRPr="00E01606" w:rsidRDefault="00E01606" w:rsidP="00716FE2">
      <w:pPr>
        <w:rPr>
          <w:rFonts w:ascii="Times New Roman" w:hAnsi="Times New Roman" w:cs="Times New Roman"/>
          <w:b/>
          <w:iCs/>
          <w:color w:val="auto"/>
          <w:sz w:val="24"/>
          <w:szCs w:val="24"/>
        </w:rPr>
      </w:pPr>
      <w:r w:rsidRPr="00E01606">
        <w:rPr>
          <w:rFonts w:ascii="Times New Roman" w:hAnsi="Times New Roman" w:cs="Times New Roman"/>
          <w:b/>
          <w:iCs/>
          <w:color w:val="auto"/>
          <w:sz w:val="24"/>
          <w:szCs w:val="24"/>
        </w:rPr>
        <w:tab/>
        <w:t xml:space="preserve">3.1 </w:t>
      </w:r>
      <w:r w:rsidR="00716FE2" w:rsidRPr="00E01606">
        <w:rPr>
          <w:rFonts w:ascii="Times New Roman" w:hAnsi="Times New Roman" w:cs="Times New Roman"/>
          <w:b/>
          <w:iCs/>
          <w:color w:val="auto"/>
          <w:sz w:val="24"/>
          <w:szCs w:val="24"/>
        </w:rPr>
        <w:t>Number of Clusters</w:t>
      </w:r>
    </w:p>
    <w:p w:rsidR="00716FE2" w:rsidRPr="00E01606" w:rsidRDefault="00E01606" w:rsidP="00716FE2">
      <w:pPr>
        <w:rPr>
          <w:rFonts w:ascii="Times New Roman" w:hAnsi="Times New Roman" w:cs="Times New Roman"/>
          <w:iCs/>
          <w:color w:val="auto"/>
          <w:sz w:val="24"/>
          <w:szCs w:val="24"/>
        </w:rPr>
      </w:pP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In hierarchical clustering, the number of clusters are determined by plotting the dendrogram chart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and then pruning the branches into several clusters using the </w:t>
      </w:r>
      <w:proofErr w:type="spellStart"/>
      <w:proofErr w:type="gramStart"/>
      <w:r w:rsidR="00716FE2" w:rsidRPr="00E01606">
        <w:rPr>
          <w:rFonts w:ascii="Times New Roman" w:hAnsi="Times New Roman" w:cs="Times New Roman"/>
          <w:iCs/>
          <w:color w:val="auto"/>
          <w:sz w:val="24"/>
          <w:szCs w:val="24"/>
        </w:rPr>
        <w:t>cutree</w:t>
      </w:r>
      <w:proofErr w:type="spellEnd"/>
      <w:r w:rsidR="00716FE2" w:rsidRPr="00E01606">
        <w:rPr>
          <w:rFonts w:ascii="Times New Roman" w:hAnsi="Times New Roman" w:cs="Times New Roman"/>
          <w:iCs/>
          <w:color w:val="auto"/>
          <w:sz w:val="24"/>
          <w:szCs w:val="24"/>
        </w:rPr>
        <w:t>(</w:t>
      </w:r>
      <w:proofErr w:type="gramEnd"/>
      <w:r w:rsidR="00716FE2" w:rsidRPr="00E01606">
        <w:rPr>
          <w:rFonts w:ascii="Times New Roman" w:hAnsi="Times New Roman" w:cs="Times New Roman"/>
          <w:iCs/>
          <w:color w:val="auto"/>
          <w:sz w:val="24"/>
          <w:szCs w:val="24"/>
        </w:rPr>
        <w:t xml:space="preserve">) function. This method is more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of a “trial-and-error” method and requires you to tabulate the table of averages for each feature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column </w:t>
      </w:r>
      <w:proofErr w:type="gramStart"/>
      <w:r w:rsidR="00716FE2" w:rsidRPr="00E01606">
        <w:rPr>
          <w:rFonts w:ascii="Times New Roman" w:hAnsi="Times New Roman" w:cs="Times New Roman"/>
          <w:iCs/>
          <w:color w:val="auto"/>
          <w:sz w:val="24"/>
          <w:szCs w:val="24"/>
        </w:rPr>
        <w:t>in order to</w:t>
      </w:r>
      <w:proofErr w:type="gramEnd"/>
      <w:r w:rsidR="00716FE2" w:rsidRPr="00E01606">
        <w:rPr>
          <w:rFonts w:ascii="Times New Roman" w:hAnsi="Times New Roman" w:cs="Times New Roman"/>
          <w:iCs/>
          <w:color w:val="auto"/>
          <w:sz w:val="24"/>
          <w:szCs w:val="24"/>
        </w:rPr>
        <w:t xml:space="preserve"> determine if the clusters make sense.</w:t>
      </w:r>
    </w:p>
    <w:p w:rsidR="00E01606" w:rsidRPr="00E01606" w:rsidRDefault="00E01606" w:rsidP="00716FE2">
      <w:pPr>
        <w:rPr>
          <w:rFonts w:ascii="Times New Roman" w:hAnsi="Times New Roman" w:cs="Times New Roman"/>
          <w:iCs/>
          <w:color w:val="auto"/>
          <w:sz w:val="24"/>
          <w:szCs w:val="24"/>
        </w:rPr>
      </w:pP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In k-means clustering, the number of clusters can be determined using a scree-plot, also known as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the “Elbow method”. This method calculates the sum of squared errors (SSE) for each simulated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iteration of a k value. When this graph is plotted, we look at the first significant “dent” or “kink”, </w:t>
      </w:r>
      <w:r>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which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correlates to the number of optimal clusters. This method is less prone to error as compared </w:t>
      </w:r>
      <w:r>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to the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visual identification of the optimal cut-off height of the dendrogram in hierarchical </w:t>
      </w:r>
      <w:r>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clustering.</w:t>
      </w:r>
    </w:p>
    <w:p w:rsidR="00716FE2" w:rsidRPr="00E01606" w:rsidRDefault="00E01606" w:rsidP="00716FE2">
      <w:pPr>
        <w:rPr>
          <w:rFonts w:ascii="Times New Roman" w:hAnsi="Times New Roman" w:cs="Times New Roman"/>
          <w:b/>
          <w:iCs/>
          <w:color w:val="auto"/>
          <w:sz w:val="24"/>
          <w:szCs w:val="24"/>
        </w:rPr>
      </w:pPr>
      <w:r w:rsidRPr="00E01606">
        <w:rPr>
          <w:rFonts w:ascii="Times New Roman" w:hAnsi="Times New Roman" w:cs="Times New Roman"/>
          <w:iCs/>
          <w:color w:val="auto"/>
          <w:sz w:val="24"/>
          <w:szCs w:val="24"/>
        </w:rPr>
        <w:tab/>
      </w:r>
      <w:r w:rsidRPr="00E01606">
        <w:rPr>
          <w:rFonts w:ascii="Times New Roman" w:hAnsi="Times New Roman" w:cs="Times New Roman"/>
          <w:b/>
          <w:iCs/>
          <w:color w:val="auto"/>
          <w:sz w:val="24"/>
          <w:szCs w:val="24"/>
        </w:rPr>
        <w:t xml:space="preserve">3.2 </w:t>
      </w:r>
      <w:r w:rsidR="00716FE2" w:rsidRPr="00E01606">
        <w:rPr>
          <w:rFonts w:ascii="Times New Roman" w:hAnsi="Times New Roman" w:cs="Times New Roman"/>
          <w:b/>
          <w:iCs/>
          <w:color w:val="auto"/>
          <w:sz w:val="24"/>
          <w:szCs w:val="24"/>
        </w:rPr>
        <w:t>Speed of Algorithms</w:t>
      </w:r>
    </w:p>
    <w:p w:rsidR="00716FE2" w:rsidRPr="00E01606" w:rsidRDefault="00E01606" w:rsidP="00716FE2">
      <w:pPr>
        <w:rPr>
          <w:rFonts w:ascii="Times New Roman" w:hAnsi="Times New Roman" w:cs="Times New Roman"/>
          <w:iCs/>
          <w:color w:val="auto"/>
          <w:sz w:val="24"/>
          <w:szCs w:val="24"/>
        </w:rPr>
      </w:pP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In order to measure the speed of the algorithms when building the hierarchical and k-means model,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we encapsulate the modelling code within the </w:t>
      </w:r>
      <w:proofErr w:type="spellStart"/>
      <w:proofErr w:type="gramStart"/>
      <w:r w:rsidR="00716FE2" w:rsidRPr="00E01606">
        <w:rPr>
          <w:rFonts w:ascii="Times New Roman" w:hAnsi="Times New Roman" w:cs="Times New Roman"/>
          <w:iCs/>
          <w:color w:val="auto"/>
          <w:sz w:val="24"/>
          <w:szCs w:val="24"/>
        </w:rPr>
        <w:t>proc.time</w:t>
      </w:r>
      <w:proofErr w:type="spellEnd"/>
      <w:proofErr w:type="gramEnd"/>
      <w:r w:rsidR="00716FE2" w:rsidRPr="00E01606">
        <w:rPr>
          <w:rFonts w:ascii="Times New Roman" w:hAnsi="Times New Roman" w:cs="Times New Roman"/>
          <w:iCs/>
          <w:color w:val="auto"/>
          <w:sz w:val="24"/>
          <w:szCs w:val="24"/>
        </w:rPr>
        <w:t>() function:</w:t>
      </w:r>
    </w:p>
    <w:p w:rsidR="00716FE2" w:rsidRPr="00E01606" w:rsidRDefault="00716FE2" w:rsidP="00716FE2">
      <w:pPr>
        <w:rPr>
          <w:rFonts w:ascii="Times New Roman" w:hAnsi="Times New Roman" w:cs="Times New Roman"/>
          <w:b/>
          <w:iCs/>
          <w:color w:val="auto"/>
          <w:sz w:val="24"/>
          <w:szCs w:val="24"/>
        </w:rPr>
      </w:pPr>
      <w:r w:rsidRPr="00E01606">
        <w:rPr>
          <w:rFonts w:ascii="Times New Roman" w:hAnsi="Times New Roman" w:cs="Times New Roman"/>
          <w:iCs/>
          <w:color w:val="auto"/>
          <w:sz w:val="24"/>
          <w:szCs w:val="24"/>
        </w:rPr>
        <mc:AlternateContent>
          <mc:Choice Requires="wps">
            <w:drawing>
              <wp:anchor distT="0" distB="0" distL="114300" distR="114300" simplePos="0" relativeHeight="251659264" behindDoc="0" locked="0" layoutInCell="1" allowOverlap="1" wp14:anchorId="58452A6D" wp14:editId="707986A4">
                <wp:simplePos x="0" y="0"/>
                <wp:positionH relativeFrom="column">
                  <wp:posOffset>0</wp:posOffset>
                </wp:positionH>
                <wp:positionV relativeFrom="paragraph">
                  <wp:posOffset>103293</wp:posOffset>
                </wp:positionV>
                <wp:extent cx="1481455" cy="600710"/>
                <wp:effectExtent l="0" t="0" r="17145" b="8890"/>
                <wp:wrapNone/>
                <wp:docPr id="40" name="Text Box 40"/>
                <wp:cNvGraphicFramePr/>
                <a:graphic xmlns:a="http://schemas.openxmlformats.org/drawingml/2006/main">
                  <a:graphicData uri="http://schemas.microsoft.com/office/word/2010/wordprocessingShape">
                    <wps:wsp>
                      <wps:cNvSpPr txBox="1"/>
                      <wps:spPr>
                        <a:xfrm>
                          <a:off x="0" y="0"/>
                          <a:ext cx="1481455" cy="600710"/>
                        </a:xfrm>
                        <a:prstGeom prst="rect">
                          <a:avLst/>
                        </a:prstGeom>
                        <a:solidFill>
                          <a:schemeClr val="lt1"/>
                        </a:solidFill>
                        <a:ln w="6350">
                          <a:solidFill>
                            <a:prstClr val="black"/>
                          </a:solidFill>
                        </a:ln>
                      </wps:spPr>
                      <wps:txbx>
                        <w:txbxContent>
                          <w:p w:rsidR="00716FE2" w:rsidRPr="00FA5E69" w:rsidRDefault="00716FE2" w:rsidP="00E01606">
                            <w:pPr>
                              <w:rPr>
                                <w:sz w:val="18"/>
                                <w:szCs w:val="18"/>
                              </w:rPr>
                            </w:pPr>
                            <w:proofErr w:type="spellStart"/>
                            <w:r w:rsidRPr="00FA5E69">
                              <w:rPr>
                                <w:sz w:val="18"/>
                                <w:szCs w:val="18"/>
                              </w:rPr>
                              <w:t>ptm</w:t>
                            </w:r>
                            <w:proofErr w:type="spellEnd"/>
                            <w:r w:rsidRPr="00FA5E69">
                              <w:rPr>
                                <w:sz w:val="18"/>
                                <w:szCs w:val="18"/>
                              </w:rPr>
                              <w:t xml:space="preserve"> &lt;- </w:t>
                            </w:r>
                            <w:proofErr w:type="spellStart"/>
                            <w:proofErr w:type="gramStart"/>
                            <w:r w:rsidRPr="00FA5E69">
                              <w:rPr>
                                <w:sz w:val="18"/>
                                <w:szCs w:val="18"/>
                              </w:rPr>
                              <w:t>proc.time</w:t>
                            </w:r>
                            <w:proofErr w:type="spellEnd"/>
                            <w:proofErr w:type="gramEnd"/>
                            <w:r w:rsidRPr="00FA5E69">
                              <w:rPr>
                                <w:sz w:val="18"/>
                                <w:szCs w:val="18"/>
                              </w:rPr>
                              <w:t>()</w:t>
                            </w:r>
                            <w:r>
                              <w:rPr>
                                <w:sz w:val="18"/>
                                <w:szCs w:val="18"/>
                              </w:rPr>
                              <w:br/>
                              <w:t># MODELLING CODE</w:t>
                            </w:r>
                            <w:r>
                              <w:rPr>
                                <w:sz w:val="18"/>
                                <w:szCs w:val="18"/>
                              </w:rPr>
                              <w:br/>
                            </w:r>
                            <w:proofErr w:type="spellStart"/>
                            <w:r w:rsidRPr="00FA5E69">
                              <w:rPr>
                                <w:sz w:val="18"/>
                                <w:szCs w:val="18"/>
                              </w:rPr>
                              <w:t>proc.time</w:t>
                            </w:r>
                            <w:proofErr w:type="spellEnd"/>
                            <w:r w:rsidRPr="00FA5E69">
                              <w:rPr>
                                <w:sz w:val="18"/>
                                <w:szCs w:val="18"/>
                              </w:rPr>
                              <w:t xml:space="preserve">() - </w:t>
                            </w:r>
                            <w:proofErr w:type="spellStart"/>
                            <w:r w:rsidRPr="00FA5E69">
                              <w:rPr>
                                <w:sz w:val="18"/>
                                <w:szCs w:val="18"/>
                              </w:rPr>
                              <w:t>ptm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52A6D" id="_x0000_t202" coordsize="21600,21600" o:spt="202" path="m,l,21600r21600,l21600,xe">
                <v:stroke joinstyle="miter"/>
                <v:path gradientshapeok="t" o:connecttype="rect"/>
              </v:shapetype>
              <v:shape id="Text Box 40" o:spid="_x0000_s1026" type="#_x0000_t202" style="position:absolute;margin-left:0;margin-top:8.15pt;width:116.65pt;height:4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" fillcolor="white [3201]" strokeweight=".5pt">
                <v:textbox>
                  <w:txbxContent>
                    <w:p w:rsidR="00716FE2" w:rsidRPr="00FA5E69" w:rsidRDefault="00716FE2" w:rsidP="00E01606">
                      <w:pPr>
                        <w:rPr>
                          <w:sz w:val="18"/>
                          <w:szCs w:val="18"/>
                        </w:rPr>
                      </w:pPr>
                      <w:proofErr w:type="spellStart"/>
                      <w:r w:rsidRPr="00FA5E69">
                        <w:rPr>
                          <w:sz w:val="18"/>
                          <w:szCs w:val="18"/>
                        </w:rPr>
                        <w:t>ptm</w:t>
                      </w:r>
                      <w:proofErr w:type="spellEnd"/>
                      <w:r w:rsidRPr="00FA5E69">
                        <w:rPr>
                          <w:sz w:val="18"/>
                          <w:szCs w:val="18"/>
                        </w:rPr>
                        <w:t xml:space="preserve"> &lt;- </w:t>
                      </w:r>
                      <w:proofErr w:type="spellStart"/>
                      <w:proofErr w:type="gramStart"/>
                      <w:r w:rsidRPr="00FA5E69">
                        <w:rPr>
                          <w:sz w:val="18"/>
                          <w:szCs w:val="18"/>
                        </w:rPr>
                        <w:t>proc.time</w:t>
                      </w:r>
                      <w:proofErr w:type="spellEnd"/>
                      <w:proofErr w:type="gramEnd"/>
                      <w:r w:rsidRPr="00FA5E69">
                        <w:rPr>
                          <w:sz w:val="18"/>
                          <w:szCs w:val="18"/>
                        </w:rPr>
                        <w:t>()</w:t>
                      </w:r>
                      <w:r>
                        <w:rPr>
                          <w:sz w:val="18"/>
                          <w:szCs w:val="18"/>
                        </w:rPr>
                        <w:br/>
                        <w:t># MODELLING CODE</w:t>
                      </w:r>
                      <w:r>
                        <w:rPr>
                          <w:sz w:val="18"/>
                          <w:szCs w:val="18"/>
                        </w:rPr>
                        <w:br/>
                      </w:r>
                      <w:proofErr w:type="spellStart"/>
                      <w:r w:rsidRPr="00FA5E69">
                        <w:rPr>
                          <w:sz w:val="18"/>
                          <w:szCs w:val="18"/>
                        </w:rPr>
                        <w:t>proc.time</w:t>
                      </w:r>
                      <w:proofErr w:type="spellEnd"/>
                      <w:r w:rsidRPr="00FA5E69">
                        <w:rPr>
                          <w:sz w:val="18"/>
                          <w:szCs w:val="18"/>
                        </w:rPr>
                        <w:t xml:space="preserve">() - </w:t>
                      </w:r>
                      <w:proofErr w:type="spellStart"/>
                      <w:r w:rsidRPr="00FA5E69">
                        <w:rPr>
                          <w:sz w:val="18"/>
                          <w:szCs w:val="18"/>
                        </w:rPr>
                        <w:t>ptm</w:t>
                      </w:r>
                      <w:proofErr w:type="spellEnd"/>
                    </w:p>
                  </w:txbxContent>
                </v:textbox>
              </v:shape>
            </w:pict>
          </mc:Fallback>
        </mc:AlternateContent>
      </w:r>
    </w:p>
    <w:p w:rsidR="00716FE2" w:rsidRPr="00E01606" w:rsidRDefault="00716FE2" w:rsidP="00716FE2">
      <w:pPr>
        <w:rPr>
          <w:rFonts w:ascii="Times New Roman" w:hAnsi="Times New Roman" w:cs="Times New Roman"/>
          <w:b/>
          <w:iCs/>
          <w:color w:val="auto"/>
          <w:sz w:val="24"/>
          <w:szCs w:val="24"/>
        </w:rPr>
      </w:pPr>
    </w:p>
    <w:p w:rsidR="00716FE2" w:rsidRPr="00E01606" w:rsidRDefault="00716FE2" w:rsidP="00716FE2">
      <w:pPr>
        <w:rPr>
          <w:rFonts w:ascii="Times New Roman" w:hAnsi="Times New Roman" w:cs="Times New Roman"/>
          <w:iCs/>
          <w:color w:val="auto"/>
          <w:sz w:val="24"/>
          <w:szCs w:val="24"/>
        </w:rPr>
      </w:pPr>
    </w:p>
    <w:p w:rsidR="00716FE2" w:rsidRPr="00E01606" w:rsidRDefault="00E01606" w:rsidP="00716FE2">
      <w:pPr>
        <w:rPr>
          <w:rFonts w:ascii="Times New Roman" w:hAnsi="Times New Roman" w:cs="Times New Roman"/>
          <w:iCs/>
          <w:color w:val="auto"/>
          <w:sz w:val="24"/>
          <w:szCs w:val="24"/>
        </w:rPr>
      </w:pP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This way, a timer is started before the code is executed and stopped when the code execution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finishes. This will give us the elapsed time, which is the time taken for the code to run. When we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model the hierarchical clustering via </w:t>
      </w:r>
      <w:proofErr w:type="spellStart"/>
      <w:proofErr w:type="gramStart"/>
      <w:r w:rsidR="00716FE2" w:rsidRPr="00E01606">
        <w:rPr>
          <w:rFonts w:ascii="Times New Roman" w:hAnsi="Times New Roman" w:cs="Times New Roman"/>
          <w:iCs/>
          <w:color w:val="auto"/>
          <w:sz w:val="24"/>
          <w:szCs w:val="24"/>
        </w:rPr>
        <w:t>hclust</w:t>
      </w:r>
      <w:proofErr w:type="spellEnd"/>
      <w:r w:rsidR="00716FE2" w:rsidRPr="00E01606">
        <w:rPr>
          <w:rFonts w:ascii="Times New Roman" w:hAnsi="Times New Roman" w:cs="Times New Roman"/>
          <w:iCs/>
          <w:color w:val="auto"/>
          <w:sz w:val="24"/>
          <w:szCs w:val="24"/>
        </w:rPr>
        <w:t>(</w:t>
      </w:r>
      <w:proofErr w:type="gramEnd"/>
      <w:r w:rsidR="00716FE2" w:rsidRPr="00E01606">
        <w:rPr>
          <w:rFonts w:ascii="Times New Roman" w:hAnsi="Times New Roman" w:cs="Times New Roman"/>
          <w:iCs/>
          <w:color w:val="auto"/>
          <w:sz w:val="24"/>
          <w:szCs w:val="24"/>
        </w:rPr>
        <w:t>), it took 3 seconds to complete.</w:t>
      </w:r>
    </w:p>
    <w:p w:rsidR="00716FE2" w:rsidRPr="00E01606" w:rsidRDefault="00716FE2" w:rsidP="00716FE2">
      <w:pPr>
        <w:rPr>
          <w:rFonts w:ascii="Times New Roman" w:hAnsi="Times New Roman" w:cs="Times New Roman"/>
          <w:b/>
          <w:iCs/>
          <w:color w:val="auto"/>
          <w:sz w:val="24"/>
          <w:szCs w:val="24"/>
        </w:rPr>
      </w:pPr>
      <w:r w:rsidRPr="00E01606">
        <w:rPr>
          <w:rFonts w:ascii="Times New Roman" w:hAnsi="Times New Roman" w:cs="Times New Roman"/>
          <w:b/>
          <w:iCs/>
          <w:color w:val="auto"/>
          <w:sz w:val="24"/>
          <w:szCs w:val="24"/>
        </w:rPr>
        <w:drawing>
          <wp:inline distT="0" distB="0" distL="0" distR="0" wp14:anchorId="012F39C4" wp14:editId="0BC7D52B">
            <wp:extent cx="2091267" cy="605552"/>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18-12-03 at 9.38.29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551" cy="612584"/>
                    </a:xfrm>
                    <a:prstGeom prst="rect">
                      <a:avLst/>
                    </a:prstGeom>
                  </pic:spPr>
                </pic:pic>
              </a:graphicData>
            </a:graphic>
          </wp:inline>
        </w:drawing>
      </w:r>
      <w:r w:rsidRPr="00E01606">
        <w:rPr>
          <w:rFonts w:ascii="Times New Roman" w:hAnsi="Times New Roman" w:cs="Times New Roman"/>
          <w:b/>
          <w:iCs/>
          <w:color w:val="auto"/>
          <w:sz w:val="24"/>
          <w:szCs w:val="24"/>
        </w:rPr>
        <w:t xml:space="preserve">          </w:t>
      </w:r>
      <w:r w:rsidRPr="00E01606">
        <w:rPr>
          <w:rFonts w:ascii="Times New Roman" w:hAnsi="Times New Roman" w:cs="Times New Roman"/>
          <w:b/>
          <w:iCs/>
          <w:color w:val="auto"/>
          <w:sz w:val="24"/>
          <w:szCs w:val="24"/>
        </w:rPr>
        <w:drawing>
          <wp:inline distT="0" distB="0" distL="0" distR="0" wp14:anchorId="0C49989C" wp14:editId="7E704A4F">
            <wp:extent cx="2597046" cy="6102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18-12-03 at 9.39.44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9740" cy="622617"/>
                    </a:xfrm>
                    <a:prstGeom prst="rect">
                      <a:avLst/>
                    </a:prstGeom>
                  </pic:spPr>
                </pic:pic>
              </a:graphicData>
            </a:graphic>
          </wp:inline>
        </w:drawing>
      </w:r>
    </w:p>
    <w:p w:rsidR="00716FE2" w:rsidRPr="00E01606" w:rsidRDefault="00716FE2" w:rsidP="00716FE2">
      <w:pPr>
        <w:rPr>
          <w:rFonts w:ascii="Times New Roman" w:hAnsi="Times New Roman" w:cs="Times New Roman"/>
          <w:iCs/>
          <w:color w:val="auto"/>
          <w:sz w:val="24"/>
          <w:szCs w:val="24"/>
        </w:rPr>
      </w:pPr>
    </w:p>
    <w:p w:rsidR="00716FE2" w:rsidRPr="00E01606" w:rsidRDefault="00E01606" w:rsidP="00716FE2">
      <w:pPr>
        <w:rPr>
          <w:rFonts w:ascii="Times New Roman" w:hAnsi="Times New Roman" w:cs="Times New Roman"/>
          <w:iCs/>
          <w:color w:val="auto"/>
          <w:sz w:val="24"/>
          <w:szCs w:val="24"/>
        </w:rPr>
      </w:pP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In comparison, the k-means model only took 0.012 seconds to complete. This clearly shows that k-</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means clustering is comparatively faster than hierarchical clustering. This is </w:t>
      </w:r>
      <w:proofErr w:type="gramStart"/>
      <w:r w:rsidR="00716FE2" w:rsidRPr="00E01606">
        <w:rPr>
          <w:rFonts w:ascii="Times New Roman" w:hAnsi="Times New Roman" w:cs="Times New Roman"/>
          <w:iCs/>
          <w:color w:val="auto"/>
          <w:sz w:val="24"/>
          <w:szCs w:val="24"/>
        </w:rPr>
        <w:t>as  expected</w:t>
      </w:r>
      <w:proofErr w:type="gramEnd"/>
      <w:r w:rsidR="00716FE2" w:rsidRPr="00E01606">
        <w:rPr>
          <w:rFonts w:ascii="Times New Roman" w:hAnsi="Times New Roman" w:cs="Times New Roman"/>
          <w:iCs/>
          <w:color w:val="auto"/>
          <w:sz w:val="24"/>
          <w:szCs w:val="24"/>
        </w:rPr>
        <w:t xml:space="preserve"> as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hierarchical clustering starts by clustering each individual observation as its own separate clustering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and merging them, while k-means uses the efficient mean-shifting centroid to determine the correct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cluster.</w:t>
      </w:r>
    </w:p>
    <w:p w:rsidR="00716FE2" w:rsidRPr="00E01606" w:rsidRDefault="00E01606" w:rsidP="00716FE2">
      <w:pPr>
        <w:rPr>
          <w:rFonts w:ascii="Times New Roman" w:hAnsi="Times New Roman" w:cs="Times New Roman"/>
          <w:iCs/>
          <w:color w:val="auto"/>
          <w:sz w:val="24"/>
          <w:szCs w:val="24"/>
        </w:rPr>
      </w:pPr>
      <w:r>
        <w:rPr>
          <w:rFonts w:ascii="Times New Roman" w:hAnsi="Times New Roman" w:cs="Times New Roman"/>
          <w:iCs/>
          <w:color w:val="auto"/>
          <w:sz w:val="24"/>
          <w:szCs w:val="24"/>
        </w:rPr>
        <w:lastRenderedPageBreak/>
        <w:tab/>
      </w:r>
      <w:bookmarkStart w:id="0" w:name="_GoBack"/>
      <w:bookmarkEnd w:id="0"/>
      <w:r w:rsidRPr="00E01606">
        <w:rPr>
          <w:rFonts w:ascii="Times New Roman" w:hAnsi="Times New Roman" w:cs="Times New Roman"/>
          <w:iCs/>
          <w:color w:val="auto"/>
          <w:sz w:val="24"/>
          <w:szCs w:val="24"/>
        </w:rPr>
        <w:t xml:space="preserve">As a conclusion, </w:t>
      </w:r>
      <w:r w:rsidR="00716FE2" w:rsidRPr="00E01606">
        <w:rPr>
          <w:rFonts w:ascii="Times New Roman" w:hAnsi="Times New Roman" w:cs="Times New Roman"/>
          <w:iCs/>
          <w:color w:val="auto"/>
          <w:sz w:val="24"/>
          <w:szCs w:val="24"/>
        </w:rPr>
        <w:t xml:space="preserve">we found out that K-Means performs better than hierarchical clustering based on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the computational time of the Big Mart dataset. K-Means clustering is computationally efficient even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when the k value is bigger as compared to hierarchical clustering. Furthermore, K-Means clustering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 xml:space="preserve">is easy to understand and implement. Thus, we prefer to use K-Means clustering which can </w:t>
      </w:r>
      <w:r w:rsidRPr="00E01606">
        <w:rPr>
          <w:rFonts w:ascii="Times New Roman" w:hAnsi="Times New Roman" w:cs="Times New Roman"/>
          <w:iCs/>
          <w:color w:val="auto"/>
          <w:sz w:val="24"/>
          <w:szCs w:val="24"/>
        </w:rPr>
        <w:tab/>
      </w:r>
      <w:r w:rsidR="00716FE2" w:rsidRPr="00E01606">
        <w:rPr>
          <w:rFonts w:ascii="Times New Roman" w:hAnsi="Times New Roman" w:cs="Times New Roman"/>
          <w:iCs/>
          <w:color w:val="auto"/>
          <w:sz w:val="24"/>
          <w:szCs w:val="24"/>
        </w:rPr>
        <w:t>compute faster on large dataset and at the same time produce quality results.</w:t>
      </w:r>
    </w:p>
    <w:p w:rsidR="00716FE2" w:rsidRPr="00E01606" w:rsidRDefault="00716FE2" w:rsidP="00716FE2">
      <w:pPr>
        <w:rPr>
          <w:rFonts w:ascii="Times New Roman" w:hAnsi="Times New Roman" w:cs="Times New Roman"/>
          <w:iCs/>
          <w:color w:val="auto"/>
          <w:sz w:val="24"/>
          <w:szCs w:val="24"/>
        </w:rPr>
      </w:pPr>
    </w:p>
    <w:p w:rsidR="00A73D40" w:rsidRPr="00E01606" w:rsidRDefault="00A73D40" w:rsidP="00BF275D">
      <w:pPr>
        <w:rPr>
          <w:rStyle w:val="BookTitle"/>
          <w:rFonts w:ascii="Times New Roman" w:hAnsi="Times New Roman" w:cs="Times New Roman"/>
          <w:bCs w:val="0"/>
          <w:color w:val="auto"/>
          <w:spacing w:val="0"/>
          <w:sz w:val="24"/>
          <w:szCs w:val="24"/>
        </w:rPr>
      </w:pPr>
    </w:p>
    <w:p w:rsidR="00A73D40" w:rsidRPr="00E01606" w:rsidRDefault="00A73D40" w:rsidP="00A73D40">
      <w:pPr>
        <w:jc w:val="both"/>
        <w:rPr>
          <w:rFonts w:ascii="Times New Roman" w:eastAsia="DengXian" w:hAnsi="Times New Roman" w:cs="Times New Roman"/>
          <w:b/>
          <w:noProof/>
          <w:color w:val="auto"/>
          <w:sz w:val="24"/>
          <w:szCs w:val="24"/>
          <w:lang w:val="en-MY" w:eastAsia="zh-CN"/>
        </w:rPr>
      </w:pPr>
    </w:p>
    <w:p w:rsidR="00A73D40" w:rsidRPr="00E01606" w:rsidRDefault="00A73D40" w:rsidP="00A73D40">
      <w:pPr>
        <w:jc w:val="both"/>
        <w:rPr>
          <w:rFonts w:ascii="Times New Roman" w:eastAsia="DengXian" w:hAnsi="Times New Roman" w:cs="Times New Roman"/>
          <w:b/>
          <w:noProof/>
          <w:color w:val="auto"/>
          <w:sz w:val="24"/>
          <w:szCs w:val="24"/>
          <w:lang w:val="en-MY" w:eastAsia="zh-CN"/>
        </w:rPr>
      </w:pPr>
    </w:p>
    <w:p w:rsidR="00A73D40" w:rsidRPr="00A73D40" w:rsidRDefault="00A73D40" w:rsidP="00A73D40">
      <w:pPr>
        <w:jc w:val="both"/>
        <w:rPr>
          <w:rFonts w:ascii="Times New Roman" w:eastAsia="DengXian" w:hAnsi="Times New Roman" w:cs="Times New Roman"/>
          <w:b/>
          <w:noProof/>
          <w:color w:val="auto"/>
          <w:sz w:val="24"/>
          <w:szCs w:val="24"/>
          <w:lang w:val="en-MY" w:eastAsia="zh-CN"/>
        </w:rPr>
      </w:pPr>
    </w:p>
    <w:p w:rsidR="00DC3775" w:rsidRPr="00E01606" w:rsidRDefault="00DC3775" w:rsidP="00DC3775">
      <w:pPr>
        <w:jc w:val="center"/>
        <w:rPr>
          <w:rStyle w:val="BookTitle"/>
          <w:rFonts w:ascii="Times New Roman" w:hAnsi="Times New Roman" w:cs="Times New Roman"/>
          <w:b/>
          <w:bCs w:val="0"/>
          <w:color w:val="auto"/>
          <w:spacing w:val="0"/>
          <w:sz w:val="24"/>
          <w:szCs w:val="24"/>
          <w:u w:val="single"/>
        </w:rPr>
      </w:pPr>
    </w:p>
    <w:sectPr w:rsidR="00DC3775" w:rsidRPr="00E01606" w:rsidSect="005830A1">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2DA" w:rsidRDefault="003032DA" w:rsidP="005D3242">
      <w:pPr>
        <w:spacing w:after="0" w:line="240" w:lineRule="auto"/>
      </w:pPr>
      <w:r>
        <w:separator/>
      </w:r>
    </w:p>
  </w:endnote>
  <w:endnote w:type="continuationSeparator" w:id="0">
    <w:p w:rsidR="003032DA" w:rsidRDefault="003032DA"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E01606">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2DA" w:rsidRDefault="003032DA" w:rsidP="005D3242">
      <w:pPr>
        <w:spacing w:after="0" w:line="240" w:lineRule="auto"/>
      </w:pPr>
      <w:r>
        <w:separator/>
      </w:r>
    </w:p>
  </w:footnote>
  <w:footnote w:type="continuationSeparator" w:id="0">
    <w:p w:rsidR="003032DA" w:rsidRDefault="003032DA"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75"/>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32DA"/>
    <w:rsid w:val="00306366"/>
    <w:rsid w:val="00325EC0"/>
    <w:rsid w:val="003565D0"/>
    <w:rsid w:val="003E2791"/>
    <w:rsid w:val="003F6F7B"/>
    <w:rsid w:val="0042750C"/>
    <w:rsid w:val="00450693"/>
    <w:rsid w:val="004D075D"/>
    <w:rsid w:val="004F49ED"/>
    <w:rsid w:val="005066A9"/>
    <w:rsid w:val="0053751D"/>
    <w:rsid w:val="005811E9"/>
    <w:rsid w:val="005830A1"/>
    <w:rsid w:val="005B381B"/>
    <w:rsid w:val="005D3242"/>
    <w:rsid w:val="00621A71"/>
    <w:rsid w:val="006413F9"/>
    <w:rsid w:val="0066215A"/>
    <w:rsid w:val="006863C5"/>
    <w:rsid w:val="00690092"/>
    <w:rsid w:val="006A076D"/>
    <w:rsid w:val="00716FE2"/>
    <w:rsid w:val="00785756"/>
    <w:rsid w:val="007F3CC2"/>
    <w:rsid w:val="008318F5"/>
    <w:rsid w:val="00872C6E"/>
    <w:rsid w:val="008841F6"/>
    <w:rsid w:val="008B65F9"/>
    <w:rsid w:val="008C0840"/>
    <w:rsid w:val="008C4008"/>
    <w:rsid w:val="008F0DA9"/>
    <w:rsid w:val="008F39DB"/>
    <w:rsid w:val="00966B67"/>
    <w:rsid w:val="009A3CA4"/>
    <w:rsid w:val="009B0590"/>
    <w:rsid w:val="00A73D40"/>
    <w:rsid w:val="00AA2D80"/>
    <w:rsid w:val="00AB3BF6"/>
    <w:rsid w:val="00AB6739"/>
    <w:rsid w:val="00B847D1"/>
    <w:rsid w:val="00BC71D7"/>
    <w:rsid w:val="00BF275D"/>
    <w:rsid w:val="00C0660B"/>
    <w:rsid w:val="00C9673A"/>
    <w:rsid w:val="00D15B96"/>
    <w:rsid w:val="00D528E0"/>
    <w:rsid w:val="00DA6BDD"/>
    <w:rsid w:val="00DC3775"/>
    <w:rsid w:val="00DF10EF"/>
    <w:rsid w:val="00E01606"/>
    <w:rsid w:val="00EF2CB8"/>
    <w:rsid w:val="00F00449"/>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4142A"/>
  <w15:chartTrackingRefBased/>
  <w15:docId w15:val="{1816C9ED-B335-4FA6-9A2E-0F3204F2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D78A-28E2-4E8E-9334-7472EEBA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Anpalagan, Rani</dc:creator>
  <cp:keywords/>
  <dc:description/>
  <cp:lastModifiedBy>Anpalagan, Rani</cp:lastModifiedBy>
  <cp:revision>1</cp:revision>
  <cp:lastPrinted>2014-07-03T17:47:00Z</cp:lastPrinted>
  <dcterms:created xsi:type="dcterms:W3CDTF">2018-12-17T03:02:00Z</dcterms:created>
  <dcterms:modified xsi:type="dcterms:W3CDTF">2018-12-17T04:15:00Z</dcterms:modified>
</cp:coreProperties>
</file>