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NOME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Nome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Nome do Aluno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1"/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0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0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0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0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0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0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de Hardwar</w:t>
      </w:r>
      <w:commentRangeStart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right="0" w:firstLine="646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pacing w:line="360" w:lineRule="auto"/>
        <w:ind w:left="646" w:righ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numPr>
          <w:ilvl w:val="0"/>
          <w:numId w:val="2"/>
        </w:numPr>
        <w:spacing w:line="360" w:lineRule="auto"/>
        <w:ind w:left="1003" w:right="0" w:hanging="35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line="360" w:lineRule="auto"/>
        <w:ind w:left="1440" w:hanging="360"/>
        <w:rPr>
          <w:color w:val="000000"/>
        </w:rPr>
      </w:pPr>
      <w:commentRangeStart w:id="12"/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istrador" w:id="5" w:date="2009-09-13T17:00:00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1" w:date="2009-09-13T16:57:00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8" w:date="2009-09-13T17:02:00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2" w:date="2009-09-13T16:58:00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11" w:date="2009-09-13T17:17:00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10" w:date="2009-09-13T17:04:00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3" w:date="2009-09-13T17:08:00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12" w:date="2009-09-13T17:12:00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exemplo. Aqui é necessário que se especifique todas as ferramentas CASE utilizadas, bem como suas respectivas licenças. Inclusive (freeware).</w:t>
      </w:r>
    </w:p>
  </w:comment>
  <w:comment w:author="Administrador" w:id="6" w:date="2009-09-13T17:01:00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4" w:date="2009-09-13T16:56:00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0" w:date="2009-09-13T16:54:00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9" w:date="2009-09-13T17:03:00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7" w:date="2009-09-13T17:01:00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