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observatório-comunidade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observatório-comunidade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observatório-comunidade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observatório-comunidade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do MPO em 8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monta o contexto e injeta a lente do MPO, isto é, a lista dos 44 atributos de observação; aciona o provedor de IA, que devolve uma saída estruturada; registra a sugestão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Contexto + lente MPO (44 atributos)  →  Provedor de IA (mock ou OpenAI; saída estruturada)  →  Registro em ai_suggestion_logs (proveniência)  →  Revisão do consultor  →  Observação ou aprendizado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gpt-4o-mini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observatório-comunidade.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