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6BBDC9" w14:textId="77777777" w:rsidR="00F4292D" w:rsidRDefault="00000000">
      <w:pPr>
        <w:pStyle w:val="Heading1"/>
      </w:pPr>
      <w:bookmarkStart w:id="0" w:name="_23z63kq2z1bk" w:colFirst="0" w:colLast="0"/>
      <w:bookmarkEnd w:id="0"/>
      <w:r>
        <w:t>UKSO---Round 3---1AC</w:t>
      </w:r>
    </w:p>
    <w:p w14:paraId="2A5CCCF2" w14:textId="77777777" w:rsidR="00F4292D" w:rsidRDefault="00000000">
      <w:pPr>
        <w:pStyle w:val="Heading2"/>
      </w:pPr>
      <w:bookmarkStart w:id="1" w:name="_z2e9njbog6vd" w:colFirst="0" w:colLast="0"/>
      <w:bookmarkEnd w:id="1"/>
      <w:r>
        <w:lastRenderedPageBreak/>
        <w:t>OFF</w:t>
      </w:r>
    </w:p>
    <w:p w14:paraId="452F1C3B" w14:textId="77777777" w:rsidR="00F4292D" w:rsidRDefault="00000000">
      <w:pPr>
        <w:pStyle w:val="Heading3"/>
      </w:pPr>
      <w:bookmarkStart w:id="2" w:name="_sa2s5kim6ljv" w:colFirst="0" w:colLast="0"/>
      <w:bookmarkEnd w:id="2"/>
      <w:r>
        <w:lastRenderedPageBreak/>
        <w:t>1AC</w:t>
      </w:r>
    </w:p>
    <w:p w14:paraId="3B5AE5BD" w14:textId="77777777" w:rsidR="00F4292D" w:rsidRDefault="00000000">
      <w:pPr>
        <w:pStyle w:val="Heading4"/>
      </w:pPr>
      <w:bookmarkStart w:id="3" w:name="_bm4qyhtw98pb" w:colFirst="0" w:colLast="0"/>
      <w:bookmarkEnd w:id="3"/>
      <w:r>
        <w:rPr>
          <w:u w:val="single"/>
        </w:rPr>
        <w:t>INTERPRETATION</w:t>
      </w:r>
      <w:r>
        <w:t xml:space="preserve">: Debaters must include all relevant author qualifications in the cites of all evidence read in round and disclosed to the extent provided, or denote the absence of author quals. (to clarify, author quals = education, awards, positions, etc). </w:t>
      </w:r>
    </w:p>
    <w:p w14:paraId="292C697D" w14:textId="77777777" w:rsidR="00F4292D" w:rsidRDefault="00000000">
      <w:r>
        <w:rPr>
          <w:noProof/>
        </w:rPr>
        <w:drawing>
          <wp:inline distT="114300" distB="114300" distL="114300" distR="114300" wp14:anchorId="5EF04F22" wp14:editId="4418C230">
            <wp:extent cx="6567488" cy="6306774"/>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
                    <a:srcRect/>
                    <a:stretch>
                      <a:fillRect/>
                    </a:stretch>
                  </pic:blipFill>
                  <pic:spPr>
                    <a:xfrm>
                      <a:off x="0" y="0"/>
                      <a:ext cx="6567488" cy="6306774"/>
                    </a:xfrm>
                    <a:prstGeom prst="rect">
                      <a:avLst/>
                    </a:prstGeom>
                    <a:ln/>
                  </pic:spPr>
                </pic:pic>
              </a:graphicData>
            </a:graphic>
          </wp:inline>
        </w:drawing>
      </w:r>
    </w:p>
    <w:p w14:paraId="27D7B47B" w14:textId="77777777" w:rsidR="00F4292D" w:rsidRDefault="00000000">
      <w:r>
        <w:rPr>
          <w:noProof/>
        </w:rPr>
        <w:lastRenderedPageBreak/>
        <w:drawing>
          <wp:inline distT="114300" distB="114300" distL="114300" distR="114300" wp14:anchorId="04DE886D" wp14:editId="68248108">
            <wp:extent cx="6455544" cy="2835039"/>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6"/>
                    <a:srcRect/>
                    <a:stretch>
                      <a:fillRect/>
                    </a:stretch>
                  </pic:blipFill>
                  <pic:spPr>
                    <a:xfrm>
                      <a:off x="0" y="0"/>
                      <a:ext cx="6455544" cy="2835039"/>
                    </a:xfrm>
                    <a:prstGeom prst="rect">
                      <a:avLst/>
                    </a:prstGeom>
                    <a:ln/>
                  </pic:spPr>
                </pic:pic>
              </a:graphicData>
            </a:graphic>
          </wp:inline>
        </w:drawing>
      </w:r>
      <w:r>
        <w:rPr>
          <w:noProof/>
        </w:rPr>
        <w:lastRenderedPageBreak/>
        <w:drawing>
          <wp:inline distT="114300" distB="114300" distL="114300" distR="114300" wp14:anchorId="5B76FC07" wp14:editId="7EAF7680">
            <wp:extent cx="6548438" cy="5446597"/>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548438" cy="5446597"/>
                    </a:xfrm>
                    <a:prstGeom prst="rect">
                      <a:avLst/>
                    </a:prstGeom>
                    <a:ln/>
                  </pic:spPr>
                </pic:pic>
              </a:graphicData>
            </a:graphic>
          </wp:inline>
        </w:drawing>
      </w:r>
    </w:p>
    <w:p w14:paraId="1933A4E2" w14:textId="77777777" w:rsidR="00F4292D" w:rsidRDefault="00000000">
      <w:r>
        <w:t>https://opencaselist.com/hspf26/MissionSanJose/BhPa</w:t>
      </w:r>
    </w:p>
    <w:p w14:paraId="6D492F8A" w14:textId="77777777" w:rsidR="00F4292D" w:rsidRDefault="00000000">
      <w:r>
        <w:rPr>
          <w:noProof/>
        </w:rPr>
        <w:lastRenderedPageBreak/>
        <w:drawing>
          <wp:inline distT="114300" distB="114300" distL="114300" distR="114300" wp14:anchorId="2C620429" wp14:editId="474675E1">
            <wp:extent cx="6591101" cy="4466611"/>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6591101" cy="4466611"/>
                    </a:xfrm>
                    <a:prstGeom prst="rect">
                      <a:avLst/>
                    </a:prstGeom>
                    <a:ln/>
                  </pic:spPr>
                </pic:pic>
              </a:graphicData>
            </a:graphic>
          </wp:inline>
        </w:drawing>
      </w:r>
      <w:r>
        <w:rPr>
          <w:noProof/>
        </w:rPr>
        <w:lastRenderedPageBreak/>
        <w:drawing>
          <wp:inline distT="114300" distB="114300" distL="114300" distR="114300" wp14:anchorId="75252289" wp14:editId="2CAACDE4">
            <wp:extent cx="6557963" cy="7002045"/>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9"/>
                    <a:srcRect/>
                    <a:stretch>
                      <a:fillRect/>
                    </a:stretch>
                  </pic:blipFill>
                  <pic:spPr>
                    <a:xfrm>
                      <a:off x="0" y="0"/>
                      <a:ext cx="6557963" cy="7002045"/>
                    </a:xfrm>
                    <a:prstGeom prst="rect">
                      <a:avLst/>
                    </a:prstGeom>
                    <a:ln/>
                  </pic:spPr>
                </pic:pic>
              </a:graphicData>
            </a:graphic>
          </wp:inline>
        </w:drawing>
      </w:r>
      <w:r>
        <w:rPr>
          <w:noProof/>
        </w:rPr>
        <w:lastRenderedPageBreak/>
        <w:drawing>
          <wp:inline distT="114300" distB="114300" distL="114300" distR="114300" wp14:anchorId="2FA981DD" wp14:editId="14E7D38E">
            <wp:extent cx="6542844" cy="2244471"/>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0"/>
                    <a:srcRect/>
                    <a:stretch>
                      <a:fillRect/>
                    </a:stretch>
                  </pic:blipFill>
                  <pic:spPr>
                    <a:xfrm>
                      <a:off x="0" y="0"/>
                      <a:ext cx="6542844" cy="2244471"/>
                    </a:xfrm>
                    <a:prstGeom prst="rect">
                      <a:avLst/>
                    </a:prstGeom>
                    <a:ln/>
                  </pic:spPr>
                </pic:pic>
              </a:graphicData>
            </a:graphic>
          </wp:inline>
        </w:drawing>
      </w:r>
      <w:r>
        <w:rPr>
          <w:noProof/>
        </w:rPr>
        <w:drawing>
          <wp:inline distT="114300" distB="114300" distL="114300" distR="114300" wp14:anchorId="1CABA104" wp14:editId="7F4CD34B">
            <wp:extent cx="6566994" cy="2543101"/>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566994" cy="2543101"/>
                    </a:xfrm>
                    <a:prstGeom prst="rect">
                      <a:avLst/>
                    </a:prstGeom>
                    <a:ln/>
                  </pic:spPr>
                </pic:pic>
              </a:graphicData>
            </a:graphic>
          </wp:inline>
        </w:drawing>
      </w:r>
    </w:p>
    <w:p w14:paraId="2BB1BF3D" w14:textId="77777777" w:rsidR="00F4292D" w:rsidRDefault="00F4292D">
      <w:pPr>
        <w:pStyle w:val="Heading4"/>
        <w:rPr>
          <w:u w:val="single"/>
        </w:rPr>
      </w:pPr>
      <w:bookmarkStart w:id="4" w:name="_zavscox3n35q" w:colFirst="0" w:colLast="0"/>
      <w:bookmarkEnd w:id="4"/>
    </w:p>
    <w:p w14:paraId="5D02559C" w14:textId="77777777" w:rsidR="00F4292D" w:rsidRDefault="00000000">
      <w:pPr>
        <w:pStyle w:val="Heading4"/>
      </w:pPr>
      <w:bookmarkStart w:id="5" w:name="_gyks2mf3o1ml" w:colFirst="0" w:colLast="0"/>
      <w:bookmarkEnd w:id="5"/>
      <w:r>
        <w:rPr>
          <w:b w:val="0"/>
          <w:bCs/>
          <w:noProof/>
          <w:sz w:val="22"/>
        </w:rPr>
        <w:drawing>
          <wp:inline distT="114300" distB="114300" distL="114300" distR="114300" wp14:anchorId="4152D0F8" wp14:editId="21278327">
            <wp:extent cx="6534586" cy="4283174"/>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6534586" cy="4283174"/>
                    </a:xfrm>
                    <a:prstGeom prst="rect">
                      <a:avLst/>
                    </a:prstGeom>
                    <a:ln/>
                  </pic:spPr>
                </pic:pic>
              </a:graphicData>
            </a:graphic>
          </wp:inline>
        </w:drawing>
      </w:r>
    </w:p>
    <w:p w14:paraId="3D9B2254" w14:textId="77777777" w:rsidR="00F4292D" w:rsidRDefault="00F4292D"/>
    <w:p w14:paraId="0380D67F" w14:textId="77777777" w:rsidR="00F4292D" w:rsidRDefault="00000000">
      <w:pPr>
        <w:pStyle w:val="Heading4"/>
        <w:ind w:right="600"/>
      </w:pPr>
      <w:bookmarkStart w:id="6" w:name="_skp6r6vgkpht" w:colFirst="0" w:colLast="0"/>
      <w:bookmarkEnd w:id="6"/>
      <w:r>
        <w:t>Standard evidence rules in the NSDA manual say that the written cite must include qualifications.</w:t>
      </w:r>
    </w:p>
    <w:p w14:paraId="00B181C9" w14:textId="77777777" w:rsidR="00F4292D" w:rsidRDefault="00000000">
      <w:r>
        <w:rPr>
          <w:b/>
          <w:bCs/>
          <w:sz w:val="26"/>
          <w:szCs w:val="26"/>
        </w:rPr>
        <w:t>NSDA 23</w:t>
      </w:r>
      <w:r>
        <w:t xml:space="preserve"> (National Speech and Debate Association, 10-15-2023, [NSDA is the leading governing body of high school debate; manual authors are high-ranking diamond coaches and/or NSDA administrators, no specific author quals],  “High School Unified Manual,” Pg. 30, DOA: 11/27/2023. https://www.speechanddebate.org/wp-content/uploads/High-School-Unified-Manual-2023-10-19.pdf)</w:t>
      </w:r>
    </w:p>
    <w:p w14:paraId="34CC9F9D" w14:textId="77777777" w:rsidR="00F4292D" w:rsidRDefault="00000000">
      <w:pPr>
        <w:rPr>
          <w:sz w:val="16"/>
          <w:szCs w:val="16"/>
        </w:rPr>
      </w:pPr>
      <w:r>
        <w:rPr>
          <w:sz w:val="16"/>
          <w:szCs w:val="16"/>
        </w:rPr>
        <w:t>Oral source citation.</w:t>
      </w:r>
      <w:r>
        <w:rPr>
          <w:sz w:val="16"/>
          <w:szCs w:val="16"/>
          <w:highlight w:val="cyan"/>
        </w:rPr>
        <w:t xml:space="preserve"> </w:t>
      </w:r>
      <w:r>
        <w:rPr>
          <w:highlight w:val="cyan"/>
          <w:u w:val="single"/>
        </w:rPr>
        <w:t xml:space="preserve">In </w:t>
      </w:r>
      <w:r>
        <w:rPr>
          <w:b/>
          <w:bCs/>
          <w:highlight w:val="cyan"/>
          <w:u w:val="single"/>
        </w:rPr>
        <w:t>all</w:t>
      </w:r>
      <w:r>
        <w:rPr>
          <w:highlight w:val="cyan"/>
          <w:u w:val="single"/>
        </w:rPr>
        <w:t xml:space="preserve"> </w:t>
      </w:r>
      <w:r>
        <w:rPr>
          <w:b/>
          <w:bCs/>
          <w:highlight w:val="cyan"/>
          <w:u w:val="single"/>
        </w:rPr>
        <w:t>debate</w:t>
      </w:r>
      <w:r>
        <w:rPr>
          <w:highlight w:val="cyan"/>
          <w:u w:val="single"/>
        </w:rPr>
        <w:t xml:space="preserve"> </w:t>
      </w:r>
      <w:r>
        <w:rPr>
          <w:b/>
          <w:bCs/>
          <w:highlight w:val="cyan"/>
          <w:u w:val="single"/>
        </w:rPr>
        <w:t>events</w:t>
      </w:r>
      <w:r>
        <w:rPr>
          <w:highlight w:val="cyan"/>
          <w:u w:val="single"/>
        </w:rPr>
        <w:t xml:space="preserve">, </w:t>
      </w:r>
      <w:r>
        <w:rPr>
          <w:b/>
          <w:bCs/>
          <w:highlight w:val="cyan"/>
          <w:u w:val="single"/>
        </w:rPr>
        <w:t>contestants</w:t>
      </w:r>
      <w:r>
        <w:rPr>
          <w:highlight w:val="cyan"/>
          <w:u w:val="single"/>
        </w:rPr>
        <w:t xml:space="preserve"> are </w:t>
      </w:r>
      <w:r>
        <w:rPr>
          <w:b/>
          <w:bCs/>
          <w:highlight w:val="cyan"/>
          <w:u w:val="single"/>
        </w:rPr>
        <w:t>expected</w:t>
      </w:r>
      <w:r>
        <w:rPr>
          <w:highlight w:val="cyan"/>
          <w:u w:val="single"/>
        </w:rPr>
        <w:t xml:space="preserve"> </w:t>
      </w:r>
      <w:r>
        <w:rPr>
          <w:b/>
          <w:bCs/>
          <w:highlight w:val="cyan"/>
          <w:u w:val="single"/>
        </w:rPr>
        <w:t>to</w:t>
      </w:r>
      <w:r>
        <w:rPr>
          <w:u w:val="single"/>
        </w:rPr>
        <w:t xml:space="preserve">, at a </w:t>
      </w:r>
      <w:r>
        <w:rPr>
          <w:b/>
          <w:bCs/>
          <w:u w:val="single"/>
        </w:rPr>
        <w:t>minimum</w:t>
      </w:r>
      <w:r>
        <w:rPr>
          <w:sz w:val="16"/>
          <w:szCs w:val="16"/>
        </w:rPr>
        <w:t xml:space="preserve">, orally deliver the following when introducing evidence in a debate round: primary author(s)'name (last) and year of publication. Any other information such as source, author's qualifications, etc., may be given, but is not required. Should two or more quotations be used from the same source, the author and year must be given orally only for the first piece of evidence from that source. Subsequently, only the author's name is required. Oral citations do not substitute for the written source citation. The full written citation must be provided if requested by an opponent or judge. Written source citation. </w:t>
      </w:r>
      <w:r>
        <w:rPr>
          <w:highlight w:val="cyan"/>
          <w:u w:val="single"/>
        </w:rPr>
        <w:t xml:space="preserve">To the extent </w:t>
      </w:r>
      <w:r>
        <w:rPr>
          <w:b/>
          <w:bCs/>
          <w:highlight w:val="cyan"/>
          <w:u w:val="single"/>
        </w:rPr>
        <w:t>provided</w:t>
      </w:r>
      <w:r>
        <w:rPr>
          <w:highlight w:val="cyan"/>
          <w:u w:val="single"/>
        </w:rPr>
        <w:t xml:space="preserve"> by the </w:t>
      </w:r>
      <w:r>
        <w:rPr>
          <w:b/>
          <w:bCs/>
          <w:highlight w:val="cyan"/>
          <w:u w:val="single"/>
        </w:rPr>
        <w:t>original</w:t>
      </w:r>
      <w:r>
        <w:rPr>
          <w:highlight w:val="cyan"/>
          <w:u w:val="single"/>
        </w:rPr>
        <w:t xml:space="preserve"> </w:t>
      </w:r>
      <w:r>
        <w:rPr>
          <w:b/>
          <w:bCs/>
          <w:highlight w:val="cyan"/>
          <w:u w:val="single"/>
        </w:rPr>
        <w:t>source</w:t>
      </w:r>
      <w:r>
        <w:rPr>
          <w:highlight w:val="cyan"/>
          <w:u w:val="single"/>
        </w:rPr>
        <w:t xml:space="preserve">, a </w:t>
      </w:r>
      <w:r>
        <w:rPr>
          <w:b/>
          <w:bCs/>
          <w:highlight w:val="cyan"/>
          <w:u w:val="single"/>
        </w:rPr>
        <w:t>written</w:t>
      </w:r>
      <w:r>
        <w:rPr>
          <w:highlight w:val="cyan"/>
          <w:u w:val="single"/>
        </w:rPr>
        <w:t xml:space="preserve"> </w:t>
      </w:r>
      <w:r>
        <w:rPr>
          <w:b/>
          <w:bCs/>
          <w:highlight w:val="cyan"/>
          <w:u w:val="single"/>
        </w:rPr>
        <w:t>source</w:t>
      </w:r>
      <w:r>
        <w:rPr>
          <w:highlight w:val="cyan"/>
          <w:u w:val="single"/>
        </w:rPr>
        <w:t xml:space="preserve"> </w:t>
      </w:r>
      <w:r>
        <w:rPr>
          <w:b/>
          <w:bCs/>
          <w:highlight w:val="cyan"/>
          <w:u w:val="single"/>
        </w:rPr>
        <w:t>citation</w:t>
      </w:r>
      <w:r>
        <w:rPr>
          <w:highlight w:val="cyan"/>
          <w:u w:val="single"/>
        </w:rPr>
        <w:t xml:space="preserve"> </w:t>
      </w:r>
      <w:r>
        <w:rPr>
          <w:b/>
          <w:bCs/>
          <w:highlight w:val="cyan"/>
          <w:u w:val="single"/>
        </w:rPr>
        <w:t>must</w:t>
      </w:r>
      <w:r>
        <w:rPr>
          <w:highlight w:val="cyan"/>
          <w:u w:val="single"/>
        </w:rPr>
        <w:t xml:space="preserve"> </w:t>
      </w:r>
      <w:r>
        <w:rPr>
          <w:b/>
          <w:bCs/>
          <w:highlight w:val="cyan"/>
          <w:u w:val="single"/>
        </w:rPr>
        <w:t>include</w:t>
      </w:r>
      <w:r>
        <w:rPr>
          <w:u w:val="single"/>
        </w:rPr>
        <w:t>:</w:t>
      </w:r>
      <w:r>
        <w:rPr>
          <w:sz w:val="16"/>
          <w:szCs w:val="16"/>
        </w:rPr>
        <w:t xml:space="preserve"> Full name of primary author and/or editor Publication date ﻿﻿﻿Source ﻿﻿﻿Title of article Date accessed for digital evidence ﻿﻿﻿Full URL, if applicable </w:t>
      </w:r>
      <w:r>
        <w:rPr>
          <w:b/>
          <w:bCs/>
          <w:sz w:val="16"/>
          <w:szCs w:val="16"/>
        </w:rPr>
        <w:t>﻿﻿﻿</w:t>
      </w:r>
      <w:r>
        <w:rPr>
          <w:b/>
          <w:bCs/>
          <w:highlight w:val="cyan"/>
          <w:u w:val="single"/>
        </w:rPr>
        <w:t>Author</w:t>
      </w:r>
      <w:r>
        <w:rPr>
          <w:highlight w:val="cyan"/>
          <w:u w:val="single"/>
        </w:rPr>
        <w:t xml:space="preserve"> </w:t>
      </w:r>
      <w:r>
        <w:rPr>
          <w:b/>
          <w:bCs/>
          <w:highlight w:val="cyan"/>
          <w:u w:val="single"/>
        </w:rPr>
        <w:t>qualifications</w:t>
      </w:r>
      <w:r>
        <w:rPr>
          <w:sz w:val="16"/>
          <w:szCs w:val="16"/>
        </w:rPr>
        <w:t xml:space="preserve"> ﻿﻿﻿Page number(s)</w:t>
      </w:r>
    </w:p>
    <w:p w14:paraId="2914083B" w14:textId="77777777" w:rsidR="00F4292D" w:rsidRDefault="00F4292D">
      <w:pPr>
        <w:pStyle w:val="Heading4"/>
      </w:pPr>
      <w:bookmarkStart w:id="7" w:name="_u0rhguf4g56f" w:colFirst="0" w:colLast="0"/>
      <w:bookmarkEnd w:id="7"/>
    </w:p>
    <w:p w14:paraId="008C7546" w14:textId="77777777" w:rsidR="00F4292D" w:rsidRDefault="00F4292D"/>
    <w:p w14:paraId="277BB23F" w14:textId="77777777" w:rsidR="00F4292D" w:rsidRDefault="00000000">
      <w:pPr>
        <w:pStyle w:val="Heading3"/>
      </w:pPr>
      <w:bookmarkStart w:id="8" w:name="_ggiknjelb8yy" w:colFirst="0" w:colLast="0"/>
      <w:bookmarkEnd w:id="8"/>
      <w:r>
        <w:lastRenderedPageBreak/>
        <w:t>1AC</w:t>
      </w:r>
    </w:p>
    <w:p w14:paraId="4F71D25F" w14:textId="77777777" w:rsidR="00F4292D" w:rsidRDefault="00000000">
      <w:pPr>
        <w:pStyle w:val="Heading4"/>
      </w:pPr>
      <w:bookmarkStart w:id="9" w:name="_p8f15oy1v730" w:colFirst="0" w:colLast="0"/>
      <w:bookmarkEnd w:id="9"/>
      <w:r>
        <w:rPr>
          <w:u w:val="single"/>
        </w:rPr>
        <w:t>INTERPRETATION</w:t>
      </w:r>
      <w:r>
        <w:t>: The 1AC must specify the duration of the fiated moratorium.</w:t>
      </w:r>
    </w:p>
    <w:p w14:paraId="5CA06C0A" w14:textId="77777777" w:rsidR="00F4292D" w:rsidRDefault="00000000">
      <w:pPr>
        <w:pStyle w:val="Heading4"/>
      </w:pPr>
      <w:bookmarkStart w:id="10" w:name="_ulrtavuluwvt" w:colFirst="0" w:colLast="0"/>
      <w:bookmarkEnd w:id="10"/>
      <w:r>
        <w:t>A moratorium is...</w:t>
      </w:r>
    </w:p>
    <w:p w14:paraId="115D9A32" w14:textId="77777777" w:rsidR="00F4292D" w:rsidRDefault="00000000">
      <w:pPr>
        <w:shd w:val="clear" w:color="auto" w:fill="FFFFFF"/>
        <w:rPr>
          <w:color w:val="222222"/>
          <w:highlight w:val="cyan"/>
          <w:u w:val="single"/>
        </w:rPr>
      </w:pPr>
      <w:r>
        <w:rPr>
          <w:color w:val="222222"/>
        </w:rPr>
        <w:t xml:space="preserve">2: </w:t>
      </w:r>
      <w:r>
        <w:rPr>
          <w:color w:val="222222"/>
          <w:highlight w:val="cyan"/>
          <w:u w:val="single"/>
        </w:rPr>
        <w:t>a suspension of activity</w:t>
      </w:r>
    </w:p>
    <w:p w14:paraId="4EF12C7B" w14:textId="77777777" w:rsidR="00F4292D" w:rsidRDefault="00000000">
      <w:pPr>
        <w:shd w:val="clear" w:color="auto" w:fill="FFFFFF"/>
        <w:rPr>
          <w:color w:val="222222"/>
        </w:rPr>
      </w:pPr>
      <w:r>
        <w:rPr>
          <w:b/>
          <w:bCs/>
          <w:color w:val="222222"/>
          <w:sz w:val="26"/>
          <w:szCs w:val="26"/>
        </w:rPr>
        <w:t>That’s Merriam-Webster</w:t>
      </w:r>
      <w:r>
        <w:rPr>
          <w:color w:val="222222"/>
        </w:rPr>
        <w:t>. The most authoritative English Dictionary. “Definition of MORATORIUM”. Merriam-Webster. xx-xx-xxxx. https://www.merriam-webster.com/dictionary/moratorium. accessed 7-12-2026. jerry</w:t>
      </w:r>
    </w:p>
    <w:p w14:paraId="15444CFE" w14:textId="77777777" w:rsidR="00F4292D" w:rsidRDefault="00F4292D"/>
    <w:p w14:paraId="784A6BBC" w14:textId="77777777" w:rsidR="00F4292D" w:rsidRDefault="00000000">
      <w:pPr>
        <w:pStyle w:val="Heading2"/>
      </w:pPr>
      <w:bookmarkStart w:id="11" w:name="_yarq55jaou0r" w:colFirst="0" w:colLast="0"/>
      <w:bookmarkEnd w:id="11"/>
      <w:r>
        <w:lastRenderedPageBreak/>
        <w:t>Case</w:t>
      </w:r>
    </w:p>
    <w:p w14:paraId="5A1405BA" w14:textId="77777777" w:rsidR="00F4292D" w:rsidRDefault="00000000">
      <w:pPr>
        <w:pStyle w:val="Heading3"/>
      </w:pPr>
      <w:bookmarkStart w:id="12" w:name="_n8x0ey37kefd" w:colFirst="0" w:colLast="0"/>
      <w:bookmarkEnd w:id="12"/>
      <w:r>
        <w:lastRenderedPageBreak/>
        <w:t>Turn---1AC</w:t>
      </w:r>
    </w:p>
    <w:p w14:paraId="4D2CA921" w14:textId="77777777" w:rsidR="00F4292D" w:rsidRDefault="00000000">
      <w:pPr>
        <w:shd w:val="clear" w:color="auto" w:fill="FFFFFF"/>
        <w:spacing w:before="40" w:line="303" w:lineRule="auto"/>
      </w:pPr>
      <w:r>
        <w:rPr>
          <w:noProof/>
        </w:rPr>
        <w:drawing>
          <wp:inline distT="114300" distB="114300" distL="114300" distR="114300" wp14:anchorId="03DF2678" wp14:editId="22D37F05">
            <wp:extent cx="6493451" cy="4651245"/>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6493451" cy="4651245"/>
                    </a:xfrm>
                    <a:prstGeom prst="rect">
                      <a:avLst/>
                    </a:prstGeom>
                    <a:ln/>
                  </pic:spPr>
                </pic:pic>
              </a:graphicData>
            </a:graphic>
          </wp:inline>
        </w:drawing>
      </w:r>
    </w:p>
    <w:p w14:paraId="45613ACB" w14:textId="77777777" w:rsidR="00F4292D" w:rsidRDefault="00000000">
      <w:pPr>
        <w:pStyle w:val="Heading4"/>
        <w:keepNext w:val="0"/>
        <w:keepLines w:val="0"/>
        <w:shd w:val="clear" w:color="auto" w:fill="FFFFFF"/>
        <w:spacing w:line="303" w:lineRule="auto"/>
        <w:rPr>
          <w:color w:val="222222"/>
        </w:rPr>
      </w:pPr>
      <w:bookmarkStart w:id="13" w:name="_xc1nt2qaoylk" w:colFirst="0" w:colLast="0"/>
      <w:bookmarkEnd w:id="13"/>
      <w:r>
        <w:rPr>
          <w:color w:val="222222"/>
        </w:rPr>
        <w:t xml:space="preserve">1. </w:t>
      </w:r>
      <w:r>
        <w:rPr>
          <w:color w:val="222222"/>
          <w:u w:val="single"/>
        </w:rPr>
        <w:t>Current</w:t>
      </w:r>
      <w:r>
        <w:rPr>
          <w:color w:val="222222"/>
        </w:rPr>
        <w:t xml:space="preserve"> AND </w:t>
      </w:r>
      <w:r>
        <w:rPr>
          <w:color w:val="222222"/>
          <w:u w:val="single"/>
        </w:rPr>
        <w:t>future</w:t>
      </w:r>
      <w:r>
        <w:rPr>
          <w:color w:val="222222"/>
        </w:rPr>
        <w:t xml:space="preserve"> trends </w:t>
      </w:r>
      <w:r>
        <w:rPr>
          <w:color w:val="222222"/>
          <w:u w:val="single"/>
        </w:rPr>
        <w:t>ensure</w:t>
      </w:r>
      <w:r>
        <w:rPr>
          <w:color w:val="222222"/>
        </w:rPr>
        <w:t xml:space="preserve"> animal suffering.</w:t>
      </w:r>
    </w:p>
    <w:p w14:paraId="3E19557D" w14:textId="77777777" w:rsidR="00F4292D" w:rsidRDefault="00000000">
      <w:pPr>
        <w:shd w:val="clear" w:color="auto" w:fill="FFFFFF"/>
        <w:spacing w:line="256" w:lineRule="auto"/>
        <w:rPr>
          <w:color w:val="222222"/>
        </w:rPr>
      </w:pPr>
      <w:r>
        <w:rPr>
          <w:b/>
          <w:bCs/>
          <w:sz w:val="26"/>
          <w:szCs w:val="26"/>
        </w:rPr>
        <w:t>Horta ’24</w:t>
      </w:r>
      <w:r>
        <w:rPr>
          <w:color w:val="222222"/>
        </w:rPr>
        <w:t xml:space="preserve"> [Oscar and Mat Rozas; November 16; Professor in the Department of Philosophy and Anthropology at the University of Santiago de Compostela; Doctoral Student at Syracuse University, Department of Philosophy; World Futures: The Journal of New Paradigm Research, “Animals and Longtermism,” pp. 85-95, https://philarchive.org/archive/HORAAL-3]</w:t>
      </w:r>
    </w:p>
    <w:p w14:paraId="6CF16AC8" w14:textId="77777777" w:rsidR="00F4292D" w:rsidRDefault="00000000">
      <w:pPr>
        <w:shd w:val="clear" w:color="auto" w:fill="FFFFFF"/>
        <w:spacing w:line="256" w:lineRule="auto"/>
        <w:rPr>
          <w:color w:val="222222"/>
          <w:sz w:val="16"/>
          <w:szCs w:val="16"/>
        </w:rPr>
      </w:pPr>
      <w:r>
        <w:rPr>
          <w:color w:val="222222"/>
          <w:sz w:val="16"/>
          <w:szCs w:val="16"/>
        </w:rPr>
        <w:t>HARM INFLICTED ON ANIMALS OUT OF DISREGARD FOR THEIR INTERESTS</w:t>
      </w:r>
    </w:p>
    <w:p w14:paraId="049A7AB6" w14:textId="77777777" w:rsidR="00F4292D" w:rsidRDefault="00000000">
      <w:pPr>
        <w:shd w:val="clear" w:color="auto" w:fill="FFFFFF"/>
        <w:spacing w:line="256" w:lineRule="auto"/>
        <w:rPr>
          <w:color w:val="222222"/>
          <w:sz w:val="16"/>
          <w:szCs w:val="16"/>
        </w:rPr>
      </w:pPr>
      <w:r>
        <w:rPr>
          <w:color w:val="222222"/>
          <w:sz w:val="16"/>
          <w:szCs w:val="16"/>
        </w:rPr>
        <w:t xml:space="preserve">To examine potential risks of negative future scenarios for animals, we begin by considering the </w:t>
      </w:r>
      <w:r>
        <w:rPr>
          <w:b/>
          <w:bCs/>
          <w:u w:val="single"/>
        </w:rPr>
        <w:t>harm</w:t>
      </w:r>
      <w:r>
        <w:rPr>
          <w:color w:val="222222"/>
          <w:sz w:val="16"/>
          <w:szCs w:val="16"/>
        </w:rPr>
        <w:t xml:space="preserve"> that </w:t>
      </w:r>
      <w:r>
        <w:rPr>
          <w:color w:val="222222"/>
          <w:u w:val="single"/>
        </w:rPr>
        <w:t xml:space="preserve">humans cause to nonhuman </w:t>
      </w:r>
      <w:r>
        <w:rPr>
          <w:b/>
          <w:bCs/>
          <w:u w:val="single"/>
        </w:rPr>
        <w:t>animals</w:t>
      </w:r>
      <w:r>
        <w:rPr>
          <w:color w:val="222222"/>
          <w:sz w:val="16"/>
          <w:szCs w:val="16"/>
        </w:rPr>
        <w:t xml:space="preserve"> not out of malevolence but </w:t>
      </w:r>
      <w:r>
        <w:rPr>
          <w:color w:val="222222"/>
          <w:u w:val="single"/>
        </w:rPr>
        <w:t xml:space="preserve">out of </w:t>
      </w:r>
      <w:r>
        <w:rPr>
          <w:b/>
          <w:bCs/>
          <w:u w:val="single"/>
        </w:rPr>
        <w:t>disregard</w:t>
      </w:r>
      <w:r>
        <w:rPr>
          <w:color w:val="222222"/>
          <w:u w:val="single"/>
        </w:rPr>
        <w:t xml:space="preserve"> for</w:t>
      </w:r>
      <w:r>
        <w:rPr>
          <w:color w:val="222222"/>
          <w:sz w:val="16"/>
          <w:szCs w:val="16"/>
        </w:rPr>
        <w:t xml:space="preserve"> the latter’s </w:t>
      </w:r>
      <w:r>
        <w:rPr>
          <w:color w:val="222222"/>
          <w:u w:val="single"/>
        </w:rPr>
        <w:t>interests</w:t>
      </w:r>
      <w:r>
        <w:rPr>
          <w:color w:val="222222"/>
          <w:sz w:val="16"/>
          <w:szCs w:val="16"/>
        </w:rPr>
        <w:t xml:space="preserve">. This is what occurs when animals are used as resources today. </w:t>
      </w:r>
      <w:r>
        <w:rPr>
          <w:color w:val="222222"/>
          <w:u w:val="single"/>
        </w:rPr>
        <w:t>Doing so is</w:t>
      </w:r>
      <w:r>
        <w:rPr>
          <w:color w:val="222222"/>
          <w:sz w:val="16"/>
          <w:szCs w:val="16"/>
        </w:rPr>
        <w:t xml:space="preserve"> simply </w:t>
      </w:r>
      <w:r>
        <w:rPr>
          <w:b/>
          <w:bCs/>
          <w:u w:val="single"/>
        </w:rPr>
        <w:t>convenient</w:t>
      </w:r>
      <w:r>
        <w:rPr>
          <w:color w:val="222222"/>
          <w:sz w:val="16"/>
          <w:szCs w:val="16"/>
        </w:rPr>
        <w:t xml:space="preserve"> for humans, </w:t>
      </w:r>
      <w:r>
        <w:rPr>
          <w:color w:val="222222"/>
          <w:u w:val="single"/>
        </w:rPr>
        <w:t>despite the fact that harm inflicted</w:t>
      </w:r>
      <w:r>
        <w:rPr>
          <w:color w:val="222222"/>
          <w:sz w:val="16"/>
          <w:szCs w:val="16"/>
        </w:rPr>
        <w:t xml:space="preserve"> on nonhuman animals as a result </w:t>
      </w:r>
      <w:r>
        <w:rPr>
          <w:color w:val="222222"/>
          <w:u w:val="single"/>
        </w:rPr>
        <w:t xml:space="preserve">is very </w:t>
      </w:r>
      <w:r>
        <w:rPr>
          <w:b/>
          <w:bCs/>
          <w:u w:val="single"/>
        </w:rPr>
        <w:t>significant</w:t>
      </w:r>
      <w:r>
        <w:rPr>
          <w:color w:val="222222"/>
          <w:sz w:val="16"/>
          <w:szCs w:val="16"/>
        </w:rPr>
        <w:t xml:space="preserve">. According to estimates, </w:t>
      </w:r>
      <w:r>
        <w:rPr>
          <w:color w:val="222222"/>
          <w:u w:val="single"/>
        </w:rPr>
        <w:t xml:space="preserve">over </w:t>
      </w:r>
      <w:r>
        <w:rPr>
          <w:b/>
          <w:bCs/>
          <w:u w:val="single"/>
        </w:rPr>
        <w:t>eighty billion</w:t>
      </w:r>
      <w:r>
        <w:rPr>
          <w:color w:val="222222"/>
          <w:u w:val="single"/>
        </w:rPr>
        <w:t xml:space="preserve"> land vertebrates</w:t>
      </w:r>
      <w:r>
        <w:rPr>
          <w:color w:val="222222"/>
          <w:sz w:val="16"/>
          <w:szCs w:val="16"/>
        </w:rPr>
        <w:t xml:space="preserve">, </w:t>
      </w:r>
      <w:r>
        <w:rPr>
          <w:b/>
          <w:bCs/>
          <w:u w:val="single"/>
        </w:rPr>
        <w:t>two trillion</w:t>
      </w:r>
      <w:r>
        <w:rPr>
          <w:color w:val="222222"/>
          <w:u w:val="single"/>
        </w:rPr>
        <w:t xml:space="preserve"> aquatic vertebrates</w:t>
      </w:r>
      <w:r>
        <w:rPr>
          <w:color w:val="222222"/>
          <w:sz w:val="16"/>
          <w:szCs w:val="16"/>
        </w:rPr>
        <w:t xml:space="preserve">, </w:t>
      </w:r>
      <w:r>
        <w:rPr>
          <w:color w:val="222222"/>
          <w:u w:val="single"/>
        </w:rPr>
        <w:t>and</w:t>
      </w:r>
      <w:r>
        <w:rPr>
          <w:color w:val="222222"/>
          <w:sz w:val="16"/>
          <w:szCs w:val="16"/>
        </w:rPr>
        <w:t xml:space="preserve"> up to </w:t>
      </w:r>
      <w:r>
        <w:rPr>
          <w:color w:val="222222"/>
          <w:u w:val="single"/>
        </w:rPr>
        <w:t xml:space="preserve">several </w:t>
      </w:r>
      <w:r>
        <w:rPr>
          <w:b/>
          <w:bCs/>
          <w:highlight w:val="cyan"/>
          <w:u w:val="single"/>
        </w:rPr>
        <w:t>tens of trillions</w:t>
      </w:r>
      <w:r>
        <w:rPr>
          <w:color w:val="222222"/>
          <w:u w:val="single"/>
        </w:rPr>
        <w:t xml:space="preserve"> of sentient invertebrates are </w:t>
      </w:r>
      <w:r>
        <w:rPr>
          <w:color w:val="222222"/>
          <w:highlight w:val="cyan"/>
          <w:u w:val="single"/>
        </w:rPr>
        <w:t>killed</w:t>
      </w:r>
      <w:r>
        <w:rPr>
          <w:color w:val="222222"/>
          <w:u w:val="single"/>
        </w:rPr>
        <w:t xml:space="preserve"> annually for this</w:t>
      </w:r>
      <w:r>
        <w:rPr>
          <w:color w:val="222222"/>
          <w:sz w:val="16"/>
          <w:szCs w:val="16"/>
        </w:rPr>
        <w:t xml:space="preserve"> purpose (Fishcount, 2010; Rowe, 2020; Šimčikas, 2020; Waldhorn &amp; Autric, 2023). </w:t>
      </w:r>
      <w:r>
        <w:rPr>
          <w:color w:val="222222"/>
          <w:highlight w:val="cyan"/>
          <w:u w:val="single"/>
        </w:rPr>
        <w:t xml:space="preserve">In </w:t>
      </w:r>
      <w:r>
        <w:rPr>
          <w:b/>
          <w:bCs/>
          <w:highlight w:val="cyan"/>
          <w:u w:val="single"/>
        </w:rPr>
        <w:t>slaughterhouses</w:t>
      </w:r>
      <w:r>
        <w:rPr>
          <w:color w:val="222222"/>
          <w:u w:val="single"/>
        </w:rPr>
        <w:t xml:space="preserve"> and </w:t>
      </w:r>
      <w:r>
        <w:rPr>
          <w:b/>
          <w:bCs/>
          <w:u w:val="single"/>
        </w:rPr>
        <w:t>fisheries</w:t>
      </w:r>
      <w:r>
        <w:rPr>
          <w:color w:val="222222"/>
          <w:sz w:val="16"/>
          <w:szCs w:val="16"/>
        </w:rPr>
        <w:t xml:space="preserve">, </w:t>
      </w:r>
      <w:r>
        <w:rPr>
          <w:color w:val="222222"/>
          <w:u w:val="single"/>
        </w:rPr>
        <w:t>animals are not only killed but</w:t>
      </w:r>
      <w:r>
        <w:rPr>
          <w:color w:val="222222"/>
          <w:sz w:val="16"/>
          <w:szCs w:val="16"/>
        </w:rPr>
        <w:t xml:space="preserve"> also </w:t>
      </w:r>
      <w:r>
        <w:rPr>
          <w:color w:val="222222"/>
          <w:highlight w:val="cyan"/>
          <w:u w:val="single"/>
        </w:rPr>
        <w:t xml:space="preserve">suffer </w:t>
      </w:r>
      <w:r>
        <w:rPr>
          <w:b/>
          <w:bCs/>
          <w:highlight w:val="cyan"/>
          <w:u w:val="single"/>
        </w:rPr>
        <w:t>immensely</w:t>
      </w:r>
      <w:r>
        <w:rPr>
          <w:color w:val="222222"/>
          <w:sz w:val="16"/>
          <w:szCs w:val="16"/>
        </w:rPr>
        <w:t xml:space="preserve">. In factory farms, they </w:t>
      </w:r>
      <w:r>
        <w:rPr>
          <w:color w:val="222222"/>
          <w:u w:val="single"/>
        </w:rPr>
        <w:t>suffer substantially for most of their lives</w:t>
      </w:r>
      <w:r>
        <w:rPr>
          <w:color w:val="222222"/>
          <w:sz w:val="16"/>
          <w:szCs w:val="16"/>
        </w:rPr>
        <w:t xml:space="preserve"> (Singer, 1975/2023; Horta, 2022). Therefore, it can be concluded that the </w:t>
      </w:r>
      <w:r>
        <w:rPr>
          <w:color w:val="222222"/>
          <w:u w:val="single"/>
        </w:rPr>
        <w:t>current state of affairs is very negative</w:t>
      </w:r>
      <w:r>
        <w:rPr>
          <w:color w:val="222222"/>
          <w:sz w:val="16"/>
          <w:szCs w:val="16"/>
        </w:rPr>
        <w:t xml:space="preserve"> for them. </w:t>
      </w:r>
      <w:r>
        <w:rPr>
          <w:color w:val="222222"/>
          <w:sz w:val="16"/>
          <w:szCs w:val="16"/>
        </w:rPr>
        <w:lastRenderedPageBreak/>
        <w:t xml:space="preserve">However, there are two </w:t>
      </w:r>
      <w:r>
        <w:rPr>
          <w:color w:val="222222"/>
          <w:u w:val="single"/>
        </w:rPr>
        <w:t xml:space="preserve">ways in which it could become </w:t>
      </w:r>
      <w:r>
        <w:rPr>
          <w:b/>
          <w:bCs/>
          <w:u w:val="single"/>
        </w:rPr>
        <w:t>even worse</w:t>
      </w:r>
      <w:r>
        <w:rPr>
          <w:color w:val="222222"/>
          <w:u w:val="single"/>
        </w:rPr>
        <w:t xml:space="preserve"> in the future</w:t>
      </w:r>
      <w:r>
        <w:rPr>
          <w:color w:val="222222"/>
          <w:sz w:val="16"/>
          <w:szCs w:val="16"/>
        </w:rPr>
        <w:t xml:space="preserve">. First, </w:t>
      </w:r>
      <w:r>
        <w:rPr>
          <w:b/>
          <w:bCs/>
          <w:u w:val="single"/>
        </w:rPr>
        <w:t>more animals</w:t>
      </w:r>
      <w:r>
        <w:rPr>
          <w:color w:val="222222"/>
          <w:u w:val="single"/>
        </w:rPr>
        <w:t xml:space="preserve"> may be harmed</w:t>
      </w:r>
      <w:r>
        <w:rPr>
          <w:color w:val="222222"/>
          <w:sz w:val="16"/>
          <w:szCs w:val="16"/>
        </w:rPr>
        <w:t xml:space="preserve">; second, the </w:t>
      </w:r>
      <w:r>
        <w:rPr>
          <w:color w:val="222222"/>
          <w:u w:val="single"/>
        </w:rPr>
        <w:t xml:space="preserve">harm may become </w:t>
      </w:r>
      <w:r>
        <w:rPr>
          <w:b/>
          <w:bCs/>
          <w:u w:val="single"/>
        </w:rPr>
        <w:t>qualitatively</w:t>
      </w:r>
      <w:r>
        <w:rPr>
          <w:color w:val="222222"/>
          <w:u w:val="single"/>
        </w:rPr>
        <w:t xml:space="preserve"> worse</w:t>
      </w:r>
      <w:r>
        <w:rPr>
          <w:color w:val="222222"/>
          <w:sz w:val="16"/>
          <w:szCs w:val="16"/>
        </w:rPr>
        <w:t>. Below, we examine how this could happen.</w:t>
      </w:r>
    </w:p>
    <w:p w14:paraId="35625BEE" w14:textId="77777777" w:rsidR="00F4292D" w:rsidRDefault="00000000">
      <w:pPr>
        <w:shd w:val="clear" w:color="auto" w:fill="FFFFFF"/>
        <w:spacing w:line="256" w:lineRule="auto"/>
        <w:rPr>
          <w:color w:val="222222"/>
          <w:sz w:val="16"/>
          <w:szCs w:val="16"/>
        </w:rPr>
      </w:pPr>
      <w:r>
        <w:rPr>
          <w:color w:val="222222"/>
          <w:sz w:val="16"/>
          <w:szCs w:val="16"/>
        </w:rPr>
        <w:t>Increasing the Number of Animals Harmed Because of Human Use</w:t>
      </w:r>
    </w:p>
    <w:p w14:paraId="196D7BB3" w14:textId="77777777" w:rsidR="00F4292D" w:rsidRDefault="00000000">
      <w:pPr>
        <w:shd w:val="clear" w:color="auto" w:fill="FFFFFF"/>
        <w:spacing w:line="256" w:lineRule="auto"/>
        <w:rPr>
          <w:color w:val="222222"/>
          <w:sz w:val="16"/>
          <w:szCs w:val="16"/>
        </w:rPr>
      </w:pPr>
      <w:r>
        <w:rPr>
          <w:color w:val="222222"/>
          <w:sz w:val="16"/>
          <w:szCs w:val="16"/>
        </w:rPr>
        <w:t>In the future, more animals may be harmed by humans than in the present both synchronically and especially diachronically.</w:t>
      </w:r>
    </w:p>
    <w:p w14:paraId="182F4B63" w14:textId="77777777" w:rsidR="00F4292D" w:rsidRDefault="00000000">
      <w:pPr>
        <w:shd w:val="clear" w:color="auto" w:fill="FFFFFF"/>
        <w:spacing w:line="256" w:lineRule="auto"/>
        <w:rPr>
          <w:color w:val="222222"/>
          <w:sz w:val="16"/>
          <w:szCs w:val="16"/>
        </w:rPr>
      </w:pPr>
      <w:r>
        <w:rPr>
          <w:color w:val="222222"/>
          <w:sz w:val="16"/>
          <w:szCs w:val="16"/>
        </w:rPr>
        <w:t>Synchronic Expansión</w:t>
      </w:r>
    </w:p>
    <w:p w14:paraId="696BC1C5" w14:textId="77777777" w:rsidR="00F4292D" w:rsidRDefault="00000000">
      <w:pPr>
        <w:shd w:val="clear" w:color="auto" w:fill="FFFFFF"/>
        <w:spacing w:line="256" w:lineRule="auto"/>
        <w:rPr>
          <w:color w:val="222222"/>
          <w:sz w:val="16"/>
          <w:szCs w:val="16"/>
        </w:rPr>
      </w:pPr>
      <w:r>
        <w:rPr>
          <w:color w:val="222222"/>
          <w:sz w:val="16"/>
          <w:szCs w:val="16"/>
        </w:rPr>
        <w:t xml:space="preserve">Suppose that </w:t>
      </w:r>
      <w:r>
        <w:rPr>
          <w:color w:val="222222"/>
          <w:u w:val="single"/>
        </w:rPr>
        <w:t xml:space="preserve">humans </w:t>
      </w:r>
      <w:r>
        <w:rPr>
          <w:b/>
          <w:bCs/>
          <w:u w:val="single"/>
        </w:rPr>
        <w:t>keep using</w:t>
      </w:r>
      <w:r>
        <w:rPr>
          <w:color w:val="222222"/>
          <w:u w:val="single"/>
        </w:rPr>
        <w:t xml:space="preserve"> animals in</w:t>
      </w:r>
      <w:r>
        <w:rPr>
          <w:color w:val="222222"/>
          <w:sz w:val="16"/>
          <w:szCs w:val="16"/>
        </w:rPr>
        <w:t xml:space="preserve"> the </w:t>
      </w:r>
      <w:r>
        <w:rPr>
          <w:color w:val="222222"/>
          <w:u w:val="single"/>
        </w:rPr>
        <w:t>same ways</w:t>
      </w:r>
      <w:r>
        <w:rPr>
          <w:color w:val="222222"/>
          <w:sz w:val="16"/>
          <w:szCs w:val="16"/>
        </w:rPr>
        <w:t xml:space="preserve"> that they do now. This may </w:t>
      </w:r>
      <w:r>
        <w:rPr>
          <w:color w:val="222222"/>
          <w:u w:val="single"/>
        </w:rPr>
        <w:t xml:space="preserve">mean that the </w:t>
      </w:r>
      <w:r>
        <w:rPr>
          <w:color w:val="222222"/>
          <w:highlight w:val="cyan"/>
          <w:u w:val="single"/>
        </w:rPr>
        <w:t>number of</w:t>
      </w:r>
      <w:r>
        <w:rPr>
          <w:color w:val="222222"/>
          <w:u w:val="single"/>
        </w:rPr>
        <w:t xml:space="preserve"> </w:t>
      </w:r>
      <w:r>
        <w:rPr>
          <w:color w:val="222222"/>
          <w:highlight w:val="cyan"/>
          <w:u w:val="single"/>
        </w:rPr>
        <w:t>exploited animals</w:t>
      </w:r>
      <w:r>
        <w:rPr>
          <w:color w:val="222222"/>
          <w:sz w:val="16"/>
          <w:szCs w:val="16"/>
        </w:rPr>
        <w:t xml:space="preserve"> at any given time may </w:t>
      </w:r>
      <w:r>
        <w:rPr>
          <w:color w:val="222222"/>
          <w:highlight w:val="cyan"/>
          <w:u w:val="single"/>
        </w:rPr>
        <w:t>increase</w:t>
      </w:r>
      <w:r>
        <w:rPr>
          <w:color w:val="222222"/>
          <w:u w:val="single"/>
        </w:rPr>
        <w:t xml:space="preserve"> </w:t>
      </w:r>
      <w:r>
        <w:rPr>
          <w:b/>
          <w:bCs/>
          <w:u w:val="single"/>
        </w:rPr>
        <w:t>substantially</w:t>
      </w:r>
      <w:r>
        <w:rPr>
          <w:color w:val="222222"/>
          <w:sz w:val="16"/>
          <w:szCs w:val="16"/>
        </w:rPr>
        <w:t xml:space="preserve">. This could </w:t>
      </w:r>
      <w:r>
        <w:rPr>
          <w:color w:val="222222"/>
          <w:u w:val="single"/>
        </w:rPr>
        <w:t>happen</w:t>
      </w:r>
      <w:r>
        <w:rPr>
          <w:color w:val="222222"/>
          <w:sz w:val="16"/>
          <w:szCs w:val="16"/>
        </w:rPr>
        <w:t xml:space="preserve">, for instance, </w:t>
      </w:r>
      <w:r>
        <w:rPr>
          <w:color w:val="222222"/>
          <w:u w:val="single"/>
        </w:rPr>
        <w:t>if the global</w:t>
      </w:r>
      <w:r>
        <w:rPr>
          <w:color w:val="222222"/>
          <w:sz w:val="16"/>
          <w:szCs w:val="16"/>
        </w:rPr>
        <w:t xml:space="preserve"> human </w:t>
      </w:r>
      <w:r>
        <w:rPr>
          <w:b/>
          <w:bCs/>
          <w:highlight w:val="cyan"/>
          <w:u w:val="single"/>
        </w:rPr>
        <w:t>population</w:t>
      </w:r>
      <w:r>
        <w:rPr>
          <w:color w:val="222222"/>
          <w:highlight w:val="cyan"/>
          <w:u w:val="single"/>
        </w:rPr>
        <w:t xml:space="preserve"> grows</w:t>
      </w:r>
      <w:r>
        <w:rPr>
          <w:color w:val="222222"/>
          <w:u w:val="single"/>
        </w:rPr>
        <w:t xml:space="preserve"> without the </w:t>
      </w:r>
      <w:r>
        <w:rPr>
          <w:b/>
          <w:bCs/>
          <w:u w:val="single"/>
        </w:rPr>
        <w:t>per capita</w:t>
      </w:r>
      <w:r>
        <w:rPr>
          <w:color w:val="222222"/>
          <w:u w:val="single"/>
        </w:rPr>
        <w:t xml:space="preserve"> demand for animal products </w:t>
      </w:r>
      <w:r>
        <w:rPr>
          <w:b/>
          <w:bCs/>
          <w:u w:val="single"/>
        </w:rPr>
        <w:t>diminishing</w:t>
      </w:r>
      <w:r>
        <w:rPr>
          <w:color w:val="222222"/>
          <w:sz w:val="16"/>
          <w:szCs w:val="16"/>
        </w:rPr>
        <w:t xml:space="preserve">. Alternatively, the per capita consumption of animal products might rise (Alexandratos &amp; Bruinsma, 2012; United Nations, Department of Economic &amp; Social Affairs, Population Division, 2022). Both </w:t>
      </w:r>
      <w:r>
        <w:rPr>
          <w:color w:val="222222"/>
          <w:u w:val="single"/>
        </w:rPr>
        <w:t xml:space="preserve">changes have occurred </w:t>
      </w:r>
      <w:r>
        <w:rPr>
          <w:color w:val="222222"/>
          <w:highlight w:val="cyan"/>
          <w:u w:val="single"/>
        </w:rPr>
        <w:t xml:space="preserve">in </w:t>
      </w:r>
      <w:r>
        <w:rPr>
          <w:b/>
          <w:bCs/>
          <w:highlight w:val="cyan"/>
          <w:u w:val="single"/>
        </w:rPr>
        <w:t>recent decades</w:t>
      </w:r>
      <w:r>
        <w:rPr>
          <w:color w:val="222222"/>
          <w:highlight w:val="cyan"/>
          <w:u w:val="single"/>
        </w:rPr>
        <w:t xml:space="preserve"> despite</w:t>
      </w:r>
      <w:r>
        <w:rPr>
          <w:color w:val="222222"/>
          <w:u w:val="single"/>
        </w:rPr>
        <w:t xml:space="preserve"> the steady </w:t>
      </w:r>
      <w:r>
        <w:rPr>
          <w:color w:val="222222"/>
          <w:highlight w:val="cyan"/>
          <w:u w:val="single"/>
        </w:rPr>
        <w:t>increase in</w:t>
      </w:r>
      <w:r>
        <w:rPr>
          <w:color w:val="222222"/>
          <w:sz w:val="16"/>
          <w:szCs w:val="16"/>
        </w:rPr>
        <w:t xml:space="preserve"> the number of </w:t>
      </w:r>
      <w:r>
        <w:rPr>
          <w:b/>
          <w:bCs/>
          <w:highlight w:val="cyan"/>
          <w:u w:val="single"/>
        </w:rPr>
        <w:t>vegans</w:t>
      </w:r>
      <w:r>
        <w:rPr>
          <w:color w:val="222222"/>
          <w:u w:val="single"/>
        </w:rPr>
        <w:t xml:space="preserve"> and in their proportion to the total</w:t>
      </w:r>
      <w:r>
        <w:rPr>
          <w:color w:val="222222"/>
          <w:sz w:val="16"/>
          <w:szCs w:val="16"/>
        </w:rPr>
        <w:t xml:space="preserve"> human </w:t>
      </w:r>
      <w:r>
        <w:rPr>
          <w:color w:val="222222"/>
          <w:u w:val="single"/>
        </w:rPr>
        <w:t>population</w:t>
      </w:r>
      <w:r>
        <w:rPr>
          <w:color w:val="222222"/>
          <w:sz w:val="16"/>
          <w:szCs w:val="16"/>
        </w:rPr>
        <w:t xml:space="preserve"> (Vegan Society, 2023).</w:t>
      </w:r>
    </w:p>
    <w:p w14:paraId="65F5943B" w14:textId="77777777" w:rsidR="00F4292D" w:rsidRDefault="00000000">
      <w:pPr>
        <w:shd w:val="clear" w:color="auto" w:fill="FFFFFF"/>
        <w:spacing w:line="256" w:lineRule="auto"/>
        <w:rPr>
          <w:color w:val="222222"/>
          <w:sz w:val="16"/>
          <w:szCs w:val="16"/>
        </w:rPr>
      </w:pPr>
      <w:r>
        <w:rPr>
          <w:color w:val="222222"/>
          <w:sz w:val="16"/>
          <w:szCs w:val="16"/>
        </w:rPr>
        <w:t xml:space="preserve">The </w:t>
      </w:r>
      <w:r>
        <w:rPr>
          <w:color w:val="222222"/>
          <w:u w:val="single"/>
        </w:rPr>
        <w:t>number of animals</w:t>
      </w:r>
      <w:r>
        <w:rPr>
          <w:color w:val="222222"/>
          <w:sz w:val="16"/>
          <w:szCs w:val="16"/>
        </w:rPr>
        <w:t xml:space="preserve"> that are </w:t>
      </w:r>
      <w:r>
        <w:rPr>
          <w:b/>
          <w:bCs/>
          <w:u w:val="single"/>
        </w:rPr>
        <w:t>exploited</w:t>
      </w:r>
      <w:r>
        <w:rPr>
          <w:color w:val="222222"/>
          <w:sz w:val="16"/>
          <w:szCs w:val="16"/>
        </w:rPr>
        <w:t xml:space="preserve"> may </w:t>
      </w:r>
      <w:r>
        <w:rPr>
          <w:color w:val="222222"/>
          <w:u w:val="single"/>
        </w:rPr>
        <w:t xml:space="preserve">also increase if the use of </w:t>
      </w:r>
      <w:r>
        <w:rPr>
          <w:b/>
          <w:bCs/>
          <w:u w:val="single"/>
        </w:rPr>
        <w:t>smaller animals</w:t>
      </w:r>
      <w:r>
        <w:rPr>
          <w:color w:val="222222"/>
          <w:u w:val="single"/>
        </w:rPr>
        <w:t xml:space="preserve"> becomes more widespread</w:t>
      </w:r>
      <w:r>
        <w:rPr>
          <w:color w:val="222222"/>
          <w:sz w:val="16"/>
          <w:szCs w:val="16"/>
        </w:rPr>
        <w:t xml:space="preserve">. This is </w:t>
      </w:r>
      <w:r>
        <w:rPr>
          <w:color w:val="222222"/>
          <w:u w:val="single"/>
        </w:rPr>
        <w:t xml:space="preserve">currently happening owing to the </w:t>
      </w:r>
      <w:r>
        <w:rPr>
          <w:b/>
          <w:bCs/>
          <w:u w:val="single"/>
        </w:rPr>
        <w:t>growth</w:t>
      </w:r>
      <w:r>
        <w:rPr>
          <w:color w:val="222222"/>
          <w:u w:val="single"/>
        </w:rPr>
        <w:t xml:space="preserve"> of the invertebrate farming and fishing</w:t>
      </w:r>
      <w:r>
        <w:rPr>
          <w:color w:val="222222"/>
          <w:sz w:val="16"/>
          <w:szCs w:val="16"/>
        </w:rPr>
        <w:t xml:space="preserve"> industries, </w:t>
      </w:r>
      <w:r>
        <w:rPr>
          <w:color w:val="222222"/>
          <w:u w:val="single"/>
        </w:rPr>
        <w:t>which might increase</w:t>
      </w:r>
      <w:r>
        <w:rPr>
          <w:color w:val="222222"/>
          <w:sz w:val="16"/>
          <w:szCs w:val="16"/>
        </w:rPr>
        <w:t xml:space="preserve"> more </w:t>
      </w:r>
      <w:r>
        <w:rPr>
          <w:b/>
          <w:bCs/>
          <w:u w:val="single"/>
        </w:rPr>
        <w:t>dramatically</w:t>
      </w:r>
      <w:r>
        <w:rPr>
          <w:color w:val="222222"/>
          <w:sz w:val="16"/>
          <w:szCs w:val="16"/>
        </w:rPr>
        <w:t xml:space="preserve"> in future decades.</w:t>
      </w:r>
    </w:p>
    <w:p w14:paraId="19448A55" w14:textId="77777777" w:rsidR="00F4292D" w:rsidRDefault="00000000">
      <w:pPr>
        <w:shd w:val="clear" w:color="auto" w:fill="FFFFFF"/>
        <w:spacing w:line="256" w:lineRule="auto"/>
        <w:rPr>
          <w:color w:val="222222"/>
          <w:sz w:val="16"/>
          <w:szCs w:val="16"/>
        </w:rPr>
      </w:pPr>
      <w:r>
        <w:rPr>
          <w:color w:val="222222"/>
          <w:sz w:val="16"/>
          <w:szCs w:val="16"/>
        </w:rPr>
        <w:t>Diachronic Expansión</w:t>
      </w:r>
    </w:p>
    <w:p w14:paraId="757B8BC2" w14:textId="77777777" w:rsidR="00F4292D" w:rsidRDefault="00000000">
      <w:pPr>
        <w:shd w:val="clear" w:color="auto" w:fill="FFFFFF"/>
        <w:spacing w:line="256" w:lineRule="auto"/>
        <w:rPr>
          <w:color w:val="222222"/>
          <w:sz w:val="16"/>
          <w:szCs w:val="16"/>
        </w:rPr>
      </w:pPr>
      <w:r>
        <w:rPr>
          <w:color w:val="222222"/>
          <w:sz w:val="16"/>
          <w:szCs w:val="16"/>
        </w:rPr>
        <w:t xml:space="preserve">The </w:t>
      </w:r>
      <w:r>
        <w:rPr>
          <w:color w:val="222222"/>
          <w:u w:val="single"/>
        </w:rPr>
        <w:t xml:space="preserve">vast </w:t>
      </w:r>
      <w:r>
        <w:rPr>
          <w:b/>
          <w:bCs/>
          <w:u w:val="single"/>
        </w:rPr>
        <w:t>duration</w:t>
      </w:r>
      <w:r>
        <w:rPr>
          <w:color w:val="222222"/>
          <w:u w:val="single"/>
        </w:rPr>
        <w:t xml:space="preserve"> of the long-term </w:t>
      </w:r>
      <w:r>
        <w:rPr>
          <w:color w:val="222222"/>
          <w:highlight w:val="cyan"/>
          <w:u w:val="single"/>
        </w:rPr>
        <w:t>future</w:t>
      </w:r>
      <w:r>
        <w:rPr>
          <w:color w:val="222222"/>
          <w:u w:val="single"/>
        </w:rPr>
        <w:t xml:space="preserve"> means</w:t>
      </w:r>
      <w:r>
        <w:rPr>
          <w:color w:val="222222"/>
          <w:sz w:val="16"/>
          <w:szCs w:val="16"/>
        </w:rPr>
        <w:t xml:space="preserve"> that </w:t>
      </w:r>
      <w:r>
        <w:rPr>
          <w:color w:val="222222"/>
          <w:u w:val="single"/>
        </w:rPr>
        <w:t xml:space="preserve">the </w:t>
      </w:r>
      <w:r>
        <w:rPr>
          <w:b/>
          <w:bCs/>
          <w:u w:val="single"/>
        </w:rPr>
        <w:t xml:space="preserve">cumulative </w:t>
      </w:r>
      <w:r>
        <w:rPr>
          <w:b/>
          <w:bCs/>
          <w:highlight w:val="cyan"/>
          <w:u w:val="single"/>
        </w:rPr>
        <w:t>harm</w:t>
      </w:r>
      <w:r>
        <w:rPr>
          <w:color w:val="222222"/>
          <w:u w:val="single"/>
        </w:rPr>
        <w:t xml:space="preserve"> inflicted on animals could</w:t>
      </w:r>
      <w:r>
        <w:rPr>
          <w:color w:val="222222"/>
          <w:sz w:val="16"/>
          <w:szCs w:val="16"/>
        </w:rPr>
        <w:t xml:space="preserve"> ultimately </w:t>
      </w:r>
      <w:r>
        <w:rPr>
          <w:color w:val="222222"/>
          <w:u w:val="single"/>
        </w:rPr>
        <w:t>be immense</w:t>
      </w:r>
      <w:r>
        <w:rPr>
          <w:color w:val="222222"/>
          <w:sz w:val="16"/>
          <w:szCs w:val="16"/>
        </w:rPr>
        <w:t xml:space="preserve"> (Animal Ethics, 2020; Baumann, 2022). </w:t>
      </w:r>
      <w:r>
        <w:rPr>
          <w:color w:val="222222"/>
          <w:u w:val="single"/>
        </w:rPr>
        <w:t>As time passes</w:t>
      </w:r>
      <w:r>
        <w:rPr>
          <w:color w:val="222222"/>
          <w:sz w:val="16"/>
          <w:szCs w:val="16"/>
        </w:rPr>
        <w:t xml:space="preserve">, </w:t>
      </w:r>
      <w:r>
        <w:rPr>
          <w:color w:val="222222"/>
          <w:u w:val="single"/>
        </w:rPr>
        <w:t xml:space="preserve">more animals can be </w:t>
      </w:r>
      <w:r>
        <w:rPr>
          <w:b/>
          <w:bCs/>
          <w:u w:val="single"/>
        </w:rPr>
        <w:t>exploited</w:t>
      </w:r>
      <w:r>
        <w:rPr>
          <w:color w:val="222222"/>
          <w:sz w:val="16"/>
          <w:szCs w:val="16"/>
        </w:rPr>
        <w:t xml:space="preserve">, eventually </w:t>
      </w:r>
      <w:r>
        <w:rPr>
          <w:color w:val="222222"/>
          <w:highlight w:val="cyan"/>
          <w:u w:val="single"/>
        </w:rPr>
        <w:t>exceed</w:t>
      </w:r>
      <w:r>
        <w:rPr>
          <w:color w:val="222222"/>
          <w:u w:val="single"/>
        </w:rPr>
        <w:t xml:space="preserve">ing by </w:t>
      </w:r>
      <w:r>
        <w:rPr>
          <w:b/>
          <w:bCs/>
          <w:u w:val="single"/>
        </w:rPr>
        <w:t xml:space="preserve">several </w:t>
      </w:r>
      <w:r>
        <w:rPr>
          <w:b/>
          <w:bCs/>
          <w:highlight w:val="cyan"/>
          <w:u w:val="single"/>
        </w:rPr>
        <w:t>orders</w:t>
      </w:r>
      <w:r>
        <w:rPr>
          <w:color w:val="222222"/>
          <w:highlight w:val="cyan"/>
          <w:u w:val="single"/>
        </w:rPr>
        <w:t xml:space="preserve"> of magnitude</w:t>
      </w:r>
      <w:r>
        <w:rPr>
          <w:color w:val="222222"/>
          <w:u w:val="single"/>
        </w:rPr>
        <w:t xml:space="preserve"> the number who will suffer and die in the </w:t>
      </w:r>
      <w:r>
        <w:rPr>
          <w:b/>
          <w:bCs/>
          <w:color w:val="222222"/>
          <w:u w:val="single"/>
        </w:rPr>
        <w:t>near future</w:t>
      </w:r>
      <w:r>
        <w:rPr>
          <w:color w:val="222222"/>
          <w:sz w:val="16"/>
          <w:szCs w:val="16"/>
        </w:rPr>
        <w:t xml:space="preserve">. This could </w:t>
      </w:r>
      <w:r>
        <w:rPr>
          <w:color w:val="222222"/>
          <w:u w:val="single"/>
        </w:rPr>
        <w:t xml:space="preserve">occur </w:t>
      </w:r>
      <w:r>
        <w:rPr>
          <w:color w:val="222222"/>
          <w:highlight w:val="cyan"/>
          <w:u w:val="single"/>
        </w:rPr>
        <w:t>even if</w:t>
      </w:r>
      <w:r>
        <w:rPr>
          <w:color w:val="222222"/>
          <w:u w:val="single"/>
        </w:rPr>
        <w:t xml:space="preserve"> the number of animals </w:t>
      </w:r>
      <w:r>
        <w:rPr>
          <w:b/>
          <w:bCs/>
          <w:color w:val="222222"/>
          <w:u w:val="single"/>
        </w:rPr>
        <w:t>harm</w:t>
      </w:r>
      <w:r>
        <w:rPr>
          <w:color w:val="222222"/>
          <w:u w:val="single"/>
        </w:rPr>
        <w:t>ed</w:t>
      </w:r>
      <w:r>
        <w:rPr>
          <w:color w:val="222222"/>
          <w:sz w:val="16"/>
          <w:szCs w:val="16"/>
        </w:rPr>
        <w:t xml:space="preserve"> and killed at any given time </w:t>
      </w:r>
      <w:r>
        <w:rPr>
          <w:color w:val="222222"/>
          <w:u w:val="single"/>
        </w:rPr>
        <w:t xml:space="preserve">is </w:t>
      </w:r>
      <w:r>
        <w:rPr>
          <w:b/>
          <w:bCs/>
          <w:highlight w:val="cyan"/>
          <w:u w:val="single"/>
        </w:rPr>
        <w:t>reduced</w:t>
      </w:r>
      <w:r>
        <w:rPr>
          <w:color w:val="222222"/>
          <w:u w:val="single"/>
        </w:rPr>
        <w:t xml:space="preserve"> and regardless of whether</w:t>
      </w:r>
      <w:r>
        <w:rPr>
          <w:color w:val="222222"/>
          <w:sz w:val="16"/>
          <w:szCs w:val="16"/>
        </w:rPr>
        <w:t xml:space="preserve"> the </w:t>
      </w:r>
      <w:r>
        <w:rPr>
          <w:color w:val="222222"/>
          <w:u w:val="single"/>
        </w:rPr>
        <w:t>injuries</w:t>
      </w:r>
      <w:r>
        <w:rPr>
          <w:color w:val="222222"/>
          <w:sz w:val="16"/>
          <w:szCs w:val="16"/>
        </w:rPr>
        <w:t xml:space="preserve"> inflicted </w:t>
      </w:r>
      <w:r>
        <w:rPr>
          <w:color w:val="222222"/>
          <w:u w:val="single"/>
        </w:rPr>
        <w:t xml:space="preserve">become </w:t>
      </w:r>
      <w:r>
        <w:rPr>
          <w:b/>
          <w:bCs/>
          <w:u w:val="single"/>
        </w:rPr>
        <w:t>less significant</w:t>
      </w:r>
      <w:r>
        <w:rPr>
          <w:color w:val="222222"/>
          <w:sz w:val="16"/>
          <w:szCs w:val="16"/>
        </w:rPr>
        <w:t xml:space="preserve"> than they currently are.</w:t>
      </w:r>
    </w:p>
    <w:p w14:paraId="1FAD8A1D" w14:textId="77777777" w:rsidR="00F4292D" w:rsidRDefault="00000000">
      <w:pPr>
        <w:shd w:val="clear" w:color="auto" w:fill="FFFFFF"/>
        <w:spacing w:line="256" w:lineRule="auto"/>
        <w:rPr>
          <w:color w:val="222222"/>
          <w:sz w:val="16"/>
          <w:szCs w:val="16"/>
        </w:rPr>
      </w:pPr>
      <w:r>
        <w:rPr>
          <w:color w:val="222222"/>
          <w:sz w:val="16"/>
          <w:szCs w:val="16"/>
        </w:rPr>
        <w:t>Creating Worse Forms of Harm</w:t>
      </w:r>
    </w:p>
    <w:p w14:paraId="5F983EF1" w14:textId="77777777" w:rsidR="00F4292D" w:rsidRDefault="00000000">
      <w:pPr>
        <w:shd w:val="clear" w:color="auto" w:fill="FFFFFF"/>
        <w:spacing w:line="256" w:lineRule="auto"/>
        <w:rPr>
          <w:color w:val="222222"/>
          <w:sz w:val="16"/>
          <w:szCs w:val="16"/>
        </w:rPr>
      </w:pPr>
      <w:r>
        <w:rPr>
          <w:color w:val="222222"/>
          <w:sz w:val="16"/>
          <w:szCs w:val="16"/>
        </w:rPr>
        <w:t xml:space="preserve">In addition to changing quantitatively, </w:t>
      </w:r>
      <w:r>
        <w:rPr>
          <w:color w:val="222222"/>
          <w:u w:val="single"/>
        </w:rPr>
        <w:t xml:space="preserve">animal </w:t>
      </w:r>
      <w:r>
        <w:rPr>
          <w:b/>
          <w:bCs/>
          <w:u w:val="single"/>
        </w:rPr>
        <w:t>exploitation</w:t>
      </w:r>
      <w:r>
        <w:rPr>
          <w:color w:val="222222"/>
          <w:sz w:val="16"/>
          <w:szCs w:val="16"/>
        </w:rPr>
        <w:t xml:space="preserve"> can be expected to </w:t>
      </w:r>
      <w:r>
        <w:rPr>
          <w:color w:val="222222"/>
          <w:u w:val="single"/>
        </w:rPr>
        <w:t xml:space="preserve">change </w:t>
      </w:r>
      <w:r>
        <w:rPr>
          <w:b/>
          <w:bCs/>
          <w:u w:val="single"/>
        </w:rPr>
        <w:t>qualitatively</w:t>
      </w:r>
      <w:r>
        <w:rPr>
          <w:color w:val="222222"/>
          <w:sz w:val="16"/>
          <w:szCs w:val="16"/>
        </w:rPr>
        <w:t xml:space="preserve">. </w:t>
      </w:r>
      <w:r>
        <w:rPr>
          <w:color w:val="222222"/>
          <w:u w:val="single"/>
        </w:rPr>
        <w:t>Technology</w:t>
      </w:r>
      <w:r>
        <w:rPr>
          <w:color w:val="222222"/>
          <w:sz w:val="16"/>
          <w:szCs w:val="16"/>
        </w:rPr>
        <w:t xml:space="preserve"> might </w:t>
      </w:r>
      <w:r>
        <w:rPr>
          <w:color w:val="222222"/>
          <w:u w:val="single"/>
        </w:rPr>
        <w:t xml:space="preserve">open up the </w:t>
      </w:r>
      <w:r>
        <w:rPr>
          <w:b/>
          <w:bCs/>
          <w:u w:val="single"/>
        </w:rPr>
        <w:t>possibility</w:t>
      </w:r>
      <w:r>
        <w:rPr>
          <w:color w:val="222222"/>
          <w:u w:val="single"/>
        </w:rPr>
        <w:t xml:space="preserve"> of creating new methods of </w:t>
      </w:r>
      <w:r>
        <w:rPr>
          <w:b/>
          <w:bCs/>
          <w:u w:val="single"/>
        </w:rPr>
        <w:t>exploiting</w:t>
      </w:r>
      <w:r>
        <w:rPr>
          <w:color w:val="222222"/>
          <w:u w:val="single"/>
        </w:rPr>
        <w:t xml:space="preserve"> animals</w:t>
      </w:r>
      <w:r>
        <w:rPr>
          <w:color w:val="222222"/>
          <w:sz w:val="16"/>
          <w:szCs w:val="16"/>
        </w:rPr>
        <w:t xml:space="preserve">, which we may be </w:t>
      </w:r>
      <w:r>
        <w:rPr>
          <w:b/>
          <w:bCs/>
          <w:u w:val="single"/>
        </w:rPr>
        <w:t>unable</w:t>
      </w:r>
      <w:r>
        <w:rPr>
          <w:color w:val="222222"/>
          <w:u w:val="single"/>
        </w:rPr>
        <w:t xml:space="preserve"> to imagine today</w:t>
      </w:r>
      <w:r>
        <w:rPr>
          <w:color w:val="222222"/>
          <w:sz w:val="16"/>
          <w:szCs w:val="16"/>
        </w:rPr>
        <w:t xml:space="preserve">. This may </w:t>
      </w:r>
      <w:r>
        <w:rPr>
          <w:color w:val="222222"/>
          <w:u w:val="single"/>
        </w:rPr>
        <w:t xml:space="preserve">cause </w:t>
      </w:r>
      <w:r>
        <w:rPr>
          <w:b/>
          <w:bCs/>
          <w:u w:val="single"/>
        </w:rPr>
        <w:t>more suffering</w:t>
      </w:r>
      <w:r>
        <w:rPr>
          <w:color w:val="222222"/>
          <w:sz w:val="16"/>
          <w:szCs w:val="16"/>
        </w:rPr>
        <w:t xml:space="preserve"> per animal exploited </w:t>
      </w:r>
      <w:r>
        <w:rPr>
          <w:color w:val="222222"/>
          <w:u w:val="single"/>
        </w:rPr>
        <w:t>and</w:t>
      </w:r>
      <w:r>
        <w:rPr>
          <w:color w:val="222222"/>
          <w:sz w:val="16"/>
          <w:szCs w:val="16"/>
        </w:rPr>
        <w:t xml:space="preserve"> thus </w:t>
      </w:r>
      <w:r>
        <w:rPr>
          <w:color w:val="222222"/>
          <w:u w:val="single"/>
        </w:rPr>
        <w:t>more suffering overall</w:t>
      </w:r>
      <w:r>
        <w:rPr>
          <w:color w:val="222222"/>
          <w:sz w:val="16"/>
          <w:szCs w:val="16"/>
        </w:rPr>
        <w:t xml:space="preserve"> in several possible ways. We examine these next.</w:t>
      </w:r>
    </w:p>
    <w:p w14:paraId="6EB39D88" w14:textId="77777777" w:rsidR="00F4292D" w:rsidRDefault="00000000">
      <w:pPr>
        <w:shd w:val="clear" w:color="auto" w:fill="FFFFFF"/>
        <w:spacing w:line="256" w:lineRule="auto"/>
        <w:rPr>
          <w:color w:val="222222"/>
          <w:sz w:val="16"/>
          <w:szCs w:val="16"/>
        </w:rPr>
      </w:pPr>
      <w:r>
        <w:rPr>
          <w:color w:val="222222"/>
          <w:sz w:val="16"/>
          <w:szCs w:val="16"/>
        </w:rPr>
        <w:t>Worsening the Harm Inflicted on Animals Without Altering Their Genomes</w:t>
      </w:r>
    </w:p>
    <w:p w14:paraId="7BAF5F84" w14:textId="77777777" w:rsidR="00F4292D" w:rsidRDefault="00000000">
      <w:pPr>
        <w:shd w:val="clear" w:color="auto" w:fill="FFFFFF"/>
        <w:spacing w:line="256" w:lineRule="auto"/>
        <w:rPr>
          <w:color w:val="222222"/>
          <w:sz w:val="16"/>
          <w:szCs w:val="16"/>
        </w:rPr>
      </w:pPr>
      <w:r>
        <w:rPr>
          <w:color w:val="222222"/>
          <w:u w:val="single"/>
        </w:rPr>
        <w:t>Animals</w:t>
      </w:r>
      <w:r>
        <w:rPr>
          <w:color w:val="222222"/>
          <w:sz w:val="16"/>
          <w:szCs w:val="16"/>
        </w:rPr>
        <w:t xml:space="preserve"> who are </w:t>
      </w:r>
      <w:r>
        <w:rPr>
          <w:b/>
          <w:bCs/>
          <w:u w:val="single"/>
        </w:rPr>
        <w:t>currently used</w:t>
      </w:r>
      <w:r>
        <w:rPr>
          <w:color w:val="222222"/>
          <w:u w:val="single"/>
        </w:rPr>
        <w:t xml:space="preserve"> as resources</w:t>
      </w:r>
      <w:r>
        <w:rPr>
          <w:color w:val="222222"/>
          <w:sz w:val="16"/>
          <w:szCs w:val="16"/>
        </w:rPr>
        <w:t xml:space="preserve"> may </w:t>
      </w:r>
      <w:r>
        <w:rPr>
          <w:color w:val="222222"/>
          <w:u w:val="single"/>
        </w:rPr>
        <w:t xml:space="preserve">continue to be </w:t>
      </w:r>
      <w:r>
        <w:rPr>
          <w:b/>
          <w:bCs/>
          <w:u w:val="single"/>
        </w:rPr>
        <w:t>employed</w:t>
      </w:r>
      <w:r>
        <w:rPr>
          <w:color w:val="222222"/>
          <w:u w:val="single"/>
        </w:rPr>
        <w:t xml:space="preserve"> in the same ways</w:t>
      </w:r>
      <w:r>
        <w:rPr>
          <w:color w:val="222222"/>
          <w:sz w:val="16"/>
          <w:szCs w:val="16"/>
        </w:rPr>
        <w:t xml:space="preserve">. Furthermore, </w:t>
      </w:r>
      <w:r>
        <w:rPr>
          <w:color w:val="222222"/>
          <w:u w:val="single"/>
        </w:rPr>
        <w:t>others</w:t>
      </w:r>
      <w:r>
        <w:rPr>
          <w:color w:val="222222"/>
          <w:sz w:val="16"/>
          <w:szCs w:val="16"/>
        </w:rPr>
        <w:t xml:space="preserve"> who are </w:t>
      </w:r>
      <w:r>
        <w:rPr>
          <w:color w:val="222222"/>
          <w:u w:val="single"/>
        </w:rPr>
        <w:t>currently not utilized</w:t>
      </w:r>
      <w:r>
        <w:rPr>
          <w:color w:val="222222"/>
          <w:sz w:val="16"/>
          <w:szCs w:val="16"/>
        </w:rPr>
        <w:t xml:space="preserve"> for food and clothing production </w:t>
      </w:r>
      <w:r>
        <w:rPr>
          <w:color w:val="222222"/>
          <w:u w:val="single"/>
        </w:rPr>
        <w:t xml:space="preserve">may begin to be </w:t>
      </w:r>
      <w:r>
        <w:rPr>
          <w:b/>
          <w:bCs/>
          <w:u w:val="single"/>
        </w:rPr>
        <w:t>used</w:t>
      </w:r>
      <w:r>
        <w:rPr>
          <w:color w:val="222222"/>
          <w:sz w:val="16"/>
          <w:szCs w:val="16"/>
        </w:rPr>
        <w:t xml:space="preserve"> in ways that </w:t>
      </w:r>
      <w:r>
        <w:rPr>
          <w:color w:val="222222"/>
          <w:u w:val="single"/>
        </w:rPr>
        <w:t xml:space="preserve">we may not </w:t>
      </w:r>
      <w:r>
        <w:rPr>
          <w:b/>
          <w:bCs/>
          <w:u w:val="single"/>
        </w:rPr>
        <w:t>foresee</w:t>
      </w:r>
      <w:r>
        <w:rPr>
          <w:color w:val="222222"/>
          <w:u w:val="single"/>
        </w:rPr>
        <w:t xml:space="preserve"> today</w:t>
      </w:r>
      <w:r>
        <w:rPr>
          <w:color w:val="222222"/>
          <w:sz w:val="16"/>
          <w:szCs w:val="16"/>
        </w:rPr>
        <w:t xml:space="preserve">. Nonetheless, it is reasonable to expect that </w:t>
      </w:r>
      <w:r>
        <w:rPr>
          <w:color w:val="222222"/>
          <w:u w:val="single"/>
        </w:rPr>
        <w:t>methods of this</w:t>
      </w:r>
      <w:r>
        <w:rPr>
          <w:color w:val="222222"/>
          <w:sz w:val="16"/>
          <w:szCs w:val="16"/>
        </w:rPr>
        <w:t xml:space="preserve"> kind </w:t>
      </w:r>
      <w:r>
        <w:rPr>
          <w:color w:val="222222"/>
          <w:u w:val="single"/>
        </w:rPr>
        <w:t>will be developed</w:t>
      </w:r>
      <w:r>
        <w:rPr>
          <w:color w:val="222222"/>
          <w:sz w:val="16"/>
          <w:szCs w:val="16"/>
        </w:rPr>
        <w:t xml:space="preserve">, </w:t>
      </w:r>
      <w:r>
        <w:rPr>
          <w:color w:val="222222"/>
          <w:u w:val="single"/>
        </w:rPr>
        <w:t>as this has happened in the past</w:t>
      </w:r>
      <w:r>
        <w:rPr>
          <w:color w:val="222222"/>
          <w:sz w:val="16"/>
          <w:szCs w:val="16"/>
        </w:rPr>
        <w:t xml:space="preserve">. These methods </w:t>
      </w:r>
      <w:r>
        <w:rPr>
          <w:color w:val="222222"/>
          <w:u w:val="single"/>
        </w:rPr>
        <w:t xml:space="preserve">could be </w:t>
      </w:r>
      <w:r>
        <w:rPr>
          <w:b/>
          <w:bCs/>
          <w:u w:val="single"/>
        </w:rPr>
        <w:t>widely</w:t>
      </w:r>
      <w:r>
        <w:rPr>
          <w:color w:val="222222"/>
          <w:u w:val="single"/>
        </w:rPr>
        <w:t xml:space="preserve"> used because they are </w:t>
      </w:r>
      <w:r>
        <w:rPr>
          <w:b/>
          <w:bCs/>
          <w:u w:val="single"/>
        </w:rPr>
        <w:t>profitable</w:t>
      </w:r>
      <w:r>
        <w:rPr>
          <w:color w:val="222222"/>
          <w:sz w:val="16"/>
          <w:szCs w:val="16"/>
        </w:rPr>
        <w:t xml:space="preserve"> for humans. Again, we are </w:t>
      </w:r>
      <w:r>
        <w:rPr>
          <w:color w:val="222222"/>
          <w:u w:val="single"/>
        </w:rPr>
        <w:t xml:space="preserve">already </w:t>
      </w:r>
      <w:r>
        <w:rPr>
          <w:b/>
          <w:bCs/>
          <w:u w:val="single"/>
        </w:rPr>
        <w:t>witnessing</w:t>
      </w:r>
      <w:r>
        <w:rPr>
          <w:color w:val="222222"/>
          <w:u w:val="single"/>
        </w:rPr>
        <w:t xml:space="preserve"> this with</w:t>
      </w:r>
      <w:r>
        <w:rPr>
          <w:color w:val="222222"/>
          <w:sz w:val="16"/>
          <w:szCs w:val="16"/>
        </w:rPr>
        <w:t xml:space="preserve"> the </w:t>
      </w:r>
      <w:r>
        <w:rPr>
          <w:color w:val="222222"/>
          <w:u w:val="single"/>
        </w:rPr>
        <w:t>development of invertebrate</w:t>
      </w:r>
      <w:r>
        <w:rPr>
          <w:color w:val="222222"/>
          <w:sz w:val="16"/>
          <w:szCs w:val="16"/>
        </w:rPr>
        <w:t xml:space="preserve"> industrial </w:t>
      </w:r>
      <w:r>
        <w:rPr>
          <w:color w:val="222222"/>
          <w:u w:val="single"/>
        </w:rPr>
        <w:t>farming</w:t>
      </w:r>
      <w:r>
        <w:rPr>
          <w:color w:val="222222"/>
          <w:sz w:val="16"/>
          <w:szCs w:val="16"/>
        </w:rPr>
        <w:t xml:space="preserve">, which was </w:t>
      </w:r>
      <w:r>
        <w:rPr>
          <w:color w:val="222222"/>
          <w:u w:val="single"/>
        </w:rPr>
        <w:t>preceded by fish and land based</w:t>
      </w:r>
      <w:r>
        <w:rPr>
          <w:color w:val="222222"/>
          <w:sz w:val="16"/>
          <w:szCs w:val="16"/>
        </w:rPr>
        <w:t xml:space="preserve"> industrial </w:t>
      </w:r>
      <w:r>
        <w:rPr>
          <w:color w:val="222222"/>
          <w:u w:val="single"/>
        </w:rPr>
        <w:t>farming</w:t>
      </w:r>
      <w:r>
        <w:rPr>
          <w:color w:val="222222"/>
          <w:sz w:val="16"/>
          <w:szCs w:val="16"/>
        </w:rPr>
        <w:t xml:space="preserve">, </w:t>
      </w:r>
      <w:r>
        <w:rPr>
          <w:color w:val="222222"/>
          <w:u w:val="single"/>
        </w:rPr>
        <w:t>and</w:t>
      </w:r>
      <w:r>
        <w:rPr>
          <w:color w:val="222222"/>
          <w:sz w:val="16"/>
          <w:szCs w:val="16"/>
        </w:rPr>
        <w:t xml:space="preserve"> with the </w:t>
      </w:r>
      <w:r>
        <w:rPr>
          <w:color w:val="222222"/>
          <w:u w:val="single"/>
        </w:rPr>
        <w:t xml:space="preserve">use of </w:t>
      </w:r>
      <w:r>
        <w:rPr>
          <w:b/>
          <w:bCs/>
          <w:u w:val="single"/>
        </w:rPr>
        <w:t>a</w:t>
      </w:r>
      <w:r>
        <w:rPr>
          <w:color w:val="222222"/>
          <w:u w:val="single"/>
        </w:rPr>
        <w:t xml:space="preserve">rtificial </w:t>
      </w:r>
      <w:r>
        <w:rPr>
          <w:b/>
          <w:bCs/>
          <w:u w:val="single"/>
        </w:rPr>
        <w:t>i</w:t>
      </w:r>
      <w:r>
        <w:rPr>
          <w:color w:val="222222"/>
          <w:u w:val="single"/>
        </w:rPr>
        <w:t>ntelligence</w:t>
      </w:r>
      <w:r>
        <w:rPr>
          <w:color w:val="222222"/>
          <w:sz w:val="16"/>
          <w:szCs w:val="16"/>
        </w:rPr>
        <w:t xml:space="preserve"> </w:t>
      </w:r>
      <w:r>
        <w:rPr>
          <w:color w:val="222222"/>
          <w:u w:val="single"/>
        </w:rPr>
        <w:t>to make</w:t>
      </w:r>
      <w:r>
        <w:rPr>
          <w:color w:val="222222"/>
          <w:sz w:val="16"/>
          <w:szCs w:val="16"/>
        </w:rPr>
        <w:t xml:space="preserve"> animal </w:t>
      </w:r>
      <w:r>
        <w:rPr>
          <w:color w:val="222222"/>
          <w:u w:val="single"/>
        </w:rPr>
        <w:t>exploitation</w:t>
      </w:r>
      <w:r>
        <w:rPr>
          <w:color w:val="222222"/>
          <w:sz w:val="16"/>
          <w:szCs w:val="16"/>
        </w:rPr>
        <w:t xml:space="preserve"> more </w:t>
      </w:r>
      <w:r>
        <w:rPr>
          <w:color w:val="222222"/>
          <w:u w:val="single"/>
        </w:rPr>
        <w:t>profitable</w:t>
      </w:r>
      <w:r>
        <w:rPr>
          <w:color w:val="222222"/>
          <w:sz w:val="16"/>
          <w:szCs w:val="16"/>
        </w:rPr>
        <w:t xml:space="preserve"> (Singer and Tse, 2023). The evolution of animal exploitation since the midtwentieth century indicates that the </w:t>
      </w:r>
      <w:r>
        <w:rPr>
          <w:color w:val="222222"/>
          <w:u w:val="single"/>
        </w:rPr>
        <w:t xml:space="preserve">use of animals as </w:t>
      </w:r>
      <w:r>
        <w:rPr>
          <w:b/>
          <w:bCs/>
          <w:u w:val="single"/>
        </w:rPr>
        <w:t>resources</w:t>
      </w:r>
      <w:r>
        <w:rPr>
          <w:color w:val="222222"/>
          <w:u w:val="single"/>
        </w:rPr>
        <w:t xml:space="preserve"> may worsen very quickly</w:t>
      </w:r>
      <w:r>
        <w:rPr>
          <w:color w:val="222222"/>
          <w:sz w:val="16"/>
          <w:szCs w:val="16"/>
        </w:rPr>
        <w:t xml:space="preserve">, and this </w:t>
      </w:r>
      <w:r>
        <w:rPr>
          <w:color w:val="222222"/>
          <w:u w:val="single"/>
        </w:rPr>
        <w:t xml:space="preserve">pattern may </w:t>
      </w:r>
      <w:r>
        <w:rPr>
          <w:b/>
          <w:bCs/>
          <w:u w:val="single"/>
        </w:rPr>
        <w:t>continue</w:t>
      </w:r>
      <w:r>
        <w:rPr>
          <w:color w:val="222222"/>
          <w:u w:val="single"/>
        </w:rPr>
        <w:t xml:space="preserve"> in the future</w:t>
      </w:r>
      <w:r>
        <w:rPr>
          <w:color w:val="222222"/>
          <w:sz w:val="16"/>
          <w:szCs w:val="16"/>
        </w:rPr>
        <w:t xml:space="preserve"> (Fishcount, 2010; Waldhorn &amp; Autric, 2023).</w:t>
      </w:r>
    </w:p>
    <w:p w14:paraId="11F04790" w14:textId="77777777" w:rsidR="00F4292D" w:rsidRDefault="00000000">
      <w:pPr>
        <w:shd w:val="clear" w:color="auto" w:fill="FFFFFF"/>
        <w:spacing w:line="256" w:lineRule="auto"/>
        <w:rPr>
          <w:color w:val="222222"/>
          <w:sz w:val="16"/>
          <w:szCs w:val="16"/>
        </w:rPr>
      </w:pPr>
      <w:r>
        <w:rPr>
          <w:color w:val="222222"/>
          <w:sz w:val="16"/>
          <w:szCs w:val="16"/>
        </w:rPr>
        <w:t>Creating New Animals Using Top-Down Synthetic Biology</w:t>
      </w:r>
    </w:p>
    <w:p w14:paraId="49F6157C" w14:textId="77777777" w:rsidR="00F4292D" w:rsidRDefault="00000000">
      <w:pPr>
        <w:shd w:val="clear" w:color="auto" w:fill="FFFFFF"/>
        <w:spacing w:line="256" w:lineRule="auto"/>
        <w:rPr>
          <w:color w:val="222222"/>
          <w:sz w:val="16"/>
          <w:szCs w:val="16"/>
        </w:rPr>
      </w:pPr>
      <w:r>
        <w:rPr>
          <w:color w:val="222222"/>
          <w:sz w:val="16"/>
          <w:szCs w:val="16"/>
        </w:rPr>
        <w:t xml:space="preserve">In addition to the possibilities outlined above, </w:t>
      </w:r>
      <w:r>
        <w:rPr>
          <w:b/>
          <w:bCs/>
          <w:highlight w:val="cyan"/>
          <w:u w:val="single"/>
        </w:rPr>
        <w:t>new animals</w:t>
      </w:r>
      <w:r>
        <w:rPr>
          <w:color w:val="222222"/>
          <w:u w:val="single"/>
        </w:rPr>
        <w:t xml:space="preserve"> could be </w:t>
      </w:r>
      <w:r>
        <w:rPr>
          <w:color w:val="222222"/>
          <w:highlight w:val="cyan"/>
          <w:u w:val="single"/>
        </w:rPr>
        <w:t xml:space="preserve">created using </w:t>
      </w:r>
      <w:r>
        <w:rPr>
          <w:b/>
          <w:bCs/>
          <w:highlight w:val="cyan"/>
          <w:u w:val="single"/>
        </w:rPr>
        <w:t>syn</w:t>
      </w:r>
      <w:r>
        <w:rPr>
          <w:color w:val="222222"/>
          <w:u w:val="single"/>
        </w:rPr>
        <w:t xml:space="preserve">thetic </w:t>
      </w:r>
      <w:r>
        <w:rPr>
          <w:b/>
          <w:bCs/>
          <w:highlight w:val="cyan"/>
          <w:u w:val="single"/>
        </w:rPr>
        <w:t>bio</w:t>
      </w:r>
      <w:r>
        <w:rPr>
          <w:color w:val="222222"/>
          <w:u w:val="single"/>
        </w:rPr>
        <w:t>logy</w:t>
      </w:r>
      <w:r>
        <w:rPr>
          <w:color w:val="222222"/>
          <w:sz w:val="16"/>
          <w:szCs w:val="16"/>
        </w:rPr>
        <w:t xml:space="preserve">. This could be done following a top-down approach, starting with existing living beings and redesigning them by altering their genomes (Menchaca, 2021; Roberts et al., 2013). Such an approach may give rise to organisms that barely differ from their antecessors, but it may also lead to new ones if the modifications are significant. There may be </w:t>
      </w:r>
      <w:r>
        <w:rPr>
          <w:color w:val="222222"/>
          <w:u w:val="single"/>
        </w:rPr>
        <w:t xml:space="preserve">different </w:t>
      </w:r>
      <w:r>
        <w:rPr>
          <w:b/>
          <w:bCs/>
          <w:u w:val="single"/>
        </w:rPr>
        <w:t>motivations</w:t>
      </w:r>
      <w:r>
        <w:rPr>
          <w:color w:val="222222"/>
          <w:u w:val="single"/>
        </w:rPr>
        <w:t xml:space="preserve"> creating new animals</w:t>
      </w:r>
      <w:r>
        <w:rPr>
          <w:color w:val="222222"/>
          <w:sz w:val="16"/>
          <w:szCs w:val="16"/>
        </w:rPr>
        <w:t xml:space="preserve"> in this way, </w:t>
      </w:r>
      <w:r>
        <w:rPr>
          <w:color w:val="222222"/>
          <w:u w:val="single"/>
        </w:rPr>
        <w:t>ranging from</w:t>
      </w:r>
      <w:r>
        <w:rPr>
          <w:color w:val="222222"/>
          <w:sz w:val="16"/>
          <w:szCs w:val="16"/>
        </w:rPr>
        <w:t xml:space="preserve"> mere </w:t>
      </w:r>
      <w:r>
        <w:rPr>
          <w:b/>
          <w:bCs/>
          <w:u w:val="single"/>
        </w:rPr>
        <w:t>curiosity</w:t>
      </w:r>
      <w:r>
        <w:rPr>
          <w:color w:val="222222"/>
          <w:u w:val="single"/>
        </w:rPr>
        <w:t xml:space="preserve"> and scientific interest to</w:t>
      </w:r>
      <w:r>
        <w:rPr>
          <w:color w:val="222222"/>
          <w:sz w:val="16"/>
          <w:szCs w:val="16"/>
        </w:rPr>
        <w:t xml:space="preserve"> the </w:t>
      </w:r>
      <w:r>
        <w:rPr>
          <w:color w:val="222222"/>
          <w:u w:val="single"/>
        </w:rPr>
        <w:t xml:space="preserve">development of new animal </w:t>
      </w:r>
      <w:r>
        <w:rPr>
          <w:b/>
          <w:bCs/>
          <w:u w:val="single"/>
        </w:rPr>
        <w:t>products</w:t>
      </w:r>
      <w:r>
        <w:rPr>
          <w:color w:val="222222"/>
          <w:sz w:val="16"/>
          <w:szCs w:val="16"/>
        </w:rPr>
        <w:t xml:space="preserve"> or services, most likely food items. The </w:t>
      </w:r>
      <w:r>
        <w:rPr>
          <w:color w:val="222222"/>
          <w:u w:val="single"/>
        </w:rPr>
        <w:lastRenderedPageBreak/>
        <w:t>animals</w:t>
      </w:r>
      <w:r>
        <w:rPr>
          <w:color w:val="222222"/>
          <w:sz w:val="16"/>
          <w:szCs w:val="16"/>
        </w:rPr>
        <w:t xml:space="preserve"> thus </w:t>
      </w:r>
      <w:r>
        <w:rPr>
          <w:color w:val="222222"/>
          <w:u w:val="single"/>
        </w:rPr>
        <w:t>created</w:t>
      </w:r>
      <w:r>
        <w:rPr>
          <w:color w:val="222222"/>
          <w:sz w:val="16"/>
          <w:szCs w:val="16"/>
        </w:rPr>
        <w:t xml:space="preserve"> may </w:t>
      </w:r>
      <w:r>
        <w:rPr>
          <w:b/>
          <w:bCs/>
          <w:highlight w:val="cyan"/>
          <w:u w:val="single"/>
        </w:rPr>
        <w:t>suffer</w:t>
      </w:r>
      <w:r>
        <w:rPr>
          <w:color w:val="222222"/>
          <w:u w:val="single"/>
        </w:rPr>
        <w:t xml:space="preserve"> just as much as those currently used</w:t>
      </w:r>
      <w:r>
        <w:rPr>
          <w:color w:val="222222"/>
          <w:sz w:val="16"/>
          <w:szCs w:val="16"/>
        </w:rPr>
        <w:t xml:space="preserve"> for these purposes. However, they </w:t>
      </w:r>
      <w:r>
        <w:rPr>
          <w:color w:val="222222"/>
          <w:u w:val="single"/>
        </w:rPr>
        <w:t>could</w:t>
      </w:r>
      <w:r>
        <w:rPr>
          <w:color w:val="222222"/>
          <w:sz w:val="16"/>
          <w:szCs w:val="16"/>
        </w:rPr>
        <w:t xml:space="preserve"> also </w:t>
      </w:r>
      <w:r>
        <w:rPr>
          <w:color w:val="222222"/>
          <w:u w:val="single"/>
        </w:rPr>
        <w:t xml:space="preserve">be harmed </w:t>
      </w:r>
      <w:r>
        <w:rPr>
          <w:b/>
          <w:bCs/>
          <w:highlight w:val="cyan"/>
          <w:u w:val="single"/>
        </w:rPr>
        <w:t>more</w:t>
      </w:r>
      <w:r>
        <w:rPr>
          <w:b/>
          <w:bCs/>
          <w:u w:val="single"/>
        </w:rPr>
        <w:t xml:space="preserve"> significantly</w:t>
      </w:r>
      <w:r>
        <w:rPr>
          <w:color w:val="222222"/>
          <w:u w:val="single"/>
        </w:rPr>
        <w:t xml:space="preserve"> for different reasons</w:t>
      </w:r>
      <w:r>
        <w:rPr>
          <w:color w:val="222222"/>
          <w:sz w:val="16"/>
          <w:szCs w:val="16"/>
        </w:rPr>
        <w:t xml:space="preserve">. One possibility is that those </w:t>
      </w:r>
      <w:r>
        <w:rPr>
          <w:color w:val="222222"/>
          <w:u w:val="single"/>
        </w:rPr>
        <w:t>animals will be used in ways</w:t>
      </w:r>
      <w:r>
        <w:rPr>
          <w:color w:val="222222"/>
          <w:sz w:val="16"/>
          <w:szCs w:val="16"/>
        </w:rPr>
        <w:t xml:space="preserve"> that are </w:t>
      </w:r>
      <w:r>
        <w:rPr>
          <w:color w:val="222222"/>
          <w:u w:val="single"/>
        </w:rPr>
        <w:t>especially detrimental</w:t>
      </w:r>
      <w:r>
        <w:rPr>
          <w:color w:val="222222"/>
          <w:sz w:val="16"/>
          <w:szCs w:val="16"/>
        </w:rPr>
        <w:t xml:space="preserve"> to them, </w:t>
      </w:r>
      <w:r>
        <w:rPr>
          <w:color w:val="222222"/>
          <w:u w:val="single"/>
        </w:rPr>
        <w:t>as is</w:t>
      </w:r>
      <w:r>
        <w:rPr>
          <w:color w:val="222222"/>
          <w:sz w:val="16"/>
          <w:szCs w:val="16"/>
        </w:rPr>
        <w:t xml:space="preserve"> the case today </w:t>
      </w:r>
      <w:r>
        <w:rPr>
          <w:color w:val="222222"/>
          <w:u w:val="single"/>
        </w:rPr>
        <w:t>with</w:t>
      </w:r>
      <w:r>
        <w:rPr>
          <w:color w:val="222222"/>
          <w:sz w:val="16"/>
          <w:szCs w:val="16"/>
        </w:rPr>
        <w:t xml:space="preserve"> the </w:t>
      </w:r>
      <w:r>
        <w:rPr>
          <w:color w:val="222222"/>
          <w:u w:val="single"/>
        </w:rPr>
        <w:t xml:space="preserve">animals used in </w:t>
      </w:r>
      <w:r>
        <w:rPr>
          <w:b/>
          <w:bCs/>
          <w:u w:val="single"/>
        </w:rPr>
        <w:t>experimentation</w:t>
      </w:r>
      <w:r>
        <w:rPr>
          <w:color w:val="222222"/>
          <w:sz w:val="16"/>
          <w:szCs w:val="16"/>
        </w:rPr>
        <w:t xml:space="preserve">. Furthermore, they </w:t>
      </w:r>
      <w:r>
        <w:rPr>
          <w:color w:val="222222"/>
          <w:u w:val="single"/>
        </w:rPr>
        <w:t xml:space="preserve">may be genetically </w:t>
      </w:r>
      <w:r>
        <w:rPr>
          <w:b/>
          <w:bCs/>
          <w:highlight w:val="cyan"/>
          <w:u w:val="single"/>
        </w:rPr>
        <w:t>design</w:t>
      </w:r>
      <w:r>
        <w:rPr>
          <w:b/>
          <w:bCs/>
          <w:u w:val="single"/>
        </w:rPr>
        <w:t>ed</w:t>
      </w:r>
      <w:r>
        <w:rPr>
          <w:color w:val="222222"/>
          <w:sz w:val="16"/>
          <w:szCs w:val="16"/>
        </w:rPr>
        <w:t xml:space="preserve"> in ways </w:t>
      </w:r>
      <w:r>
        <w:rPr>
          <w:color w:val="222222"/>
          <w:u w:val="single"/>
        </w:rPr>
        <w:t xml:space="preserve">that cause them to be </w:t>
      </w:r>
      <w:r>
        <w:rPr>
          <w:b/>
          <w:bCs/>
          <w:highlight w:val="cyan"/>
          <w:u w:val="single"/>
        </w:rPr>
        <w:t>afflict</w:t>
      </w:r>
      <w:r>
        <w:rPr>
          <w:b/>
          <w:bCs/>
          <w:u w:val="single"/>
        </w:rPr>
        <w:t>ed</w:t>
      </w:r>
      <w:r>
        <w:rPr>
          <w:color w:val="222222"/>
          <w:u w:val="single"/>
        </w:rPr>
        <w:t xml:space="preserve"> by </w:t>
      </w:r>
      <w:r>
        <w:rPr>
          <w:color w:val="222222"/>
          <w:highlight w:val="cyan"/>
          <w:u w:val="single"/>
        </w:rPr>
        <w:t>severe</w:t>
      </w:r>
      <w:r>
        <w:rPr>
          <w:color w:val="222222"/>
          <w:u w:val="single"/>
        </w:rPr>
        <w:t xml:space="preserve"> chronic </w:t>
      </w:r>
      <w:r>
        <w:rPr>
          <w:color w:val="222222"/>
          <w:highlight w:val="cyan"/>
          <w:u w:val="single"/>
        </w:rPr>
        <w:t>pain</w:t>
      </w:r>
      <w:r>
        <w:rPr>
          <w:color w:val="222222"/>
          <w:sz w:val="16"/>
          <w:szCs w:val="16"/>
        </w:rPr>
        <w:t xml:space="preserve">, like some dogs and broiler chickens today, or in more exacerbated ways. Animals could also be genetically modified to mitigate their capacity to suffer pain, so that they can be used more easily in ways that cause them other forms of suffering, in addition to depriving them of their lives. Moreover, </w:t>
      </w:r>
      <w:r>
        <w:rPr>
          <w:color w:val="222222"/>
          <w:u w:val="single"/>
        </w:rPr>
        <w:t>if these</w:t>
      </w:r>
      <w:r>
        <w:rPr>
          <w:color w:val="222222"/>
          <w:sz w:val="16"/>
          <w:szCs w:val="16"/>
        </w:rPr>
        <w:t xml:space="preserve"> genetic modifications inadvertently </w:t>
      </w:r>
      <w:r>
        <w:rPr>
          <w:b/>
          <w:bCs/>
          <w:u w:val="single"/>
        </w:rPr>
        <w:t>failed</w:t>
      </w:r>
      <w:r>
        <w:rPr>
          <w:color w:val="222222"/>
          <w:sz w:val="16"/>
          <w:szCs w:val="16"/>
        </w:rPr>
        <w:t xml:space="preserve">, the </w:t>
      </w:r>
      <w:r>
        <w:rPr>
          <w:color w:val="222222"/>
          <w:u w:val="single"/>
        </w:rPr>
        <w:t>animals</w:t>
      </w:r>
      <w:r>
        <w:rPr>
          <w:color w:val="222222"/>
          <w:sz w:val="16"/>
          <w:szCs w:val="16"/>
        </w:rPr>
        <w:t xml:space="preserve"> thus </w:t>
      </w:r>
      <w:r>
        <w:rPr>
          <w:color w:val="222222"/>
          <w:u w:val="single"/>
        </w:rPr>
        <w:t xml:space="preserve">modified could suffer very </w:t>
      </w:r>
      <w:r>
        <w:rPr>
          <w:b/>
          <w:bCs/>
          <w:u w:val="single"/>
        </w:rPr>
        <w:t>significantly</w:t>
      </w:r>
      <w:r>
        <w:rPr>
          <w:color w:val="222222"/>
          <w:sz w:val="16"/>
          <w:szCs w:val="16"/>
        </w:rPr>
        <w:t xml:space="preserve"> without humans being aware of it.</w:t>
      </w:r>
    </w:p>
    <w:p w14:paraId="00A31C67" w14:textId="77777777" w:rsidR="00F4292D" w:rsidRDefault="00000000">
      <w:pPr>
        <w:shd w:val="clear" w:color="auto" w:fill="FFFFFF"/>
        <w:spacing w:line="256" w:lineRule="auto"/>
        <w:rPr>
          <w:color w:val="222222"/>
          <w:sz w:val="16"/>
          <w:szCs w:val="16"/>
        </w:rPr>
      </w:pPr>
      <w:r>
        <w:rPr>
          <w:color w:val="222222"/>
          <w:sz w:val="16"/>
          <w:szCs w:val="16"/>
        </w:rPr>
        <w:t>Creating New Sentient Organisms Using Bottom-Up Synthetic Biology</w:t>
      </w:r>
    </w:p>
    <w:p w14:paraId="0C85538B" w14:textId="77777777" w:rsidR="00F4292D" w:rsidRDefault="00000000">
      <w:pPr>
        <w:shd w:val="clear" w:color="auto" w:fill="FFFFFF"/>
        <w:spacing w:line="256" w:lineRule="auto"/>
        <w:rPr>
          <w:color w:val="222222"/>
          <w:sz w:val="16"/>
          <w:szCs w:val="16"/>
        </w:rPr>
      </w:pPr>
      <w:r>
        <w:rPr>
          <w:color w:val="222222"/>
          <w:highlight w:val="cyan"/>
          <w:u w:val="single"/>
        </w:rPr>
        <w:t>New</w:t>
      </w:r>
      <w:r>
        <w:rPr>
          <w:color w:val="222222"/>
          <w:u w:val="single"/>
        </w:rPr>
        <w:t xml:space="preserve"> sentient </w:t>
      </w:r>
      <w:r>
        <w:rPr>
          <w:b/>
          <w:bCs/>
          <w:highlight w:val="cyan"/>
          <w:u w:val="single"/>
        </w:rPr>
        <w:t>organisms</w:t>
      </w:r>
      <w:r>
        <w:rPr>
          <w:color w:val="222222"/>
          <w:sz w:val="16"/>
          <w:szCs w:val="16"/>
        </w:rPr>
        <w:t xml:space="preserve"> may </w:t>
      </w:r>
      <w:r>
        <w:rPr>
          <w:color w:val="222222"/>
          <w:u w:val="single"/>
        </w:rPr>
        <w:t>also</w:t>
      </w:r>
      <w:r>
        <w:rPr>
          <w:color w:val="222222"/>
          <w:sz w:val="16"/>
          <w:szCs w:val="16"/>
        </w:rPr>
        <w:t xml:space="preserve"> be </w:t>
      </w:r>
      <w:r>
        <w:rPr>
          <w:color w:val="222222"/>
          <w:u w:val="single"/>
        </w:rPr>
        <w:t xml:space="preserve">created using a </w:t>
      </w:r>
      <w:r>
        <w:rPr>
          <w:b/>
          <w:bCs/>
          <w:u w:val="single"/>
        </w:rPr>
        <w:t>bottom-up</w:t>
      </w:r>
      <w:r>
        <w:rPr>
          <w:color w:val="222222"/>
          <w:u w:val="single"/>
        </w:rPr>
        <w:t xml:space="preserve"> approach</w:t>
      </w:r>
      <w:r>
        <w:rPr>
          <w:color w:val="222222"/>
          <w:sz w:val="16"/>
          <w:szCs w:val="16"/>
        </w:rPr>
        <w:t xml:space="preserve">, whereby inert components are employed to create new creatures (Kolisis &amp; Kolisis, 2021; Schwille, 2011). If efforts in this field were successful, some of the resulting organisms might be sentient. These beings </w:t>
      </w:r>
      <w:r>
        <w:rPr>
          <w:color w:val="222222"/>
          <w:u w:val="single"/>
        </w:rPr>
        <w:t xml:space="preserve">could </w:t>
      </w:r>
      <w:r>
        <w:rPr>
          <w:b/>
          <w:bCs/>
          <w:u w:val="single"/>
        </w:rPr>
        <w:t>suffer</w:t>
      </w:r>
      <w:r>
        <w:rPr>
          <w:color w:val="222222"/>
          <w:u w:val="single"/>
        </w:rPr>
        <w:t xml:space="preserve"> for the same reasons</w:t>
      </w:r>
      <w:r>
        <w:rPr>
          <w:color w:val="222222"/>
          <w:sz w:val="16"/>
          <w:szCs w:val="16"/>
        </w:rPr>
        <w:t xml:space="preserve"> we have previously examined. Moreover, their </w:t>
      </w:r>
      <w:r>
        <w:rPr>
          <w:color w:val="222222"/>
          <w:u w:val="single"/>
        </w:rPr>
        <w:t>suffering</w:t>
      </w:r>
      <w:r>
        <w:rPr>
          <w:color w:val="222222"/>
          <w:sz w:val="16"/>
          <w:szCs w:val="16"/>
        </w:rPr>
        <w:t xml:space="preserve"> might be </w:t>
      </w:r>
      <w:r>
        <w:rPr>
          <w:color w:val="222222"/>
          <w:u w:val="single"/>
        </w:rPr>
        <w:t>more difficult for us to assess</w:t>
      </w:r>
      <w:r>
        <w:rPr>
          <w:color w:val="222222"/>
          <w:sz w:val="16"/>
          <w:szCs w:val="16"/>
        </w:rPr>
        <w:t xml:space="preserve"> </w:t>
      </w:r>
      <w:r>
        <w:rPr>
          <w:color w:val="222222"/>
          <w:u w:val="single"/>
        </w:rPr>
        <w:t>because these creatures</w:t>
      </w:r>
      <w:r>
        <w:rPr>
          <w:color w:val="222222"/>
          <w:sz w:val="16"/>
          <w:szCs w:val="16"/>
        </w:rPr>
        <w:t xml:space="preserve"> could </w:t>
      </w:r>
      <w:r>
        <w:rPr>
          <w:b/>
          <w:bCs/>
          <w:highlight w:val="cyan"/>
          <w:u w:val="single"/>
        </w:rPr>
        <w:t>differ</w:t>
      </w:r>
      <w:r>
        <w:rPr>
          <w:color w:val="222222"/>
          <w:u w:val="single"/>
        </w:rPr>
        <w:t xml:space="preserve"> significantly </w:t>
      </w:r>
      <w:r>
        <w:rPr>
          <w:highlight w:val="cyan"/>
          <w:u w:val="single"/>
        </w:rPr>
        <w:t xml:space="preserve">from </w:t>
      </w:r>
      <w:r>
        <w:rPr>
          <w:b/>
          <w:bCs/>
          <w:highlight w:val="cyan"/>
          <w:u w:val="single"/>
        </w:rPr>
        <w:t>current</w:t>
      </w:r>
      <w:r>
        <w:rPr>
          <w:color w:val="222222"/>
          <w:sz w:val="16"/>
          <w:szCs w:val="16"/>
        </w:rPr>
        <w:t xml:space="preserve">ly existing </w:t>
      </w:r>
      <w:r>
        <w:rPr>
          <w:color w:val="222222"/>
          <w:highlight w:val="cyan"/>
          <w:u w:val="single"/>
        </w:rPr>
        <w:t>animals</w:t>
      </w:r>
      <w:r>
        <w:rPr>
          <w:color w:val="222222"/>
          <w:sz w:val="16"/>
          <w:szCs w:val="16"/>
        </w:rPr>
        <w:t xml:space="preserve">, </w:t>
      </w:r>
      <w:r>
        <w:rPr>
          <w:color w:val="222222"/>
          <w:u w:val="single"/>
        </w:rPr>
        <w:t xml:space="preserve">making it </w:t>
      </w:r>
      <w:r>
        <w:rPr>
          <w:b/>
          <w:bCs/>
          <w:u w:val="single"/>
        </w:rPr>
        <w:t xml:space="preserve">more </w:t>
      </w:r>
      <w:r>
        <w:rPr>
          <w:b/>
          <w:bCs/>
          <w:highlight w:val="cyan"/>
          <w:u w:val="single"/>
        </w:rPr>
        <w:t>likely</w:t>
      </w:r>
      <w:r>
        <w:rPr>
          <w:color w:val="222222"/>
          <w:highlight w:val="cyan"/>
          <w:u w:val="single"/>
        </w:rPr>
        <w:t xml:space="preserve"> for</w:t>
      </w:r>
      <w:r>
        <w:rPr>
          <w:color w:val="222222"/>
          <w:u w:val="single"/>
        </w:rPr>
        <w:t xml:space="preserve"> such </w:t>
      </w:r>
      <w:r>
        <w:rPr>
          <w:color w:val="222222"/>
          <w:highlight w:val="cyan"/>
          <w:u w:val="single"/>
        </w:rPr>
        <w:t>suffering to go unnoticed</w:t>
      </w:r>
      <w:r>
        <w:rPr>
          <w:color w:val="222222"/>
          <w:sz w:val="16"/>
          <w:szCs w:val="16"/>
        </w:rPr>
        <w:t xml:space="preserve"> and thus not be considered.</w:t>
      </w:r>
    </w:p>
    <w:p w14:paraId="71E2B0D8" w14:textId="77777777" w:rsidR="00F4292D" w:rsidRDefault="00000000">
      <w:pPr>
        <w:shd w:val="clear" w:color="auto" w:fill="FFFFFF"/>
        <w:spacing w:line="256" w:lineRule="auto"/>
        <w:rPr>
          <w:color w:val="222222"/>
          <w:sz w:val="16"/>
          <w:szCs w:val="16"/>
        </w:rPr>
      </w:pPr>
      <w:r>
        <w:rPr>
          <w:color w:val="222222"/>
          <w:sz w:val="16"/>
          <w:szCs w:val="16"/>
        </w:rPr>
        <w:t xml:space="preserve">In the future, </w:t>
      </w:r>
      <w:r>
        <w:rPr>
          <w:color w:val="222222"/>
          <w:u w:val="single"/>
        </w:rPr>
        <w:t xml:space="preserve">all these ways of </w:t>
      </w:r>
      <w:r>
        <w:rPr>
          <w:b/>
          <w:bCs/>
          <w:u w:val="single"/>
        </w:rPr>
        <w:t>harming</w:t>
      </w:r>
      <w:r>
        <w:rPr>
          <w:color w:val="222222"/>
          <w:u w:val="single"/>
        </w:rPr>
        <w:t xml:space="preserve"> animals</w:t>
      </w:r>
      <w:r>
        <w:rPr>
          <w:color w:val="222222"/>
          <w:sz w:val="16"/>
          <w:szCs w:val="16"/>
        </w:rPr>
        <w:t xml:space="preserve"> (or new biological sentient beings) could </w:t>
      </w:r>
      <w:r>
        <w:rPr>
          <w:color w:val="222222"/>
          <w:u w:val="single"/>
        </w:rPr>
        <w:t xml:space="preserve">happen </w:t>
      </w:r>
      <w:r>
        <w:rPr>
          <w:b/>
          <w:bCs/>
          <w:u w:val="single"/>
        </w:rPr>
        <w:t>simultaneously</w:t>
      </w:r>
      <w:r>
        <w:rPr>
          <w:color w:val="222222"/>
          <w:u w:val="single"/>
        </w:rPr>
        <w:t xml:space="preserve"> and interact in ways</w:t>
      </w:r>
      <w:r>
        <w:rPr>
          <w:color w:val="222222"/>
          <w:sz w:val="16"/>
          <w:szCs w:val="16"/>
        </w:rPr>
        <w:t xml:space="preserve"> that might be </w:t>
      </w:r>
      <w:r>
        <w:rPr>
          <w:color w:val="222222"/>
          <w:u w:val="single"/>
        </w:rPr>
        <w:t xml:space="preserve">especially </w:t>
      </w:r>
      <w:r>
        <w:rPr>
          <w:b/>
          <w:bCs/>
          <w:u w:val="single"/>
        </w:rPr>
        <w:t>negative</w:t>
      </w:r>
      <w:r>
        <w:rPr>
          <w:color w:val="222222"/>
          <w:u w:val="single"/>
        </w:rPr>
        <w:t xml:space="preserve"> for exploited animals</w:t>
      </w:r>
      <w:r>
        <w:rPr>
          <w:color w:val="222222"/>
          <w:sz w:val="16"/>
          <w:szCs w:val="16"/>
        </w:rPr>
        <w:t xml:space="preserve">. For example, the </w:t>
      </w:r>
      <w:r>
        <w:rPr>
          <w:color w:val="222222"/>
          <w:u w:val="single"/>
        </w:rPr>
        <w:t xml:space="preserve">number of animals </w:t>
      </w:r>
      <w:r>
        <w:rPr>
          <w:b/>
          <w:bCs/>
          <w:u w:val="single"/>
        </w:rPr>
        <w:t>exploited</w:t>
      </w:r>
      <w:r>
        <w:rPr>
          <w:color w:val="222222"/>
          <w:u w:val="single"/>
        </w:rPr>
        <w:t xml:space="preserve"> synchronically</w:t>
      </w:r>
      <w:r>
        <w:rPr>
          <w:color w:val="222222"/>
          <w:sz w:val="16"/>
          <w:szCs w:val="16"/>
        </w:rPr>
        <w:t xml:space="preserve"> could </w:t>
      </w:r>
      <w:r>
        <w:rPr>
          <w:color w:val="222222"/>
          <w:u w:val="single"/>
        </w:rPr>
        <w:t xml:space="preserve">grow </w:t>
      </w:r>
      <w:r>
        <w:rPr>
          <w:b/>
          <w:bCs/>
          <w:u w:val="single"/>
        </w:rPr>
        <w:t>exponentially</w:t>
      </w:r>
      <w:r>
        <w:rPr>
          <w:color w:val="222222"/>
          <w:sz w:val="16"/>
          <w:szCs w:val="16"/>
        </w:rPr>
        <w:t xml:space="preserve"> given the possibility of creating new sentient animals with synthetic biology (especially because the animals in question may be very small, like the invertebrates currently killed for consumption). If the worst were to occur, </w:t>
      </w:r>
      <w:r>
        <w:rPr>
          <w:color w:val="222222"/>
          <w:u w:val="single"/>
        </w:rPr>
        <w:t>these</w:t>
      </w:r>
      <w:r>
        <w:rPr>
          <w:color w:val="222222"/>
          <w:sz w:val="16"/>
          <w:szCs w:val="16"/>
        </w:rPr>
        <w:t xml:space="preserve"> undesirable </w:t>
      </w:r>
      <w:r>
        <w:rPr>
          <w:color w:val="222222"/>
          <w:u w:val="single"/>
        </w:rPr>
        <w:t>scenarios</w:t>
      </w:r>
      <w:r>
        <w:rPr>
          <w:color w:val="222222"/>
          <w:sz w:val="16"/>
          <w:szCs w:val="16"/>
        </w:rPr>
        <w:t xml:space="preserve"> could </w:t>
      </w:r>
      <w:r>
        <w:rPr>
          <w:color w:val="222222"/>
          <w:u w:val="single"/>
        </w:rPr>
        <w:t xml:space="preserve">last for a </w:t>
      </w:r>
      <w:r>
        <w:rPr>
          <w:b/>
          <w:bCs/>
          <w:u w:val="single"/>
        </w:rPr>
        <w:t>very long</w:t>
      </w:r>
      <w:r>
        <w:rPr>
          <w:color w:val="222222"/>
          <w:u w:val="single"/>
        </w:rPr>
        <w:t xml:space="preserve"> time</w:t>
      </w:r>
      <w:r>
        <w:rPr>
          <w:color w:val="222222"/>
          <w:sz w:val="16"/>
          <w:szCs w:val="16"/>
        </w:rPr>
        <w:t xml:space="preserve">. It is uncertain whether and how these situations may unfold; however, </w:t>
      </w:r>
      <w:r>
        <w:rPr>
          <w:color w:val="222222"/>
          <w:u w:val="single"/>
        </w:rPr>
        <w:t xml:space="preserve">past and current </w:t>
      </w:r>
      <w:r>
        <w:rPr>
          <w:b/>
          <w:bCs/>
          <w:u w:val="single"/>
        </w:rPr>
        <w:t>trends</w:t>
      </w:r>
      <w:r>
        <w:rPr>
          <w:color w:val="222222"/>
          <w:u w:val="single"/>
        </w:rPr>
        <w:t xml:space="preserve"> suggest</w:t>
      </w:r>
      <w:r>
        <w:rPr>
          <w:color w:val="222222"/>
          <w:sz w:val="16"/>
          <w:szCs w:val="16"/>
        </w:rPr>
        <w:t xml:space="preserve"> that </w:t>
      </w:r>
      <w:r>
        <w:rPr>
          <w:color w:val="222222"/>
          <w:u w:val="single"/>
        </w:rPr>
        <w:t>we cannot rule out</w:t>
      </w:r>
      <w:r>
        <w:rPr>
          <w:color w:val="222222"/>
          <w:sz w:val="16"/>
          <w:szCs w:val="16"/>
        </w:rPr>
        <w:t xml:space="preserve"> the </w:t>
      </w:r>
      <w:r>
        <w:rPr>
          <w:color w:val="222222"/>
          <w:u w:val="single"/>
        </w:rPr>
        <w:t>possibility</w:t>
      </w:r>
      <w:r>
        <w:rPr>
          <w:color w:val="222222"/>
          <w:sz w:val="16"/>
          <w:szCs w:val="16"/>
        </w:rPr>
        <w:t xml:space="preserve"> of their occurrence. In particular, the </w:t>
      </w:r>
      <w:r>
        <w:rPr>
          <w:color w:val="222222"/>
          <w:u w:val="single"/>
        </w:rPr>
        <w:t xml:space="preserve">use of </w:t>
      </w:r>
      <w:r>
        <w:rPr>
          <w:b/>
          <w:bCs/>
          <w:u w:val="single"/>
        </w:rPr>
        <w:t>a</w:t>
      </w:r>
      <w:r>
        <w:rPr>
          <w:color w:val="222222"/>
          <w:u w:val="single"/>
        </w:rPr>
        <w:t xml:space="preserve">rtificial </w:t>
      </w:r>
      <w:r>
        <w:rPr>
          <w:b/>
          <w:bCs/>
          <w:u w:val="single"/>
        </w:rPr>
        <w:t>i</w:t>
      </w:r>
      <w:r>
        <w:rPr>
          <w:color w:val="222222"/>
          <w:u w:val="single"/>
        </w:rPr>
        <w:t>ntelligence</w:t>
      </w:r>
      <w:r>
        <w:rPr>
          <w:color w:val="222222"/>
          <w:sz w:val="16"/>
          <w:szCs w:val="16"/>
        </w:rPr>
        <w:t xml:space="preserve"> systems can be </w:t>
      </w:r>
      <w:r>
        <w:rPr>
          <w:color w:val="222222"/>
          <w:u w:val="single"/>
        </w:rPr>
        <w:t xml:space="preserve">expected to have a </w:t>
      </w:r>
      <w:r>
        <w:rPr>
          <w:b/>
          <w:bCs/>
          <w:u w:val="single"/>
        </w:rPr>
        <w:t>crucial</w:t>
      </w:r>
      <w:r>
        <w:rPr>
          <w:color w:val="222222"/>
          <w:u w:val="single"/>
        </w:rPr>
        <w:t xml:space="preserve"> role</w:t>
      </w:r>
      <w:r>
        <w:rPr>
          <w:color w:val="222222"/>
          <w:sz w:val="16"/>
          <w:szCs w:val="16"/>
        </w:rPr>
        <w:t xml:space="preserve"> in this being the case, </w:t>
      </w:r>
      <w:r>
        <w:rPr>
          <w:color w:val="222222"/>
          <w:u w:val="single"/>
        </w:rPr>
        <w:t>through</w:t>
      </w:r>
      <w:r>
        <w:rPr>
          <w:color w:val="222222"/>
          <w:sz w:val="16"/>
          <w:szCs w:val="16"/>
        </w:rPr>
        <w:t xml:space="preserve"> their </w:t>
      </w:r>
      <w:r>
        <w:rPr>
          <w:color w:val="222222"/>
          <w:u w:val="single"/>
        </w:rPr>
        <w:t>application to</w:t>
      </w:r>
      <w:r>
        <w:rPr>
          <w:color w:val="222222"/>
          <w:sz w:val="16"/>
          <w:szCs w:val="16"/>
        </w:rPr>
        <w:t xml:space="preserve"> the </w:t>
      </w:r>
      <w:r>
        <w:rPr>
          <w:color w:val="222222"/>
          <w:u w:val="single"/>
        </w:rPr>
        <w:t xml:space="preserve">design of </w:t>
      </w:r>
      <w:r>
        <w:rPr>
          <w:b/>
          <w:bCs/>
          <w:u w:val="single"/>
        </w:rPr>
        <w:t>new</w:t>
      </w:r>
      <w:r>
        <w:rPr>
          <w:color w:val="222222"/>
          <w:u w:val="single"/>
        </w:rPr>
        <w:t xml:space="preserve"> animal exploitation systems</w:t>
      </w:r>
      <w:r>
        <w:rPr>
          <w:u w:val="single"/>
        </w:rPr>
        <w:t xml:space="preserve"> and</w:t>
      </w:r>
      <w:r>
        <w:rPr>
          <w:sz w:val="16"/>
          <w:szCs w:val="16"/>
        </w:rPr>
        <w:t xml:space="preserve"> </w:t>
      </w:r>
      <w:r>
        <w:rPr>
          <w:color w:val="222222"/>
          <w:sz w:val="16"/>
          <w:szCs w:val="16"/>
        </w:rPr>
        <w:t xml:space="preserve">in </w:t>
      </w:r>
      <w:r>
        <w:rPr>
          <w:b/>
          <w:bCs/>
          <w:u w:val="single"/>
        </w:rPr>
        <w:t>synth</w:t>
      </w:r>
      <w:r>
        <w:rPr>
          <w:u w:val="single"/>
        </w:rPr>
        <w:t xml:space="preserve">etic </w:t>
      </w:r>
      <w:r>
        <w:rPr>
          <w:b/>
          <w:bCs/>
          <w:u w:val="single"/>
        </w:rPr>
        <w:t>bio</w:t>
      </w:r>
      <w:r>
        <w:rPr>
          <w:u w:val="single"/>
        </w:rPr>
        <w:t>logy</w:t>
      </w:r>
      <w:r>
        <w:rPr>
          <w:color w:val="222222"/>
          <w:sz w:val="16"/>
          <w:szCs w:val="16"/>
        </w:rPr>
        <w:t xml:space="preserve"> research and developments.</w:t>
      </w:r>
    </w:p>
    <w:p w14:paraId="20A74066" w14:textId="77777777" w:rsidR="00F4292D" w:rsidRDefault="00000000">
      <w:pPr>
        <w:shd w:val="clear" w:color="auto" w:fill="FFFFFF"/>
        <w:spacing w:line="256" w:lineRule="auto"/>
        <w:rPr>
          <w:color w:val="222222"/>
          <w:sz w:val="16"/>
          <w:szCs w:val="16"/>
        </w:rPr>
      </w:pPr>
      <w:r>
        <w:rPr>
          <w:color w:val="222222"/>
          <w:sz w:val="16"/>
          <w:szCs w:val="16"/>
        </w:rPr>
        <w:t>MAKING ANIMALS SUFFER AVOIDABLE HARM OUT OF INDIFFERENCE TO THEIR INTERESTS</w:t>
      </w:r>
    </w:p>
    <w:p w14:paraId="4B5E56C1" w14:textId="77777777" w:rsidR="00F4292D" w:rsidRDefault="00000000">
      <w:pPr>
        <w:shd w:val="clear" w:color="auto" w:fill="FFFFFF"/>
        <w:spacing w:line="256" w:lineRule="auto"/>
        <w:rPr>
          <w:color w:val="222222"/>
          <w:sz w:val="16"/>
          <w:szCs w:val="16"/>
        </w:rPr>
      </w:pPr>
      <w:r>
        <w:rPr>
          <w:color w:val="222222"/>
          <w:sz w:val="16"/>
          <w:szCs w:val="16"/>
        </w:rPr>
        <w:t xml:space="preserve">Consider the harm that is inflicted indirectly or allowed to occur even though it could be prevented, again out of a lack of concern for the victims. This is what happens in the case of wild animal suffering. </w:t>
      </w:r>
      <w:r>
        <w:rPr>
          <w:b/>
          <w:bCs/>
          <w:color w:val="222222"/>
          <w:highlight w:val="cyan"/>
          <w:u w:val="single"/>
        </w:rPr>
        <w:t>Wild animals</w:t>
      </w:r>
      <w:r>
        <w:rPr>
          <w:color w:val="222222"/>
          <w:u w:val="single"/>
        </w:rPr>
        <w:t xml:space="preserve"> are </w:t>
      </w:r>
      <w:r>
        <w:rPr>
          <w:b/>
          <w:bCs/>
          <w:color w:val="222222"/>
          <w:u w:val="single"/>
        </w:rPr>
        <w:t>negatively</w:t>
      </w:r>
      <w:r>
        <w:rPr>
          <w:color w:val="222222"/>
          <w:u w:val="single"/>
        </w:rPr>
        <w:t xml:space="preserve"> affected by</w:t>
      </w:r>
      <w:r>
        <w:rPr>
          <w:color w:val="222222"/>
          <w:sz w:val="16"/>
          <w:szCs w:val="16"/>
        </w:rPr>
        <w:t xml:space="preserve"> a number of factors, including among others </w:t>
      </w:r>
      <w:r>
        <w:rPr>
          <w:color w:val="222222"/>
          <w:highlight w:val="cyan"/>
          <w:u w:val="single"/>
        </w:rPr>
        <w:t>lack</w:t>
      </w:r>
      <w:r>
        <w:rPr>
          <w:color w:val="222222"/>
          <w:u w:val="single"/>
        </w:rPr>
        <w:t xml:space="preserve"> of </w:t>
      </w:r>
      <w:r>
        <w:rPr>
          <w:b/>
          <w:bCs/>
          <w:color w:val="222222"/>
          <w:highlight w:val="cyan"/>
          <w:u w:val="single"/>
        </w:rPr>
        <w:t>food</w:t>
      </w:r>
      <w:r>
        <w:rPr>
          <w:color w:val="222222"/>
          <w:sz w:val="16"/>
          <w:szCs w:val="16"/>
        </w:rPr>
        <w:t xml:space="preserve"> and </w:t>
      </w:r>
      <w:r>
        <w:rPr>
          <w:b/>
          <w:bCs/>
          <w:color w:val="222222"/>
          <w:highlight w:val="cyan"/>
          <w:u w:val="single"/>
        </w:rPr>
        <w:t>water</w:t>
      </w:r>
      <w:r>
        <w:rPr>
          <w:color w:val="222222"/>
          <w:sz w:val="16"/>
          <w:szCs w:val="16"/>
        </w:rPr>
        <w:t xml:space="preserve">, harmful </w:t>
      </w:r>
      <w:r>
        <w:rPr>
          <w:b/>
          <w:bCs/>
          <w:color w:val="222222"/>
          <w:u w:val="single"/>
        </w:rPr>
        <w:t>weather</w:t>
      </w:r>
      <w:r>
        <w:rPr>
          <w:color w:val="222222"/>
          <w:sz w:val="16"/>
          <w:szCs w:val="16"/>
        </w:rPr>
        <w:t xml:space="preserve"> conditions, natural </w:t>
      </w:r>
      <w:r>
        <w:rPr>
          <w:color w:val="222222"/>
          <w:u w:val="single"/>
        </w:rPr>
        <w:t xml:space="preserve">disasters, </w:t>
      </w:r>
      <w:r>
        <w:rPr>
          <w:b/>
          <w:bCs/>
          <w:color w:val="222222"/>
          <w:highlight w:val="cyan"/>
          <w:u w:val="single"/>
        </w:rPr>
        <w:t>disease</w:t>
      </w:r>
      <w:r>
        <w:rPr>
          <w:color w:val="222222"/>
          <w:u w:val="single"/>
        </w:rPr>
        <w:t xml:space="preserve">s, conflicts, and accidents. These factors cause them to </w:t>
      </w:r>
      <w:r>
        <w:rPr>
          <w:b/>
          <w:bCs/>
          <w:color w:val="222222"/>
          <w:u w:val="single"/>
        </w:rPr>
        <w:t>suffer</w:t>
      </w:r>
      <w:r>
        <w:rPr>
          <w:color w:val="222222"/>
          <w:sz w:val="16"/>
          <w:szCs w:val="16"/>
        </w:rPr>
        <w:t xml:space="preserve">, often </w:t>
      </w:r>
      <w:r>
        <w:rPr>
          <w:color w:val="222222"/>
          <w:u w:val="single"/>
        </w:rPr>
        <w:t>very significantly</w:t>
      </w:r>
      <w:r>
        <w:rPr>
          <w:color w:val="222222"/>
          <w:sz w:val="16"/>
          <w:szCs w:val="16"/>
        </w:rPr>
        <w:t>, and to die prematurely (Animal Ethics, 2020; Faria, 2023; Horta, 2022; Johannsen, 2020). For the most part, humans are indifferent to the fate of these animals, although there are important exceptions. All around the world, people help wild animals in many ways. These include rescuing trapped individuals; caring for injured, sick, or orphaned animals; saving those affected by harmful weather events or natural disasters; implementing vaccination programs; and other similar measures. These initiatives could have more positive effects in the future as we build our knowledge of how to successfully aid affected animals and get better at avoiding unintended consequences for others. The result could be a reduction in wild animal suffering (Horta and Teran, Citation2023). However, the opposite might happen. Wild animal suffering may increase substantially in two ways, especially in the long term.</w:t>
      </w:r>
    </w:p>
    <w:p w14:paraId="7D3311D0" w14:textId="77777777" w:rsidR="00F4292D" w:rsidRDefault="00000000">
      <w:pPr>
        <w:shd w:val="clear" w:color="auto" w:fill="FFFFFF"/>
        <w:spacing w:line="256" w:lineRule="auto"/>
        <w:rPr>
          <w:color w:val="222222"/>
          <w:sz w:val="16"/>
          <w:szCs w:val="16"/>
        </w:rPr>
      </w:pPr>
      <w:r>
        <w:rPr>
          <w:color w:val="222222"/>
          <w:sz w:val="16"/>
          <w:szCs w:val="16"/>
        </w:rPr>
        <w:t>Increasing Wild Animal Suffering Due to Changes in Earth’s Biosphere</w:t>
      </w:r>
    </w:p>
    <w:p w14:paraId="2B3F4164" w14:textId="77777777" w:rsidR="00F4292D" w:rsidRDefault="00000000">
      <w:pPr>
        <w:shd w:val="clear" w:color="auto" w:fill="FFFFFF"/>
        <w:spacing w:line="256" w:lineRule="auto"/>
        <w:rPr>
          <w:color w:val="222222"/>
          <w:sz w:val="16"/>
          <w:szCs w:val="16"/>
        </w:rPr>
      </w:pPr>
      <w:r>
        <w:rPr>
          <w:color w:val="222222"/>
          <w:sz w:val="16"/>
          <w:szCs w:val="16"/>
        </w:rPr>
        <w:t xml:space="preserve">One way in which wild animal suffering could increase is already occurring; it has to do with humans’ impact on the biosphere. This is not to say that anthropogenic influence is always negative. In fact, it can have positive effects, for example, by modifying ecosystems in ways that are net positive for animals. However, there is one important factor that might be considerably deleterious for wild animals, which is climate change (Palmer, 2021; Sebo, 2022). In the short term, climate change may worsen the lives of many animals by altering the conditions in which they live. This will happen owing to various factors, such as changes in temperature, water and food availability, and the oceans’ salinity (Root et al., 2005). Such changes mean that many animals will die, often painfully. However, for at least two reasons, short-term environmental changes are unlikely to be the crucial factor in terms of wild animal suffering. First, in the same way that these changes will harm some wild animals, they will benefit others, for which the new situations will make survival easier. Second, and more importantly, the major harm that climate change may cause to animals will not happen in the short term. Global warming will render the planet’s colder regions warmer. Consequently, the affected regions will become more habitable, and as a result, animals that could not previously live in these regions may begin to populate them in great numbers. Because these regions include some of the largest land masses on Earth, global warming is likely to lead to a significant increase in the number of land animals. The opposite is likely to happen in the oceans, where colder waters allow for higher concentrations of living beings. However, the increase in the number of terrestrial animals may outweigh that of aquatic ones. This is often poorly understood because global warming will also cause a reduction in biological diversity, and when thinking of wild animals, people typically conflate diversity </w:t>
      </w:r>
      <w:r>
        <w:rPr>
          <w:color w:val="222222"/>
          <w:sz w:val="16"/>
          <w:szCs w:val="16"/>
        </w:rPr>
        <w:lastRenderedPageBreak/>
        <w:t>(especially the number of species) with the number of individuals. But from a perspective focused on sentient beings’ interests, what matters is these individuals’ situations, not the species to which they belong.</w:t>
      </w:r>
    </w:p>
    <w:p w14:paraId="34BC514D" w14:textId="77777777" w:rsidR="00F4292D" w:rsidRDefault="00000000">
      <w:pPr>
        <w:shd w:val="clear" w:color="auto" w:fill="FFFFFF"/>
        <w:spacing w:line="256" w:lineRule="auto"/>
        <w:rPr>
          <w:color w:val="222222"/>
          <w:sz w:val="16"/>
          <w:szCs w:val="16"/>
        </w:rPr>
      </w:pPr>
      <w:r>
        <w:rPr>
          <w:color w:val="222222"/>
          <w:sz w:val="16"/>
          <w:szCs w:val="16"/>
        </w:rPr>
        <w:t xml:space="preserve">Unfortunately, this increase is likely to come about mainly through the proliferation of wild animals with particularly bad lives, as they are the ones who are most likely to colonize new areas. On average, </w:t>
      </w:r>
      <w:r>
        <w:rPr>
          <w:color w:val="222222"/>
          <w:u w:val="single"/>
        </w:rPr>
        <w:t xml:space="preserve">the </w:t>
      </w:r>
      <w:r>
        <w:rPr>
          <w:b/>
          <w:bCs/>
          <w:color w:val="222222"/>
          <w:highlight w:val="cyan"/>
          <w:u w:val="single"/>
        </w:rPr>
        <w:t>animals</w:t>
      </w:r>
      <w:r>
        <w:rPr>
          <w:color w:val="222222"/>
          <w:highlight w:val="cyan"/>
          <w:u w:val="single"/>
        </w:rPr>
        <w:t xml:space="preserve"> with</w:t>
      </w:r>
      <w:r>
        <w:rPr>
          <w:color w:val="222222"/>
          <w:sz w:val="16"/>
          <w:szCs w:val="16"/>
        </w:rPr>
        <w:t xml:space="preserve"> the </w:t>
      </w:r>
      <w:r>
        <w:rPr>
          <w:color w:val="222222"/>
          <w:highlight w:val="cyan"/>
          <w:u w:val="single"/>
        </w:rPr>
        <w:t xml:space="preserve">most </w:t>
      </w:r>
      <w:r>
        <w:rPr>
          <w:b/>
          <w:bCs/>
          <w:color w:val="222222"/>
          <w:highlight w:val="cyan"/>
          <w:u w:val="single"/>
        </w:rPr>
        <w:t>miserable</w:t>
      </w:r>
      <w:r>
        <w:rPr>
          <w:color w:val="222222"/>
          <w:highlight w:val="cyan"/>
          <w:u w:val="single"/>
        </w:rPr>
        <w:t xml:space="preserve"> lives</w:t>
      </w:r>
      <w:r>
        <w:rPr>
          <w:color w:val="222222"/>
          <w:sz w:val="16"/>
          <w:szCs w:val="16"/>
        </w:rPr>
        <w:t xml:space="preserve"> are usually those that </w:t>
      </w:r>
      <w:r>
        <w:rPr>
          <w:color w:val="222222"/>
          <w:highlight w:val="cyan"/>
          <w:u w:val="single"/>
        </w:rPr>
        <w:t>reproduce</w:t>
      </w:r>
      <w:r>
        <w:rPr>
          <w:color w:val="222222"/>
          <w:u w:val="single"/>
        </w:rPr>
        <w:t xml:space="preserve"> by having</w:t>
      </w:r>
      <w:r>
        <w:rPr>
          <w:color w:val="222222"/>
          <w:sz w:val="16"/>
          <w:szCs w:val="16"/>
        </w:rPr>
        <w:t xml:space="preserve"> a </w:t>
      </w:r>
      <w:r>
        <w:rPr>
          <w:b/>
          <w:bCs/>
          <w:color w:val="222222"/>
          <w:highlight w:val="cyan"/>
          <w:u w:val="single"/>
        </w:rPr>
        <w:t>large number</w:t>
      </w:r>
      <w:r>
        <w:rPr>
          <w:color w:val="222222"/>
          <w:u w:val="single"/>
        </w:rPr>
        <w:t xml:space="preserve"> of offspring</w:t>
      </w:r>
      <w:r>
        <w:rPr>
          <w:color w:val="222222"/>
          <w:sz w:val="16"/>
          <w:szCs w:val="16"/>
        </w:rPr>
        <w:t xml:space="preserve">. In stable populations, on average, </w:t>
      </w:r>
      <w:r>
        <w:rPr>
          <w:color w:val="222222"/>
          <w:u w:val="single"/>
        </w:rPr>
        <w:t xml:space="preserve">only </w:t>
      </w:r>
      <w:r>
        <w:rPr>
          <w:b/>
          <w:bCs/>
          <w:color w:val="222222"/>
          <w:u w:val="single"/>
        </w:rPr>
        <w:t>one</w:t>
      </w:r>
      <w:r>
        <w:rPr>
          <w:color w:val="222222"/>
          <w:u w:val="single"/>
        </w:rPr>
        <w:t xml:space="preserve"> animal per parent reaches </w:t>
      </w:r>
      <w:r>
        <w:rPr>
          <w:b/>
          <w:bCs/>
          <w:color w:val="222222"/>
          <w:u w:val="single"/>
        </w:rPr>
        <w:t>adulthood</w:t>
      </w:r>
      <w:r>
        <w:rPr>
          <w:color w:val="222222"/>
          <w:sz w:val="16"/>
          <w:szCs w:val="16"/>
        </w:rPr>
        <w:t xml:space="preserve"> in each generation. The others—</w:t>
      </w:r>
      <w:r>
        <w:rPr>
          <w:color w:val="222222"/>
          <w:u w:val="single"/>
        </w:rPr>
        <w:t xml:space="preserve">the </w:t>
      </w:r>
      <w:r>
        <w:rPr>
          <w:b/>
          <w:bCs/>
          <w:color w:val="222222"/>
          <w:u w:val="single"/>
        </w:rPr>
        <w:t xml:space="preserve">vast </w:t>
      </w:r>
      <w:r>
        <w:rPr>
          <w:b/>
          <w:bCs/>
          <w:color w:val="222222"/>
          <w:highlight w:val="cyan"/>
          <w:u w:val="single"/>
        </w:rPr>
        <w:t>majority</w:t>
      </w:r>
      <w:r>
        <w:rPr>
          <w:color w:val="222222"/>
          <w:sz w:val="16"/>
          <w:szCs w:val="16"/>
        </w:rPr>
        <w:t>—</w:t>
      </w:r>
      <w:r>
        <w:rPr>
          <w:color w:val="222222"/>
          <w:highlight w:val="cyan"/>
          <w:u w:val="single"/>
        </w:rPr>
        <w:t>die early</w:t>
      </w:r>
      <w:r>
        <w:rPr>
          <w:color w:val="222222"/>
          <w:u w:val="single"/>
        </w:rPr>
        <w:t xml:space="preserve"> on</w:t>
      </w:r>
      <w:r>
        <w:rPr>
          <w:color w:val="222222"/>
          <w:sz w:val="16"/>
          <w:szCs w:val="16"/>
        </w:rPr>
        <w:t xml:space="preserve">, often </w:t>
      </w:r>
      <w:r>
        <w:rPr>
          <w:color w:val="222222"/>
          <w:u w:val="single"/>
        </w:rPr>
        <w:t>shortly after coming into existence</w:t>
      </w:r>
      <w:r>
        <w:rPr>
          <w:color w:val="222222"/>
          <w:sz w:val="16"/>
          <w:szCs w:val="16"/>
        </w:rPr>
        <w:t xml:space="preserve">, and generally </w:t>
      </w:r>
      <w:r>
        <w:rPr>
          <w:color w:val="222222"/>
          <w:highlight w:val="cyan"/>
          <w:u w:val="single"/>
        </w:rPr>
        <w:t>in</w:t>
      </w:r>
      <w:r>
        <w:rPr>
          <w:color w:val="222222"/>
          <w:u w:val="single"/>
        </w:rPr>
        <w:t xml:space="preserve"> very </w:t>
      </w:r>
      <w:r>
        <w:rPr>
          <w:b/>
          <w:bCs/>
          <w:color w:val="222222"/>
          <w:highlight w:val="cyan"/>
          <w:u w:val="single"/>
        </w:rPr>
        <w:t>painful</w:t>
      </w:r>
      <w:r>
        <w:rPr>
          <w:color w:val="222222"/>
          <w:highlight w:val="cyan"/>
          <w:u w:val="single"/>
        </w:rPr>
        <w:t xml:space="preserve"> ways</w:t>
      </w:r>
      <w:r>
        <w:rPr>
          <w:color w:val="222222"/>
          <w:sz w:val="16"/>
          <w:szCs w:val="16"/>
        </w:rPr>
        <w:t xml:space="preserve"> (due to starvation, bad weather, conflicts with other animals, etc.). Because they die so young, they barely have the opportunity to enjoy their lives. This means that many </w:t>
      </w:r>
      <w:r>
        <w:rPr>
          <w:color w:val="222222"/>
          <w:u w:val="single"/>
        </w:rPr>
        <w:t>wild animals have lives</w:t>
      </w:r>
      <w:r>
        <w:rPr>
          <w:color w:val="222222"/>
          <w:sz w:val="16"/>
          <w:szCs w:val="16"/>
        </w:rPr>
        <w:t xml:space="preserve"> in </w:t>
      </w:r>
      <w:r>
        <w:rPr>
          <w:color w:val="222222"/>
          <w:u w:val="single"/>
        </w:rPr>
        <w:t xml:space="preserve">which </w:t>
      </w:r>
      <w:r>
        <w:rPr>
          <w:b/>
          <w:bCs/>
          <w:color w:val="222222"/>
          <w:u w:val="single"/>
        </w:rPr>
        <w:t>suffering predominates</w:t>
      </w:r>
      <w:r>
        <w:rPr>
          <w:color w:val="222222"/>
          <w:sz w:val="16"/>
          <w:szCs w:val="16"/>
        </w:rPr>
        <w:t xml:space="preserve"> (Faria, 2023; Hecht, 2021; Soryl et al., 2021). However, although this reproductive strategy is associated with lower levels of positive wellbeing and large amounts of suffering, it contributes to making these animals more efficient at colonizing new areas compared to those who have only a few offspring and who typically have better net levels of well-being. For their part, those who typically have only a few offspring are much more likely to disappear owing to climate change.</w:t>
      </w:r>
    </w:p>
    <w:p w14:paraId="3787C4C0" w14:textId="77777777" w:rsidR="00F4292D" w:rsidRDefault="00000000">
      <w:pPr>
        <w:pStyle w:val="Heading4"/>
        <w:keepNext w:val="0"/>
        <w:keepLines w:val="0"/>
        <w:shd w:val="clear" w:color="auto" w:fill="FFFFFF"/>
        <w:spacing w:line="303" w:lineRule="auto"/>
        <w:rPr>
          <w:color w:val="222222"/>
        </w:rPr>
      </w:pPr>
      <w:bookmarkStart w:id="14" w:name="_dpac31x0t8w8" w:colFirst="0" w:colLast="0"/>
      <w:bookmarkEnd w:id="14"/>
      <w:r>
        <w:rPr>
          <w:color w:val="222222"/>
        </w:rPr>
        <w:t xml:space="preserve">It outweighs </w:t>
      </w:r>
      <w:r>
        <w:rPr>
          <w:color w:val="222222"/>
          <w:u w:val="single"/>
        </w:rPr>
        <w:t>200-fold</w:t>
      </w:r>
      <w:r>
        <w:rPr>
          <w:color w:val="222222"/>
        </w:rPr>
        <w:t xml:space="preserve"> per year.</w:t>
      </w:r>
    </w:p>
    <w:p w14:paraId="6E93C20E" w14:textId="77777777" w:rsidR="00F4292D" w:rsidRDefault="00000000">
      <w:pPr>
        <w:shd w:val="clear" w:color="auto" w:fill="FFFFFF"/>
        <w:spacing w:line="256" w:lineRule="auto"/>
        <w:rPr>
          <w:color w:val="222222"/>
        </w:rPr>
      </w:pPr>
      <w:r>
        <w:rPr>
          <w:b/>
          <w:bCs/>
          <w:color w:val="222222"/>
          <w:sz w:val="26"/>
          <w:szCs w:val="26"/>
        </w:rPr>
        <w:t>Hilton 24</w:t>
      </w:r>
      <w:r>
        <w:rPr>
          <w:color w:val="222222"/>
        </w:rPr>
        <w:t xml:space="preserve"> [Benjamin; July; Masters in Theoretical Physics and Economics, former policy advisor in the UK government cabinet; 80,000 hours, “Factory Farming,” https://80000hours.org/problem-profiles/factory-farming/#top] owen</w:t>
      </w:r>
    </w:p>
    <w:p w14:paraId="358877CA" w14:textId="77777777" w:rsidR="00F4292D" w:rsidRDefault="00000000">
      <w:pPr>
        <w:shd w:val="clear" w:color="auto" w:fill="FFFFFF"/>
        <w:spacing w:line="256" w:lineRule="auto"/>
        <w:rPr>
          <w:color w:val="222222"/>
          <w:sz w:val="16"/>
          <w:szCs w:val="16"/>
        </w:rPr>
      </w:pPr>
      <w:r>
        <w:rPr>
          <w:color w:val="222222"/>
          <w:sz w:val="16"/>
          <w:szCs w:val="16"/>
        </w:rPr>
        <w:t xml:space="preserve">Above, we looked at </w:t>
      </w:r>
      <w:r>
        <w:rPr>
          <w:color w:val="222222"/>
          <w:u w:val="single"/>
        </w:rPr>
        <w:t>how many animals count morally the same as one human</w:t>
      </w:r>
      <w:r>
        <w:rPr>
          <w:color w:val="222222"/>
          <w:sz w:val="16"/>
          <w:szCs w:val="16"/>
        </w:rPr>
        <w:t>. We saw that from a welfarist perspective, there are two components to this:</w:t>
      </w:r>
    </w:p>
    <w:p w14:paraId="4F685F04" w14:textId="77777777" w:rsidR="00F4292D" w:rsidRDefault="00000000">
      <w:pPr>
        <w:shd w:val="clear" w:color="auto" w:fill="FFFFFF"/>
        <w:spacing w:line="256" w:lineRule="auto"/>
        <w:rPr>
          <w:color w:val="222222"/>
          <w:sz w:val="16"/>
          <w:szCs w:val="16"/>
        </w:rPr>
      </w:pPr>
      <w:r>
        <w:rPr>
          <w:color w:val="222222"/>
          <w:sz w:val="16"/>
          <w:szCs w:val="16"/>
        </w:rPr>
        <w:t>Animals are worthy of moral consideration if they are conscious, so we need to consider the chances that each animal is conscious.</w:t>
      </w:r>
    </w:p>
    <w:p w14:paraId="72120619" w14:textId="77777777" w:rsidR="00F4292D" w:rsidRDefault="00000000">
      <w:pPr>
        <w:shd w:val="clear" w:color="auto" w:fill="FFFFFF"/>
        <w:spacing w:line="256" w:lineRule="auto"/>
        <w:rPr>
          <w:color w:val="222222"/>
          <w:sz w:val="16"/>
          <w:szCs w:val="16"/>
        </w:rPr>
      </w:pPr>
      <w:r>
        <w:rPr>
          <w:color w:val="222222"/>
          <w:sz w:val="16"/>
          <w:szCs w:val="16"/>
        </w:rPr>
        <w:t>Animals have different welfare ranges (i.e. capacity for wellbeing). We looked into the most recent and most comprehensive research that’s been done on this topic — Rethink Priorities’ Moral Weight Project.</w:t>
      </w:r>
    </w:p>
    <w:p w14:paraId="3880F1A2" w14:textId="77777777" w:rsidR="00F4292D" w:rsidRDefault="00000000">
      <w:pPr>
        <w:shd w:val="clear" w:color="auto" w:fill="FFFFFF"/>
        <w:spacing w:line="256" w:lineRule="auto"/>
        <w:rPr>
          <w:color w:val="222222"/>
          <w:sz w:val="16"/>
          <w:szCs w:val="16"/>
        </w:rPr>
      </w:pPr>
      <w:r>
        <w:rPr>
          <w:color w:val="222222"/>
          <w:u w:val="single"/>
        </w:rPr>
        <w:t xml:space="preserve">If </w:t>
      </w:r>
      <w:r>
        <w:rPr>
          <w:color w:val="222222"/>
          <w:highlight w:val="cyan"/>
          <w:u w:val="single"/>
        </w:rPr>
        <w:t>we use</w:t>
      </w:r>
      <w:r>
        <w:rPr>
          <w:color w:val="222222"/>
          <w:u w:val="single"/>
        </w:rPr>
        <w:t xml:space="preserve"> the mean </w:t>
      </w:r>
      <w:r>
        <w:rPr>
          <w:b/>
          <w:bCs/>
          <w:color w:val="222222"/>
          <w:highlight w:val="cyan"/>
          <w:u w:val="single"/>
        </w:rPr>
        <w:t>moral weights</w:t>
      </w:r>
      <w:r>
        <w:rPr>
          <w:color w:val="222222"/>
          <w:u w:val="single"/>
        </w:rPr>
        <w:t xml:space="preserve"> from the Moral Weights Project </w:t>
      </w:r>
      <w:r>
        <w:rPr>
          <w:color w:val="222222"/>
          <w:sz w:val="16"/>
          <w:szCs w:val="16"/>
        </w:rPr>
        <w:t>(</w:t>
      </w:r>
      <w:r>
        <w:rPr>
          <w:color w:val="222222"/>
          <w:u w:val="single"/>
        </w:rPr>
        <w:t xml:space="preserve">that include both the </w:t>
      </w:r>
      <w:r>
        <w:rPr>
          <w:color w:val="222222"/>
          <w:highlight w:val="cyan"/>
          <w:u w:val="single"/>
        </w:rPr>
        <w:t>welfare ranges and</w:t>
      </w:r>
      <w:r>
        <w:rPr>
          <w:color w:val="222222"/>
          <w:u w:val="single"/>
        </w:rPr>
        <w:t xml:space="preserve"> a weighting for the </w:t>
      </w:r>
      <w:r>
        <w:rPr>
          <w:color w:val="222222"/>
          <w:highlight w:val="cyan"/>
          <w:u w:val="single"/>
        </w:rPr>
        <w:t>probability</w:t>
      </w:r>
      <w:r>
        <w:rPr>
          <w:color w:val="222222"/>
          <w:u w:val="single"/>
        </w:rPr>
        <w:t xml:space="preserve"> that each </w:t>
      </w:r>
      <w:r>
        <w:rPr>
          <w:color w:val="222222"/>
          <w:highlight w:val="cyan"/>
          <w:u w:val="single"/>
        </w:rPr>
        <w:t>animal is conscious</w:t>
      </w:r>
      <w:r>
        <w:rPr>
          <w:color w:val="222222"/>
          <w:sz w:val="16"/>
          <w:szCs w:val="16"/>
        </w:rPr>
        <w:t xml:space="preserve">), and we </w:t>
      </w:r>
      <w:r>
        <w:rPr>
          <w:color w:val="222222"/>
          <w:u w:val="single"/>
        </w:rPr>
        <w:t>multiply those weights by the number of animals of each species studied</w:t>
      </w:r>
      <w:r>
        <w:rPr>
          <w:color w:val="222222"/>
          <w:sz w:val="16"/>
          <w:szCs w:val="16"/>
        </w:rPr>
        <w:t xml:space="preserve">, </w:t>
      </w:r>
      <w:r>
        <w:rPr>
          <w:color w:val="222222"/>
          <w:highlight w:val="cyan"/>
          <w:u w:val="single"/>
        </w:rPr>
        <w:t>we</w:t>
      </w:r>
      <w:r>
        <w:rPr>
          <w:color w:val="222222"/>
          <w:u w:val="single"/>
        </w:rPr>
        <w:t xml:space="preserve"> find that we </w:t>
      </w:r>
      <w:r>
        <w:rPr>
          <w:color w:val="222222"/>
          <w:highlight w:val="cyan"/>
          <w:u w:val="single"/>
        </w:rPr>
        <w:t>kill</w:t>
      </w:r>
      <w:r>
        <w:rPr>
          <w:color w:val="222222"/>
          <w:u w:val="single"/>
        </w:rPr>
        <w:t xml:space="preserve"> the moral </w:t>
      </w:r>
      <w:r>
        <w:rPr>
          <w:color w:val="222222"/>
          <w:highlight w:val="cyan"/>
          <w:u w:val="single"/>
        </w:rPr>
        <w:t xml:space="preserve">equivalent of </w:t>
      </w:r>
      <w:r>
        <w:rPr>
          <w:b/>
          <w:bCs/>
          <w:color w:val="222222"/>
          <w:highlight w:val="cyan"/>
          <w:u w:val="single"/>
        </w:rPr>
        <w:t>160 billion humans</w:t>
      </w:r>
      <w:r>
        <w:rPr>
          <w:color w:val="222222"/>
          <w:highlight w:val="cyan"/>
          <w:u w:val="single"/>
        </w:rPr>
        <w:t xml:space="preserve"> each year</w:t>
      </w:r>
      <w:r>
        <w:rPr>
          <w:color w:val="222222"/>
          <w:u w:val="single"/>
        </w:rPr>
        <w:t xml:space="preserve"> through factory farming</w:t>
      </w:r>
      <w:r>
        <w:rPr>
          <w:color w:val="222222"/>
          <w:sz w:val="16"/>
          <w:szCs w:val="16"/>
        </w:rPr>
        <w:t>, from a welfarist perspective.</w:t>
      </w:r>
    </w:p>
    <w:p w14:paraId="45C293C4" w14:textId="77777777" w:rsidR="00F4292D" w:rsidRDefault="00000000">
      <w:pPr>
        <w:shd w:val="clear" w:color="auto" w:fill="FFFFFF"/>
        <w:spacing w:line="256" w:lineRule="auto"/>
        <w:rPr>
          <w:color w:val="222222"/>
          <w:sz w:val="16"/>
          <w:szCs w:val="16"/>
        </w:rPr>
      </w:pPr>
      <w:r>
        <w:rPr>
          <w:color w:val="222222"/>
          <w:sz w:val="16"/>
          <w:szCs w:val="16"/>
        </w:rPr>
        <w:t>There’s huge uncertainty on this figure. Just looking at uncertainty in the welfare ranges, this figure might vary from 60 million to around 800 billion (using the 5th and 95th percentile estimates respectively). And that is before taking into account uncertainty that this is the right way to approach the question.</w:t>
      </w:r>
    </w:p>
    <w:p w14:paraId="54AB9DB8" w14:textId="77777777" w:rsidR="00F4292D" w:rsidRDefault="00000000">
      <w:pPr>
        <w:shd w:val="clear" w:color="auto" w:fill="FFFFFF"/>
        <w:spacing w:line="256" w:lineRule="auto"/>
        <w:rPr>
          <w:color w:val="222222"/>
          <w:sz w:val="16"/>
          <w:szCs w:val="16"/>
        </w:rPr>
      </w:pPr>
      <w:r>
        <w:rPr>
          <w:color w:val="222222"/>
          <w:sz w:val="16"/>
          <w:szCs w:val="16"/>
        </w:rPr>
        <w:t xml:space="preserve">Still, let’s compare that to the immediate consequences of a nuclear catastrophe (putting aside the long-run implications for now). </w:t>
      </w:r>
      <w:r>
        <w:rPr>
          <w:color w:val="222222"/>
          <w:u w:val="single"/>
        </w:rPr>
        <w:t xml:space="preserve">A large-scale </w:t>
      </w:r>
      <w:r>
        <w:rPr>
          <w:color w:val="222222"/>
          <w:highlight w:val="cyan"/>
          <w:u w:val="single"/>
        </w:rPr>
        <w:t>nuclear catastrophe</w:t>
      </w:r>
      <w:r>
        <w:rPr>
          <w:color w:val="222222"/>
          <w:u w:val="single"/>
        </w:rPr>
        <w:t xml:space="preserve"> could </w:t>
      </w:r>
      <w:r>
        <w:rPr>
          <w:color w:val="222222"/>
          <w:highlight w:val="cyan"/>
          <w:u w:val="single"/>
        </w:rPr>
        <w:t>kill</w:t>
      </w:r>
      <w:r>
        <w:rPr>
          <w:color w:val="222222"/>
          <w:u w:val="single"/>
        </w:rPr>
        <w:t xml:space="preserve"> up to around </w:t>
      </w:r>
      <w:r>
        <w:rPr>
          <w:color w:val="222222"/>
          <w:highlight w:val="cyan"/>
          <w:u w:val="single"/>
        </w:rPr>
        <w:t>8 billion humans</w:t>
      </w:r>
      <w:r>
        <w:rPr>
          <w:color w:val="222222"/>
          <w:u w:val="single"/>
        </w:rPr>
        <w:t xml:space="preserve"> (the entire world population), and </w:t>
      </w:r>
      <w:r>
        <w:rPr>
          <w:b/>
          <w:bCs/>
          <w:color w:val="222222"/>
          <w:u w:val="single"/>
        </w:rPr>
        <w:t xml:space="preserve">do so </w:t>
      </w:r>
      <w:r>
        <w:rPr>
          <w:b/>
          <w:bCs/>
          <w:color w:val="222222"/>
          <w:highlight w:val="cyan"/>
          <w:u w:val="single"/>
        </w:rPr>
        <w:t>once</w:t>
      </w:r>
      <w:r>
        <w:rPr>
          <w:color w:val="222222"/>
          <w:u w:val="single"/>
        </w:rPr>
        <w:t xml:space="preserve"> — </w:t>
      </w:r>
      <w:r>
        <w:rPr>
          <w:b/>
          <w:bCs/>
          <w:color w:val="222222"/>
          <w:u w:val="single"/>
        </w:rPr>
        <w:t>not every year</w:t>
      </w:r>
      <w:r>
        <w:rPr>
          <w:color w:val="222222"/>
          <w:sz w:val="16"/>
          <w:szCs w:val="16"/>
        </w:rPr>
        <w:t>.</w:t>
      </w:r>
    </w:p>
    <w:p w14:paraId="56CE7BAD" w14:textId="77777777" w:rsidR="00F4292D" w:rsidRDefault="00000000">
      <w:pPr>
        <w:pStyle w:val="Heading4"/>
        <w:keepNext w:val="0"/>
        <w:keepLines w:val="0"/>
        <w:shd w:val="clear" w:color="auto" w:fill="FFFFFF"/>
        <w:spacing w:line="303" w:lineRule="auto"/>
        <w:rPr>
          <w:color w:val="222222"/>
        </w:rPr>
      </w:pPr>
      <w:bookmarkStart w:id="15" w:name="_oforvt90pdxd" w:colFirst="0" w:colLast="0"/>
      <w:bookmarkEnd w:id="15"/>
      <w:r>
        <w:rPr>
          <w:color w:val="222222"/>
        </w:rPr>
        <w:t xml:space="preserve">Upsides are </w:t>
      </w:r>
      <w:r>
        <w:rPr>
          <w:color w:val="222222"/>
          <w:u w:val="single"/>
        </w:rPr>
        <w:t>insignificant</w:t>
      </w:r>
      <w:r>
        <w:rPr>
          <w:color w:val="222222"/>
        </w:rPr>
        <w:t>.</w:t>
      </w:r>
    </w:p>
    <w:p w14:paraId="4A6B81E6" w14:textId="77777777" w:rsidR="00F4292D" w:rsidRDefault="00000000">
      <w:pPr>
        <w:shd w:val="clear" w:color="auto" w:fill="FFFFFF"/>
        <w:spacing w:line="256" w:lineRule="auto"/>
        <w:rPr>
          <w:color w:val="222222"/>
        </w:rPr>
      </w:pPr>
      <w:r>
        <w:rPr>
          <w:b/>
          <w:bCs/>
          <w:color w:val="222222"/>
          <w:sz w:val="26"/>
          <w:szCs w:val="26"/>
        </w:rPr>
        <w:t>Vinding ’20</w:t>
      </w:r>
      <w:r>
        <w:rPr>
          <w:color w:val="222222"/>
        </w:rPr>
        <w:t xml:space="preserve"> [Magnus; May 29; Co-founder of the Center for Reducing Suffering; Ratio Ethica, “Suffering-Focused Ethics: Defense and Implications,” https://magnusvinding.com/wp-content/uploads/2020/05/suffering-focused-ethics.pdf; DOA: 11-17-2025; Archan Sen]</w:t>
      </w:r>
    </w:p>
    <w:p w14:paraId="19633D88" w14:textId="77777777" w:rsidR="00F4292D" w:rsidRDefault="00000000">
      <w:pPr>
        <w:shd w:val="clear" w:color="auto" w:fill="FFFFFF"/>
        <w:spacing w:line="256" w:lineRule="auto"/>
        <w:rPr>
          <w:color w:val="222222"/>
          <w:sz w:val="16"/>
          <w:szCs w:val="16"/>
        </w:rPr>
      </w:pPr>
      <w:r>
        <w:rPr>
          <w:color w:val="222222"/>
          <w:u w:val="single"/>
        </w:rPr>
        <w:t>Another asymmetry</w:t>
      </w:r>
      <w:r>
        <w:rPr>
          <w:color w:val="222222"/>
          <w:sz w:val="16"/>
          <w:szCs w:val="16"/>
        </w:rPr>
        <w:t xml:space="preserve">, quite different from the one reviewed in the previous section, </w:t>
      </w:r>
      <w:r>
        <w:rPr>
          <w:color w:val="222222"/>
          <w:u w:val="single"/>
        </w:rPr>
        <w:t xml:space="preserve">is an asymmetry found in the </w:t>
      </w:r>
      <w:r>
        <w:rPr>
          <w:b/>
          <w:bCs/>
          <w:color w:val="222222"/>
          <w:u w:val="single"/>
        </w:rPr>
        <w:t>quantity</w:t>
      </w:r>
      <w:r>
        <w:rPr>
          <w:color w:val="222222"/>
          <w:u w:val="single"/>
        </w:rPr>
        <w:t xml:space="preserve"> of happiness and suffering</w:t>
      </w:r>
      <w:r>
        <w:rPr>
          <w:color w:val="222222"/>
          <w:sz w:val="16"/>
          <w:szCs w:val="16"/>
        </w:rPr>
        <w:t xml:space="preserve">, both in the realm of potential and actual states. At the level of potential states, we can observe that, as philosopher Jamie Mayerfeld notes, </w:t>
      </w:r>
      <w:r>
        <w:rPr>
          <w:color w:val="222222"/>
          <w:u w:val="single"/>
        </w:rPr>
        <w:t xml:space="preserve">it is a “sense shared by </w:t>
      </w:r>
      <w:r>
        <w:rPr>
          <w:b/>
          <w:bCs/>
          <w:color w:val="222222"/>
          <w:u w:val="single"/>
        </w:rPr>
        <w:t>many people</w:t>
      </w:r>
      <w:r>
        <w:rPr>
          <w:color w:val="222222"/>
          <w:u w:val="single"/>
        </w:rPr>
        <w:t xml:space="preserve"> that the </w:t>
      </w:r>
      <w:r>
        <w:rPr>
          <w:b/>
          <w:bCs/>
          <w:color w:val="222222"/>
          <w:u w:val="single"/>
        </w:rPr>
        <w:t>intensity</w:t>
      </w:r>
      <w:r>
        <w:rPr>
          <w:color w:val="222222"/>
          <w:u w:val="single"/>
        </w:rPr>
        <w:t xml:space="preserve"> of </w:t>
      </w:r>
      <w:r>
        <w:rPr>
          <w:b/>
          <w:bCs/>
          <w:color w:val="222222"/>
          <w:highlight w:val="cyan"/>
          <w:u w:val="single"/>
        </w:rPr>
        <w:t>happiness</w:t>
      </w:r>
      <w:r>
        <w:rPr>
          <w:color w:val="222222"/>
          <w:u w:val="single"/>
        </w:rPr>
        <w:t xml:space="preserve"> can expand </w:t>
      </w:r>
      <w:r>
        <w:rPr>
          <w:b/>
          <w:bCs/>
          <w:color w:val="222222"/>
          <w:u w:val="single"/>
        </w:rPr>
        <w:t xml:space="preserve">very </w:t>
      </w:r>
      <w:r>
        <w:rPr>
          <w:b/>
          <w:bCs/>
          <w:color w:val="222222"/>
          <w:highlight w:val="cyan"/>
          <w:u w:val="single"/>
        </w:rPr>
        <w:t>little</w:t>
      </w:r>
      <w:r>
        <w:rPr>
          <w:color w:val="222222"/>
          <w:highlight w:val="cyan"/>
          <w:u w:val="single"/>
        </w:rPr>
        <w:t xml:space="preserve"> in comparison with</w:t>
      </w:r>
      <w:r>
        <w:rPr>
          <w:color w:val="222222"/>
          <w:u w:val="single"/>
        </w:rPr>
        <w:t xml:space="preserve"> the </w:t>
      </w:r>
      <w:r>
        <w:rPr>
          <w:b/>
          <w:bCs/>
          <w:color w:val="222222"/>
          <w:u w:val="single"/>
        </w:rPr>
        <w:t>intensity</w:t>
      </w:r>
      <w:r>
        <w:rPr>
          <w:color w:val="222222"/>
          <w:u w:val="single"/>
        </w:rPr>
        <w:t xml:space="preserve"> of </w:t>
      </w:r>
      <w:r>
        <w:rPr>
          <w:b/>
          <w:bCs/>
          <w:color w:val="222222"/>
          <w:highlight w:val="cyan"/>
          <w:u w:val="single"/>
        </w:rPr>
        <w:t>suffering</w:t>
      </w:r>
      <w:r>
        <w:rPr>
          <w:color w:val="222222"/>
          <w:u w:val="single"/>
        </w:rPr>
        <w:t>.”</w:t>
      </w:r>
      <w:r>
        <w:rPr>
          <w:color w:val="222222"/>
          <w:sz w:val="16"/>
          <w:szCs w:val="16"/>
        </w:rPr>
        <w:t xml:space="preserve">19 In other words, </w:t>
      </w:r>
      <w:r>
        <w:rPr>
          <w:color w:val="222222"/>
          <w:u w:val="single"/>
        </w:rPr>
        <w:t xml:space="preserve">the range of possible positive experiences does not seem to reach </w:t>
      </w:r>
      <w:r>
        <w:rPr>
          <w:b/>
          <w:bCs/>
          <w:color w:val="222222"/>
          <w:u w:val="single"/>
        </w:rPr>
        <w:t>remotely as high</w:t>
      </w:r>
      <w:r>
        <w:rPr>
          <w:color w:val="222222"/>
          <w:u w:val="single"/>
        </w:rPr>
        <w:t xml:space="preserve"> as the range of possible negative experiences</w:t>
      </w:r>
      <w:r>
        <w:rPr>
          <w:color w:val="222222"/>
          <w:sz w:val="16"/>
          <w:szCs w:val="16"/>
        </w:rPr>
        <w:t xml:space="preserve"> reaches deep.20 Here is Adam Smith hinting at this asymmetry:</w:t>
      </w:r>
    </w:p>
    <w:p w14:paraId="0F3C503E" w14:textId="77777777" w:rsidR="00F4292D" w:rsidRDefault="00000000">
      <w:pPr>
        <w:shd w:val="clear" w:color="auto" w:fill="FFFFFF"/>
        <w:spacing w:line="256" w:lineRule="auto"/>
        <w:rPr>
          <w:color w:val="222222"/>
          <w:sz w:val="16"/>
          <w:szCs w:val="16"/>
        </w:rPr>
      </w:pPr>
      <w:r>
        <w:rPr>
          <w:color w:val="222222"/>
          <w:u w:val="single"/>
        </w:rPr>
        <w:lastRenderedPageBreak/>
        <w:t xml:space="preserve">What can be </w:t>
      </w:r>
      <w:r>
        <w:rPr>
          <w:b/>
          <w:bCs/>
          <w:color w:val="222222"/>
          <w:u w:val="single"/>
        </w:rPr>
        <w:t>added</w:t>
      </w:r>
      <w:r>
        <w:rPr>
          <w:color w:val="222222"/>
          <w:u w:val="single"/>
        </w:rPr>
        <w:t xml:space="preserve"> to the happiness of the man who is in health,</w:t>
      </w:r>
      <w:r>
        <w:rPr>
          <w:color w:val="222222"/>
          <w:sz w:val="16"/>
          <w:szCs w:val="16"/>
        </w:rPr>
        <w:t xml:space="preserve"> who is </w:t>
      </w:r>
      <w:r>
        <w:rPr>
          <w:color w:val="222222"/>
          <w:u w:val="single"/>
        </w:rPr>
        <w:t>out of debt, and has a clear conscience?</w:t>
      </w:r>
      <w:r>
        <w:rPr>
          <w:color w:val="222222"/>
          <w:sz w:val="16"/>
          <w:szCs w:val="16"/>
        </w:rPr>
        <w:t xml:space="preserve"> … Though little can be added to this state, </w:t>
      </w:r>
      <w:r>
        <w:rPr>
          <w:color w:val="222222"/>
          <w:u w:val="single"/>
        </w:rPr>
        <w:t xml:space="preserve">much may be </w:t>
      </w:r>
      <w:r>
        <w:rPr>
          <w:b/>
          <w:bCs/>
          <w:color w:val="222222"/>
          <w:u w:val="single"/>
        </w:rPr>
        <w:t>taken</w:t>
      </w:r>
      <w:r>
        <w:rPr>
          <w:color w:val="222222"/>
          <w:u w:val="single"/>
        </w:rPr>
        <w:t xml:space="preserve"> from it</w:t>
      </w:r>
      <w:r>
        <w:rPr>
          <w:color w:val="222222"/>
          <w:sz w:val="16"/>
          <w:szCs w:val="16"/>
        </w:rPr>
        <w:t>. Though between this condition and the highest pitch of human prosperity, the interval is but a trifle; between it and the lowest depth of misery the distance is immense and prodigious.21</w:t>
      </w:r>
    </w:p>
    <w:p w14:paraId="17DF1917" w14:textId="77777777" w:rsidR="00F4292D" w:rsidRDefault="00000000">
      <w:pPr>
        <w:shd w:val="clear" w:color="auto" w:fill="FFFFFF"/>
        <w:spacing w:line="256" w:lineRule="auto"/>
        <w:rPr>
          <w:color w:val="222222"/>
          <w:sz w:val="16"/>
          <w:szCs w:val="16"/>
        </w:rPr>
      </w:pPr>
      <w:r>
        <w:rPr>
          <w:b/>
          <w:bCs/>
          <w:color w:val="222222"/>
          <w:u w:val="single"/>
        </w:rPr>
        <w:t xml:space="preserve">Psychological </w:t>
      </w:r>
      <w:r>
        <w:rPr>
          <w:b/>
          <w:bCs/>
          <w:color w:val="222222"/>
          <w:highlight w:val="cyan"/>
          <w:u w:val="single"/>
        </w:rPr>
        <w:t>evidence</w:t>
      </w:r>
      <w:r>
        <w:rPr>
          <w:color w:val="222222"/>
          <w:u w:val="single"/>
        </w:rPr>
        <w:t xml:space="preserve"> supports the existence of such an </w:t>
      </w:r>
      <w:r>
        <w:rPr>
          <w:b/>
          <w:bCs/>
          <w:color w:val="222222"/>
          <w:u w:val="single"/>
        </w:rPr>
        <w:t>asymmetry</w:t>
      </w:r>
      <w:r>
        <w:rPr>
          <w:color w:val="222222"/>
          <w:sz w:val="16"/>
          <w:szCs w:val="16"/>
        </w:rPr>
        <w:t xml:space="preserve"> at the level of potential states, not just between happiness and suffering, but between bad and good states in general. For instance, </w:t>
      </w:r>
      <w:r>
        <w:rPr>
          <w:color w:val="222222"/>
          <w:highlight w:val="cyan"/>
          <w:u w:val="single"/>
        </w:rPr>
        <w:t xml:space="preserve">a </w:t>
      </w:r>
      <w:r>
        <w:rPr>
          <w:b/>
          <w:bCs/>
          <w:color w:val="222222"/>
          <w:highlight w:val="cyan"/>
          <w:u w:val="single"/>
        </w:rPr>
        <w:t>systematic review</w:t>
      </w:r>
      <w:r>
        <w:rPr>
          <w:color w:val="222222"/>
          <w:sz w:val="16"/>
          <w:szCs w:val="16"/>
        </w:rPr>
        <w:t xml:space="preserve"> by psychologist Roy Baumeister et al. </w:t>
      </w:r>
      <w:r>
        <w:rPr>
          <w:color w:val="222222"/>
          <w:u w:val="single"/>
        </w:rPr>
        <w:t xml:space="preserve">titled “Bad Is </w:t>
      </w:r>
      <w:r>
        <w:rPr>
          <w:b/>
          <w:bCs/>
          <w:color w:val="222222"/>
          <w:u w:val="single"/>
        </w:rPr>
        <w:t>Stronger</w:t>
      </w:r>
      <w:r>
        <w:rPr>
          <w:color w:val="222222"/>
          <w:u w:val="single"/>
        </w:rPr>
        <w:t xml:space="preserve"> Than Good”</w:t>
      </w:r>
      <w:r>
        <w:rPr>
          <w:color w:val="222222"/>
          <w:sz w:val="16"/>
          <w:szCs w:val="16"/>
        </w:rPr>
        <w:t xml:space="preserve"> found that:</w:t>
      </w:r>
    </w:p>
    <w:p w14:paraId="64D25488" w14:textId="77777777" w:rsidR="00F4292D" w:rsidRDefault="00000000">
      <w:pPr>
        <w:shd w:val="clear" w:color="auto" w:fill="FFFFFF"/>
        <w:spacing w:line="256" w:lineRule="auto"/>
        <w:rPr>
          <w:color w:val="222222"/>
          <w:sz w:val="16"/>
          <w:szCs w:val="16"/>
        </w:rPr>
      </w:pPr>
      <w:r>
        <w:rPr>
          <w:color w:val="222222"/>
          <w:u w:val="single"/>
        </w:rPr>
        <w:t xml:space="preserve">The </w:t>
      </w:r>
      <w:r>
        <w:rPr>
          <w:b/>
          <w:bCs/>
          <w:color w:val="222222"/>
          <w:u w:val="single"/>
        </w:rPr>
        <w:t>greater power</w:t>
      </w:r>
      <w:r>
        <w:rPr>
          <w:color w:val="222222"/>
          <w:u w:val="single"/>
        </w:rPr>
        <w:t xml:space="preserve"> of </w:t>
      </w:r>
      <w:r>
        <w:rPr>
          <w:b/>
          <w:bCs/>
          <w:color w:val="222222"/>
          <w:u w:val="single"/>
        </w:rPr>
        <w:t>bad events over good ones</w:t>
      </w:r>
      <w:r>
        <w:rPr>
          <w:color w:val="222222"/>
          <w:u w:val="single"/>
        </w:rPr>
        <w:t xml:space="preserve"> is found in </w:t>
      </w:r>
      <w:r>
        <w:rPr>
          <w:b/>
          <w:bCs/>
          <w:color w:val="222222"/>
          <w:u w:val="single"/>
        </w:rPr>
        <w:t>everyday events</w:t>
      </w:r>
      <w:r>
        <w:rPr>
          <w:color w:val="222222"/>
          <w:u w:val="single"/>
        </w:rPr>
        <w:t xml:space="preserve">, </w:t>
      </w:r>
      <w:r>
        <w:rPr>
          <w:b/>
          <w:bCs/>
          <w:color w:val="222222"/>
          <w:u w:val="single"/>
        </w:rPr>
        <w:t>major life events</w:t>
      </w:r>
      <w:r>
        <w:rPr>
          <w:color w:val="222222"/>
          <w:sz w:val="16"/>
          <w:szCs w:val="16"/>
        </w:rPr>
        <w:t xml:space="preserve"> (e.g., trauma)</w:t>
      </w:r>
      <w:r>
        <w:rPr>
          <w:color w:val="222222"/>
          <w:u w:val="single"/>
        </w:rPr>
        <w:t xml:space="preserve">, close </w:t>
      </w:r>
      <w:r>
        <w:rPr>
          <w:b/>
          <w:bCs/>
          <w:color w:val="222222"/>
          <w:u w:val="single"/>
        </w:rPr>
        <w:t>relationship outcomes</w:t>
      </w:r>
      <w:r>
        <w:rPr>
          <w:color w:val="222222"/>
          <w:u w:val="single"/>
        </w:rPr>
        <w:t xml:space="preserve">, </w:t>
      </w:r>
      <w:r>
        <w:rPr>
          <w:b/>
          <w:bCs/>
          <w:color w:val="222222"/>
          <w:u w:val="single"/>
        </w:rPr>
        <w:t>social</w:t>
      </w:r>
      <w:r>
        <w:rPr>
          <w:color w:val="222222"/>
          <w:u w:val="single"/>
        </w:rPr>
        <w:t xml:space="preserve"> network patterns, </w:t>
      </w:r>
      <w:r>
        <w:rPr>
          <w:b/>
          <w:bCs/>
          <w:color w:val="222222"/>
          <w:u w:val="single"/>
        </w:rPr>
        <w:t>interpersonal interactions</w:t>
      </w:r>
      <w:r>
        <w:rPr>
          <w:color w:val="222222"/>
          <w:u w:val="single"/>
        </w:rPr>
        <w:t xml:space="preserve">, and </w:t>
      </w:r>
      <w:r>
        <w:rPr>
          <w:b/>
          <w:bCs/>
          <w:color w:val="222222"/>
          <w:u w:val="single"/>
        </w:rPr>
        <w:t>learning processes</w:t>
      </w:r>
      <w:r>
        <w:rPr>
          <w:color w:val="222222"/>
          <w:u w:val="single"/>
        </w:rPr>
        <w:t xml:space="preserve">. </w:t>
      </w:r>
      <w:r>
        <w:rPr>
          <w:b/>
          <w:bCs/>
          <w:color w:val="222222"/>
          <w:u w:val="single"/>
        </w:rPr>
        <w:t>Bad emotions</w:t>
      </w:r>
      <w:r>
        <w:rPr>
          <w:color w:val="222222"/>
          <w:sz w:val="16"/>
          <w:szCs w:val="16"/>
        </w:rPr>
        <w:t xml:space="preserve">, bad parents, and bad feedback </w:t>
      </w:r>
      <w:r>
        <w:rPr>
          <w:color w:val="222222"/>
          <w:u w:val="single"/>
        </w:rPr>
        <w:t xml:space="preserve">have </w:t>
      </w:r>
      <w:r>
        <w:rPr>
          <w:b/>
          <w:bCs/>
          <w:color w:val="222222"/>
          <w:u w:val="single"/>
        </w:rPr>
        <w:t>more impact</w:t>
      </w:r>
      <w:r>
        <w:rPr>
          <w:color w:val="222222"/>
          <w:u w:val="single"/>
        </w:rPr>
        <w:t xml:space="preserve"> than good ones</w:t>
      </w:r>
      <w:r>
        <w:rPr>
          <w:color w:val="222222"/>
          <w:sz w:val="16"/>
          <w:szCs w:val="16"/>
        </w:rPr>
        <w:t xml:space="preserve">, and bad information is processed more thoroughly than good. The self is more motivated to avoid bad self-definitions than to pursue good ones. … </w:t>
      </w:r>
      <w:r>
        <w:rPr>
          <w:color w:val="222222"/>
          <w:u w:val="single"/>
        </w:rPr>
        <w:t>Hardly any exceptions</w:t>
      </w:r>
      <w:r>
        <w:rPr>
          <w:color w:val="222222"/>
          <w:sz w:val="16"/>
          <w:szCs w:val="16"/>
        </w:rPr>
        <w:t xml:space="preserve"> (indicating greater power of good) </w:t>
      </w:r>
      <w:r>
        <w:rPr>
          <w:color w:val="222222"/>
          <w:u w:val="single"/>
        </w:rPr>
        <w:t xml:space="preserve">can be </w:t>
      </w:r>
      <w:r>
        <w:rPr>
          <w:b/>
          <w:bCs/>
          <w:color w:val="222222"/>
          <w:u w:val="single"/>
        </w:rPr>
        <w:t>found</w:t>
      </w:r>
      <w:r>
        <w:rPr>
          <w:color w:val="222222"/>
          <w:sz w:val="16"/>
          <w:szCs w:val="16"/>
        </w:rPr>
        <w:t xml:space="preserve">. Taken together, these findings suggest that </w:t>
      </w:r>
      <w:r>
        <w:rPr>
          <w:color w:val="222222"/>
          <w:u w:val="single"/>
        </w:rPr>
        <w:t xml:space="preserve">bad is </w:t>
      </w:r>
      <w:r>
        <w:rPr>
          <w:b/>
          <w:bCs/>
          <w:color w:val="222222"/>
          <w:u w:val="single"/>
        </w:rPr>
        <w:t>stronger</w:t>
      </w:r>
      <w:r>
        <w:rPr>
          <w:color w:val="222222"/>
          <w:u w:val="single"/>
        </w:rPr>
        <w:t xml:space="preserve"> than good, as a </w:t>
      </w:r>
      <w:r>
        <w:rPr>
          <w:b/>
          <w:bCs/>
          <w:color w:val="222222"/>
          <w:u w:val="single"/>
        </w:rPr>
        <w:t>general principle</w:t>
      </w:r>
      <w:r>
        <w:rPr>
          <w:color w:val="222222"/>
          <w:sz w:val="16"/>
          <w:szCs w:val="16"/>
        </w:rPr>
        <w:t xml:space="preserve"> across a broad range of psychological phenomena.22</w:t>
      </w:r>
    </w:p>
    <w:p w14:paraId="7401C2B0" w14:textId="77777777" w:rsidR="00F4292D" w:rsidRDefault="00000000">
      <w:pPr>
        <w:shd w:val="clear" w:color="auto" w:fill="FFFFFF"/>
        <w:spacing w:line="256" w:lineRule="auto"/>
        <w:rPr>
          <w:color w:val="222222"/>
          <w:sz w:val="16"/>
          <w:szCs w:val="16"/>
        </w:rPr>
      </w:pPr>
      <w:r>
        <w:rPr>
          <w:color w:val="222222"/>
          <w:sz w:val="16"/>
          <w:szCs w:val="16"/>
        </w:rPr>
        <w:t xml:space="preserve">To get a clearer sense of the scope of the asymmetry in potential between happiness and suffering, </w:t>
      </w:r>
      <w:r>
        <w:rPr>
          <w:color w:val="222222"/>
          <w:u w:val="single"/>
        </w:rPr>
        <w:t xml:space="preserve">we can imagine a situation in which we are offered </w:t>
      </w:r>
      <w:r>
        <w:rPr>
          <w:b/>
          <w:bCs/>
          <w:color w:val="222222"/>
          <w:u w:val="single"/>
        </w:rPr>
        <w:t>ten years</w:t>
      </w:r>
      <w:r>
        <w:rPr>
          <w:color w:val="222222"/>
          <w:u w:val="single"/>
        </w:rPr>
        <w:t xml:space="preserve"> of </w:t>
      </w:r>
      <w:r>
        <w:rPr>
          <w:b/>
          <w:bCs/>
          <w:color w:val="222222"/>
          <w:u w:val="single"/>
        </w:rPr>
        <w:t>maximal bliss</w:t>
      </w:r>
      <w:r>
        <w:rPr>
          <w:color w:val="222222"/>
          <w:u w:val="single"/>
        </w:rPr>
        <w:t xml:space="preserve"> at the price that we must experience some duration of the </w:t>
      </w:r>
      <w:r>
        <w:rPr>
          <w:b/>
          <w:bCs/>
          <w:color w:val="222222"/>
          <w:u w:val="single"/>
        </w:rPr>
        <w:t>very worst</w:t>
      </w:r>
      <w:r>
        <w:rPr>
          <w:color w:val="222222"/>
          <w:u w:val="single"/>
        </w:rPr>
        <w:t xml:space="preserve"> states of suffering</w:t>
      </w:r>
      <w:r>
        <w:rPr>
          <w:color w:val="222222"/>
          <w:sz w:val="16"/>
          <w:szCs w:val="16"/>
        </w:rPr>
        <w:t>. How much such suffering would we be willing to endure in order to attain this happiness if the alternative were to experience a neutral and untroubled state of consciousness?</w:t>
      </w:r>
    </w:p>
    <w:p w14:paraId="0296DF9D" w14:textId="77777777" w:rsidR="00F4292D" w:rsidRDefault="00000000">
      <w:pPr>
        <w:shd w:val="clear" w:color="auto" w:fill="FFFFFF"/>
        <w:spacing w:line="256" w:lineRule="auto"/>
        <w:rPr>
          <w:color w:val="222222"/>
          <w:sz w:val="16"/>
          <w:szCs w:val="16"/>
        </w:rPr>
      </w:pPr>
      <w:r>
        <w:rPr>
          <w:color w:val="222222"/>
          <w:sz w:val="16"/>
          <w:szCs w:val="16"/>
        </w:rPr>
        <w:t xml:space="preserve">Many of us would reject such an offer completely.23 Some, however, will be willing to accept the offer (at least while they are in a position where they have not yet experienced these very worst of states). Yet how big a sacrifice would such people be willing to make? Would they be willing, from the outset, to endure a full hour of the most extreme suffering? Perhaps even an entire day? Some might go as far as saying an entire day, yet very few, if any, would be willing to push the scale to anywhere near 50/50. That is, it seems safe to say that </w:t>
      </w:r>
      <w:r>
        <w:rPr>
          <w:color w:val="222222"/>
          <w:u w:val="single"/>
        </w:rPr>
        <w:t xml:space="preserve">a </w:t>
      </w:r>
      <w:r>
        <w:rPr>
          <w:b/>
          <w:bCs/>
          <w:color w:val="222222"/>
          <w:u w:val="single"/>
        </w:rPr>
        <w:t>great majority</w:t>
      </w:r>
      <w:r>
        <w:rPr>
          <w:color w:val="222222"/>
          <w:u w:val="single"/>
        </w:rPr>
        <w:t xml:space="preserve"> of people would </w:t>
      </w:r>
      <w:r>
        <w:rPr>
          <w:b/>
          <w:bCs/>
          <w:color w:val="222222"/>
          <w:u w:val="single"/>
        </w:rPr>
        <w:t>firmly reject</w:t>
      </w:r>
      <w:r>
        <w:rPr>
          <w:color w:val="222222"/>
          <w:u w:val="single"/>
        </w:rPr>
        <w:t xml:space="preserve"> ten years of the most </w:t>
      </w:r>
      <w:r>
        <w:rPr>
          <w:b/>
          <w:bCs/>
          <w:color w:val="222222"/>
          <w:u w:val="single"/>
        </w:rPr>
        <w:t>extreme suffering</w:t>
      </w:r>
      <w:r>
        <w:rPr>
          <w:color w:val="222222"/>
          <w:sz w:val="16"/>
          <w:szCs w:val="16"/>
        </w:rPr>
        <w:t xml:space="preserve"> in order </w:t>
      </w:r>
      <w:r>
        <w:rPr>
          <w:color w:val="222222"/>
          <w:u w:val="single"/>
        </w:rPr>
        <w:t xml:space="preserve">to attain ten years of the </w:t>
      </w:r>
      <w:r>
        <w:rPr>
          <w:b/>
          <w:bCs/>
          <w:color w:val="222222"/>
          <w:u w:val="single"/>
        </w:rPr>
        <w:t>most sublime happiness</w:t>
      </w:r>
      <w:r>
        <w:rPr>
          <w:color w:val="222222"/>
          <w:sz w:val="16"/>
          <w:szCs w:val="16"/>
        </w:rPr>
        <w:t>.</w:t>
      </w:r>
    </w:p>
    <w:p w14:paraId="710D3F4E" w14:textId="77777777" w:rsidR="00F4292D" w:rsidRDefault="00000000">
      <w:pPr>
        <w:shd w:val="clear" w:color="auto" w:fill="FFFFFF"/>
        <w:spacing w:line="256" w:lineRule="auto"/>
        <w:rPr>
          <w:color w:val="222222"/>
          <w:sz w:val="16"/>
          <w:szCs w:val="16"/>
        </w:rPr>
      </w:pPr>
      <w:r>
        <w:rPr>
          <w:color w:val="222222"/>
          <w:sz w:val="16"/>
          <w:szCs w:val="16"/>
        </w:rPr>
        <w:t>Those who would be willing, from the outset, to endure a full day of the most extreme suffering in order to enjoy ten years of the most extreme happiness are, I think, among those who are willing to push it the furthest to attain such happiness. Yet notice how far they are from 50/50 (i.e. symmetry) in terms of the “days of happiness to days of suffering” ratio they are willing to accept. We are not talking 80/20 or even 99/1 here, but rather 3,650/1. And that is for those who are willing to push it. Even an iceberg, for metaphorical comparison, has more of its relative mass above the surface than this — 300 times more, in fact.</w:t>
      </w:r>
    </w:p>
    <w:p w14:paraId="2442992A" w14:textId="77777777" w:rsidR="00F4292D" w:rsidRDefault="00000000">
      <w:pPr>
        <w:shd w:val="clear" w:color="auto" w:fill="FFFFFF"/>
        <w:spacing w:line="256" w:lineRule="auto"/>
        <w:rPr>
          <w:color w:val="222222"/>
          <w:sz w:val="16"/>
          <w:szCs w:val="16"/>
        </w:rPr>
      </w:pPr>
      <w:r>
        <w:rPr>
          <w:color w:val="222222"/>
          <w:sz w:val="16"/>
          <w:szCs w:val="16"/>
        </w:rPr>
        <w:t xml:space="preserve">So not only is there no symmetry here, but </w:t>
      </w:r>
      <w:r>
        <w:rPr>
          <w:color w:val="222222"/>
          <w:u w:val="single"/>
        </w:rPr>
        <w:t xml:space="preserve">the </w:t>
      </w:r>
      <w:r>
        <w:rPr>
          <w:b/>
          <w:bCs/>
          <w:color w:val="222222"/>
          <w:u w:val="single"/>
        </w:rPr>
        <w:t>disvalue</w:t>
      </w:r>
      <w:r>
        <w:rPr>
          <w:color w:val="222222"/>
          <w:u w:val="single"/>
        </w:rPr>
        <w:t xml:space="preserve"> of the worst </w:t>
      </w:r>
      <w:r>
        <w:rPr>
          <w:color w:val="222222"/>
          <w:highlight w:val="cyan"/>
          <w:u w:val="single"/>
        </w:rPr>
        <w:t>suffering is</w:t>
      </w:r>
      <w:r>
        <w:rPr>
          <w:color w:val="222222"/>
          <w:sz w:val="16"/>
          <w:szCs w:val="16"/>
        </w:rPr>
        <w:t xml:space="preserve">, even in this relatively suffering-permissive tradeoff, </w:t>
      </w:r>
      <w:r>
        <w:rPr>
          <w:b/>
          <w:bCs/>
          <w:color w:val="222222"/>
          <w:highlight w:val="cyan"/>
          <w:u w:val="single"/>
        </w:rPr>
        <w:t>orders of magnitude</w:t>
      </w:r>
      <w:r>
        <w:rPr>
          <w:color w:val="222222"/>
          <w:highlight w:val="cyan"/>
          <w:u w:val="single"/>
        </w:rPr>
        <w:t xml:space="preserve"> greater</w:t>
      </w:r>
      <w:r>
        <w:rPr>
          <w:color w:val="222222"/>
          <w:u w:val="single"/>
        </w:rPr>
        <w:t xml:space="preserve"> than the value of the </w:t>
      </w:r>
      <w:r>
        <w:rPr>
          <w:b/>
          <w:bCs/>
          <w:color w:val="222222"/>
          <w:u w:val="single"/>
        </w:rPr>
        <w:t>greatest happiness</w:t>
      </w:r>
      <w:r>
        <w:rPr>
          <w:color w:val="222222"/>
          <w:sz w:val="16"/>
          <w:szCs w:val="16"/>
        </w:rPr>
        <w:t xml:space="preserve">, which lends strong support to the view that </w:t>
      </w:r>
      <w:r>
        <w:rPr>
          <w:color w:val="222222"/>
          <w:u w:val="single"/>
        </w:rPr>
        <w:t xml:space="preserve">the </w:t>
      </w:r>
      <w:r>
        <w:rPr>
          <w:b/>
          <w:bCs/>
          <w:color w:val="222222"/>
          <w:u w:val="single"/>
        </w:rPr>
        <w:t>prevention</w:t>
      </w:r>
      <w:r>
        <w:rPr>
          <w:color w:val="222222"/>
          <w:u w:val="single"/>
        </w:rPr>
        <w:t xml:space="preserve"> of </w:t>
      </w:r>
      <w:r>
        <w:rPr>
          <w:b/>
          <w:bCs/>
          <w:color w:val="222222"/>
          <w:u w:val="single"/>
        </w:rPr>
        <w:t>suffering</w:t>
      </w:r>
      <w:r>
        <w:rPr>
          <w:color w:val="222222"/>
          <w:u w:val="single"/>
        </w:rPr>
        <w:t xml:space="preserve"> </w:t>
      </w:r>
      <w:r>
        <w:rPr>
          <w:color w:val="222222"/>
          <w:highlight w:val="cyan"/>
          <w:u w:val="single"/>
        </w:rPr>
        <w:t xml:space="preserve">should take </w:t>
      </w:r>
      <w:r>
        <w:rPr>
          <w:b/>
          <w:bCs/>
          <w:color w:val="222222"/>
          <w:highlight w:val="cyan"/>
          <w:u w:val="single"/>
        </w:rPr>
        <w:t>priority</w:t>
      </w:r>
      <w:r>
        <w:rPr>
          <w:color w:val="222222"/>
          <w:u w:val="single"/>
        </w:rPr>
        <w:t xml:space="preserve"> over the </w:t>
      </w:r>
      <w:r>
        <w:rPr>
          <w:b/>
          <w:bCs/>
          <w:color w:val="222222"/>
          <w:u w:val="single"/>
        </w:rPr>
        <w:t>promotion</w:t>
      </w:r>
      <w:r>
        <w:rPr>
          <w:color w:val="222222"/>
          <w:u w:val="single"/>
        </w:rPr>
        <w:t xml:space="preserve"> of </w:t>
      </w:r>
      <w:r>
        <w:rPr>
          <w:b/>
          <w:bCs/>
          <w:color w:val="222222"/>
          <w:u w:val="single"/>
        </w:rPr>
        <w:t>happiness</w:t>
      </w:r>
      <w:r>
        <w:rPr>
          <w:color w:val="222222"/>
          <w:sz w:val="16"/>
          <w:szCs w:val="16"/>
        </w:rPr>
        <w:t xml:space="preserve"> in practice. For even on a view according to which we are willing to really push it and endure what is, arguably by most accounts, an unreasonable amount of suffering in order to gain happiness, the disvalue of suffering still strongly dominates the value of happiness.</w:t>
      </w:r>
    </w:p>
    <w:p w14:paraId="29FA9409" w14:textId="77777777" w:rsidR="00F4292D" w:rsidRDefault="00000000">
      <w:pPr>
        <w:shd w:val="clear" w:color="auto" w:fill="FFFFFF"/>
        <w:spacing w:line="256" w:lineRule="auto"/>
        <w:rPr>
          <w:color w:val="222222"/>
          <w:sz w:val="16"/>
          <w:szCs w:val="16"/>
        </w:rPr>
      </w:pPr>
      <w:r>
        <w:rPr>
          <w:color w:val="222222"/>
          <w:u w:val="single"/>
        </w:rPr>
        <w:t xml:space="preserve">A </w:t>
      </w:r>
      <w:r>
        <w:rPr>
          <w:b/>
          <w:bCs/>
          <w:color w:val="222222"/>
          <w:u w:val="single"/>
        </w:rPr>
        <w:t xml:space="preserve">short </w:t>
      </w:r>
      <w:r>
        <w:rPr>
          <w:b/>
          <w:bCs/>
          <w:color w:val="222222"/>
          <w:highlight w:val="cyan"/>
          <w:u w:val="single"/>
        </w:rPr>
        <w:t>moment</w:t>
      </w:r>
      <w:r>
        <w:rPr>
          <w:color w:val="222222"/>
          <w:highlight w:val="cyan"/>
          <w:u w:val="single"/>
        </w:rPr>
        <w:t xml:space="preserve"> of</w:t>
      </w:r>
      <w:r>
        <w:rPr>
          <w:color w:val="222222"/>
          <w:u w:val="single"/>
        </w:rPr>
        <w:t xml:space="preserve"> the </w:t>
      </w:r>
      <w:r>
        <w:rPr>
          <w:b/>
          <w:bCs/>
          <w:color w:val="222222"/>
          <w:u w:val="single"/>
        </w:rPr>
        <w:t xml:space="preserve">very </w:t>
      </w:r>
      <w:r>
        <w:rPr>
          <w:b/>
          <w:bCs/>
          <w:color w:val="222222"/>
          <w:highlight w:val="cyan"/>
          <w:u w:val="single"/>
        </w:rPr>
        <w:t>worst</w:t>
      </w:r>
      <w:r>
        <w:rPr>
          <w:color w:val="222222"/>
          <w:u w:val="single"/>
        </w:rPr>
        <w:t xml:space="preserve"> forms of </w:t>
      </w:r>
      <w:r>
        <w:rPr>
          <w:color w:val="222222"/>
          <w:highlight w:val="cyan"/>
          <w:u w:val="single"/>
        </w:rPr>
        <w:t>suffering</w:t>
      </w:r>
      <w:r>
        <w:rPr>
          <w:color w:val="222222"/>
          <w:sz w:val="16"/>
          <w:szCs w:val="16"/>
        </w:rPr>
        <w:t xml:space="preserve">24 </w:t>
      </w:r>
      <w:r>
        <w:rPr>
          <w:color w:val="222222"/>
          <w:u w:val="single"/>
        </w:rPr>
        <w:t xml:space="preserve">can </w:t>
      </w:r>
      <w:r>
        <w:rPr>
          <w:color w:val="222222"/>
          <w:highlight w:val="cyan"/>
          <w:u w:val="single"/>
        </w:rPr>
        <w:t>make a</w:t>
      </w:r>
      <w:r>
        <w:rPr>
          <w:color w:val="222222"/>
          <w:u w:val="single"/>
        </w:rPr>
        <w:t xml:space="preserve">n entire </w:t>
      </w:r>
      <w:r>
        <w:rPr>
          <w:color w:val="222222"/>
          <w:highlight w:val="cyan"/>
          <w:u w:val="single"/>
        </w:rPr>
        <w:t>happy life</w:t>
      </w:r>
      <w:r>
        <w:rPr>
          <w:color w:val="222222"/>
          <w:u w:val="single"/>
        </w:rPr>
        <w:t xml:space="preserve"> seem </w:t>
      </w:r>
      <w:r>
        <w:rPr>
          <w:color w:val="222222"/>
          <w:highlight w:val="cyan"/>
          <w:u w:val="single"/>
        </w:rPr>
        <w:t xml:space="preserve">of </w:t>
      </w:r>
      <w:r>
        <w:rPr>
          <w:b/>
          <w:bCs/>
          <w:color w:val="222222"/>
          <w:highlight w:val="cyan"/>
          <w:u w:val="single"/>
        </w:rPr>
        <w:t>little value</w:t>
      </w:r>
      <w:r>
        <w:rPr>
          <w:color w:val="222222"/>
          <w:u w:val="single"/>
        </w:rPr>
        <w:t xml:space="preserve"> in comparison</w:t>
      </w:r>
      <w:r>
        <w:rPr>
          <w:color w:val="222222"/>
          <w:sz w:val="16"/>
          <w:szCs w:val="16"/>
        </w:rPr>
        <w:t xml:space="preserve">. Yet </w:t>
      </w:r>
      <w:r>
        <w:rPr>
          <w:color w:val="222222"/>
          <w:u w:val="single"/>
        </w:rPr>
        <w:t xml:space="preserve">the same thing </w:t>
      </w:r>
      <w:r>
        <w:rPr>
          <w:b/>
          <w:bCs/>
          <w:color w:val="222222"/>
          <w:u w:val="single"/>
        </w:rPr>
        <w:t>cannot</w:t>
      </w:r>
      <w:r>
        <w:rPr>
          <w:color w:val="222222"/>
          <w:u w:val="single"/>
        </w:rPr>
        <w:t xml:space="preserve"> be said in </w:t>
      </w:r>
      <w:r>
        <w:rPr>
          <w:b/>
          <w:bCs/>
          <w:color w:val="222222"/>
          <w:u w:val="single"/>
        </w:rPr>
        <w:t>reverse</w:t>
      </w:r>
      <w:r>
        <w:rPr>
          <w:color w:val="222222"/>
          <w:sz w:val="16"/>
          <w:szCs w:val="16"/>
        </w:rPr>
        <w:t xml:space="preserve"> — a short moment of the greatest happiness cannot make an entire miserable life seem of comparatively slight disvalue. Indeed, it seems a priori plausible, and will be defended at length in later chapters, that </w:t>
      </w:r>
      <w:r>
        <w:rPr>
          <w:color w:val="222222"/>
          <w:highlight w:val="cyan"/>
          <w:u w:val="single"/>
        </w:rPr>
        <w:t>some states</w:t>
      </w:r>
      <w:r>
        <w:rPr>
          <w:color w:val="222222"/>
          <w:u w:val="single"/>
        </w:rPr>
        <w:t xml:space="preserve"> are </w:t>
      </w:r>
      <w:r>
        <w:rPr>
          <w:b/>
          <w:bCs/>
          <w:color w:val="222222"/>
          <w:highlight w:val="cyan"/>
          <w:u w:val="single"/>
        </w:rPr>
        <w:t>so bad</w:t>
      </w:r>
      <w:r>
        <w:rPr>
          <w:color w:val="222222"/>
          <w:u w:val="single"/>
        </w:rPr>
        <w:t xml:space="preserve"> that </w:t>
      </w:r>
      <w:r>
        <w:rPr>
          <w:b/>
          <w:bCs/>
          <w:color w:val="222222"/>
          <w:highlight w:val="cyan"/>
          <w:u w:val="single"/>
        </w:rPr>
        <w:t>no</w:t>
      </w:r>
      <w:r>
        <w:rPr>
          <w:b/>
          <w:bCs/>
          <w:color w:val="222222"/>
          <w:u w:val="single"/>
        </w:rPr>
        <w:t xml:space="preserve"> amount</w:t>
      </w:r>
      <w:r>
        <w:rPr>
          <w:color w:val="222222"/>
          <w:u w:val="single"/>
        </w:rPr>
        <w:t xml:space="preserve"> of </w:t>
      </w:r>
      <w:r>
        <w:rPr>
          <w:color w:val="222222"/>
          <w:highlight w:val="cyan"/>
          <w:u w:val="single"/>
        </w:rPr>
        <w:t>positive</w:t>
      </w:r>
      <w:r>
        <w:rPr>
          <w:color w:val="222222"/>
          <w:u w:val="single"/>
        </w:rPr>
        <w:t xml:space="preserve"> goods could </w:t>
      </w:r>
      <w:r>
        <w:rPr>
          <w:b/>
          <w:bCs/>
          <w:color w:val="222222"/>
          <w:highlight w:val="cyan"/>
          <w:u w:val="single"/>
        </w:rPr>
        <w:t>ever outweigh</w:t>
      </w:r>
      <w:r>
        <w:rPr>
          <w:color w:val="222222"/>
          <w:u w:val="single"/>
        </w:rPr>
        <w:t xml:space="preserve"> just </w:t>
      </w:r>
      <w:r>
        <w:rPr>
          <w:color w:val="222222"/>
          <w:highlight w:val="cyan"/>
          <w:u w:val="single"/>
        </w:rPr>
        <w:t xml:space="preserve">a </w:t>
      </w:r>
      <w:r>
        <w:rPr>
          <w:b/>
          <w:bCs/>
          <w:color w:val="222222"/>
          <w:highlight w:val="cyan"/>
          <w:u w:val="single"/>
        </w:rPr>
        <w:t>single instance</w:t>
      </w:r>
      <w:r>
        <w:rPr>
          <w:color w:val="222222"/>
          <w:u w:val="single"/>
        </w:rPr>
        <w:t xml:space="preserve"> of them</w:t>
      </w:r>
      <w:r>
        <w:rPr>
          <w:color w:val="222222"/>
          <w:sz w:val="16"/>
          <w:szCs w:val="16"/>
        </w:rPr>
        <w:t>.25 In contrast, it seems highly implausible that there exists any positive good that can never be outweighed by any amount of suffering.</w:t>
      </w:r>
    </w:p>
    <w:p w14:paraId="0D0DE474" w14:textId="77777777" w:rsidR="00F4292D" w:rsidRDefault="00000000">
      <w:pPr>
        <w:pStyle w:val="Heading4"/>
        <w:keepNext w:val="0"/>
        <w:keepLines w:val="0"/>
        <w:shd w:val="clear" w:color="auto" w:fill="FFFFFF"/>
        <w:spacing w:line="303" w:lineRule="auto"/>
        <w:rPr>
          <w:color w:val="222222"/>
        </w:rPr>
      </w:pPr>
      <w:bookmarkStart w:id="16" w:name="_px21jtg9968h" w:colFirst="0" w:colLast="0"/>
      <w:bookmarkEnd w:id="16"/>
      <w:r>
        <w:rPr>
          <w:color w:val="222222"/>
        </w:rPr>
        <w:t xml:space="preserve">Use </w:t>
      </w:r>
      <w:r>
        <w:rPr>
          <w:color w:val="222222"/>
          <w:u w:val="single"/>
        </w:rPr>
        <w:t>species-neutral</w:t>
      </w:r>
      <w:r>
        <w:rPr>
          <w:color w:val="222222"/>
        </w:rPr>
        <w:t xml:space="preserve"> ethics---</w:t>
      </w:r>
      <w:r>
        <w:rPr>
          <w:color w:val="222222"/>
          <w:u w:val="single"/>
        </w:rPr>
        <w:t>all else</w:t>
      </w:r>
      <w:r>
        <w:rPr>
          <w:color w:val="222222"/>
        </w:rPr>
        <w:t xml:space="preserve"> is </w:t>
      </w:r>
      <w:r>
        <w:rPr>
          <w:color w:val="222222"/>
          <w:u w:val="single"/>
        </w:rPr>
        <w:t>violent</w:t>
      </w:r>
      <w:r>
        <w:rPr>
          <w:color w:val="222222"/>
        </w:rPr>
        <w:t>.</w:t>
      </w:r>
    </w:p>
    <w:p w14:paraId="6901FF0B" w14:textId="77777777" w:rsidR="00F4292D" w:rsidRDefault="00000000">
      <w:pPr>
        <w:shd w:val="clear" w:color="auto" w:fill="FFFFFF"/>
        <w:spacing w:line="256" w:lineRule="auto"/>
        <w:rPr>
          <w:color w:val="222222"/>
        </w:rPr>
      </w:pPr>
      <w:r>
        <w:rPr>
          <w:b/>
          <w:bCs/>
          <w:color w:val="222222"/>
          <w:sz w:val="26"/>
          <w:szCs w:val="26"/>
        </w:rPr>
        <w:t>Jaeger ’24</w:t>
      </w:r>
      <w:r>
        <w:rPr>
          <w:color w:val="222222"/>
        </w:rPr>
        <w:t xml:space="preserve"> [Bastian; February; Researcher and Assistant Professor in the Department of Social Psychology at Tilburg University; Tilburg University, “Prejudice Across Species Lines: Testing the Link Between Human-Directed Prejudice and the Devaluation of Non-Human Animals,” pp. 3-10, https://www.researchgate.net/publication/372497990_Prejudice_across_species_lines_Testing_for_a_l</w:t>
      </w:r>
      <w:r>
        <w:rPr>
          <w:color w:val="222222"/>
        </w:rPr>
        <w:lastRenderedPageBreak/>
        <w:t>ink_between_the_devaluation_of_humans_and_non-human_animals] SDO = Social Dominance Orientation</w:t>
      </w:r>
    </w:p>
    <w:p w14:paraId="0CA23F16" w14:textId="77777777" w:rsidR="00F4292D" w:rsidRDefault="00000000">
      <w:pPr>
        <w:shd w:val="clear" w:color="auto" w:fill="FFFFFF"/>
        <w:spacing w:line="256" w:lineRule="auto"/>
        <w:rPr>
          <w:color w:val="222222"/>
          <w:sz w:val="16"/>
          <w:szCs w:val="16"/>
        </w:rPr>
      </w:pPr>
      <w:r>
        <w:rPr>
          <w:color w:val="222222"/>
          <w:sz w:val="16"/>
          <w:szCs w:val="16"/>
        </w:rPr>
        <w:t xml:space="preserve">Philosophers and </w:t>
      </w:r>
      <w:r>
        <w:rPr>
          <w:b/>
          <w:bCs/>
          <w:color w:val="222222"/>
          <w:u w:val="single"/>
        </w:rPr>
        <w:t>scientists</w:t>
      </w:r>
      <w:r>
        <w:rPr>
          <w:color w:val="222222"/>
          <w:u w:val="single"/>
        </w:rPr>
        <w:t xml:space="preserve"> have noted</w:t>
      </w:r>
      <w:r>
        <w:rPr>
          <w:color w:val="222222"/>
          <w:sz w:val="16"/>
          <w:szCs w:val="16"/>
        </w:rPr>
        <w:t xml:space="preserve"> the many </w:t>
      </w:r>
      <w:r>
        <w:rPr>
          <w:b/>
          <w:bCs/>
          <w:color w:val="222222"/>
          <w:u w:val="single"/>
        </w:rPr>
        <w:t>similarities</w:t>
      </w:r>
      <w:r>
        <w:rPr>
          <w:color w:val="222222"/>
          <w:u w:val="single"/>
        </w:rPr>
        <w:t xml:space="preserve"> between the systemic </w:t>
      </w:r>
      <w:r>
        <w:rPr>
          <w:b/>
          <w:bCs/>
          <w:color w:val="222222"/>
          <w:u w:val="single"/>
        </w:rPr>
        <w:t>exploitation</w:t>
      </w:r>
      <w:r>
        <w:rPr>
          <w:color w:val="222222"/>
          <w:u w:val="single"/>
        </w:rPr>
        <w:t xml:space="preserve"> of </w:t>
      </w:r>
      <w:r>
        <w:rPr>
          <w:b/>
          <w:bCs/>
          <w:color w:val="222222"/>
          <w:u w:val="single"/>
        </w:rPr>
        <w:t>animals</w:t>
      </w:r>
      <w:r>
        <w:rPr>
          <w:color w:val="222222"/>
          <w:u w:val="single"/>
        </w:rPr>
        <w:t xml:space="preserve"> and</w:t>
      </w:r>
      <w:r>
        <w:rPr>
          <w:color w:val="222222"/>
          <w:sz w:val="16"/>
          <w:szCs w:val="16"/>
        </w:rPr>
        <w:t xml:space="preserve"> (past and ongoing) systemic </w:t>
      </w:r>
      <w:r>
        <w:rPr>
          <w:color w:val="222222"/>
          <w:u w:val="single"/>
        </w:rPr>
        <w:t xml:space="preserve">discrimination against certain </w:t>
      </w:r>
      <w:r>
        <w:rPr>
          <w:b/>
          <w:bCs/>
          <w:color w:val="222222"/>
          <w:u w:val="single"/>
        </w:rPr>
        <w:t>human</w:t>
      </w:r>
      <w:r>
        <w:rPr>
          <w:color w:val="222222"/>
          <w:u w:val="single"/>
        </w:rPr>
        <w:t xml:space="preserve"> groups</w:t>
      </w:r>
      <w:r>
        <w:rPr>
          <w:color w:val="222222"/>
          <w:sz w:val="16"/>
          <w:szCs w:val="16"/>
        </w:rPr>
        <w:t xml:space="preserve">, </w:t>
      </w:r>
      <w:r>
        <w:rPr>
          <w:color w:val="222222"/>
          <w:u w:val="single"/>
        </w:rPr>
        <w:t xml:space="preserve">such as </w:t>
      </w:r>
      <w:r>
        <w:rPr>
          <w:b/>
          <w:bCs/>
          <w:color w:val="222222"/>
          <w:u w:val="single"/>
        </w:rPr>
        <w:t>racism</w:t>
      </w:r>
      <w:r>
        <w:rPr>
          <w:color w:val="222222"/>
          <w:u w:val="single"/>
        </w:rPr>
        <w:t xml:space="preserve"> and </w:t>
      </w:r>
      <w:r>
        <w:rPr>
          <w:b/>
          <w:bCs/>
          <w:color w:val="222222"/>
          <w:u w:val="single"/>
        </w:rPr>
        <w:t>sexism</w:t>
      </w:r>
      <w:r>
        <w:rPr>
          <w:color w:val="222222"/>
          <w:sz w:val="16"/>
          <w:szCs w:val="16"/>
        </w:rPr>
        <w:t xml:space="preserve"> (Dhont et al., 2020; Horta, 2010; Singer, 1975). Building on these observations, an emerging field of </w:t>
      </w:r>
      <w:r>
        <w:rPr>
          <w:color w:val="222222"/>
          <w:u w:val="single"/>
        </w:rPr>
        <w:t>study</w:t>
      </w:r>
      <w:r>
        <w:rPr>
          <w:color w:val="222222"/>
          <w:sz w:val="16"/>
          <w:szCs w:val="16"/>
        </w:rPr>
        <w:t xml:space="preserve"> is </w:t>
      </w:r>
      <w:r>
        <w:rPr>
          <w:color w:val="222222"/>
          <w:u w:val="single"/>
        </w:rPr>
        <w:t xml:space="preserve">exploring the </w:t>
      </w:r>
      <w:r>
        <w:rPr>
          <w:b/>
          <w:bCs/>
          <w:color w:val="222222"/>
          <w:u w:val="single"/>
        </w:rPr>
        <w:t>psychology</w:t>
      </w:r>
      <w:r>
        <w:rPr>
          <w:color w:val="222222"/>
          <w:u w:val="single"/>
        </w:rPr>
        <w:t xml:space="preserve"> underlying the </w:t>
      </w:r>
      <w:r>
        <w:rPr>
          <w:b/>
          <w:bCs/>
          <w:color w:val="222222"/>
          <w:u w:val="single"/>
        </w:rPr>
        <w:t>differential</w:t>
      </w:r>
      <w:r>
        <w:rPr>
          <w:color w:val="222222"/>
          <w:u w:val="single"/>
        </w:rPr>
        <w:t xml:space="preserve"> treatment of beings based on their </w:t>
      </w:r>
      <w:r>
        <w:rPr>
          <w:b/>
          <w:bCs/>
          <w:color w:val="222222"/>
          <w:u w:val="single"/>
        </w:rPr>
        <w:t>species</w:t>
      </w:r>
      <w:r>
        <w:rPr>
          <w:color w:val="222222"/>
          <w:sz w:val="16"/>
          <w:szCs w:val="16"/>
        </w:rPr>
        <w:t xml:space="preserve"> membership (Caviola et al., 2019; Dhont et al., 2020). These attitudes and behaviors are often subsumed under the label of “</w:t>
      </w:r>
      <w:r>
        <w:rPr>
          <w:b/>
          <w:bCs/>
          <w:color w:val="222222"/>
          <w:highlight w:val="cyan"/>
          <w:u w:val="single"/>
        </w:rPr>
        <w:t>speciesism</w:t>
      </w:r>
      <w:r>
        <w:rPr>
          <w:color w:val="222222"/>
          <w:sz w:val="16"/>
          <w:szCs w:val="16"/>
        </w:rPr>
        <w:t xml:space="preserve">”, a term that is meant to </w:t>
      </w:r>
      <w:r>
        <w:rPr>
          <w:color w:val="222222"/>
          <w:u w:val="single"/>
        </w:rPr>
        <w:t xml:space="preserve">highlight </w:t>
      </w:r>
      <w:r>
        <w:rPr>
          <w:b/>
          <w:bCs/>
          <w:color w:val="222222"/>
          <w:highlight w:val="cyan"/>
          <w:u w:val="single"/>
        </w:rPr>
        <w:t>parallels</w:t>
      </w:r>
      <w:r>
        <w:rPr>
          <w:color w:val="222222"/>
          <w:u w:val="single"/>
        </w:rPr>
        <w:t xml:space="preserve"> with </w:t>
      </w:r>
      <w:r>
        <w:rPr>
          <w:b/>
          <w:bCs/>
          <w:color w:val="222222"/>
          <w:highlight w:val="cyan"/>
          <w:u w:val="single"/>
        </w:rPr>
        <w:t>racism</w:t>
      </w:r>
      <w:r>
        <w:rPr>
          <w:color w:val="222222"/>
          <w:u w:val="single"/>
        </w:rPr>
        <w:t xml:space="preserve"> and </w:t>
      </w:r>
      <w:r>
        <w:rPr>
          <w:b/>
          <w:bCs/>
          <w:color w:val="222222"/>
          <w:u w:val="single"/>
        </w:rPr>
        <w:t>sexism</w:t>
      </w:r>
      <w:r>
        <w:rPr>
          <w:color w:val="222222"/>
          <w:sz w:val="16"/>
          <w:szCs w:val="16"/>
        </w:rPr>
        <w:t xml:space="preserve"> (Horta, 2010; Singer, 1975). But </w:t>
      </w:r>
      <w:r>
        <w:rPr>
          <w:color w:val="222222"/>
          <w:u w:val="single"/>
        </w:rPr>
        <w:t xml:space="preserve">parallels may not only </w:t>
      </w:r>
      <w:r>
        <w:rPr>
          <w:b/>
          <w:bCs/>
          <w:color w:val="222222"/>
          <w:u w:val="single"/>
        </w:rPr>
        <w:t>exist</w:t>
      </w:r>
      <w:r>
        <w:rPr>
          <w:color w:val="222222"/>
          <w:u w:val="single"/>
        </w:rPr>
        <w:t xml:space="preserve"> at the </w:t>
      </w:r>
      <w:r>
        <w:rPr>
          <w:b/>
          <w:bCs/>
          <w:color w:val="222222"/>
          <w:u w:val="single"/>
        </w:rPr>
        <w:t>surface</w:t>
      </w:r>
      <w:r>
        <w:rPr>
          <w:color w:val="222222"/>
          <w:sz w:val="16"/>
          <w:szCs w:val="16"/>
        </w:rPr>
        <w:t xml:space="preserve">. Some have proposed that both prejudice against humans and prejudice against animals are the product of the same underlying psychology (Dhont et al., 2016; Dhont &amp; Hodson, 2014). Thus, </w:t>
      </w:r>
      <w:r>
        <w:rPr>
          <w:b/>
          <w:bCs/>
          <w:color w:val="222222"/>
          <w:u w:val="single"/>
        </w:rPr>
        <w:t>generalized</w:t>
      </w:r>
      <w:r>
        <w:rPr>
          <w:color w:val="222222"/>
          <w:u w:val="single"/>
        </w:rPr>
        <w:t xml:space="preserve"> prejudice</w:t>
      </w:r>
      <w:r>
        <w:rPr>
          <w:color w:val="222222"/>
          <w:sz w:val="16"/>
          <w:szCs w:val="16"/>
        </w:rPr>
        <w:t>— the observation that people who are prejudiced against one social group also tend to be prejudiced against other social groups—</w:t>
      </w:r>
      <w:r>
        <w:rPr>
          <w:color w:val="222222"/>
          <w:u w:val="single"/>
        </w:rPr>
        <w:t>may</w:t>
      </w:r>
      <w:r>
        <w:rPr>
          <w:color w:val="222222"/>
          <w:sz w:val="16"/>
          <w:szCs w:val="16"/>
        </w:rPr>
        <w:t xml:space="preserve"> not only </w:t>
      </w:r>
      <w:r>
        <w:rPr>
          <w:color w:val="222222"/>
          <w:u w:val="single"/>
        </w:rPr>
        <w:t>generalize</w:t>
      </w:r>
      <w:r>
        <w:rPr>
          <w:color w:val="222222"/>
          <w:sz w:val="16"/>
          <w:szCs w:val="16"/>
        </w:rPr>
        <w:t xml:space="preserve"> across different social groups (Akrami et al., 2011; Bergh &amp; Brandt, 2023), but also </w:t>
      </w:r>
      <w:r>
        <w:rPr>
          <w:color w:val="222222"/>
          <w:u w:val="single"/>
        </w:rPr>
        <w:t xml:space="preserve">across </w:t>
      </w:r>
      <w:r>
        <w:rPr>
          <w:b/>
          <w:bCs/>
          <w:color w:val="222222"/>
          <w:u w:val="single"/>
        </w:rPr>
        <w:t>species</w:t>
      </w:r>
      <w:r>
        <w:rPr>
          <w:color w:val="222222"/>
          <w:u w:val="single"/>
        </w:rPr>
        <w:t xml:space="preserve"> lines</w:t>
      </w:r>
      <w:r>
        <w:rPr>
          <w:color w:val="222222"/>
          <w:sz w:val="16"/>
          <w:szCs w:val="16"/>
        </w:rPr>
        <w:t>.</w:t>
      </w:r>
    </w:p>
    <w:p w14:paraId="475AECA8" w14:textId="77777777" w:rsidR="00F4292D" w:rsidRDefault="00000000">
      <w:pPr>
        <w:shd w:val="clear" w:color="auto" w:fill="FFFFFF"/>
        <w:spacing w:line="256" w:lineRule="auto"/>
        <w:rPr>
          <w:color w:val="222222"/>
          <w:sz w:val="16"/>
          <w:szCs w:val="16"/>
        </w:rPr>
      </w:pPr>
      <w:r>
        <w:rPr>
          <w:color w:val="222222"/>
          <w:sz w:val="16"/>
          <w:szCs w:val="16"/>
        </w:rPr>
        <w:t xml:space="preserve">The present </w:t>
      </w:r>
      <w:r>
        <w:rPr>
          <w:b/>
          <w:bCs/>
          <w:color w:val="222222"/>
          <w:u w:val="single"/>
        </w:rPr>
        <w:t>studies</w:t>
      </w:r>
      <w:r>
        <w:rPr>
          <w:color w:val="222222"/>
          <w:u w:val="single"/>
        </w:rPr>
        <w:t xml:space="preserve"> test this </w:t>
      </w:r>
      <w:r>
        <w:rPr>
          <w:b/>
          <w:bCs/>
          <w:color w:val="222222"/>
          <w:u w:val="single"/>
        </w:rPr>
        <w:t>hypothesis</w:t>
      </w:r>
      <w:r>
        <w:rPr>
          <w:color w:val="222222"/>
          <w:sz w:val="16"/>
          <w:szCs w:val="16"/>
        </w:rPr>
        <w:t xml:space="preserve">, examining whether people who show prejudice against different social groups also show prejudice against animals. The </w:t>
      </w:r>
      <w:r>
        <w:rPr>
          <w:color w:val="222222"/>
          <w:highlight w:val="cyan"/>
          <w:u w:val="single"/>
        </w:rPr>
        <w:t>studies</w:t>
      </w:r>
      <w:r>
        <w:rPr>
          <w:color w:val="222222"/>
          <w:u w:val="single"/>
        </w:rPr>
        <w:t xml:space="preserve"> are </w:t>
      </w:r>
      <w:r>
        <w:rPr>
          <w:b/>
          <w:bCs/>
          <w:color w:val="222222"/>
          <w:highlight w:val="cyan"/>
          <w:u w:val="single"/>
        </w:rPr>
        <w:t>based</w:t>
      </w:r>
      <w:r>
        <w:rPr>
          <w:color w:val="222222"/>
          <w:highlight w:val="cyan"/>
          <w:u w:val="single"/>
        </w:rPr>
        <w:t xml:space="preserve"> on large</w:t>
      </w:r>
      <w:r>
        <w:rPr>
          <w:color w:val="222222"/>
          <w:u w:val="single"/>
        </w:rPr>
        <w:t xml:space="preserve">, </w:t>
      </w:r>
      <w:r>
        <w:rPr>
          <w:b/>
          <w:bCs/>
          <w:color w:val="222222"/>
          <w:u w:val="single"/>
        </w:rPr>
        <w:t>demographically</w:t>
      </w:r>
      <w:r>
        <w:rPr>
          <w:color w:val="222222"/>
          <w:u w:val="single"/>
        </w:rPr>
        <w:t xml:space="preserve"> </w:t>
      </w:r>
      <w:r>
        <w:rPr>
          <w:color w:val="222222"/>
          <w:highlight w:val="cyan"/>
          <w:u w:val="single"/>
        </w:rPr>
        <w:t>diverse samples</w:t>
      </w:r>
      <w:r>
        <w:rPr>
          <w:color w:val="222222"/>
          <w:u w:val="single"/>
        </w:rPr>
        <w:t xml:space="preserve"> of </w:t>
      </w:r>
      <w:r>
        <w:rPr>
          <w:b/>
          <w:bCs/>
          <w:color w:val="222222"/>
          <w:u w:val="single"/>
        </w:rPr>
        <w:t>participants</w:t>
      </w:r>
      <w:r>
        <w:rPr>
          <w:color w:val="222222"/>
          <w:sz w:val="16"/>
          <w:szCs w:val="16"/>
        </w:rPr>
        <w:t xml:space="preserve"> (Study 1: 56,759 </w:t>
      </w:r>
      <w:r>
        <w:rPr>
          <w:color w:val="222222"/>
          <w:u w:val="single"/>
        </w:rPr>
        <w:t xml:space="preserve">participants from </w:t>
      </w:r>
      <w:r>
        <w:rPr>
          <w:b/>
          <w:bCs/>
          <w:color w:val="222222"/>
          <w:u w:val="single"/>
        </w:rPr>
        <w:t>46 countries</w:t>
      </w:r>
      <w:r>
        <w:rPr>
          <w:color w:val="222222"/>
          <w:sz w:val="16"/>
          <w:szCs w:val="16"/>
        </w:rPr>
        <w:t xml:space="preserve">, Study 2: 1,566 participants from the Netherlands) </w:t>
      </w:r>
      <w:r>
        <w:rPr>
          <w:color w:val="222222"/>
          <w:u w:val="single"/>
        </w:rPr>
        <w:t xml:space="preserve">and </w:t>
      </w:r>
      <w:r>
        <w:rPr>
          <w:color w:val="222222"/>
          <w:highlight w:val="cyan"/>
          <w:u w:val="single"/>
        </w:rPr>
        <w:t>examine</w:t>
      </w:r>
      <w:r>
        <w:rPr>
          <w:color w:val="222222"/>
          <w:u w:val="single"/>
        </w:rPr>
        <w:t xml:space="preserve"> a </w:t>
      </w:r>
      <w:r>
        <w:rPr>
          <w:b/>
          <w:bCs/>
          <w:color w:val="222222"/>
          <w:u w:val="single"/>
        </w:rPr>
        <w:t>host</w:t>
      </w:r>
      <w:r>
        <w:rPr>
          <w:color w:val="222222"/>
          <w:u w:val="single"/>
        </w:rPr>
        <w:t xml:space="preserve"> of </w:t>
      </w:r>
      <w:r>
        <w:rPr>
          <w:color w:val="222222"/>
          <w:highlight w:val="cyan"/>
          <w:u w:val="single"/>
        </w:rPr>
        <w:t>attitudes</w:t>
      </w:r>
      <w:r>
        <w:rPr>
          <w:color w:val="222222"/>
          <w:u w:val="single"/>
        </w:rPr>
        <w:t xml:space="preserve">, </w:t>
      </w:r>
      <w:r>
        <w:rPr>
          <w:b/>
          <w:bCs/>
          <w:color w:val="222222"/>
          <w:u w:val="single"/>
        </w:rPr>
        <w:t>beliefs</w:t>
      </w:r>
      <w:r>
        <w:rPr>
          <w:color w:val="222222"/>
          <w:sz w:val="16"/>
          <w:szCs w:val="16"/>
        </w:rPr>
        <w:t xml:space="preserve">, emotional responses, </w:t>
      </w:r>
      <w:r>
        <w:rPr>
          <w:color w:val="222222"/>
          <w:u w:val="single"/>
        </w:rPr>
        <w:t xml:space="preserve">and behaviors </w:t>
      </w:r>
      <w:r>
        <w:rPr>
          <w:color w:val="222222"/>
          <w:highlight w:val="cyan"/>
          <w:u w:val="single"/>
        </w:rPr>
        <w:t>related to</w:t>
      </w:r>
      <w:r>
        <w:rPr>
          <w:color w:val="222222"/>
          <w:u w:val="single"/>
        </w:rPr>
        <w:t xml:space="preserve"> the </w:t>
      </w:r>
      <w:r>
        <w:rPr>
          <w:b/>
          <w:bCs/>
          <w:color w:val="222222"/>
          <w:u w:val="single"/>
        </w:rPr>
        <w:t>devaluation</w:t>
      </w:r>
      <w:r>
        <w:rPr>
          <w:color w:val="222222"/>
          <w:u w:val="single"/>
        </w:rPr>
        <w:t xml:space="preserve"> of </w:t>
      </w:r>
      <w:r>
        <w:rPr>
          <w:b/>
          <w:bCs/>
          <w:color w:val="222222"/>
          <w:highlight w:val="cyan"/>
          <w:u w:val="single"/>
        </w:rPr>
        <w:t>animals</w:t>
      </w:r>
      <w:r>
        <w:rPr>
          <w:color w:val="222222"/>
          <w:sz w:val="16"/>
          <w:szCs w:val="16"/>
        </w:rPr>
        <w:t>.</w:t>
      </w:r>
    </w:p>
    <w:p w14:paraId="0635D5AE" w14:textId="77777777" w:rsidR="00F4292D" w:rsidRDefault="00000000">
      <w:pPr>
        <w:shd w:val="clear" w:color="auto" w:fill="FFFFFF"/>
        <w:spacing w:line="256" w:lineRule="auto"/>
        <w:rPr>
          <w:color w:val="222222"/>
          <w:sz w:val="16"/>
          <w:szCs w:val="16"/>
        </w:rPr>
      </w:pPr>
      <w:r>
        <w:rPr>
          <w:color w:val="222222"/>
          <w:sz w:val="16"/>
          <w:szCs w:val="16"/>
        </w:rPr>
        <w:t>Prejudice against humans and animals</w:t>
      </w:r>
    </w:p>
    <w:p w14:paraId="5A533639" w14:textId="77777777" w:rsidR="00F4292D" w:rsidRDefault="00000000">
      <w:pPr>
        <w:shd w:val="clear" w:color="auto" w:fill="FFFFFF"/>
        <w:spacing w:line="256" w:lineRule="auto"/>
        <w:rPr>
          <w:color w:val="222222"/>
          <w:sz w:val="16"/>
          <w:szCs w:val="16"/>
        </w:rPr>
      </w:pPr>
      <w:r>
        <w:rPr>
          <w:color w:val="222222"/>
          <w:sz w:val="16"/>
          <w:szCs w:val="16"/>
        </w:rPr>
        <w:t xml:space="preserve">Decades of research have shown that people who derogate and devalue some groups also tend to devalue and derogate others, an individual difference that is referred to as generalized prejudice (Akrami et al., 2011; Allport, 1954; Dhont et al., 2016). One </w:t>
      </w:r>
      <w:r>
        <w:rPr>
          <w:b/>
          <w:bCs/>
          <w:color w:val="222222"/>
          <w:u w:val="single"/>
        </w:rPr>
        <w:t>explanation</w:t>
      </w:r>
      <w:r>
        <w:rPr>
          <w:color w:val="222222"/>
          <w:u w:val="single"/>
        </w:rPr>
        <w:t xml:space="preserve"> for why</w:t>
      </w:r>
      <w:r>
        <w:rPr>
          <w:color w:val="222222"/>
          <w:sz w:val="16"/>
          <w:szCs w:val="16"/>
        </w:rPr>
        <w:t xml:space="preserve"> different forms of </w:t>
      </w:r>
      <w:r>
        <w:rPr>
          <w:b/>
          <w:bCs/>
          <w:color w:val="222222"/>
          <w:u w:val="single"/>
        </w:rPr>
        <w:t>prejudice</w:t>
      </w:r>
      <w:r>
        <w:rPr>
          <w:color w:val="222222"/>
          <w:sz w:val="16"/>
          <w:szCs w:val="16"/>
        </w:rPr>
        <w:t xml:space="preserve"> often </w:t>
      </w:r>
      <w:r>
        <w:rPr>
          <w:color w:val="222222"/>
          <w:u w:val="single"/>
        </w:rPr>
        <w:t xml:space="preserve">come as a </w:t>
      </w:r>
      <w:r>
        <w:rPr>
          <w:b/>
          <w:bCs/>
          <w:color w:val="222222"/>
          <w:u w:val="single"/>
        </w:rPr>
        <w:t>package</w:t>
      </w:r>
      <w:r>
        <w:rPr>
          <w:color w:val="222222"/>
          <w:u w:val="single"/>
        </w:rPr>
        <w:t xml:space="preserve"> deal is that they are </w:t>
      </w:r>
      <w:r>
        <w:rPr>
          <w:b/>
          <w:bCs/>
          <w:color w:val="222222"/>
          <w:u w:val="single"/>
        </w:rPr>
        <w:t>underpinned</w:t>
      </w:r>
      <w:r>
        <w:rPr>
          <w:color w:val="222222"/>
          <w:u w:val="single"/>
        </w:rPr>
        <w:t xml:space="preserve"> by the </w:t>
      </w:r>
      <w:r>
        <w:rPr>
          <w:b/>
          <w:bCs/>
          <w:color w:val="222222"/>
          <w:u w:val="single"/>
        </w:rPr>
        <w:t>same beliefs</w:t>
      </w:r>
      <w:r>
        <w:rPr>
          <w:color w:val="222222"/>
          <w:sz w:val="16"/>
          <w:szCs w:val="16"/>
        </w:rPr>
        <w:t xml:space="preserve"> and ideologies. Two traits in particular are often invoked to explain the causes of generalized prejudice: right-wing authoritarianism (RWA), a preference for conformity, traditional values, and deference to authority (Altemeyer, 1981), and social dominance orientation (SDO), a preference for group-based dominance hierarchies and social inequalities (Ho et al., 2015).</w:t>
      </w:r>
    </w:p>
    <w:p w14:paraId="45540385" w14:textId="77777777" w:rsidR="00F4292D" w:rsidRDefault="00000000">
      <w:pPr>
        <w:shd w:val="clear" w:color="auto" w:fill="FFFFFF"/>
        <w:spacing w:line="256" w:lineRule="auto"/>
        <w:rPr>
          <w:color w:val="222222"/>
          <w:sz w:val="16"/>
          <w:szCs w:val="16"/>
        </w:rPr>
      </w:pPr>
      <w:r>
        <w:rPr>
          <w:color w:val="222222"/>
          <w:sz w:val="16"/>
          <w:szCs w:val="16"/>
        </w:rPr>
        <w:t xml:space="preserve">Building on this work, </w:t>
      </w:r>
      <w:r>
        <w:rPr>
          <w:color w:val="222222"/>
          <w:u w:val="single"/>
        </w:rPr>
        <w:t xml:space="preserve">recent </w:t>
      </w:r>
      <w:r>
        <w:rPr>
          <w:b/>
          <w:bCs/>
          <w:color w:val="222222"/>
          <w:u w:val="single"/>
        </w:rPr>
        <w:t>theoretical</w:t>
      </w:r>
      <w:r>
        <w:rPr>
          <w:color w:val="222222"/>
          <w:u w:val="single"/>
        </w:rPr>
        <w:t xml:space="preserve"> models propose that </w:t>
      </w:r>
      <w:r>
        <w:rPr>
          <w:b/>
          <w:bCs/>
          <w:color w:val="222222"/>
          <w:u w:val="single"/>
        </w:rPr>
        <w:t>generalized</w:t>
      </w:r>
      <w:r>
        <w:rPr>
          <w:color w:val="222222"/>
          <w:u w:val="single"/>
        </w:rPr>
        <w:t xml:space="preserve"> </w:t>
      </w:r>
      <w:r>
        <w:rPr>
          <w:color w:val="222222"/>
          <w:highlight w:val="cyan"/>
          <w:u w:val="single"/>
        </w:rPr>
        <w:t>prejudice and</w:t>
      </w:r>
      <w:r>
        <w:rPr>
          <w:color w:val="222222"/>
          <w:u w:val="single"/>
        </w:rPr>
        <w:t xml:space="preserve"> the </w:t>
      </w:r>
      <w:r>
        <w:rPr>
          <w:b/>
          <w:bCs/>
          <w:color w:val="222222"/>
          <w:highlight w:val="cyan"/>
          <w:u w:val="single"/>
        </w:rPr>
        <w:t>devaluation</w:t>
      </w:r>
      <w:r>
        <w:rPr>
          <w:color w:val="222222"/>
          <w:sz w:val="16"/>
          <w:szCs w:val="16"/>
        </w:rPr>
        <w:t xml:space="preserve"> and derogation </w:t>
      </w:r>
      <w:r>
        <w:rPr>
          <w:color w:val="222222"/>
          <w:highlight w:val="cyan"/>
          <w:u w:val="single"/>
        </w:rPr>
        <w:t xml:space="preserve">of </w:t>
      </w:r>
      <w:r>
        <w:rPr>
          <w:b/>
          <w:bCs/>
          <w:color w:val="222222"/>
          <w:highlight w:val="cyan"/>
          <w:u w:val="single"/>
        </w:rPr>
        <w:t>animals</w:t>
      </w:r>
      <w:r>
        <w:rPr>
          <w:color w:val="222222"/>
          <w:sz w:val="16"/>
          <w:szCs w:val="16"/>
        </w:rPr>
        <w:t>—</w:t>
      </w:r>
      <w:r>
        <w:rPr>
          <w:color w:val="222222"/>
          <w:u w:val="single"/>
        </w:rPr>
        <w:t>manifested</w:t>
      </w:r>
      <w:r>
        <w:rPr>
          <w:color w:val="222222"/>
          <w:sz w:val="16"/>
          <w:szCs w:val="16"/>
        </w:rPr>
        <w:t xml:space="preserve">, for example, </w:t>
      </w:r>
      <w:r>
        <w:rPr>
          <w:color w:val="222222"/>
          <w:u w:val="single"/>
        </w:rPr>
        <w:t>in</w:t>
      </w:r>
      <w:r>
        <w:rPr>
          <w:color w:val="222222"/>
          <w:sz w:val="16"/>
          <w:szCs w:val="16"/>
        </w:rPr>
        <w:t xml:space="preserve"> the common practices of </w:t>
      </w:r>
      <w:r>
        <w:rPr>
          <w:color w:val="222222"/>
          <w:u w:val="single"/>
        </w:rPr>
        <w:t xml:space="preserve">meat </w:t>
      </w:r>
      <w:r>
        <w:rPr>
          <w:b/>
          <w:bCs/>
          <w:color w:val="222222"/>
          <w:u w:val="single"/>
        </w:rPr>
        <w:t>consumption</w:t>
      </w:r>
      <w:r>
        <w:rPr>
          <w:color w:val="222222"/>
          <w:sz w:val="16"/>
          <w:szCs w:val="16"/>
        </w:rPr>
        <w:t xml:space="preserve">, </w:t>
      </w:r>
      <w:r>
        <w:rPr>
          <w:color w:val="222222"/>
          <w:u w:val="single"/>
        </w:rPr>
        <w:t xml:space="preserve">animal </w:t>
      </w:r>
      <w:r>
        <w:rPr>
          <w:b/>
          <w:bCs/>
          <w:color w:val="222222"/>
          <w:u w:val="single"/>
        </w:rPr>
        <w:t>experimentation</w:t>
      </w:r>
      <w:r>
        <w:rPr>
          <w:color w:val="222222"/>
          <w:sz w:val="16"/>
          <w:szCs w:val="16"/>
        </w:rPr>
        <w:t xml:space="preserve">, </w:t>
      </w:r>
      <w:r>
        <w:rPr>
          <w:color w:val="222222"/>
          <w:u w:val="single"/>
        </w:rPr>
        <w:t xml:space="preserve">and recreational </w:t>
      </w:r>
      <w:r>
        <w:rPr>
          <w:b/>
          <w:bCs/>
          <w:color w:val="222222"/>
          <w:u w:val="single"/>
        </w:rPr>
        <w:t>hunting</w:t>
      </w:r>
      <w:r>
        <w:rPr>
          <w:color w:val="222222"/>
          <w:sz w:val="16"/>
          <w:szCs w:val="16"/>
        </w:rPr>
        <w:t>—</w:t>
      </w:r>
      <w:r>
        <w:rPr>
          <w:color w:val="222222"/>
          <w:highlight w:val="cyan"/>
          <w:u w:val="single"/>
        </w:rPr>
        <w:t>share the same</w:t>
      </w:r>
      <w:r>
        <w:rPr>
          <w:color w:val="222222"/>
          <w:u w:val="single"/>
        </w:rPr>
        <w:t xml:space="preserve"> underlying </w:t>
      </w:r>
      <w:r>
        <w:rPr>
          <w:b/>
          <w:bCs/>
          <w:color w:val="222222"/>
          <w:highlight w:val="cyan"/>
          <w:u w:val="single"/>
        </w:rPr>
        <w:t>psychological</w:t>
      </w:r>
      <w:r>
        <w:rPr>
          <w:color w:val="222222"/>
          <w:highlight w:val="cyan"/>
          <w:u w:val="single"/>
        </w:rPr>
        <w:t xml:space="preserve"> mechanisms</w:t>
      </w:r>
      <w:r>
        <w:rPr>
          <w:color w:val="222222"/>
          <w:sz w:val="16"/>
          <w:szCs w:val="16"/>
        </w:rPr>
        <w:t xml:space="preserve"> (Costello &amp; Hodson, 2010, 2014; Dhont et al., 2016). SDO in particular has been highlighted as a proximate cause of prejudice against humans and animals alike (Dhont &amp; Hodson, 2014; Sibley &amp; Duckitt, 2008). According to the </w:t>
      </w:r>
      <w:r>
        <w:rPr>
          <w:color w:val="222222"/>
          <w:u w:val="single"/>
        </w:rPr>
        <w:t xml:space="preserve">social </w:t>
      </w:r>
      <w:r>
        <w:rPr>
          <w:b/>
          <w:bCs/>
          <w:color w:val="222222"/>
          <w:u w:val="single"/>
        </w:rPr>
        <w:t>dominance</w:t>
      </w:r>
      <w:r>
        <w:rPr>
          <w:color w:val="222222"/>
          <w:u w:val="single"/>
        </w:rPr>
        <w:t xml:space="preserve"> human-animal </w:t>
      </w:r>
      <w:r>
        <w:rPr>
          <w:b/>
          <w:bCs/>
          <w:color w:val="222222"/>
          <w:u w:val="single"/>
        </w:rPr>
        <w:t>relations</w:t>
      </w:r>
      <w:r>
        <w:rPr>
          <w:color w:val="222222"/>
          <w:u w:val="single"/>
        </w:rPr>
        <w:t xml:space="preserve"> model</w:t>
      </w:r>
      <w:r>
        <w:rPr>
          <w:color w:val="222222"/>
          <w:sz w:val="16"/>
          <w:szCs w:val="16"/>
        </w:rPr>
        <w:t xml:space="preserve"> (SD-HARM), </w:t>
      </w:r>
      <w:r>
        <w:rPr>
          <w:color w:val="222222"/>
          <w:u w:val="single"/>
        </w:rPr>
        <w:t xml:space="preserve">preferences for </w:t>
      </w:r>
      <w:r>
        <w:rPr>
          <w:b/>
          <w:bCs/>
          <w:color w:val="222222"/>
          <w:u w:val="single"/>
        </w:rPr>
        <w:t>group-based</w:t>
      </w:r>
      <w:r>
        <w:rPr>
          <w:color w:val="222222"/>
          <w:u w:val="single"/>
        </w:rPr>
        <w:t xml:space="preserve"> hierarchy</w:t>
      </w:r>
      <w:r>
        <w:rPr>
          <w:color w:val="222222"/>
          <w:sz w:val="16"/>
          <w:szCs w:val="16"/>
        </w:rPr>
        <w:t xml:space="preserve"> and inequality, as captured by measures of SDO, </w:t>
      </w:r>
      <w:r>
        <w:rPr>
          <w:color w:val="222222"/>
          <w:u w:val="single"/>
        </w:rPr>
        <w:t xml:space="preserve">motivated </w:t>
      </w:r>
      <w:r>
        <w:rPr>
          <w:b/>
          <w:bCs/>
          <w:color w:val="222222"/>
          <w:u w:val="single"/>
        </w:rPr>
        <w:t>prejudice</w:t>
      </w:r>
      <w:r>
        <w:rPr>
          <w:color w:val="222222"/>
          <w:u w:val="single"/>
        </w:rPr>
        <w:t xml:space="preserve"> towards</w:t>
      </w:r>
      <w:r>
        <w:rPr>
          <w:color w:val="222222"/>
          <w:sz w:val="16"/>
          <w:szCs w:val="16"/>
        </w:rPr>
        <w:t xml:space="preserve"> both </w:t>
      </w:r>
      <w:r>
        <w:rPr>
          <w:color w:val="222222"/>
          <w:u w:val="single"/>
        </w:rPr>
        <w:t xml:space="preserve">humans and </w:t>
      </w:r>
      <w:r>
        <w:rPr>
          <w:b/>
          <w:bCs/>
          <w:color w:val="222222"/>
          <w:u w:val="single"/>
        </w:rPr>
        <w:t>non-human</w:t>
      </w:r>
      <w:r>
        <w:rPr>
          <w:color w:val="222222"/>
          <w:u w:val="single"/>
        </w:rPr>
        <w:t xml:space="preserve"> animals</w:t>
      </w:r>
      <w:r>
        <w:rPr>
          <w:color w:val="222222"/>
          <w:sz w:val="16"/>
          <w:szCs w:val="16"/>
        </w:rPr>
        <w:t xml:space="preserve"> (Dhont et al., 2016). Moreover, the interspecies model of prejudice posits that beliefs about the fundamental divide between humans and animals, and human superiority in particular, </w:t>
      </w:r>
      <w:r>
        <w:rPr>
          <w:color w:val="222222"/>
          <w:u w:val="single"/>
        </w:rPr>
        <w:t xml:space="preserve">facilitate the </w:t>
      </w:r>
      <w:r>
        <w:rPr>
          <w:b/>
          <w:bCs/>
          <w:color w:val="222222"/>
          <w:u w:val="single"/>
        </w:rPr>
        <w:t>derogation</w:t>
      </w:r>
      <w:r>
        <w:rPr>
          <w:color w:val="222222"/>
          <w:u w:val="single"/>
        </w:rPr>
        <w:t xml:space="preserve"> of human outgroups by </w:t>
      </w:r>
      <w:r>
        <w:rPr>
          <w:b/>
          <w:bCs/>
          <w:color w:val="222222"/>
          <w:u w:val="single"/>
        </w:rPr>
        <w:t>likening</w:t>
      </w:r>
      <w:r>
        <w:rPr>
          <w:color w:val="222222"/>
          <w:u w:val="single"/>
        </w:rPr>
        <w:t xml:space="preserve"> them to lower-status </w:t>
      </w:r>
      <w:r>
        <w:rPr>
          <w:b/>
          <w:bCs/>
          <w:color w:val="222222"/>
          <w:u w:val="single"/>
        </w:rPr>
        <w:t>animals</w:t>
      </w:r>
      <w:r>
        <w:rPr>
          <w:color w:val="222222"/>
          <w:sz w:val="16"/>
          <w:szCs w:val="16"/>
        </w:rPr>
        <w:t xml:space="preserve"> (Costello &amp; Hodson, 2010, 2014).</w:t>
      </w:r>
    </w:p>
    <w:p w14:paraId="4317E4DA" w14:textId="77777777" w:rsidR="00F4292D" w:rsidRDefault="00000000">
      <w:pPr>
        <w:shd w:val="clear" w:color="auto" w:fill="FFFFFF"/>
        <w:spacing w:line="256" w:lineRule="auto"/>
        <w:rPr>
          <w:color w:val="222222"/>
          <w:sz w:val="16"/>
          <w:szCs w:val="16"/>
        </w:rPr>
      </w:pPr>
      <w:r>
        <w:rPr>
          <w:color w:val="222222"/>
          <w:u w:val="single"/>
        </w:rPr>
        <w:t xml:space="preserve">There is considerable </w:t>
      </w:r>
      <w:r>
        <w:rPr>
          <w:b/>
          <w:bCs/>
          <w:color w:val="222222"/>
          <w:highlight w:val="cyan"/>
          <w:u w:val="single"/>
        </w:rPr>
        <w:t>empirical</w:t>
      </w:r>
      <w:r>
        <w:rPr>
          <w:color w:val="222222"/>
          <w:highlight w:val="cyan"/>
          <w:u w:val="single"/>
        </w:rPr>
        <w:t xml:space="preserve"> support for</w:t>
      </w:r>
      <w:r>
        <w:rPr>
          <w:color w:val="222222"/>
          <w:u w:val="single"/>
        </w:rPr>
        <w:t xml:space="preserve"> the</w:t>
      </w:r>
      <w:r>
        <w:rPr>
          <w:color w:val="222222"/>
          <w:sz w:val="16"/>
          <w:szCs w:val="16"/>
        </w:rPr>
        <w:t xml:space="preserve"> proposed </w:t>
      </w:r>
      <w:r>
        <w:rPr>
          <w:b/>
          <w:bCs/>
          <w:color w:val="222222"/>
          <w:highlight w:val="cyan"/>
          <w:u w:val="single"/>
        </w:rPr>
        <w:t>links</w:t>
      </w:r>
      <w:r>
        <w:rPr>
          <w:color w:val="222222"/>
          <w:highlight w:val="cyan"/>
          <w:u w:val="single"/>
        </w:rPr>
        <w:t xml:space="preserve"> between</w:t>
      </w:r>
      <w:r>
        <w:rPr>
          <w:color w:val="222222"/>
          <w:u w:val="single"/>
        </w:rPr>
        <w:t xml:space="preserve"> </w:t>
      </w:r>
      <w:r>
        <w:rPr>
          <w:b/>
          <w:bCs/>
          <w:color w:val="222222"/>
          <w:u w:val="single"/>
        </w:rPr>
        <w:t>prejudice</w:t>
      </w:r>
      <w:r>
        <w:rPr>
          <w:color w:val="222222"/>
          <w:u w:val="single"/>
        </w:rPr>
        <w:t xml:space="preserve"> against humans and </w:t>
      </w:r>
      <w:r>
        <w:rPr>
          <w:b/>
          <w:bCs/>
          <w:color w:val="222222"/>
          <w:u w:val="single"/>
        </w:rPr>
        <w:t>animals</w:t>
      </w:r>
      <w:r>
        <w:rPr>
          <w:color w:val="222222"/>
          <w:sz w:val="16"/>
          <w:szCs w:val="16"/>
        </w:rPr>
        <w:t xml:space="preserve">. Individual </w:t>
      </w:r>
      <w:r>
        <w:rPr>
          <w:color w:val="222222"/>
          <w:u w:val="single"/>
        </w:rPr>
        <w:t xml:space="preserve">differences in </w:t>
      </w:r>
      <w:r>
        <w:rPr>
          <w:b/>
          <w:bCs/>
          <w:color w:val="222222"/>
          <w:highlight w:val="cyan"/>
          <w:u w:val="single"/>
        </w:rPr>
        <w:t>speciesism</w:t>
      </w:r>
      <w:r>
        <w:rPr>
          <w:color w:val="222222"/>
          <w:sz w:val="16"/>
          <w:szCs w:val="16"/>
        </w:rPr>
        <w:t xml:space="preserve"> (i.e., attributions of lower moral worth to animals) </w:t>
      </w:r>
      <w:r>
        <w:rPr>
          <w:color w:val="222222"/>
          <w:u w:val="single"/>
        </w:rPr>
        <w:t xml:space="preserve">are </w:t>
      </w:r>
      <w:r>
        <w:rPr>
          <w:b/>
          <w:bCs/>
          <w:color w:val="222222"/>
          <w:u w:val="single"/>
        </w:rPr>
        <w:t>positively</w:t>
      </w:r>
      <w:r>
        <w:rPr>
          <w:color w:val="222222"/>
          <w:u w:val="single"/>
        </w:rPr>
        <w:t xml:space="preserve"> related to measures of </w:t>
      </w:r>
      <w:r>
        <w:rPr>
          <w:b/>
          <w:bCs/>
          <w:color w:val="222222"/>
          <w:u w:val="single"/>
        </w:rPr>
        <w:t>racism</w:t>
      </w:r>
      <w:r>
        <w:rPr>
          <w:color w:val="222222"/>
          <w:u w:val="single"/>
        </w:rPr>
        <w:t xml:space="preserve"> and sexism</w:t>
      </w:r>
      <w:r>
        <w:rPr>
          <w:color w:val="222222"/>
          <w:sz w:val="16"/>
          <w:szCs w:val="16"/>
        </w:rPr>
        <w:t xml:space="preserve"> (Caviola et al., 2019; Dhont et al., 2016), and broader antisocial personality traits such as low empathy, entitlement, and callousness (Hopwood &amp; Bleidorn, 2020). For example, a study by Jackson (2019) showed that participants who scored higher on speciesism also indicated more negative attitudes towards a host of social groups (measured with feeling thermometers), and this association was particularly strong for groups that are typically marginalized (e.g., homosexuals, Muslims, and disabled people). The killing and consumption of animals is perhaps the most typical symptom of the devaluation of animal lives. Evidence suggests that meat eaters are also more likely to be prejudiced against human groups (Veser et al., 2015). Lay people may even be aware that generalized prejudice extends to non-human groups: Participants expected that a </w:t>
      </w:r>
      <w:r>
        <w:rPr>
          <w:color w:val="222222"/>
          <w:u w:val="single"/>
        </w:rPr>
        <w:t xml:space="preserve">person with </w:t>
      </w:r>
      <w:r>
        <w:rPr>
          <w:b/>
          <w:bCs/>
          <w:color w:val="222222"/>
          <w:u w:val="single"/>
        </w:rPr>
        <w:t>speciesist</w:t>
      </w:r>
      <w:r>
        <w:rPr>
          <w:color w:val="222222"/>
          <w:u w:val="single"/>
        </w:rPr>
        <w:t xml:space="preserve"> attitudes would be </w:t>
      </w:r>
      <w:r>
        <w:rPr>
          <w:color w:val="222222"/>
          <w:highlight w:val="cyan"/>
          <w:u w:val="single"/>
        </w:rPr>
        <w:t xml:space="preserve">less supportive of </w:t>
      </w:r>
      <w:r>
        <w:rPr>
          <w:b/>
          <w:bCs/>
          <w:color w:val="222222"/>
          <w:highlight w:val="cyan"/>
          <w:u w:val="single"/>
        </w:rPr>
        <w:t>gay</w:t>
      </w:r>
      <w:r>
        <w:rPr>
          <w:color w:val="222222"/>
          <w:sz w:val="16"/>
          <w:szCs w:val="16"/>
        </w:rPr>
        <w:t xml:space="preserve">, </w:t>
      </w:r>
      <w:r>
        <w:rPr>
          <w:b/>
          <w:bCs/>
          <w:color w:val="222222"/>
          <w:highlight w:val="cyan"/>
          <w:u w:val="single"/>
        </w:rPr>
        <w:t>Black</w:t>
      </w:r>
      <w:r>
        <w:rPr>
          <w:color w:val="222222"/>
          <w:sz w:val="16"/>
          <w:szCs w:val="16"/>
        </w:rPr>
        <w:t xml:space="preserve">, </w:t>
      </w:r>
      <w:r>
        <w:rPr>
          <w:color w:val="222222"/>
          <w:highlight w:val="cyan"/>
          <w:u w:val="single"/>
        </w:rPr>
        <w:t xml:space="preserve">and </w:t>
      </w:r>
      <w:r>
        <w:rPr>
          <w:b/>
          <w:bCs/>
          <w:color w:val="222222"/>
          <w:highlight w:val="cyan"/>
          <w:u w:val="single"/>
        </w:rPr>
        <w:t>women</w:t>
      </w:r>
      <w:r>
        <w:rPr>
          <w:color w:val="222222"/>
          <w:highlight w:val="cyan"/>
          <w:u w:val="single"/>
        </w:rPr>
        <w:t>’s rights</w:t>
      </w:r>
      <w:r>
        <w:rPr>
          <w:color w:val="222222"/>
          <w:sz w:val="16"/>
          <w:szCs w:val="16"/>
        </w:rPr>
        <w:t xml:space="preserve"> (Everett et al., 2019). Finally, </w:t>
      </w:r>
      <w:r>
        <w:rPr>
          <w:color w:val="222222"/>
          <w:u w:val="single"/>
        </w:rPr>
        <w:t xml:space="preserve">there is </w:t>
      </w:r>
      <w:r>
        <w:rPr>
          <w:b/>
          <w:bCs/>
          <w:color w:val="222222"/>
          <w:u w:val="single"/>
        </w:rPr>
        <w:t>evidence</w:t>
      </w:r>
      <w:r>
        <w:rPr>
          <w:color w:val="222222"/>
          <w:u w:val="single"/>
        </w:rPr>
        <w:t xml:space="preserve"> showing that </w:t>
      </w:r>
      <w:r>
        <w:rPr>
          <w:b/>
          <w:bCs/>
          <w:color w:val="222222"/>
          <w:u w:val="single"/>
        </w:rPr>
        <w:t>interventions</w:t>
      </w:r>
      <w:r>
        <w:rPr>
          <w:color w:val="222222"/>
          <w:u w:val="single"/>
        </w:rPr>
        <w:t xml:space="preserve"> that tend to reduce </w:t>
      </w:r>
      <w:r>
        <w:rPr>
          <w:b/>
          <w:bCs/>
          <w:color w:val="222222"/>
          <w:u w:val="single"/>
        </w:rPr>
        <w:t>prejudice</w:t>
      </w:r>
      <w:r>
        <w:rPr>
          <w:color w:val="222222"/>
          <w:u w:val="single"/>
        </w:rPr>
        <w:t xml:space="preserve"> towards </w:t>
      </w:r>
      <w:r>
        <w:rPr>
          <w:b/>
          <w:bCs/>
          <w:color w:val="222222"/>
          <w:u w:val="single"/>
        </w:rPr>
        <w:t>humans</w:t>
      </w:r>
      <w:r>
        <w:rPr>
          <w:color w:val="222222"/>
          <w:sz w:val="16"/>
          <w:szCs w:val="16"/>
        </w:rPr>
        <w:t xml:space="preserve"> groups, imagined contact with a member of the group, may also </w:t>
      </w:r>
      <w:r>
        <w:rPr>
          <w:b/>
          <w:bCs/>
          <w:color w:val="222222"/>
          <w:u w:val="single"/>
        </w:rPr>
        <w:t>succeed</w:t>
      </w:r>
      <w:r>
        <w:rPr>
          <w:color w:val="222222"/>
          <w:u w:val="single"/>
        </w:rPr>
        <w:t xml:space="preserve"> in reducing prejudice towards </w:t>
      </w:r>
      <w:r>
        <w:rPr>
          <w:b/>
          <w:bCs/>
          <w:color w:val="222222"/>
          <w:u w:val="single"/>
        </w:rPr>
        <w:t>animals</w:t>
      </w:r>
      <w:r>
        <w:rPr>
          <w:color w:val="222222"/>
          <w:sz w:val="16"/>
          <w:szCs w:val="16"/>
        </w:rPr>
        <w:t xml:space="preserve"> (Auger &amp; Amiot, 2019).</w:t>
      </w:r>
    </w:p>
    <w:p w14:paraId="06B34961" w14:textId="77777777" w:rsidR="00F4292D" w:rsidRDefault="00000000">
      <w:pPr>
        <w:shd w:val="clear" w:color="auto" w:fill="FFFFFF"/>
        <w:spacing w:line="256" w:lineRule="auto"/>
        <w:rPr>
          <w:color w:val="222222"/>
          <w:sz w:val="16"/>
          <w:szCs w:val="16"/>
        </w:rPr>
      </w:pPr>
      <w:r>
        <w:rPr>
          <w:color w:val="222222"/>
          <w:sz w:val="16"/>
          <w:szCs w:val="16"/>
        </w:rPr>
        <w:lastRenderedPageBreak/>
        <w:t>There is also evidence suggesting that social dominance orientation can explain prejudice against both humans and animals. Decades of research have shown that SDO predicts prejudice against various social groups (Bergh &amp; Brandt, 2023; Ho et al., 2015; Sibley &amp; Duckitt, 2008).</w:t>
      </w:r>
    </w:p>
    <w:p w14:paraId="2712BAF9" w14:textId="77777777" w:rsidR="00F4292D" w:rsidRDefault="00000000">
      <w:pPr>
        <w:shd w:val="clear" w:color="auto" w:fill="FFFFFF"/>
        <w:spacing w:line="256" w:lineRule="auto"/>
        <w:rPr>
          <w:color w:val="222222"/>
          <w:sz w:val="16"/>
          <w:szCs w:val="16"/>
        </w:rPr>
      </w:pPr>
      <w:r>
        <w:rPr>
          <w:color w:val="222222"/>
          <w:sz w:val="16"/>
          <w:szCs w:val="16"/>
        </w:rPr>
        <w:t xml:space="preserve">Recent work has found similar associations between SDO and prejudice against animals. </w:t>
      </w:r>
      <w:r>
        <w:rPr>
          <w:color w:val="222222"/>
          <w:u w:val="single"/>
        </w:rPr>
        <w:t xml:space="preserve">People who score </w:t>
      </w:r>
      <w:r>
        <w:rPr>
          <w:b/>
          <w:bCs/>
          <w:color w:val="222222"/>
          <w:u w:val="single"/>
        </w:rPr>
        <w:t>higher</w:t>
      </w:r>
      <w:r>
        <w:rPr>
          <w:color w:val="222222"/>
          <w:u w:val="single"/>
        </w:rPr>
        <w:t xml:space="preserve"> on </w:t>
      </w:r>
      <w:r>
        <w:rPr>
          <w:b/>
          <w:bCs/>
          <w:color w:val="222222"/>
          <w:u w:val="single"/>
        </w:rPr>
        <w:t>SDO</w:t>
      </w:r>
      <w:r>
        <w:rPr>
          <w:color w:val="222222"/>
          <w:u w:val="single"/>
        </w:rPr>
        <w:t xml:space="preserve"> also score higher on </w:t>
      </w:r>
      <w:r>
        <w:rPr>
          <w:b/>
          <w:bCs/>
          <w:color w:val="222222"/>
          <w:u w:val="single"/>
        </w:rPr>
        <w:t>speciesist</w:t>
      </w:r>
      <w:r>
        <w:rPr>
          <w:color w:val="222222"/>
          <w:u w:val="single"/>
        </w:rPr>
        <w:t xml:space="preserve"> attitudes</w:t>
      </w:r>
      <w:r>
        <w:rPr>
          <w:color w:val="222222"/>
          <w:sz w:val="16"/>
          <w:szCs w:val="16"/>
        </w:rPr>
        <w:t xml:space="preserve"> (Caviola et al., 2019; Dhont et al., 2016; Dhont &amp; Hodson, 2014; Graça et al., 2018; Hopwood &amp; Bleidorn, 2020). They are more likely to think that hunting and fishing are justified (Hopwood &amp; Bleidorn, 2020), </w:t>
      </w:r>
      <w:r>
        <w:rPr>
          <w:color w:val="222222"/>
          <w:u w:val="single"/>
        </w:rPr>
        <w:t xml:space="preserve">more strongly </w:t>
      </w:r>
      <w:r>
        <w:rPr>
          <w:b/>
          <w:bCs/>
          <w:color w:val="222222"/>
          <w:u w:val="single"/>
        </w:rPr>
        <w:t>endorse</w:t>
      </w:r>
      <w:r>
        <w:rPr>
          <w:color w:val="222222"/>
          <w:u w:val="single"/>
        </w:rPr>
        <w:t xml:space="preserve"> the </w:t>
      </w:r>
      <w:r>
        <w:rPr>
          <w:b/>
          <w:bCs/>
          <w:color w:val="222222"/>
          <w:u w:val="single"/>
        </w:rPr>
        <w:t>use</w:t>
      </w:r>
      <w:r>
        <w:rPr>
          <w:color w:val="222222"/>
          <w:u w:val="single"/>
        </w:rPr>
        <w:t xml:space="preserve"> of animals by </w:t>
      </w:r>
      <w:r>
        <w:rPr>
          <w:b/>
          <w:bCs/>
          <w:color w:val="222222"/>
          <w:u w:val="single"/>
        </w:rPr>
        <w:t>humans</w:t>
      </w:r>
      <w:r>
        <w:rPr>
          <w:color w:val="222222"/>
          <w:sz w:val="16"/>
          <w:szCs w:val="16"/>
        </w:rPr>
        <w:t xml:space="preserve"> (Hyers, 2006), </w:t>
      </w:r>
      <w:r>
        <w:rPr>
          <w:color w:val="222222"/>
          <w:u w:val="single"/>
        </w:rPr>
        <w:t xml:space="preserve">and are </w:t>
      </w:r>
      <w:r>
        <w:rPr>
          <w:b/>
          <w:bCs/>
          <w:color w:val="222222"/>
          <w:highlight w:val="cyan"/>
          <w:u w:val="single"/>
        </w:rPr>
        <w:t>less</w:t>
      </w:r>
      <w:r>
        <w:rPr>
          <w:color w:val="222222"/>
          <w:highlight w:val="cyan"/>
          <w:u w:val="single"/>
        </w:rPr>
        <w:t xml:space="preserve"> likely to </w:t>
      </w:r>
      <w:r>
        <w:rPr>
          <w:b/>
          <w:bCs/>
          <w:color w:val="222222"/>
          <w:highlight w:val="cyan"/>
          <w:u w:val="single"/>
        </w:rPr>
        <w:t>condemn</w:t>
      </w:r>
      <w:r>
        <w:rPr>
          <w:color w:val="222222"/>
          <w:sz w:val="16"/>
          <w:szCs w:val="16"/>
        </w:rPr>
        <w:t xml:space="preserve"> acts of </w:t>
      </w:r>
      <w:r>
        <w:rPr>
          <w:b/>
          <w:bCs/>
          <w:color w:val="222222"/>
          <w:highlight w:val="cyan"/>
          <w:u w:val="single"/>
        </w:rPr>
        <w:t>animal cruelty</w:t>
      </w:r>
      <w:r>
        <w:rPr>
          <w:color w:val="222222"/>
          <w:sz w:val="16"/>
          <w:szCs w:val="16"/>
        </w:rPr>
        <w:t xml:space="preserve"> (Jarmakowski-Kostrzanowski &amp; Radkiewicz, 2021). Several studies have shown that meat eaters score higher on SDO than vegetarians or vegans (Dhont &amp; Hodson, 2014; Krings et al., 2021; Veser et al., 2015) and high-SDO individuals are less motivated to reduce their meat consumption because of animal welfare concerns (Hopwood &amp; Bleidorn, 2020).</w:t>
      </w:r>
    </w:p>
    <w:p w14:paraId="149BA6CB" w14:textId="77777777" w:rsidR="00F4292D" w:rsidRDefault="00000000">
      <w:pPr>
        <w:shd w:val="clear" w:color="auto" w:fill="FFFFFF"/>
        <w:spacing w:line="256" w:lineRule="auto"/>
        <w:rPr>
          <w:color w:val="222222"/>
          <w:sz w:val="16"/>
          <w:szCs w:val="16"/>
        </w:rPr>
      </w:pPr>
      <w:r>
        <w:rPr>
          <w:color w:val="222222"/>
          <w:sz w:val="16"/>
          <w:szCs w:val="16"/>
        </w:rPr>
        <w:t xml:space="preserve">Research by Dhont and colleagues (2014, 2016) directly tested whether SDO can account for the links between prejudice towards humans and animals. </w:t>
      </w:r>
      <w:r>
        <w:rPr>
          <w:color w:val="222222"/>
          <w:highlight w:val="cyan"/>
          <w:u w:val="single"/>
        </w:rPr>
        <w:t xml:space="preserve">Across </w:t>
      </w:r>
      <w:r>
        <w:rPr>
          <w:b/>
          <w:bCs/>
          <w:color w:val="222222"/>
          <w:highlight w:val="cyan"/>
          <w:u w:val="single"/>
        </w:rPr>
        <w:t>multiple</w:t>
      </w:r>
      <w:r>
        <w:rPr>
          <w:color w:val="222222"/>
          <w:highlight w:val="cyan"/>
          <w:u w:val="single"/>
        </w:rPr>
        <w:t xml:space="preserve"> studies</w:t>
      </w:r>
      <w:r>
        <w:rPr>
          <w:color w:val="222222"/>
          <w:sz w:val="16"/>
          <w:szCs w:val="16"/>
        </w:rPr>
        <w:t xml:space="preserve">, they found that </w:t>
      </w:r>
      <w:r>
        <w:rPr>
          <w:b/>
          <w:bCs/>
          <w:color w:val="222222"/>
          <w:u w:val="single"/>
        </w:rPr>
        <w:t>speciesist</w:t>
      </w:r>
      <w:r>
        <w:rPr>
          <w:color w:val="222222"/>
          <w:u w:val="single"/>
        </w:rPr>
        <w:t xml:space="preserve"> attitudes were </w:t>
      </w:r>
      <w:r>
        <w:rPr>
          <w:b/>
          <w:bCs/>
          <w:color w:val="222222"/>
          <w:u w:val="single"/>
        </w:rPr>
        <w:t>positively</w:t>
      </w:r>
      <w:r>
        <w:rPr>
          <w:color w:val="222222"/>
          <w:u w:val="single"/>
        </w:rPr>
        <w:t xml:space="preserve"> correlated with </w:t>
      </w:r>
      <w:r>
        <w:rPr>
          <w:b/>
          <w:bCs/>
          <w:color w:val="222222"/>
          <w:u w:val="single"/>
        </w:rPr>
        <w:t>ethnic prejudice</w:t>
      </w:r>
      <w:r>
        <w:rPr>
          <w:color w:val="222222"/>
          <w:sz w:val="16"/>
          <w:szCs w:val="16"/>
        </w:rPr>
        <w:t xml:space="preserve"> (i.e., more negative attitudes towards immigrants and various ethnic minorities). </w:t>
      </w:r>
      <w:r>
        <w:rPr>
          <w:b/>
          <w:bCs/>
          <w:color w:val="222222"/>
          <w:u w:val="single"/>
        </w:rPr>
        <w:t>SDO</w:t>
      </w:r>
      <w:r>
        <w:rPr>
          <w:color w:val="222222"/>
          <w:u w:val="single"/>
        </w:rPr>
        <w:t xml:space="preserve"> was positively </w:t>
      </w:r>
      <w:r>
        <w:rPr>
          <w:b/>
          <w:bCs/>
          <w:color w:val="222222"/>
          <w:u w:val="single"/>
        </w:rPr>
        <w:t>related</w:t>
      </w:r>
      <w:r>
        <w:rPr>
          <w:color w:val="222222"/>
          <w:u w:val="single"/>
        </w:rPr>
        <w:t xml:space="preserve"> to both</w:t>
      </w:r>
      <w:r>
        <w:rPr>
          <w:color w:val="222222"/>
          <w:sz w:val="16"/>
          <w:szCs w:val="16"/>
        </w:rPr>
        <w:t xml:space="preserve"> and, crucially, the positive association between speciesism and ethnic prejudice was nonsignificant when controlling for SDO. These findings were replicated by Jackson (2019), who found positive associations between SDO, speciesism, and prejudice towards marginalized social groups (although there was still a significant link between speciesism and prejudice towards humans when controlling for SDO). Thus, </w:t>
      </w:r>
      <w:r>
        <w:rPr>
          <w:color w:val="222222"/>
          <w:u w:val="single"/>
        </w:rPr>
        <w:t xml:space="preserve">accumulating </w:t>
      </w:r>
      <w:r>
        <w:rPr>
          <w:b/>
          <w:bCs/>
          <w:color w:val="222222"/>
          <w:u w:val="single"/>
        </w:rPr>
        <w:t>evidence</w:t>
      </w:r>
      <w:r>
        <w:rPr>
          <w:color w:val="222222"/>
          <w:u w:val="single"/>
        </w:rPr>
        <w:t xml:space="preserve"> supports the notion that </w:t>
      </w:r>
      <w:r>
        <w:rPr>
          <w:b/>
          <w:bCs/>
          <w:color w:val="222222"/>
          <w:u w:val="single"/>
        </w:rPr>
        <w:t>generalized</w:t>
      </w:r>
      <w:r>
        <w:rPr>
          <w:color w:val="222222"/>
          <w:u w:val="single"/>
        </w:rPr>
        <w:t xml:space="preserve"> prejudice also </w:t>
      </w:r>
      <w:r>
        <w:rPr>
          <w:b/>
          <w:bCs/>
          <w:color w:val="222222"/>
          <w:u w:val="single"/>
        </w:rPr>
        <w:t>extends</w:t>
      </w:r>
      <w:r>
        <w:rPr>
          <w:color w:val="222222"/>
          <w:u w:val="single"/>
        </w:rPr>
        <w:t xml:space="preserve"> to </w:t>
      </w:r>
      <w:r>
        <w:rPr>
          <w:b/>
          <w:bCs/>
          <w:color w:val="222222"/>
          <w:u w:val="single"/>
        </w:rPr>
        <w:t>animals</w:t>
      </w:r>
      <w:r>
        <w:rPr>
          <w:color w:val="222222"/>
          <w:sz w:val="16"/>
          <w:szCs w:val="16"/>
        </w:rPr>
        <w:t xml:space="preserve"> and that individual differences in SDO can explain this link.</w:t>
      </w:r>
    </w:p>
    <w:p w14:paraId="325A8666" w14:textId="77777777" w:rsidR="00F4292D" w:rsidRDefault="00000000">
      <w:pPr>
        <w:shd w:val="clear" w:color="auto" w:fill="FFFFFF"/>
        <w:spacing w:line="256" w:lineRule="auto"/>
        <w:rPr>
          <w:color w:val="222222"/>
          <w:sz w:val="16"/>
          <w:szCs w:val="16"/>
        </w:rPr>
      </w:pPr>
      <w:r>
        <w:rPr>
          <w:color w:val="222222"/>
          <w:sz w:val="16"/>
          <w:szCs w:val="16"/>
        </w:rPr>
        <w:t>&lt;&lt;CONDENSED, NONE OMITTED&gt;&gt;</w:t>
      </w:r>
    </w:p>
    <w:p w14:paraId="55E2C9ED" w14:textId="77777777" w:rsidR="00F4292D" w:rsidRDefault="00000000">
      <w:pPr>
        <w:shd w:val="clear" w:color="auto" w:fill="FFFFFF"/>
        <w:spacing w:line="256" w:lineRule="auto"/>
        <w:rPr>
          <w:color w:val="222222"/>
          <w:sz w:val="6"/>
          <w:szCs w:val="6"/>
        </w:rPr>
      </w:pPr>
      <w:r>
        <w:rPr>
          <w:color w:val="222222"/>
          <w:sz w:val="6"/>
          <w:szCs w:val="6"/>
        </w:rPr>
        <w:t>The Present Studies Prior work mostly supported the notion that human- and animal-directed prejudice are linked, but they also share a number of limitations. Previous studies overwhelmingly relied on participants from English-speaking countries who were recruited from university participant pools or online platforms, such as Amazon MTurk or Prolific (Auger &amp; Amiot, 2019; Caviola et al., 2019; Dhont et al., 2016; Everett et al., 2019; Hopwood &amp; Bleidorn, 2020; Hyers, 2006; Jackson, 2019). That is, evidence from demographically diverse samples outside of the Anglosphere is scare, raising questions about the generalizability of results. To address this issue, the present studies leverage large, demographically diverse panel data sets (Study 1: 56,759 European participants, Study 2: 1,566 Dutch participants). Specifically, Study 1 relies on data from 46 countries, spanning Northern Europe (e.g., Sweden, Denmark, Iceland), Western Europe PREJUDICE ACROSS SPECIES LINES 6 (e.g., France, Ireland, Luxemburg), Eastern Europe (e.g., Russia, Poland, Azerbaijan), and Southern Europe (e.g., Greece, Turkey, Portugal). It is also unclear how robust the positive association between human-directed and animaldirected prejudice is when controlling for various socio-demographic factors. For example, men and conservatives often show higher levels of prejudice against marginalized groups and prejudice against animals (Caviola et al., 2019; Hodson &amp; Dhont, 2015) and it seems like these association are not only due to differences in SDO (Dhont &amp; Hodson, 2014; Graça et al., 2018). The present studies explore (a) how various socio-demographic variables (i.e., gender, age, educational attainment, income, rural vs. urban living environment, religiosity, and political orientation) are related to attitudes, beliefs, emotions, and behaviors related to the devaluation of animals and (b) whether the link between human- and animal-directed prejudice still emerges when controlling for these variables. Finally, the majority of previous studies examined prejudice towards humans and animals by measuring general attitudes and beliefs towards these groups (e.g., Caviola et al., 2019; Dhont et al., 2016). The present studies rely on a larger and more diverse set of attitudes, beliefs, and emotional responses towards animals, including the endorsement of human supremacy beliefs (Study 1), beliefs about the ethicality and animal friendliness of animal agriculture, and feelings of shame and guilt when thinking about meat consumption (Study 2). Study 2 also examined specific behavioral expressions of the devaluation of animals, including participants’ frequency and quantity of meat consumption and their willingness to buy meat replacement products. Thus, the present studies test whether the link between human- and animal-directed prejudice generalizes across a conceptually diverse set of operationalizations of animal-directed prejudice. In sum, the present studies leverage large, demographically diverse panel data sets with different operationalizations of human- and animal-directed prejudice to provide a more severe test of the hypothesis that generalized prejudice also extends to animals. All data and analysis scripts are available at the Open Science Framework (https://osf.io/dxrq5). Study 1 Study 1 was a first test of the hypothesis that people who are more prejudiced towards human social groups are also prejudiced against non-humans. This hypothesis was tested with a large, demographically diverse, cross-national data set with 56,759 participants from 46 European countries. Specifically, associations between human-directed prejudice and beliefs that humans are meant to rule over nature were examined. Beliefs about human supremacy are key in legitimizing the domination of animals and individual differences in these beliefs are associated with increased meat consumption, support for the use of animals in testing, and related outcomes (Becker et al., 2019; Dhont &amp; Hodson, 2014; Krings et al., 2021; Leite et al., 2019). Recent work has explored whether there are distinct dimensions of generalized prejudice (e.g., Bergh &amp; Brandt, 2022, 2023). Although factor analyses provided some evidence for a general negativity (i.e., “misanthropy”) component across a large and diverse set of target groups, results also suggest that there may be three somewhat distinct prejudice types, representing (in the context of the United States) prejudice against marginalized groups (e.g., immigrants, racial minorities), prejudice against unconventional groups (e.g., atheists), and prejudice against privileged groups (e.g., rich people, politicians). In the present study, prejudice towards various human social groups was measured, allowing for operationalizations of prejudice that differed in breadth. Specifically, the present study could test if human supremacy beliefs are positively associated with (a) prejudice against people from another race, which may be psychologically closest to prejudice against animals (Caviola et al., 2019; Singer, 1975), (b) generalized prejudice against various groups that are typically marginalized in society (e.g., immigrants, homosexuals, drug addicts) and (c) generalized prejudice against an even larger set of social groups, including groups that are typically not marginalized (e.g., large families, Christians). Methods Participants. Study 1 used data from the fourth wave of the European Values Survey, which was administered in 2008. The EVS is a European cross-national, longitudinal survey, which is administered approximately every ten years to understand trends in values, attitudes, beliefs, and other indicators. Data from a total of five waves are currently available (1981, 1990, 1999, 2008, 2017). Data from the fourth wave was chosen because it was the only one in which human supremacy beliefs were assessed. The integrated data set across all countries was downloaded from gesis.org. The data set contains responses from 66,280 participants in 46 European countries. After excluding participants with missing data on the two key variables (human supremacy beliefs and racial prejudice), a sample of 56,759 participants was retained for analysis (Mage = 46.21, SDage = 17.83; 54.81% female, 45.19% male; see Table 1 for descriptive statistics). Sample sizes per country ranged from 355 (Great Britain) to 1961 (Switzerland) with a median sample size of 1,276 (M = 1,234, SD = 297). Measures. Devaluation of animals was measured with a single item. Participants indicated their agreement with the statement “Humans were meant to rule over nature” on a fourpoint scale (agree strongly, agree, disagree, disagree strongly). The item was reverse-coded so that higher scores reflect stronger human supremacy beliefs. Individual differences in prejudice were measured in three ways. Participants were shown a list of fifteen diverse social groups (people from another race, immigrants, Muslims, Jews, gypsies, homosexuals, people with AIDS, drug addicts, criminals, emotionally unstable people, left wing extremists, right wing extremists, large families, Christians, heavy drinkers) and they were asked to indicate which of the groups they “would not like to have as a neighbor”. Groups were coded as 1 if they were mentioned and as 0 if they were not mentioned. For the present study, three different measures were constructed based on participants responses. Racial prejudice may be psychologically closest to speciesist prejudice (Caviola et al., 2019; Singer, 1975). The first prejudice measure was therefore a binary variable indicating whether participants would not like to have a person from another race as a neighbor. The treatment of animals is often likened to the treatment of marginalized social groups. Therefore, a measure of prejudice against marginalized groups was created (McDonald's ω = .84), which was the total number of marginalized groups (people from another race, immigrants, Muslims, Jews, gypsies, homosexuals, people with AIDS, drug addicts, criminals, emotionally unstable people) that participants would not like to have as a neighbor. Finally, a measure of prejudice against all groups that were assessed was created (McDonald's ω = .84), which was the total number of groups that participants would not like to have as a neighbor, including groups that are typically not marginalized (left wing extremists, right wing extremists, large families, Christians, heavy drinkers). Several socio-demographic variables were also recorded including participants’ sex (male or female), age, level of education, income, religiosity, and political orientation. Educational attainment was measured by recoding participants’ highest completed education to a crossnational eight-point scale ranging from 1 (preprimary school or no education) to 8 (second stage of tertiary education). Income was measured by recording participants’ monthly household income in Euros (as multiples of 1000 Euros). To enable comparability across countries income was adjusted for purchasing power parity. Due to its right-skewed distribution, the income variable was log10-transformed. Religiosity was measured by asking participants if they would describe themselves as a religious person, not a religious person, or a convinced atheist (irrespective of whether they go to church). The last two response options were combined, creating a binary variable indicating whether participants are religious or not. Political orientation was measured by asking participants how they would place their political views on a ten-point scale ranging from 1 (left) to 10 (right). All continuous predictors were z-standardized prior to analysis. Results To test the primary hypothesis, the relationship between prejudice and human supremacy beliefs was examined by estimating a series of multilevel regression models with random intercepts per country using the lme4 and lmerTest packages in R. Three different operationalizations of prejudice were: prejudice against people from another race, prejudice against marginalized groups, and prejudice against all fifteen groups that were assessed, including groups that are typically not marginalized. These models thus show how individual differences in human-directed prejudice, operationalized in different ways, related to individual differences in human supremacy beliefs.</w:t>
      </w:r>
    </w:p>
    <w:p w14:paraId="78695EE3" w14:textId="77777777" w:rsidR="00F4292D" w:rsidRDefault="00000000">
      <w:pPr>
        <w:shd w:val="clear" w:color="auto" w:fill="FFFFFF"/>
        <w:spacing w:line="256" w:lineRule="auto"/>
        <w:rPr>
          <w:color w:val="222222"/>
          <w:sz w:val="16"/>
          <w:szCs w:val="16"/>
        </w:rPr>
      </w:pPr>
      <w:r>
        <w:rPr>
          <w:color w:val="222222"/>
          <w:sz w:val="16"/>
          <w:szCs w:val="16"/>
        </w:rPr>
        <w:t>&lt;&lt;PARAGRAPH INTEGRITY RESUMES&gt;&gt;</w:t>
      </w:r>
    </w:p>
    <w:p w14:paraId="7D6A29D7" w14:textId="77777777" w:rsidR="00F4292D" w:rsidRDefault="00000000">
      <w:pPr>
        <w:shd w:val="clear" w:color="auto" w:fill="FFFFFF"/>
        <w:spacing w:line="256" w:lineRule="auto"/>
        <w:rPr>
          <w:color w:val="222222"/>
          <w:sz w:val="16"/>
          <w:szCs w:val="16"/>
        </w:rPr>
      </w:pPr>
      <w:r>
        <w:rPr>
          <w:color w:val="222222"/>
          <w:u w:val="single"/>
        </w:rPr>
        <w:t xml:space="preserve">Regressing </w:t>
      </w:r>
      <w:r>
        <w:rPr>
          <w:b/>
          <w:bCs/>
          <w:color w:val="222222"/>
          <w:u w:val="single"/>
        </w:rPr>
        <w:t>human supremacy</w:t>
      </w:r>
      <w:r>
        <w:rPr>
          <w:color w:val="222222"/>
          <w:u w:val="single"/>
        </w:rPr>
        <w:t xml:space="preserve"> beliefs on </w:t>
      </w:r>
      <w:r>
        <w:rPr>
          <w:b/>
          <w:bCs/>
          <w:color w:val="222222"/>
          <w:u w:val="single"/>
        </w:rPr>
        <w:t>racial prejudice</w:t>
      </w:r>
      <w:r>
        <w:rPr>
          <w:color w:val="222222"/>
          <w:u w:val="single"/>
        </w:rPr>
        <w:t xml:space="preserve"> yielded a </w:t>
      </w:r>
      <w:r>
        <w:rPr>
          <w:color w:val="222222"/>
          <w:highlight w:val="cyan"/>
          <w:u w:val="single"/>
        </w:rPr>
        <w:t xml:space="preserve">significant </w:t>
      </w:r>
      <w:r>
        <w:rPr>
          <w:b/>
          <w:bCs/>
          <w:color w:val="222222"/>
          <w:highlight w:val="cyan"/>
          <w:u w:val="single"/>
        </w:rPr>
        <w:t>positive</w:t>
      </w:r>
      <w:r>
        <w:rPr>
          <w:color w:val="222222"/>
          <w:highlight w:val="cyan"/>
          <w:u w:val="single"/>
        </w:rPr>
        <w:t xml:space="preserve"> effect</w:t>
      </w:r>
      <w:r>
        <w:rPr>
          <w:color w:val="222222"/>
          <w:sz w:val="16"/>
          <w:szCs w:val="16"/>
        </w:rPr>
        <w:t xml:space="preserve">, β = 0.113, SE = 0.010, 95% CI [0.089, 0.134], p &lt; .001 (see Table 1, Model 1). </w:t>
      </w:r>
      <w:r>
        <w:rPr>
          <w:color w:val="222222"/>
          <w:u w:val="single"/>
        </w:rPr>
        <w:t xml:space="preserve">More </w:t>
      </w:r>
      <w:r>
        <w:rPr>
          <w:b/>
          <w:bCs/>
          <w:color w:val="222222"/>
          <w:u w:val="single"/>
        </w:rPr>
        <w:t>prejudiced</w:t>
      </w:r>
      <w:r>
        <w:rPr>
          <w:color w:val="222222"/>
          <w:u w:val="single"/>
        </w:rPr>
        <w:t xml:space="preserve"> individuals expressed </w:t>
      </w:r>
      <w:r>
        <w:rPr>
          <w:b/>
          <w:bCs/>
          <w:color w:val="222222"/>
          <w:u w:val="single"/>
        </w:rPr>
        <w:t>stronger</w:t>
      </w:r>
      <w:r>
        <w:rPr>
          <w:color w:val="222222"/>
          <w:u w:val="single"/>
        </w:rPr>
        <w:t xml:space="preserve"> human </w:t>
      </w:r>
      <w:r>
        <w:rPr>
          <w:b/>
          <w:bCs/>
          <w:color w:val="222222"/>
          <w:u w:val="single"/>
        </w:rPr>
        <w:t>supremacy</w:t>
      </w:r>
      <w:r>
        <w:rPr>
          <w:color w:val="222222"/>
          <w:u w:val="single"/>
        </w:rPr>
        <w:t xml:space="preserve"> beliefs</w:t>
      </w:r>
      <w:r>
        <w:rPr>
          <w:color w:val="222222"/>
          <w:sz w:val="16"/>
          <w:szCs w:val="16"/>
        </w:rPr>
        <w:t xml:space="preserve">. Next, I tested whether this relationship </w:t>
      </w:r>
      <w:r>
        <w:rPr>
          <w:color w:val="222222"/>
          <w:u w:val="single"/>
        </w:rPr>
        <w:t xml:space="preserve">still </w:t>
      </w:r>
      <w:r>
        <w:rPr>
          <w:b/>
          <w:bCs/>
          <w:color w:val="222222"/>
          <w:u w:val="single"/>
        </w:rPr>
        <w:t>emerges</w:t>
      </w:r>
      <w:r>
        <w:rPr>
          <w:color w:val="222222"/>
          <w:u w:val="single"/>
        </w:rPr>
        <w:t xml:space="preserve"> when </w:t>
      </w:r>
      <w:r>
        <w:rPr>
          <w:b/>
          <w:bCs/>
          <w:color w:val="222222"/>
          <w:highlight w:val="cyan"/>
          <w:u w:val="single"/>
        </w:rPr>
        <w:t>controlling</w:t>
      </w:r>
      <w:r>
        <w:rPr>
          <w:color w:val="222222"/>
          <w:highlight w:val="cyan"/>
          <w:u w:val="single"/>
        </w:rPr>
        <w:t xml:space="preserve"> for a host of</w:t>
      </w:r>
      <w:r>
        <w:rPr>
          <w:color w:val="222222"/>
          <w:u w:val="single"/>
        </w:rPr>
        <w:t xml:space="preserve"> demographic </w:t>
      </w:r>
      <w:r>
        <w:rPr>
          <w:b/>
          <w:bCs/>
          <w:color w:val="222222"/>
          <w:highlight w:val="cyan"/>
          <w:u w:val="single"/>
        </w:rPr>
        <w:t>factors</w:t>
      </w:r>
      <w:r>
        <w:rPr>
          <w:color w:val="222222"/>
          <w:sz w:val="16"/>
          <w:szCs w:val="16"/>
        </w:rPr>
        <w:t xml:space="preserve"> (i.e., sex, age, education, income, and religiosity). Results showed that human supremacy beliefs were more strongly endorsed by men, by older participants, by less educated and lower-income participants, and by religious participants. There was still a positive association between racial prejudice and human supremacy beliefs when controlling for these variables, β = 0.099, SE = 0.012, 95% CI [0.078, 0.121], p &lt; .001 (see Table 1, Model 2). Previous work suggests that political conservatism is a strong predictor of the devaluation of animals (Dhont &amp; Hodson, 2014). In Model 3, political orientation was also included as a predictor. Identification with the political right was positively related to human supremacy beliefs, but there was still a positive association between racial prejudice and human supremacy beliefs, β = 0.091, SE = 0.013, 95% CI [0.066, 0.118], p &lt; .001 (see Table 1, Model 3).</w:t>
      </w:r>
    </w:p>
    <w:p w14:paraId="6CD41537" w14:textId="77777777" w:rsidR="00F4292D" w:rsidRDefault="00000000">
      <w:pPr>
        <w:shd w:val="clear" w:color="auto" w:fill="FFFFFF"/>
        <w:spacing w:line="256" w:lineRule="auto"/>
        <w:rPr>
          <w:color w:val="222222"/>
          <w:sz w:val="16"/>
          <w:szCs w:val="16"/>
        </w:rPr>
      </w:pPr>
      <w:r>
        <w:rPr>
          <w:color w:val="222222"/>
          <w:sz w:val="16"/>
          <w:szCs w:val="16"/>
        </w:rPr>
        <w:t xml:space="preserve">Next, I tested the robustness of </w:t>
      </w:r>
      <w:r>
        <w:rPr>
          <w:color w:val="222222"/>
          <w:u w:val="single"/>
        </w:rPr>
        <w:t xml:space="preserve">these </w:t>
      </w:r>
      <w:r>
        <w:rPr>
          <w:b/>
          <w:bCs/>
          <w:color w:val="222222"/>
          <w:u w:val="single"/>
        </w:rPr>
        <w:t>results</w:t>
      </w:r>
      <w:r>
        <w:rPr>
          <w:color w:val="222222"/>
          <w:sz w:val="16"/>
          <w:szCs w:val="16"/>
        </w:rPr>
        <w:t xml:space="preserve"> by </w:t>
      </w:r>
      <w:r>
        <w:rPr>
          <w:color w:val="222222"/>
          <w:u w:val="single"/>
        </w:rPr>
        <w:t xml:space="preserve">examining the </w:t>
      </w:r>
      <w:r>
        <w:rPr>
          <w:b/>
          <w:bCs/>
          <w:color w:val="222222"/>
          <w:u w:val="single"/>
        </w:rPr>
        <w:t>association</w:t>
      </w:r>
      <w:r>
        <w:rPr>
          <w:color w:val="222222"/>
          <w:u w:val="single"/>
        </w:rPr>
        <w:t xml:space="preserve"> between human </w:t>
      </w:r>
      <w:r>
        <w:rPr>
          <w:b/>
          <w:bCs/>
          <w:color w:val="222222"/>
          <w:u w:val="single"/>
        </w:rPr>
        <w:t>supremacy</w:t>
      </w:r>
      <w:r>
        <w:rPr>
          <w:color w:val="222222"/>
          <w:u w:val="single"/>
        </w:rPr>
        <w:t xml:space="preserve"> beliefs and </w:t>
      </w:r>
      <w:r>
        <w:rPr>
          <w:b/>
          <w:bCs/>
          <w:color w:val="222222"/>
          <w:u w:val="single"/>
        </w:rPr>
        <w:t>prejudice</w:t>
      </w:r>
      <w:r>
        <w:rPr>
          <w:color w:val="222222"/>
          <w:u w:val="single"/>
        </w:rPr>
        <w:t xml:space="preserve"> against groups that are typically </w:t>
      </w:r>
      <w:r>
        <w:rPr>
          <w:b/>
          <w:bCs/>
          <w:color w:val="222222"/>
          <w:u w:val="single"/>
        </w:rPr>
        <w:t>marginalized</w:t>
      </w:r>
      <w:r>
        <w:rPr>
          <w:color w:val="222222"/>
          <w:sz w:val="16"/>
          <w:szCs w:val="16"/>
        </w:rPr>
        <w:t xml:space="preserve">. There </w:t>
      </w:r>
      <w:r>
        <w:rPr>
          <w:color w:val="222222"/>
          <w:u w:val="single"/>
        </w:rPr>
        <w:t xml:space="preserve">was again a </w:t>
      </w:r>
      <w:r>
        <w:rPr>
          <w:b/>
          <w:bCs/>
          <w:color w:val="222222"/>
          <w:u w:val="single"/>
        </w:rPr>
        <w:t>positive</w:t>
      </w:r>
      <w:r>
        <w:rPr>
          <w:color w:val="222222"/>
        </w:rPr>
        <w:t xml:space="preserve"> </w:t>
      </w:r>
      <w:r>
        <w:rPr>
          <w:color w:val="222222"/>
          <w:sz w:val="16"/>
          <w:szCs w:val="16"/>
        </w:rPr>
        <w:t xml:space="preserve">association between prejudice against marginalized groups and human supremacy beliefs, β = 0.061, SE = 0.004, 95% CI [0.053, 0.069], p &lt; .001 (see Table 1, Model 4). </w:t>
      </w:r>
      <w:r>
        <w:rPr>
          <w:color w:val="222222"/>
          <w:u w:val="single"/>
        </w:rPr>
        <w:t xml:space="preserve">This </w:t>
      </w:r>
      <w:r>
        <w:rPr>
          <w:b/>
          <w:bCs/>
          <w:color w:val="222222"/>
          <w:u w:val="single"/>
        </w:rPr>
        <w:t>association</w:t>
      </w:r>
      <w:r>
        <w:rPr>
          <w:color w:val="222222"/>
          <w:u w:val="single"/>
        </w:rPr>
        <w:t xml:space="preserve"> remained </w:t>
      </w:r>
      <w:r>
        <w:rPr>
          <w:b/>
          <w:bCs/>
          <w:color w:val="222222"/>
          <w:u w:val="single"/>
        </w:rPr>
        <w:t>significant</w:t>
      </w:r>
      <w:r>
        <w:rPr>
          <w:color w:val="222222"/>
          <w:u w:val="single"/>
        </w:rPr>
        <w:t xml:space="preserve"> when </w:t>
      </w:r>
      <w:r>
        <w:rPr>
          <w:b/>
          <w:bCs/>
          <w:color w:val="222222"/>
          <w:u w:val="single"/>
        </w:rPr>
        <w:t>controlling</w:t>
      </w:r>
      <w:r>
        <w:rPr>
          <w:color w:val="222222"/>
          <w:u w:val="single"/>
        </w:rPr>
        <w:t xml:space="preserve"> for </w:t>
      </w:r>
      <w:r>
        <w:rPr>
          <w:b/>
          <w:bCs/>
          <w:color w:val="222222"/>
          <w:u w:val="single"/>
        </w:rPr>
        <w:t>sex</w:t>
      </w:r>
      <w:r>
        <w:rPr>
          <w:color w:val="222222"/>
          <w:u w:val="single"/>
        </w:rPr>
        <w:t xml:space="preserve">, </w:t>
      </w:r>
      <w:r>
        <w:rPr>
          <w:b/>
          <w:bCs/>
          <w:color w:val="222222"/>
          <w:u w:val="single"/>
        </w:rPr>
        <w:t>age</w:t>
      </w:r>
      <w:r>
        <w:rPr>
          <w:color w:val="222222"/>
          <w:u w:val="single"/>
        </w:rPr>
        <w:t xml:space="preserve">, </w:t>
      </w:r>
      <w:r>
        <w:rPr>
          <w:b/>
          <w:bCs/>
          <w:color w:val="222222"/>
          <w:u w:val="single"/>
        </w:rPr>
        <w:t>education</w:t>
      </w:r>
      <w:r>
        <w:rPr>
          <w:color w:val="222222"/>
          <w:u w:val="single"/>
        </w:rPr>
        <w:t xml:space="preserve">, </w:t>
      </w:r>
      <w:r>
        <w:rPr>
          <w:b/>
          <w:bCs/>
          <w:color w:val="222222"/>
          <w:u w:val="single"/>
        </w:rPr>
        <w:t>income</w:t>
      </w:r>
      <w:r>
        <w:rPr>
          <w:color w:val="222222"/>
          <w:u w:val="single"/>
        </w:rPr>
        <w:t xml:space="preserve">, and </w:t>
      </w:r>
      <w:r>
        <w:rPr>
          <w:b/>
          <w:bCs/>
          <w:color w:val="222222"/>
          <w:u w:val="single"/>
        </w:rPr>
        <w:t>religiosity</w:t>
      </w:r>
      <w:r>
        <w:rPr>
          <w:color w:val="222222"/>
          <w:sz w:val="16"/>
          <w:szCs w:val="16"/>
        </w:rPr>
        <w:t xml:space="preserve">, β = 0.053, SE = 0.005, 95% CI [0.045, 0.064], p &lt; .001 (see Table 1, Model 5), </w:t>
      </w:r>
      <w:r>
        <w:rPr>
          <w:color w:val="222222"/>
          <w:u w:val="single"/>
        </w:rPr>
        <w:t>and</w:t>
      </w:r>
      <w:r>
        <w:rPr>
          <w:color w:val="222222"/>
          <w:sz w:val="16"/>
          <w:szCs w:val="16"/>
        </w:rPr>
        <w:t xml:space="preserve"> when </w:t>
      </w:r>
      <w:r>
        <w:rPr>
          <w:color w:val="222222"/>
          <w:u w:val="single"/>
        </w:rPr>
        <w:t>also</w:t>
      </w:r>
      <w:r>
        <w:rPr>
          <w:color w:val="222222"/>
          <w:sz w:val="16"/>
          <w:szCs w:val="16"/>
        </w:rPr>
        <w:t xml:space="preserve"> controlling for </w:t>
      </w:r>
      <w:r>
        <w:rPr>
          <w:b/>
          <w:bCs/>
          <w:color w:val="222222"/>
          <w:u w:val="single"/>
        </w:rPr>
        <w:t>political</w:t>
      </w:r>
      <w:r>
        <w:rPr>
          <w:color w:val="222222"/>
          <w:u w:val="single"/>
        </w:rPr>
        <w:t xml:space="preserve"> orientation</w:t>
      </w:r>
      <w:r>
        <w:rPr>
          <w:color w:val="222222"/>
          <w:sz w:val="16"/>
          <w:szCs w:val="16"/>
        </w:rPr>
        <w:t>, β = 0.050, SE = 0.005, 95% CI [0.040, 0.063], p &lt; .001 (see Table 1, Model 6).</w:t>
      </w:r>
    </w:p>
    <w:p w14:paraId="1F3EBF6A" w14:textId="77777777" w:rsidR="00F4292D" w:rsidRDefault="00000000">
      <w:pPr>
        <w:shd w:val="clear" w:color="auto" w:fill="FFFFFF"/>
        <w:spacing w:line="256" w:lineRule="auto"/>
        <w:rPr>
          <w:color w:val="222222"/>
          <w:sz w:val="16"/>
          <w:szCs w:val="16"/>
        </w:rPr>
      </w:pPr>
      <w:r>
        <w:rPr>
          <w:color w:val="222222"/>
          <w:sz w:val="16"/>
          <w:szCs w:val="16"/>
        </w:rPr>
        <w:t xml:space="preserve">Finally, the </w:t>
      </w:r>
      <w:r>
        <w:rPr>
          <w:color w:val="222222"/>
          <w:u w:val="single"/>
        </w:rPr>
        <w:t xml:space="preserve">association between human </w:t>
      </w:r>
      <w:r>
        <w:rPr>
          <w:b/>
          <w:bCs/>
          <w:color w:val="222222"/>
          <w:u w:val="single"/>
        </w:rPr>
        <w:t>supremacy</w:t>
      </w:r>
      <w:r>
        <w:rPr>
          <w:color w:val="222222"/>
          <w:u w:val="single"/>
        </w:rPr>
        <w:t xml:space="preserve"> beliefs and </w:t>
      </w:r>
      <w:r>
        <w:rPr>
          <w:b/>
          <w:bCs/>
          <w:color w:val="222222"/>
          <w:u w:val="single"/>
        </w:rPr>
        <w:t>prejudice</w:t>
      </w:r>
      <w:r>
        <w:rPr>
          <w:color w:val="222222"/>
          <w:u w:val="single"/>
        </w:rPr>
        <w:t xml:space="preserve"> against an even broader set of </w:t>
      </w:r>
      <w:r>
        <w:rPr>
          <w:b/>
          <w:bCs/>
          <w:color w:val="222222"/>
          <w:u w:val="single"/>
        </w:rPr>
        <w:t>social</w:t>
      </w:r>
      <w:r>
        <w:rPr>
          <w:color w:val="222222"/>
          <w:u w:val="single"/>
        </w:rPr>
        <w:t xml:space="preserve"> groups</w:t>
      </w:r>
      <w:r>
        <w:rPr>
          <w:color w:val="222222"/>
          <w:sz w:val="16"/>
          <w:szCs w:val="16"/>
        </w:rPr>
        <w:t xml:space="preserve"> (including groups that are typically not marginalized) </w:t>
      </w:r>
      <w:r>
        <w:rPr>
          <w:color w:val="222222"/>
          <w:u w:val="single"/>
        </w:rPr>
        <w:t xml:space="preserve">was </w:t>
      </w:r>
      <w:r>
        <w:rPr>
          <w:b/>
          <w:bCs/>
          <w:color w:val="222222"/>
          <w:u w:val="single"/>
        </w:rPr>
        <w:t>examined</w:t>
      </w:r>
      <w:r>
        <w:rPr>
          <w:color w:val="222222"/>
          <w:sz w:val="16"/>
          <w:szCs w:val="16"/>
        </w:rPr>
        <w:t xml:space="preserve">. </w:t>
      </w:r>
      <w:r>
        <w:rPr>
          <w:color w:val="222222"/>
          <w:u w:val="single"/>
        </w:rPr>
        <w:t>Again</w:t>
      </w:r>
      <w:r>
        <w:rPr>
          <w:color w:val="222222"/>
          <w:sz w:val="16"/>
          <w:szCs w:val="16"/>
        </w:rPr>
        <w:t xml:space="preserve">, </w:t>
      </w:r>
      <w:r>
        <w:rPr>
          <w:color w:val="222222"/>
          <w:u w:val="single"/>
        </w:rPr>
        <w:t xml:space="preserve">prejudice was </w:t>
      </w:r>
      <w:r>
        <w:rPr>
          <w:b/>
          <w:bCs/>
          <w:color w:val="222222"/>
          <w:u w:val="single"/>
        </w:rPr>
        <w:t>positively</w:t>
      </w:r>
      <w:r>
        <w:rPr>
          <w:color w:val="222222"/>
          <w:u w:val="single"/>
        </w:rPr>
        <w:t xml:space="preserve"> associated with </w:t>
      </w:r>
      <w:r>
        <w:rPr>
          <w:b/>
          <w:bCs/>
          <w:color w:val="222222"/>
          <w:u w:val="single"/>
        </w:rPr>
        <w:t>human</w:t>
      </w:r>
      <w:r>
        <w:rPr>
          <w:color w:val="222222"/>
          <w:u w:val="single"/>
        </w:rPr>
        <w:t xml:space="preserve"> supremacy beliefs</w:t>
      </w:r>
      <w:r>
        <w:rPr>
          <w:color w:val="222222"/>
          <w:sz w:val="16"/>
          <w:szCs w:val="16"/>
        </w:rPr>
        <w:t xml:space="preserve">, β = 0.048, SE = 0.005, 95% CI [0.040, 0.058], p &lt; .001 (see Table 1, Model 7). This </w:t>
      </w:r>
      <w:r>
        <w:rPr>
          <w:color w:val="222222"/>
          <w:sz w:val="16"/>
          <w:szCs w:val="16"/>
        </w:rPr>
        <w:lastRenderedPageBreak/>
        <w:t xml:space="preserve">association </w:t>
      </w:r>
      <w:r>
        <w:rPr>
          <w:color w:val="222222"/>
          <w:u w:val="single"/>
        </w:rPr>
        <w:t xml:space="preserve">remained </w:t>
      </w:r>
      <w:r>
        <w:rPr>
          <w:b/>
          <w:bCs/>
          <w:color w:val="222222"/>
          <w:u w:val="single"/>
        </w:rPr>
        <w:t>significant</w:t>
      </w:r>
      <w:r>
        <w:rPr>
          <w:color w:val="222222"/>
          <w:u w:val="single"/>
        </w:rPr>
        <w:t xml:space="preserve"> when </w:t>
      </w:r>
      <w:r>
        <w:rPr>
          <w:b/>
          <w:bCs/>
          <w:color w:val="222222"/>
          <w:u w:val="single"/>
        </w:rPr>
        <w:t>controlling</w:t>
      </w:r>
      <w:r>
        <w:rPr>
          <w:color w:val="222222"/>
          <w:u w:val="single"/>
        </w:rPr>
        <w:t xml:space="preserve"> for </w:t>
      </w:r>
      <w:r>
        <w:rPr>
          <w:b/>
          <w:bCs/>
          <w:color w:val="222222"/>
          <w:u w:val="single"/>
        </w:rPr>
        <w:t>sex</w:t>
      </w:r>
      <w:r>
        <w:rPr>
          <w:color w:val="222222"/>
          <w:u w:val="single"/>
        </w:rPr>
        <w:t xml:space="preserve">, </w:t>
      </w:r>
      <w:r>
        <w:rPr>
          <w:b/>
          <w:bCs/>
          <w:color w:val="222222"/>
          <w:u w:val="single"/>
        </w:rPr>
        <w:t>age</w:t>
      </w:r>
      <w:r>
        <w:rPr>
          <w:color w:val="222222"/>
          <w:u w:val="single"/>
        </w:rPr>
        <w:t xml:space="preserve">, </w:t>
      </w:r>
      <w:r>
        <w:rPr>
          <w:b/>
          <w:bCs/>
          <w:color w:val="222222"/>
          <w:u w:val="single"/>
        </w:rPr>
        <w:t>education</w:t>
      </w:r>
      <w:r>
        <w:rPr>
          <w:color w:val="222222"/>
          <w:u w:val="single"/>
        </w:rPr>
        <w:t xml:space="preserve">, </w:t>
      </w:r>
      <w:r>
        <w:rPr>
          <w:b/>
          <w:bCs/>
          <w:color w:val="222222"/>
          <w:u w:val="single"/>
        </w:rPr>
        <w:t>income</w:t>
      </w:r>
      <w:r>
        <w:rPr>
          <w:color w:val="222222"/>
          <w:u w:val="single"/>
        </w:rPr>
        <w:t xml:space="preserve">, and </w:t>
      </w:r>
      <w:r>
        <w:rPr>
          <w:b/>
          <w:bCs/>
          <w:color w:val="222222"/>
          <w:u w:val="single"/>
        </w:rPr>
        <w:t>religiosity</w:t>
      </w:r>
      <w:r>
        <w:rPr>
          <w:color w:val="222222"/>
          <w:sz w:val="16"/>
          <w:szCs w:val="16"/>
        </w:rPr>
        <w:t xml:space="preserve">, β = 0.053, SE = 0.005, 95% CI [0.045, 0.062], p &lt; .001 (see Table 1, Model 8), </w:t>
      </w:r>
      <w:r>
        <w:rPr>
          <w:color w:val="222222"/>
          <w:u w:val="single"/>
        </w:rPr>
        <w:t>and</w:t>
      </w:r>
      <w:r>
        <w:rPr>
          <w:color w:val="222222"/>
          <w:sz w:val="16"/>
          <w:szCs w:val="16"/>
        </w:rPr>
        <w:t xml:space="preserve"> when also controlling for </w:t>
      </w:r>
      <w:r>
        <w:rPr>
          <w:b/>
          <w:bCs/>
          <w:color w:val="222222"/>
          <w:u w:val="single"/>
        </w:rPr>
        <w:t>political</w:t>
      </w:r>
      <w:r>
        <w:rPr>
          <w:color w:val="222222"/>
          <w:u w:val="single"/>
        </w:rPr>
        <w:t xml:space="preserve"> orientation</w:t>
      </w:r>
      <w:r>
        <w:rPr>
          <w:color w:val="222222"/>
          <w:sz w:val="16"/>
          <w:szCs w:val="16"/>
        </w:rPr>
        <w:t>, β = 0.050, SE = 0.005, 95% CI [0.041, 0.061], p &lt; .001 (see Table 1, Model 9).</w:t>
      </w:r>
    </w:p>
    <w:p w14:paraId="454216A8" w14:textId="77777777" w:rsidR="00F4292D" w:rsidRDefault="00000000">
      <w:pPr>
        <w:pStyle w:val="Heading4"/>
        <w:keepNext w:val="0"/>
        <w:keepLines w:val="0"/>
        <w:shd w:val="clear" w:color="auto" w:fill="FFFFFF"/>
        <w:spacing w:line="303" w:lineRule="auto"/>
        <w:rPr>
          <w:color w:val="222222"/>
        </w:rPr>
      </w:pPr>
      <w:bookmarkStart w:id="17" w:name="_bitjyhntky1p" w:colFirst="0" w:colLast="0"/>
      <w:bookmarkEnd w:id="17"/>
      <w:r>
        <w:rPr>
          <w:color w:val="222222"/>
        </w:rPr>
        <w:t xml:space="preserve">2. AI </w:t>
      </w:r>
      <w:r>
        <w:rPr>
          <w:color w:val="222222"/>
          <w:u w:val="single"/>
        </w:rPr>
        <w:t>consciousness</w:t>
      </w:r>
      <w:r>
        <w:rPr>
          <w:color w:val="222222"/>
        </w:rPr>
        <w:t xml:space="preserve"> is </w:t>
      </w:r>
      <w:r>
        <w:rPr>
          <w:color w:val="222222"/>
          <w:u w:val="single"/>
        </w:rPr>
        <w:t>inevitable</w:t>
      </w:r>
      <w:r>
        <w:rPr>
          <w:color w:val="222222"/>
        </w:rPr>
        <w:t>.</w:t>
      </w:r>
    </w:p>
    <w:p w14:paraId="136BFA02" w14:textId="77777777" w:rsidR="00F4292D" w:rsidRDefault="00000000">
      <w:pPr>
        <w:shd w:val="clear" w:color="auto" w:fill="FFFFFF"/>
        <w:spacing w:line="256" w:lineRule="auto"/>
        <w:rPr>
          <w:color w:val="222222"/>
        </w:rPr>
      </w:pPr>
      <w:r>
        <w:rPr>
          <w:b/>
          <w:bCs/>
          <w:color w:val="222222"/>
          <w:sz w:val="26"/>
          <w:szCs w:val="26"/>
        </w:rPr>
        <w:t>Blum ’24</w:t>
      </w:r>
      <w:r>
        <w:rPr>
          <w:color w:val="222222"/>
        </w:rPr>
        <w:t xml:space="preserve"> [Lenore; May; Professor of Computer Science @ Carnegie Mellon University; Manuel Blum; Professor of Computer Science @ Carnegie Mellon University; “AI Consciousness is Inevitable: A Theoretical Computer Science Perspective;” https://arxiv.org/pdf/2403.17101] sajad</w:t>
      </w:r>
    </w:p>
    <w:p w14:paraId="3062E370" w14:textId="77777777" w:rsidR="00F4292D" w:rsidRDefault="00000000">
      <w:pPr>
        <w:shd w:val="clear" w:color="auto" w:fill="FFFFFF"/>
        <w:spacing w:line="256" w:lineRule="auto"/>
        <w:rPr>
          <w:color w:val="222222"/>
          <w:sz w:val="16"/>
          <w:szCs w:val="16"/>
        </w:rPr>
      </w:pPr>
      <w:r>
        <w:rPr>
          <w:color w:val="222222"/>
          <w:sz w:val="16"/>
          <w:szCs w:val="16"/>
        </w:rPr>
        <w:t xml:space="preserve">We look at </w:t>
      </w:r>
      <w:r>
        <w:rPr>
          <w:b/>
          <w:bCs/>
          <w:color w:val="222222"/>
          <w:highlight w:val="cyan"/>
          <w:u w:val="single"/>
        </w:rPr>
        <w:t>consciousness</w:t>
      </w:r>
      <w:r>
        <w:rPr>
          <w:color w:val="222222"/>
          <w:highlight w:val="cyan"/>
          <w:u w:val="single"/>
        </w:rPr>
        <w:t xml:space="preserve"> through</w:t>
      </w:r>
      <w:r>
        <w:rPr>
          <w:color w:val="222222"/>
          <w:u w:val="single"/>
        </w:rPr>
        <w:t xml:space="preserve"> the lens of Theoretical Computer Science</w:t>
      </w:r>
      <w:r>
        <w:rPr>
          <w:color w:val="222222"/>
          <w:sz w:val="16"/>
          <w:szCs w:val="16"/>
        </w:rPr>
        <w:t xml:space="preserve">, a branch of </w:t>
      </w:r>
      <w:r>
        <w:rPr>
          <w:b/>
          <w:bCs/>
          <w:color w:val="222222"/>
          <w:u w:val="single"/>
        </w:rPr>
        <w:t>mathematics</w:t>
      </w:r>
      <w:r>
        <w:rPr>
          <w:color w:val="222222"/>
          <w:sz w:val="16"/>
          <w:szCs w:val="16"/>
        </w:rPr>
        <w:t xml:space="preserve"> that studies computation under resource limitations. From this perspective, we </w:t>
      </w:r>
      <w:r>
        <w:rPr>
          <w:color w:val="222222"/>
          <w:u w:val="single"/>
        </w:rPr>
        <w:t xml:space="preserve">develop </w:t>
      </w:r>
      <w:r>
        <w:rPr>
          <w:color w:val="222222"/>
          <w:highlight w:val="cyan"/>
          <w:u w:val="single"/>
        </w:rPr>
        <w:t>a</w:t>
      </w:r>
      <w:r>
        <w:rPr>
          <w:color w:val="222222"/>
          <w:u w:val="single"/>
        </w:rPr>
        <w:t xml:space="preserve"> formal </w:t>
      </w:r>
      <w:r>
        <w:rPr>
          <w:b/>
          <w:bCs/>
          <w:color w:val="222222"/>
          <w:highlight w:val="cyan"/>
          <w:u w:val="single"/>
        </w:rPr>
        <w:t>machine model</w:t>
      </w:r>
      <w:r>
        <w:rPr>
          <w:color w:val="222222"/>
          <w:u w:val="single"/>
        </w:rPr>
        <w:t xml:space="preserve"> for consciousness</w:t>
      </w:r>
      <w:r>
        <w:rPr>
          <w:color w:val="222222"/>
          <w:sz w:val="16"/>
          <w:szCs w:val="16"/>
        </w:rPr>
        <w:t xml:space="preserve">. The model is inspired by Alan Turing’s simple yet powerful model of computation and Bernard Baars’ theater model of consciousness. Though extremely simple, the </w:t>
      </w:r>
      <w:r>
        <w:rPr>
          <w:color w:val="222222"/>
          <w:u w:val="single"/>
        </w:rPr>
        <w:t xml:space="preserve">model </w:t>
      </w:r>
      <w:r>
        <w:rPr>
          <w:color w:val="222222"/>
          <w:highlight w:val="cyan"/>
          <w:u w:val="single"/>
        </w:rPr>
        <w:t>aligns</w:t>
      </w:r>
      <w:r>
        <w:rPr>
          <w:color w:val="222222"/>
          <w:sz w:val="16"/>
          <w:szCs w:val="16"/>
        </w:rPr>
        <w:t xml:space="preserve"> at a high level </w:t>
      </w:r>
      <w:r>
        <w:rPr>
          <w:color w:val="222222"/>
          <w:highlight w:val="cyan"/>
          <w:u w:val="single"/>
        </w:rPr>
        <w:t>with</w:t>
      </w:r>
      <w:r>
        <w:rPr>
          <w:color w:val="222222"/>
          <w:u w:val="single"/>
        </w:rPr>
        <w:t xml:space="preserve"> many of the major </w:t>
      </w:r>
      <w:r>
        <w:rPr>
          <w:b/>
          <w:bCs/>
          <w:color w:val="222222"/>
          <w:highlight w:val="cyan"/>
          <w:u w:val="single"/>
        </w:rPr>
        <w:t>scientific theories</w:t>
      </w:r>
      <w:r>
        <w:rPr>
          <w:color w:val="222222"/>
          <w:highlight w:val="cyan"/>
          <w:u w:val="single"/>
        </w:rPr>
        <w:t xml:space="preserve"> of human</w:t>
      </w:r>
      <w:r>
        <w:rPr>
          <w:color w:val="222222"/>
          <w:u w:val="single"/>
        </w:rPr>
        <w:t xml:space="preserve"> and animal </w:t>
      </w:r>
      <w:r>
        <w:rPr>
          <w:color w:val="222222"/>
          <w:highlight w:val="cyan"/>
          <w:u w:val="single"/>
        </w:rPr>
        <w:t>consciousness</w:t>
      </w:r>
      <w:r>
        <w:rPr>
          <w:color w:val="222222"/>
          <w:sz w:val="16"/>
          <w:szCs w:val="16"/>
        </w:rPr>
        <w:t xml:space="preserve">, supporting our claim that </w:t>
      </w:r>
      <w:r>
        <w:rPr>
          <w:color w:val="222222"/>
          <w:u w:val="single"/>
        </w:rPr>
        <w:t xml:space="preserve">machine consciousness is </w:t>
      </w:r>
      <w:r>
        <w:rPr>
          <w:b/>
          <w:bCs/>
          <w:color w:val="222222"/>
          <w:u w:val="single"/>
        </w:rPr>
        <w:t>inevitable</w:t>
      </w:r>
      <w:r>
        <w:rPr>
          <w:color w:val="222222"/>
          <w:sz w:val="16"/>
          <w:szCs w:val="16"/>
        </w:rPr>
        <w:t>.</w:t>
      </w:r>
    </w:p>
    <w:p w14:paraId="5CBC08D1" w14:textId="77777777" w:rsidR="00F4292D" w:rsidRDefault="00000000">
      <w:pPr>
        <w:shd w:val="clear" w:color="auto" w:fill="FFFFFF"/>
        <w:spacing w:line="256" w:lineRule="auto"/>
        <w:rPr>
          <w:color w:val="222222"/>
          <w:sz w:val="16"/>
          <w:szCs w:val="16"/>
        </w:rPr>
      </w:pPr>
      <w:r>
        <w:rPr>
          <w:color w:val="222222"/>
          <w:sz w:val="16"/>
          <w:szCs w:val="16"/>
        </w:rPr>
        <w:t>1 Introduction</w:t>
      </w:r>
    </w:p>
    <w:p w14:paraId="34AB1E8E" w14:textId="77777777" w:rsidR="00F4292D" w:rsidRDefault="00000000">
      <w:pPr>
        <w:shd w:val="clear" w:color="auto" w:fill="FFFFFF"/>
        <w:spacing w:line="256" w:lineRule="auto"/>
        <w:rPr>
          <w:color w:val="222222"/>
          <w:sz w:val="16"/>
          <w:szCs w:val="16"/>
        </w:rPr>
      </w:pPr>
      <w:r>
        <w:rPr>
          <w:color w:val="222222"/>
          <w:sz w:val="16"/>
          <w:szCs w:val="16"/>
        </w:rPr>
        <w:t xml:space="preserve">We study consciousness </w:t>
      </w:r>
      <w:r>
        <w:rPr>
          <w:color w:val="222222"/>
          <w:u w:val="single"/>
        </w:rPr>
        <w:t>from the perspective of Theoretical Computer Science (TCS),</w:t>
      </w:r>
      <w:r>
        <w:rPr>
          <w:color w:val="222222"/>
          <w:sz w:val="16"/>
          <w:szCs w:val="16"/>
        </w:rPr>
        <w:t xml:space="preserve"> a branch of </w:t>
      </w:r>
      <w:r>
        <w:rPr>
          <w:color w:val="222222"/>
          <w:u w:val="single"/>
        </w:rPr>
        <w:t>mathematics</w:t>
      </w:r>
      <w:r>
        <w:rPr>
          <w:color w:val="222222"/>
          <w:sz w:val="16"/>
          <w:szCs w:val="16"/>
        </w:rPr>
        <w:t xml:space="preserve"> concerned with </w:t>
      </w:r>
      <w:r>
        <w:rPr>
          <w:color w:val="222222"/>
          <w:u w:val="single"/>
        </w:rPr>
        <w:t>understanding the</w:t>
      </w:r>
      <w:r>
        <w:rPr>
          <w:color w:val="222222"/>
          <w:sz w:val="16"/>
          <w:szCs w:val="16"/>
        </w:rPr>
        <w:t xml:space="preserve"> underlying </w:t>
      </w:r>
      <w:r>
        <w:rPr>
          <w:color w:val="222222"/>
          <w:u w:val="single"/>
        </w:rPr>
        <w:t xml:space="preserve">principles of </w:t>
      </w:r>
      <w:r>
        <w:rPr>
          <w:b/>
          <w:bCs/>
          <w:color w:val="222222"/>
          <w:u w:val="single"/>
        </w:rPr>
        <w:t>computation and complexity</w:t>
      </w:r>
      <w:r>
        <w:rPr>
          <w:color w:val="222222"/>
          <w:sz w:val="16"/>
          <w:szCs w:val="16"/>
        </w:rPr>
        <w:t>, including the implications and surprising consequences of resource limitations.</w:t>
      </w:r>
    </w:p>
    <w:p w14:paraId="23C00541" w14:textId="77777777" w:rsidR="00F4292D" w:rsidRDefault="00000000">
      <w:pPr>
        <w:shd w:val="clear" w:color="auto" w:fill="FFFFFF"/>
        <w:spacing w:line="256" w:lineRule="auto"/>
        <w:rPr>
          <w:color w:val="222222"/>
          <w:sz w:val="16"/>
          <w:szCs w:val="16"/>
        </w:rPr>
      </w:pPr>
      <w:r>
        <w:rPr>
          <w:color w:val="222222"/>
          <w:sz w:val="16"/>
          <w:szCs w:val="16"/>
        </w:rPr>
        <w:t>By taking resource limitations into account, the TCS perspective is distinguished from the earlier Turing Theory of Computation (TOC) where limitations of time and space did not figure. TOC distinguishes computable from not computable. It does not distinguish between efficiently computable and not efficiently computable.1 In our study of consciousness from a TCS perspective we highlight the importance of resource limitations for tackling consciousness and related topics such as the paradox of free will (Blum &amp; Blum, 2022).</w:t>
      </w:r>
    </w:p>
    <w:p w14:paraId="18965606" w14:textId="77777777" w:rsidR="00F4292D" w:rsidRDefault="00000000">
      <w:pPr>
        <w:shd w:val="clear" w:color="auto" w:fill="FFFFFF"/>
        <w:spacing w:line="256" w:lineRule="auto"/>
        <w:rPr>
          <w:color w:val="222222"/>
          <w:sz w:val="16"/>
          <w:szCs w:val="16"/>
        </w:rPr>
      </w:pPr>
      <w:r>
        <w:rPr>
          <w:color w:val="222222"/>
          <w:sz w:val="16"/>
          <w:szCs w:val="16"/>
        </w:rPr>
        <w:t xml:space="preserve">Elsewhere (Blum &amp; Blum, 2021), we describe </w:t>
      </w:r>
      <w:r>
        <w:rPr>
          <w:color w:val="222222"/>
          <w:u w:val="single"/>
        </w:rPr>
        <w:t>the Conscious Turing Machine (CTM)</w:t>
      </w:r>
      <w:r>
        <w:rPr>
          <w:color w:val="222222"/>
          <w:sz w:val="16"/>
          <w:szCs w:val="16"/>
        </w:rPr>
        <w:t xml:space="preserve">, a simple formal </w:t>
      </w:r>
      <w:r>
        <w:rPr>
          <w:color w:val="222222"/>
          <w:u w:val="single"/>
        </w:rPr>
        <w:t>machine model of consciousness</w:t>
      </w:r>
      <w:r>
        <w:rPr>
          <w:color w:val="222222"/>
          <w:sz w:val="16"/>
          <w:szCs w:val="16"/>
        </w:rPr>
        <w:t xml:space="preserve"> inspired in part by Alan Turing’s simple, yet powerful, formal machine model of computation (Turing, 1937), and by Bernard Baars’ theater model of consciousness (Baars, Bernard J., 1997). In (Blum &amp; Blum, 2022), we consider how a </w:t>
      </w:r>
      <w:r>
        <w:rPr>
          <w:color w:val="222222"/>
          <w:u w:val="single"/>
        </w:rPr>
        <w:t xml:space="preserve">CTM could </w:t>
      </w:r>
      <w:r>
        <w:rPr>
          <w:b/>
          <w:bCs/>
          <w:color w:val="222222"/>
          <w:u w:val="single"/>
        </w:rPr>
        <w:t>exhibit</w:t>
      </w:r>
      <w:r>
        <w:rPr>
          <w:color w:val="222222"/>
          <w:u w:val="single"/>
        </w:rPr>
        <w:t xml:space="preserve"> various </w:t>
      </w:r>
      <w:r>
        <w:rPr>
          <w:b/>
          <w:bCs/>
          <w:color w:val="222222"/>
          <w:u w:val="single"/>
        </w:rPr>
        <w:t>phenomena</w:t>
      </w:r>
      <w:r>
        <w:rPr>
          <w:color w:val="222222"/>
          <w:u w:val="single"/>
        </w:rPr>
        <w:t xml:space="preserve"> associated with consciousness</w:t>
      </w:r>
      <w:r>
        <w:rPr>
          <w:color w:val="222222"/>
          <w:sz w:val="16"/>
          <w:szCs w:val="16"/>
        </w:rPr>
        <w:t xml:space="preserve"> (e.g., blindsight, inattentive blindness, change blindness) and present CTM </w:t>
      </w:r>
      <w:r>
        <w:rPr>
          <w:color w:val="222222"/>
          <w:u w:val="single"/>
        </w:rPr>
        <w:t xml:space="preserve">explanations that </w:t>
      </w:r>
      <w:r>
        <w:rPr>
          <w:color w:val="222222"/>
          <w:highlight w:val="cyan"/>
          <w:u w:val="single"/>
        </w:rPr>
        <w:t>agree</w:t>
      </w:r>
      <w:r>
        <w:rPr>
          <w:color w:val="222222"/>
          <w:sz w:val="16"/>
          <w:szCs w:val="16"/>
        </w:rPr>
        <w:t xml:space="preserve">, at a high level, </w:t>
      </w:r>
      <w:r>
        <w:rPr>
          <w:color w:val="222222"/>
          <w:highlight w:val="cyan"/>
          <w:u w:val="single"/>
        </w:rPr>
        <w:t>with</w:t>
      </w:r>
      <w:r>
        <w:rPr>
          <w:color w:val="222222"/>
          <w:u w:val="single"/>
        </w:rPr>
        <w:t xml:space="preserve"> </w:t>
      </w:r>
      <w:r>
        <w:rPr>
          <w:b/>
          <w:bCs/>
          <w:color w:val="222222"/>
          <w:u w:val="single"/>
        </w:rPr>
        <w:t xml:space="preserve">cognitive </w:t>
      </w:r>
      <w:r>
        <w:rPr>
          <w:b/>
          <w:bCs/>
          <w:color w:val="222222"/>
          <w:highlight w:val="cyan"/>
          <w:u w:val="single"/>
        </w:rPr>
        <w:t>neuroscience lit</w:t>
      </w:r>
      <w:r>
        <w:rPr>
          <w:b/>
          <w:bCs/>
          <w:color w:val="222222"/>
          <w:u w:val="single"/>
        </w:rPr>
        <w:t>erature</w:t>
      </w:r>
      <w:r>
        <w:rPr>
          <w:color w:val="222222"/>
          <w:sz w:val="16"/>
          <w:szCs w:val="16"/>
        </w:rPr>
        <w:t>.</w:t>
      </w:r>
    </w:p>
    <w:p w14:paraId="5A6EDBA0" w14:textId="77777777" w:rsidR="00F4292D" w:rsidRDefault="00000000">
      <w:pPr>
        <w:shd w:val="clear" w:color="auto" w:fill="FFFFFF"/>
        <w:spacing w:line="256" w:lineRule="auto"/>
        <w:rPr>
          <w:color w:val="222222"/>
          <w:sz w:val="16"/>
          <w:szCs w:val="16"/>
        </w:rPr>
      </w:pPr>
      <w:r>
        <w:rPr>
          <w:color w:val="222222"/>
          <w:sz w:val="16"/>
          <w:szCs w:val="16"/>
        </w:rPr>
        <w:t xml:space="preserve">In contrast to Turing, we take </w:t>
      </w:r>
      <w:r>
        <w:rPr>
          <w:color w:val="222222"/>
          <w:u w:val="single"/>
        </w:rPr>
        <w:t>resource limitations</w:t>
      </w:r>
      <w:r>
        <w:rPr>
          <w:color w:val="222222"/>
          <w:sz w:val="16"/>
          <w:szCs w:val="16"/>
        </w:rPr>
        <w:t xml:space="preserve"> into account, both </w:t>
      </w:r>
      <w:r>
        <w:rPr>
          <w:color w:val="222222"/>
          <w:u w:val="single"/>
        </w:rPr>
        <w:t>in designing</w:t>
      </w:r>
      <w:r>
        <w:rPr>
          <w:color w:val="222222"/>
          <w:sz w:val="16"/>
          <w:szCs w:val="16"/>
        </w:rPr>
        <w:t xml:space="preserve"> the CTM model and in how resource limitations </w:t>
      </w:r>
      <w:r>
        <w:rPr>
          <w:color w:val="222222"/>
          <w:u w:val="single"/>
        </w:rPr>
        <w:t>affect</w:t>
      </w:r>
      <w:r>
        <w:rPr>
          <w:color w:val="222222"/>
          <w:sz w:val="16"/>
          <w:szCs w:val="16"/>
        </w:rPr>
        <w:t xml:space="preserve"> (and help explain) </w:t>
      </w:r>
      <w:r>
        <w:rPr>
          <w:b/>
          <w:bCs/>
          <w:color w:val="222222"/>
          <w:u w:val="single"/>
        </w:rPr>
        <w:t>feelings of consciousness</w:t>
      </w:r>
      <w:r>
        <w:rPr>
          <w:color w:val="222222"/>
          <w:sz w:val="16"/>
          <w:szCs w:val="16"/>
        </w:rPr>
        <w:t xml:space="preserve">. Our perspective differs even more. </w:t>
      </w:r>
      <w:r>
        <w:rPr>
          <w:color w:val="222222"/>
          <w:u w:val="single"/>
        </w:rPr>
        <w:t>What gives the CTM</w:t>
      </w:r>
      <w:r>
        <w:rPr>
          <w:color w:val="222222"/>
          <w:sz w:val="16"/>
          <w:szCs w:val="16"/>
        </w:rPr>
        <w:t xml:space="preserve"> its feeling of </w:t>
      </w:r>
      <w:r>
        <w:rPr>
          <w:b/>
          <w:bCs/>
          <w:color w:val="222222"/>
          <w:u w:val="single"/>
        </w:rPr>
        <w:t>consciousness</w:t>
      </w:r>
      <w:r>
        <w:rPr>
          <w:color w:val="222222"/>
          <w:u w:val="single"/>
        </w:rPr>
        <w:t xml:space="preserve"> is not its input output map</w:t>
      </w:r>
      <w:r>
        <w:rPr>
          <w:color w:val="222222"/>
          <w:sz w:val="16"/>
          <w:szCs w:val="16"/>
        </w:rPr>
        <w:t xml:space="preserve">, </w:t>
      </w:r>
      <w:r>
        <w:rPr>
          <w:color w:val="222222"/>
          <w:u w:val="single"/>
        </w:rPr>
        <w:t>nor its computing power</w:t>
      </w:r>
      <w:r>
        <w:rPr>
          <w:color w:val="222222"/>
          <w:sz w:val="16"/>
          <w:szCs w:val="16"/>
        </w:rPr>
        <w:t xml:space="preserve">, </w:t>
      </w:r>
      <w:r>
        <w:rPr>
          <w:color w:val="222222"/>
          <w:u w:val="single"/>
        </w:rPr>
        <w:t xml:space="preserve">but what’s </w:t>
      </w:r>
      <w:r>
        <w:rPr>
          <w:b/>
          <w:bCs/>
          <w:color w:val="222222"/>
          <w:u w:val="single"/>
        </w:rPr>
        <w:t>under the hood</w:t>
      </w:r>
      <w:r>
        <w:rPr>
          <w:color w:val="222222"/>
          <w:sz w:val="16"/>
          <w:szCs w:val="16"/>
        </w:rPr>
        <w:t>.2</w:t>
      </w:r>
    </w:p>
    <w:p w14:paraId="69EC72D9" w14:textId="77777777" w:rsidR="00F4292D" w:rsidRDefault="00000000">
      <w:pPr>
        <w:shd w:val="clear" w:color="auto" w:fill="FFFFFF"/>
        <w:spacing w:line="256" w:lineRule="auto"/>
        <w:rPr>
          <w:color w:val="222222"/>
          <w:sz w:val="16"/>
          <w:szCs w:val="16"/>
        </w:rPr>
      </w:pPr>
      <w:r>
        <w:rPr>
          <w:color w:val="222222"/>
          <w:sz w:val="16"/>
          <w:szCs w:val="16"/>
        </w:rPr>
        <w:t xml:space="preserve">In this paper we take a brief look under the hood (section 2.1). We also indicate how the </w:t>
      </w:r>
      <w:r>
        <w:rPr>
          <w:color w:val="222222"/>
          <w:u w:val="single"/>
        </w:rPr>
        <w:t xml:space="preserve">CTM provides a </w:t>
      </w:r>
      <w:r>
        <w:rPr>
          <w:b/>
          <w:bCs/>
          <w:color w:val="222222"/>
          <w:u w:val="single"/>
        </w:rPr>
        <w:t>framework</w:t>
      </w:r>
      <w:r>
        <w:rPr>
          <w:color w:val="222222"/>
          <w:u w:val="single"/>
        </w:rPr>
        <w:t xml:space="preserve"> for constructing an Artificial General Intelligence</w:t>
      </w:r>
      <w:r>
        <w:rPr>
          <w:color w:val="222222"/>
          <w:sz w:val="16"/>
          <w:szCs w:val="16"/>
        </w:rPr>
        <w:t xml:space="preserve"> </w:t>
      </w:r>
      <w:r>
        <w:rPr>
          <w:b/>
          <w:bCs/>
          <w:color w:val="222222"/>
          <w:u w:val="single"/>
        </w:rPr>
        <w:t>(AGI)</w:t>
      </w:r>
      <w:r>
        <w:rPr>
          <w:color w:val="222222"/>
        </w:rPr>
        <w:t>.</w:t>
      </w:r>
      <w:r>
        <w:rPr>
          <w:color w:val="222222"/>
          <w:sz w:val="16"/>
          <w:szCs w:val="16"/>
        </w:rPr>
        <w:t xml:space="preserve"> (See section 2.4.)</w:t>
      </w:r>
    </w:p>
    <w:p w14:paraId="2EFED3FD" w14:textId="77777777" w:rsidR="00F4292D" w:rsidRDefault="00000000">
      <w:pPr>
        <w:shd w:val="clear" w:color="auto" w:fill="FFFFFF"/>
        <w:spacing w:line="256" w:lineRule="auto"/>
        <w:rPr>
          <w:color w:val="222222"/>
          <w:sz w:val="16"/>
          <w:szCs w:val="16"/>
        </w:rPr>
      </w:pPr>
      <w:r>
        <w:rPr>
          <w:color w:val="222222"/>
          <w:sz w:val="16"/>
          <w:szCs w:val="16"/>
        </w:rPr>
        <w:t xml:space="preserve">In addition, we show how the </w:t>
      </w:r>
      <w:r>
        <w:rPr>
          <w:color w:val="222222"/>
          <w:u w:val="single"/>
        </w:rPr>
        <w:t xml:space="preserve">CTM </w:t>
      </w:r>
      <w:r>
        <w:rPr>
          <w:b/>
          <w:bCs/>
          <w:color w:val="222222"/>
          <w:u w:val="single"/>
        </w:rPr>
        <w:t>naturally aligns</w:t>
      </w:r>
      <w:r>
        <w:rPr>
          <w:color w:val="222222"/>
          <w:u w:val="single"/>
        </w:rPr>
        <w:t xml:space="preserve"> with</w:t>
      </w:r>
      <w:r>
        <w:rPr>
          <w:color w:val="222222"/>
          <w:sz w:val="16"/>
          <w:szCs w:val="16"/>
        </w:rPr>
        <w:t xml:space="preserve"> and integrates </w:t>
      </w:r>
      <w:r>
        <w:rPr>
          <w:color w:val="222222"/>
          <w:u w:val="single"/>
        </w:rPr>
        <w:t>features considered key to human</w:t>
      </w:r>
      <w:r>
        <w:rPr>
          <w:color w:val="222222"/>
          <w:sz w:val="16"/>
          <w:szCs w:val="16"/>
        </w:rPr>
        <w:t xml:space="preserve"> and animal </w:t>
      </w:r>
      <w:r>
        <w:rPr>
          <w:color w:val="222222"/>
          <w:u w:val="single"/>
        </w:rPr>
        <w:t>consciousness by many</w:t>
      </w:r>
      <w:r>
        <w:rPr>
          <w:color w:val="222222"/>
          <w:sz w:val="16"/>
          <w:szCs w:val="16"/>
        </w:rPr>
        <w:t xml:space="preserve"> of the </w:t>
      </w:r>
      <w:r>
        <w:rPr>
          <w:color w:val="222222"/>
          <w:u w:val="single"/>
        </w:rPr>
        <w:t>major scientific theories of consciousness</w:t>
      </w:r>
      <w:r>
        <w:rPr>
          <w:color w:val="222222"/>
          <w:sz w:val="16"/>
          <w:szCs w:val="16"/>
        </w:rPr>
        <w:t xml:space="preserve"> (Section 3).3 These theories consider different aspects of consciousness and often compete with each other (Lenharo, 2024). Yet their alignment with the CTM at a high level helps demonstrate their compatibility and/or complementarity.</w:t>
      </w:r>
    </w:p>
    <w:p w14:paraId="01174CA2" w14:textId="77777777" w:rsidR="00F4292D" w:rsidRDefault="00000000">
      <w:pPr>
        <w:shd w:val="clear" w:color="auto" w:fill="FFFFFF"/>
        <w:spacing w:line="256" w:lineRule="auto"/>
        <w:rPr>
          <w:color w:val="222222"/>
          <w:sz w:val="16"/>
          <w:szCs w:val="16"/>
        </w:rPr>
      </w:pPr>
      <w:r>
        <w:rPr>
          <w:color w:val="222222"/>
          <w:sz w:val="16"/>
          <w:szCs w:val="16"/>
        </w:rPr>
        <w:t xml:space="preserve">Even more, </w:t>
      </w:r>
      <w:r>
        <w:rPr>
          <w:color w:val="222222"/>
          <w:u w:val="single"/>
        </w:rPr>
        <w:t>their alignment with the CTM</w:t>
      </w:r>
      <w:r>
        <w:rPr>
          <w:color w:val="222222"/>
          <w:sz w:val="16"/>
          <w:szCs w:val="16"/>
        </w:rPr>
        <w:t xml:space="preserve">, a simple machine model that exhibits phenomena associated with consciousness, </w:t>
      </w:r>
      <w:r>
        <w:rPr>
          <w:color w:val="222222"/>
          <w:u w:val="single"/>
        </w:rPr>
        <w:t>supports</w:t>
      </w:r>
      <w:r>
        <w:rPr>
          <w:color w:val="222222"/>
          <w:sz w:val="16"/>
          <w:szCs w:val="16"/>
        </w:rPr>
        <w:t xml:space="preserve"> our claim </w:t>
      </w:r>
      <w:r>
        <w:rPr>
          <w:color w:val="222222"/>
          <w:u w:val="single"/>
        </w:rPr>
        <w:t xml:space="preserve">that a </w:t>
      </w:r>
      <w:r>
        <w:rPr>
          <w:b/>
          <w:bCs/>
          <w:color w:val="222222"/>
          <w:u w:val="single"/>
        </w:rPr>
        <w:t>conscious AI is inevitable</w:t>
      </w:r>
      <w:r>
        <w:rPr>
          <w:color w:val="222222"/>
          <w:sz w:val="16"/>
          <w:szCs w:val="16"/>
        </w:rPr>
        <w:t>.4</w:t>
      </w:r>
    </w:p>
    <w:p w14:paraId="75E38D68" w14:textId="77777777" w:rsidR="00F4292D" w:rsidRDefault="00000000">
      <w:pPr>
        <w:shd w:val="clear" w:color="auto" w:fill="FFFFFF"/>
        <w:spacing w:line="256" w:lineRule="auto"/>
        <w:rPr>
          <w:color w:val="222222"/>
          <w:sz w:val="16"/>
          <w:szCs w:val="16"/>
        </w:rPr>
      </w:pPr>
      <w:r>
        <w:rPr>
          <w:color w:val="222222"/>
          <w:sz w:val="16"/>
          <w:szCs w:val="16"/>
        </w:rPr>
        <w:t xml:space="preserve">David Chalmers’ introduction of the Hard Problem (Chalmers, 1995) helped classify most notions of </w:t>
      </w:r>
      <w:r>
        <w:rPr>
          <w:color w:val="222222"/>
          <w:u w:val="single"/>
        </w:rPr>
        <w:t>consciousness</w:t>
      </w:r>
      <w:r>
        <w:rPr>
          <w:color w:val="222222"/>
          <w:sz w:val="16"/>
          <w:szCs w:val="16"/>
        </w:rPr>
        <w:t xml:space="preserve"> into one of </w:t>
      </w:r>
      <w:r>
        <w:rPr>
          <w:color w:val="222222"/>
          <w:u w:val="single"/>
        </w:rPr>
        <w:t>two types</w:t>
      </w:r>
      <w:r>
        <w:rPr>
          <w:color w:val="222222"/>
          <w:sz w:val="16"/>
          <w:szCs w:val="16"/>
        </w:rPr>
        <w:t xml:space="preserve">. The first type, variously called access consciousness (Block, 1995) or </w:t>
      </w:r>
      <w:r>
        <w:rPr>
          <w:color w:val="222222"/>
          <w:u w:val="single"/>
        </w:rPr>
        <w:t>computational consciousness</w:t>
      </w:r>
      <w:r>
        <w:rPr>
          <w:color w:val="222222"/>
          <w:sz w:val="16"/>
          <w:szCs w:val="16"/>
        </w:rPr>
        <w:t xml:space="preserve"> or cognitive consciousness, we call conscious attention (section 2.2). The second type (associated with the Hard Problem) is called subjective or </w:t>
      </w:r>
      <w:r>
        <w:rPr>
          <w:color w:val="222222"/>
          <w:u w:val="single"/>
        </w:rPr>
        <w:t>phenomenological consciousness</w:t>
      </w:r>
      <w:r>
        <w:rPr>
          <w:color w:val="222222"/>
          <w:sz w:val="16"/>
          <w:szCs w:val="16"/>
        </w:rPr>
        <w:t xml:space="preserve"> and is generally </w:t>
      </w:r>
      <w:r>
        <w:rPr>
          <w:color w:val="222222"/>
          <w:u w:val="single"/>
        </w:rPr>
        <w:t>associated with feelings</w:t>
      </w:r>
      <w:r>
        <w:rPr>
          <w:color w:val="222222"/>
          <w:sz w:val="16"/>
          <w:szCs w:val="16"/>
        </w:rPr>
        <w:t xml:space="preserve"> or qualia. We call it conscious awareness (section 2.3). Chalmers’ Hard Problem can be viewed as a challenge to show that </w:t>
      </w:r>
      <w:r>
        <w:rPr>
          <w:color w:val="222222"/>
          <w:u w:val="single"/>
        </w:rPr>
        <w:t xml:space="preserve">subjective consciousness is </w:t>
      </w:r>
      <w:r>
        <w:rPr>
          <w:color w:val="222222"/>
          <w:sz w:val="16"/>
          <w:szCs w:val="16"/>
        </w:rPr>
        <w:t>“</w:t>
      </w:r>
      <w:r>
        <w:rPr>
          <w:color w:val="222222"/>
          <w:u w:val="single"/>
        </w:rPr>
        <w:t>computational</w:t>
      </w:r>
      <w:r>
        <w:rPr>
          <w:color w:val="222222"/>
          <w:sz w:val="16"/>
          <w:szCs w:val="16"/>
        </w:rPr>
        <w:t>”.</w:t>
      </w:r>
    </w:p>
    <w:p w14:paraId="35B4D594" w14:textId="77777777" w:rsidR="00F4292D" w:rsidRDefault="00000000">
      <w:pPr>
        <w:shd w:val="clear" w:color="auto" w:fill="FFFFFF"/>
        <w:spacing w:line="256" w:lineRule="auto"/>
        <w:rPr>
          <w:color w:val="222222"/>
          <w:sz w:val="16"/>
          <w:szCs w:val="16"/>
        </w:rPr>
      </w:pPr>
      <w:r>
        <w:rPr>
          <w:color w:val="222222"/>
          <w:sz w:val="16"/>
          <w:szCs w:val="16"/>
        </w:rPr>
        <w:lastRenderedPageBreak/>
        <w:t xml:space="preserve">We argue (in our previously cited papers and in section 2.3) that </w:t>
      </w:r>
      <w:r>
        <w:rPr>
          <w:color w:val="222222"/>
          <w:u w:val="single"/>
        </w:rPr>
        <w:t>consciousness</w:t>
      </w:r>
      <w:r>
        <w:rPr>
          <w:color w:val="222222"/>
          <w:sz w:val="16"/>
          <w:szCs w:val="16"/>
        </w:rPr>
        <w:t xml:space="preserve"> generally </w:t>
      </w:r>
      <w:r>
        <w:rPr>
          <w:b/>
          <w:bCs/>
          <w:color w:val="222222"/>
          <w:highlight w:val="cyan"/>
          <w:u w:val="single"/>
        </w:rPr>
        <w:t>requires</w:t>
      </w:r>
      <w:r>
        <w:rPr>
          <w:b/>
          <w:bCs/>
          <w:color w:val="222222"/>
          <w:u w:val="single"/>
        </w:rPr>
        <w:t xml:space="preserve"> both</w:t>
      </w:r>
      <w:r>
        <w:rPr>
          <w:color w:val="222222"/>
          <w:sz w:val="16"/>
          <w:szCs w:val="16"/>
        </w:rPr>
        <w:t xml:space="preserve"> conscious </w:t>
      </w:r>
      <w:r>
        <w:rPr>
          <w:color w:val="222222"/>
          <w:highlight w:val="cyan"/>
          <w:u w:val="single"/>
        </w:rPr>
        <w:t>attention</w:t>
      </w:r>
      <w:r>
        <w:rPr>
          <w:color w:val="222222"/>
          <w:u w:val="single"/>
        </w:rPr>
        <w:t xml:space="preserve"> and</w:t>
      </w:r>
      <w:r>
        <w:rPr>
          <w:color w:val="222222"/>
          <w:sz w:val="16"/>
          <w:szCs w:val="16"/>
        </w:rPr>
        <w:t xml:space="preserve"> conscious </w:t>
      </w:r>
      <w:r>
        <w:rPr>
          <w:color w:val="222222"/>
          <w:highlight w:val="cyan"/>
          <w:u w:val="single"/>
        </w:rPr>
        <w:t>awareness</w:t>
      </w:r>
      <w:r>
        <w:rPr>
          <w:color w:val="222222"/>
          <w:sz w:val="16"/>
          <w:szCs w:val="16"/>
        </w:rPr>
        <w:t xml:space="preserve">, each informing the other to various degrees. We contend that </w:t>
      </w:r>
      <w:r>
        <w:rPr>
          <w:color w:val="222222"/>
          <w:u w:val="single"/>
        </w:rPr>
        <w:t xml:space="preserve">a machine that </w:t>
      </w:r>
      <w:r>
        <w:rPr>
          <w:b/>
          <w:bCs/>
          <w:color w:val="222222"/>
          <w:highlight w:val="cyan"/>
          <w:u w:val="single"/>
        </w:rPr>
        <w:t>interacts</w:t>
      </w:r>
      <w:r>
        <w:rPr>
          <w:color w:val="222222"/>
          <w:highlight w:val="cyan"/>
          <w:u w:val="single"/>
        </w:rPr>
        <w:t xml:space="preserve"> with</w:t>
      </w:r>
      <w:r>
        <w:rPr>
          <w:color w:val="222222"/>
          <w:u w:val="single"/>
        </w:rPr>
        <w:t xml:space="preserve"> its </w:t>
      </w:r>
      <w:r>
        <w:rPr>
          <w:color w:val="222222"/>
          <w:highlight w:val="cyan"/>
          <w:u w:val="single"/>
        </w:rPr>
        <w:t>worlds</w:t>
      </w:r>
      <w:r>
        <w:rPr>
          <w:color w:val="222222"/>
          <w:sz w:val="16"/>
          <w:szCs w:val="16"/>
        </w:rPr>
        <w:t xml:space="preserve"> (inner and outer) </w:t>
      </w:r>
      <w:r>
        <w:rPr>
          <w:color w:val="222222"/>
          <w:u w:val="single"/>
        </w:rPr>
        <w:t xml:space="preserve">via </w:t>
      </w:r>
      <w:r>
        <w:rPr>
          <w:color w:val="222222"/>
          <w:highlight w:val="cyan"/>
          <w:u w:val="single"/>
        </w:rPr>
        <w:t>input</w:t>
      </w:r>
      <w:r>
        <w:rPr>
          <w:color w:val="222222"/>
          <w:u w:val="single"/>
        </w:rPr>
        <w:t xml:space="preserve"> sensors </w:t>
      </w:r>
      <w:r>
        <w:rPr>
          <w:color w:val="222222"/>
          <w:highlight w:val="cyan"/>
          <w:u w:val="single"/>
        </w:rPr>
        <w:t>and output</w:t>
      </w:r>
      <w:r>
        <w:rPr>
          <w:color w:val="222222"/>
          <w:u w:val="single"/>
        </w:rPr>
        <w:t xml:space="preserve"> actuators</w:t>
      </w:r>
      <w:r>
        <w:rPr>
          <w:color w:val="222222"/>
          <w:sz w:val="16"/>
          <w:szCs w:val="16"/>
        </w:rPr>
        <w:t xml:space="preserve">, that </w:t>
      </w:r>
      <w:r>
        <w:rPr>
          <w:color w:val="222222"/>
          <w:u w:val="single"/>
        </w:rPr>
        <w:t>constructs</w:t>
      </w:r>
      <w:r>
        <w:rPr>
          <w:color w:val="222222"/>
          <w:sz w:val="16"/>
          <w:szCs w:val="16"/>
        </w:rPr>
        <w:t xml:space="preserve"> models of these </w:t>
      </w:r>
      <w:r>
        <w:rPr>
          <w:color w:val="222222"/>
          <w:u w:val="single"/>
        </w:rPr>
        <w:t>worlds enabling planning, prediction, testing, and learning from feedback</w:t>
      </w:r>
      <w:r>
        <w:rPr>
          <w:color w:val="222222"/>
          <w:sz w:val="16"/>
          <w:szCs w:val="16"/>
        </w:rPr>
        <w:t xml:space="preserve">, and that </w:t>
      </w:r>
      <w:r>
        <w:rPr>
          <w:color w:val="222222"/>
          <w:u w:val="single"/>
        </w:rPr>
        <w:t>develops</w:t>
      </w:r>
      <w:r>
        <w:rPr>
          <w:color w:val="222222"/>
          <w:sz w:val="16"/>
          <w:szCs w:val="16"/>
        </w:rPr>
        <w:t xml:space="preserve"> a rich internal multimodal language, can have </w:t>
      </w:r>
      <w:r>
        <w:rPr>
          <w:color w:val="222222"/>
          <w:u w:val="single"/>
        </w:rPr>
        <w:t>both types of consciousness</w:t>
      </w:r>
      <w:r>
        <w:rPr>
          <w:color w:val="222222"/>
          <w:sz w:val="16"/>
          <w:szCs w:val="16"/>
        </w:rPr>
        <w:t xml:space="preserve">. In particular, we contend that </w:t>
      </w:r>
      <w:r>
        <w:rPr>
          <w:b/>
          <w:bCs/>
          <w:color w:val="222222"/>
          <w:u w:val="single"/>
        </w:rPr>
        <w:t xml:space="preserve">subjective </w:t>
      </w:r>
      <w:r>
        <w:rPr>
          <w:b/>
          <w:bCs/>
          <w:color w:val="222222"/>
          <w:highlight w:val="cyan"/>
          <w:u w:val="single"/>
        </w:rPr>
        <w:t>consciousness</w:t>
      </w:r>
      <w:r>
        <w:rPr>
          <w:color w:val="222222"/>
          <w:highlight w:val="cyan"/>
          <w:u w:val="single"/>
        </w:rPr>
        <w:t xml:space="preserve"> is computational</w:t>
      </w:r>
      <w:r>
        <w:rPr>
          <w:color w:val="222222"/>
          <w:sz w:val="16"/>
          <w:szCs w:val="16"/>
        </w:rPr>
        <w:t>.</w:t>
      </w:r>
    </w:p>
    <w:p w14:paraId="75726B4D" w14:textId="77777777" w:rsidR="00F4292D" w:rsidRDefault="00000000">
      <w:pPr>
        <w:shd w:val="clear" w:color="auto" w:fill="FFFFFF"/>
        <w:spacing w:line="256" w:lineRule="auto"/>
        <w:rPr>
          <w:color w:val="222222"/>
          <w:sz w:val="16"/>
          <w:szCs w:val="16"/>
        </w:rPr>
      </w:pPr>
      <w:r>
        <w:rPr>
          <w:color w:val="222222"/>
          <w:sz w:val="16"/>
          <w:szCs w:val="16"/>
        </w:rPr>
        <w:t xml:space="preserve">We emphasize that the </w:t>
      </w:r>
      <w:r>
        <w:rPr>
          <w:color w:val="222222"/>
          <w:u w:val="single"/>
        </w:rPr>
        <w:t>CTM</w:t>
      </w:r>
      <w:r>
        <w:rPr>
          <w:color w:val="222222"/>
          <w:sz w:val="16"/>
          <w:szCs w:val="16"/>
        </w:rPr>
        <w:t xml:space="preserve"> is a simple formal machine model </w:t>
      </w:r>
      <w:r>
        <w:rPr>
          <w:color w:val="222222"/>
          <w:u w:val="single"/>
        </w:rPr>
        <w:t>designed to explore</w:t>
      </w:r>
      <w:r>
        <w:rPr>
          <w:color w:val="222222"/>
          <w:sz w:val="16"/>
          <w:szCs w:val="16"/>
        </w:rPr>
        <w:t xml:space="preserve"> and understand </w:t>
      </w:r>
      <w:r>
        <w:rPr>
          <w:color w:val="222222"/>
          <w:u w:val="single"/>
        </w:rPr>
        <w:t xml:space="preserve">consciousness from a </w:t>
      </w:r>
      <w:r>
        <w:rPr>
          <w:b/>
          <w:bCs/>
          <w:color w:val="222222"/>
          <w:u w:val="single"/>
        </w:rPr>
        <w:t>TCS</w:t>
      </w:r>
      <w:r>
        <w:rPr>
          <w:color w:val="222222"/>
          <w:u w:val="single"/>
        </w:rPr>
        <w:t xml:space="preserve"> perspective</w:t>
      </w:r>
      <w:r>
        <w:rPr>
          <w:color w:val="222222"/>
          <w:sz w:val="16"/>
          <w:szCs w:val="16"/>
        </w:rPr>
        <w:t xml:space="preserve">. It is not intended to model the brain nor the neural correlates of consciousness, though it is </w:t>
      </w:r>
      <w:r>
        <w:rPr>
          <w:color w:val="222222"/>
          <w:u w:val="single"/>
        </w:rPr>
        <w:t xml:space="preserve">inspired by </w:t>
      </w:r>
      <w:r>
        <w:rPr>
          <w:b/>
          <w:bCs/>
          <w:color w:val="222222"/>
          <w:u w:val="single"/>
        </w:rPr>
        <w:t>cognitive</w:t>
      </w:r>
      <w:r>
        <w:rPr>
          <w:color w:val="222222"/>
        </w:rPr>
        <w:t xml:space="preserve"> and </w:t>
      </w:r>
      <w:r>
        <w:rPr>
          <w:b/>
          <w:bCs/>
          <w:color w:val="222222"/>
          <w:u w:val="single"/>
        </w:rPr>
        <w:t>neuroscience</w:t>
      </w:r>
      <w:r>
        <w:rPr>
          <w:color w:val="222222"/>
          <w:u w:val="single"/>
        </w:rPr>
        <w:t xml:space="preserve"> theories</w:t>
      </w:r>
      <w:r>
        <w:rPr>
          <w:color w:val="222222"/>
          <w:sz w:val="16"/>
          <w:szCs w:val="16"/>
        </w:rPr>
        <w:t xml:space="preserve"> of consciousness.</w:t>
      </w:r>
    </w:p>
    <w:p w14:paraId="418B4F53" w14:textId="77777777" w:rsidR="00F4292D" w:rsidRDefault="00000000">
      <w:pPr>
        <w:shd w:val="clear" w:color="auto" w:fill="FFFFFF"/>
        <w:spacing w:line="256" w:lineRule="auto"/>
        <w:rPr>
          <w:color w:val="222222"/>
          <w:sz w:val="16"/>
          <w:szCs w:val="16"/>
        </w:rPr>
      </w:pPr>
      <w:r>
        <w:rPr>
          <w:color w:val="222222"/>
          <w:sz w:val="16"/>
          <w:szCs w:val="16"/>
        </w:rPr>
        <w:t xml:space="preserve">Specifically, as we have mentioned, the CTM is inspired by cognitive neuroscientist </w:t>
      </w:r>
      <w:r>
        <w:rPr>
          <w:color w:val="222222"/>
          <w:u w:val="single"/>
        </w:rPr>
        <w:t>Bernard Baars’</w:t>
      </w:r>
      <w:r>
        <w:rPr>
          <w:color w:val="222222"/>
          <w:sz w:val="16"/>
          <w:szCs w:val="16"/>
        </w:rPr>
        <w:t xml:space="preserve"> theater model of consciousness (Baars, Bernard J., 1997), which is </w:t>
      </w:r>
      <w:r>
        <w:rPr>
          <w:color w:val="222222"/>
          <w:u w:val="single"/>
        </w:rPr>
        <w:t>also called the global workspace (GW) theory of consciousness</w:t>
      </w:r>
      <w:r>
        <w:rPr>
          <w:color w:val="222222"/>
          <w:sz w:val="16"/>
          <w:szCs w:val="16"/>
        </w:rPr>
        <w:t>. However, the CTM is not a standard GW model. The CTM differs from GW in a number of important ways: its competition for global broadcast is formally defined and completely replaces the ill-defined Central Executive of other GW models; its special processors including especially its Model-of-the-World processor construct and employ models of its (inner and outer) worlds; its rich multimodal internal language, Brainish, for creating labeled sketches in its world models and for communicating between processors; and its predictive dynamics (cycles of prediction, testing, feedback and learning, locally and globally).</w:t>
      </w:r>
    </w:p>
    <w:p w14:paraId="186F01A4" w14:textId="77777777" w:rsidR="00F4292D" w:rsidRDefault="00000000">
      <w:pPr>
        <w:shd w:val="clear" w:color="auto" w:fill="FFFFFF"/>
        <w:spacing w:line="256" w:lineRule="auto"/>
        <w:rPr>
          <w:color w:val="222222"/>
          <w:sz w:val="16"/>
          <w:szCs w:val="16"/>
        </w:rPr>
      </w:pPr>
      <w:r>
        <w:rPr>
          <w:color w:val="222222"/>
          <w:sz w:val="16"/>
          <w:szCs w:val="16"/>
        </w:rPr>
        <w:t xml:space="preserve">The </w:t>
      </w:r>
      <w:r>
        <w:rPr>
          <w:color w:val="222222"/>
          <w:u w:val="single"/>
        </w:rPr>
        <w:t>CTM</w:t>
      </w:r>
      <w:r>
        <w:rPr>
          <w:color w:val="222222"/>
          <w:sz w:val="16"/>
          <w:szCs w:val="16"/>
        </w:rPr>
        <w:t xml:space="preserve"> also </w:t>
      </w:r>
      <w:r>
        <w:rPr>
          <w:color w:val="222222"/>
          <w:u w:val="single"/>
        </w:rPr>
        <w:t xml:space="preserve">interacts with its outer world via </w:t>
      </w:r>
      <w:r>
        <w:rPr>
          <w:b/>
          <w:bCs/>
          <w:color w:val="222222"/>
          <w:u w:val="single"/>
        </w:rPr>
        <w:t>input</w:t>
      </w:r>
      <w:r>
        <w:rPr>
          <w:color w:val="222222"/>
          <w:u w:val="single"/>
        </w:rPr>
        <w:t xml:space="preserve"> sensors and </w:t>
      </w:r>
      <w:r>
        <w:rPr>
          <w:b/>
          <w:bCs/>
          <w:color w:val="222222"/>
          <w:u w:val="single"/>
        </w:rPr>
        <w:t>output</w:t>
      </w:r>
      <w:r>
        <w:rPr>
          <w:color w:val="222222"/>
          <w:u w:val="single"/>
        </w:rPr>
        <w:t xml:space="preserve"> actuators</w:t>
      </w:r>
      <w:r>
        <w:rPr>
          <w:color w:val="222222"/>
          <w:sz w:val="16"/>
          <w:szCs w:val="16"/>
        </w:rPr>
        <w:t>. To emphasize CTM’s embodied, embedded, enacted and extended mind, we call it here the CTM Robot (CtmR).</w:t>
      </w:r>
    </w:p>
    <w:p w14:paraId="759EA5ED" w14:textId="77777777" w:rsidR="00F4292D" w:rsidRDefault="00000000">
      <w:pPr>
        <w:shd w:val="clear" w:color="auto" w:fill="FFFFFF"/>
        <w:spacing w:line="256" w:lineRule="auto"/>
        <w:rPr>
          <w:color w:val="222222"/>
          <w:sz w:val="16"/>
          <w:szCs w:val="16"/>
        </w:rPr>
      </w:pPr>
      <w:r>
        <w:rPr>
          <w:color w:val="222222"/>
          <w:sz w:val="16"/>
          <w:szCs w:val="16"/>
        </w:rPr>
        <w:t xml:space="preserve">While working on this paper, we became aware of Kevin Mitchell’s blog post in Wiring the Brain (Mitchell, 2023) in which he makes a point similar to one that we make, namely, that many of the </w:t>
      </w:r>
      <w:r>
        <w:rPr>
          <w:b/>
          <w:bCs/>
          <w:color w:val="222222"/>
          <w:u w:val="single"/>
        </w:rPr>
        <w:t>major theories</w:t>
      </w:r>
      <w:r>
        <w:rPr>
          <w:color w:val="222222"/>
          <w:u w:val="single"/>
        </w:rPr>
        <w:t xml:space="preserve"> of consciousness are </w:t>
      </w:r>
      <w:r>
        <w:rPr>
          <w:b/>
          <w:bCs/>
          <w:color w:val="222222"/>
          <w:u w:val="single"/>
        </w:rPr>
        <w:t>compatible</w:t>
      </w:r>
      <w:r>
        <w:rPr>
          <w:color w:val="222222"/>
          <w:u w:val="single"/>
        </w:rPr>
        <w:t xml:space="preserve"> and/or complementary</w:t>
      </w:r>
      <w:r>
        <w:rPr>
          <w:color w:val="222222"/>
          <w:sz w:val="16"/>
          <w:szCs w:val="16"/>
        </w:rPr>
        <w:t xml:space="preserve">. For a similar conclusion, see (Storm &amp; et.al., 2024). Even more, Mitchell presents “a non-exhaustive list of questions ... that a theory of consciousness should be able to encompass”. He declares that “even if such a theory can’t currently answer all those questions, </w:t>
      </w:r>
      <w:r>
        <w:rPr>
          <w:color w:val="222222"/>
          <w:u w:val="single"/>
        </w:rPr>
        <w:t>it should at least provide an overarching framework5</w:t>
      </w:r>
      <w:r>
        <w:rPr>
          <w:color w:val="222222"/>
          <w:sz w:val="16"/>
          <w:szCs w:val="16"/>
        </w:rPr>
        <w:t xml:space="preserve"> (i.e., what a theory really should be) in which they can be asked in a coherent way, without one question destabilizing what we think we know about the answer to another one.”</w:t>
      </w:r>
    </w:p>
    <w:p w14:paraId="62505B86" w14:textId="77777777" w:rsidR="00F4292D" w:rsidRDefault="00000000">
      <w:pPr>
        <w:shd w:val="clear" w:color="auto" w:fill="FFFFFF"/>
        <w:spacing w:line="256" w:lineRule="auto"/>
        <w:rPr>
          <w:color w:val="222222"/>
          <w:sz w:val="16"/>
          <w:szCs w:val="16"/>
        </w:rPr>
      </w:pPr>
      <w:r>
        <w:rPr>
          <w:color w:val="222222"/>
          <w:sz w:val="16"/>
          <w:szCs w:val="16"/>
        </w:rPr>
        <w:t>&lt;&lt;&lt;CONDENSED, NONE OMITTED&gt;&gt;&gt;</w:t>
      </w:r>
    </w:p>
    <w:p w14:paraId="3FD40935" w14:textId="77777777" w:rsidR="00F4292D" w:rsidRDefault="00000000">
      <w:pPr>
        <w:shd w:val="clear" w:color="auto" w:fill="FFFFFF"/>
        <w:spacing w:line="256" w:lineRule="auto"/>
        <w:rPr>
          <w:color w:val="222222"/>
          <w:sz w:val="6"/>
          <w:szCs w:val="6"/>
        </w:rPr>
      </w:pPr>
      <w:r>
        <w:rPr>
          <w:color w:val="222222"/>
          <w:sz w:val="6"/>
          <w:szCs w:val="6"/>
        </w:rPr>
        <w:t>Mitchell’s questions are thoughtful, interesting, and important. Later in this paper (Section 4), we offer preliminary answers from the perspective of the Conscious Turing Machine Robot (CtmR). Our answers both supplement and highlight material in the brief Overview of CtmR that we now present.6 2 Brief Overview of CTM and CtmR, a Robot with a CTM Brain 2.1 Formal Definition of CtmR CTM, known here as CtmR, is defined formally as a 7-tuple, (STM, LTM, Up-Tree, Down-Tree, Links, Input, Output). The seven components each have well-defined properties. We indicate these properties here. For CtmR, the stage in the theater model is represented by a Short Term Memory (STM) that at any moment in time contains CtmR’s current conscious content. STM is not a processor; it is merely a buffer and broadcasting station. The N audience members7 are represented by a massive collection of (initially independent) powerful processors that comprise CtmR's principal computational machinery and Long Term Memory, together called LTM. These processors compete to get their information on stage to be immediately broadcast to the audience.8 (See Appendix 7.2 for a discussion of CtmR’s competition.) CtmR has a finite lifetime T.9 At time t = 0, all but the input and output LTM processors are “generic” with certain basic built-in properties, e.g., some learning/prediction correction algorithms, as well as a preference for choosing the positive over the negative.10 Their functionalities evolve over time. But for now, we designate some important LTM processors built in. These include: a Model-of-the- World processor (MotWp), actually a collection of processors, for building models of CtmR’s inner and outer worlds; Sensation processors (with input from CtmR’s outer world via its various sensors11); Motor processors (with output to CtmR’s outer world via motor actuators12); and so on. We also allow off-the-shelf processors (like ChatGPT and Google) that extend CtmR’s capabilities. All processors are in LTM so when we speak of a processor, we mean an LTM processor. While each processor may have its own distinct language, processors communicate within CtmR in Brainish, Brainish being CtmR’s rich multimodal inner language. Brainish words, gists, and phrases fuse sensory modalities (e.g., sight, sounds, smells, tactile) as well as dynamical processes.13 The Brainish language evolves over CtmR’s lifetime.14 Brainish can differ from one CtmR to another. LTM processors compete in a well-defined (fast and natural) probabilistic competition (Appendix 7.2) to get their questions, answers, and information onto the stage (STM). The competition is hosted by the Up-Tree, a perfect15 binary tree of height h which has a leaf in each LTM processor and its root in STM. At each clock tick, a new competition starts with each processor putting a chunk of information into its Up-Tree leaf node. A chunk is defined formally to be a tuple, &lt;pointer, time, gist, weight, auxiliary information&gt;, consisting of (in order of importance) a succinct Brainish gist of information, a valenced weight (to indicate the importance/urgency/value/confidence the originating processor assigns the gist), a pointer to the originating processor, and the time the chunk was created, plus some auxiliary information. Each submitted chunk competes locally with its neighbor (like in a tennis tournament); a variation of the local winner moves up one level of the Up-Tree in one clock tick, now to compete with its neighbor. The process continues until a chunk reaches the Up-Tree root node in STM. The competition takes h clock ticks. (See Appendix 7.2 for a fuller discussion of the Up-Tree competition.) Notable about CtmR’s probabilistic competition is that each chunk entered into the competition has probability proportional to (a function of) its weight to be the “winner”, so the winner is independent of its submitting processor’s location. Clearly this is an important feature for a machine or brain; no moving around of processors is needed. And also, it is fairer than other binary tournaments (e.g., tennis or chess). The chunk that gets onto the stage (STM), i.e., the winning chunk, is called CtmR’s current conscious content and is immediately globally broadcast (in one clock tick) via the Down-Tree (a bush of height 1 with a root in STM and N branches, one leaf in each LTM processor) to the audience (of all LTM processors). [KM2] [KM5] The single chunk in STM to be globally broadcast will enable CtmR to focus attention on the winning gist. One is not the “magical number” 7±2, but we are looking for simplicity and a single chunk will do.16</w:t>
      </w:r>
    </w:p>
    <w:p w14:paraId="447214D0" w14:textId="77777777" w:rsidR="00F4292D" w:rsidRDefault="00000000">
      <w:pPr>
        <w:shd w:val="clear" w:color="auto" w:fill="FFFFFF"/>
        <w:spacing w:line="256" w:lineRule="auto"/>
        <w:rPr>
          <w:color w:val="222222"/>
          <w:sz w:val="16"/>
          <w:szCs w:val="16"/>
        </w:rPr>
      </w:pPr>
      <w:r>
        <w:rPr>
          <w:color w:val="222222"/>
          <w:sz w:val="16"/>
          <w:szCs w:val="16"/>
        </w:rPr>
        <w:t>&lt;&lt;&lt;PARAGRAPH INTEGRITY RESUMES&gt;&gt;&gt;</w:t>
      </w:r>
    </w:p>
    <w:p w14:paraId="6795523E" w14:textId="77777777" w:rsidR="00F4292D" w:rsidRDefault="00000000">
      <w:pPr>
        <w:shd w:val="clear" w:color="auto" w:fill="FFFFFF"/>
        <w:spacing w:line="256" w:lineRule="auto"/>
        <w:rPr>
          <w:b/>
          <w:bCs/>
          <w:color w:val="222222"/>
          <w:u w:val="single"/>
        </w:rPr>
      </w:pPr>
      <w:r>
        <w:rPr>
          <w:color w:val="222222"/>
          <w:sz w:val="16"/>
          <w:szCs w:val="16"/>
        </w:rPr>
        <w:t xml:space="preserve">2.2 </w:t>
      </w:r>
      <w:r>
        <w:rPr>
          <w:color w:val="222222"/>
          <w:u w:val="single"/>
        </w:rPr>
        <w:t xml:space="preserve">Conscious Attention in </w:t>
      </w:r>
      <w:r>
        <w:rPr>
          <w:b/>
          <w:bCs/>
          <w:color w:val="222222"/>
          <w:u w:val="single"/>
        </w:rPr>
        <w:t>CtmR</w:t>
      </w:r>
    </w:p>
    <w:p w14:paraId="6680F6D4" w14:textId="77777777" w:rsidR="00F4292D" w:rsidRDefault="00000000">
      <w:pPr>
        <w:shd w:val="clear" w:color="auto" w:fill="FFFFFF"/>
        <w:spacing w:line="256" w:lineRule="auto"/>
        <w:rPr>
          <w:color w:val="222222"/>
          <w:sz w:val="16"/>
          <w:szCs w:val="16"/>
        </w:rPr>
      </w:pPr>
      <w:r>
        <w:rPr>
          <w:color w:val="222222"/>
          <w:sz w:val="16"/>
          <w:szCs w:val="16"/>
        </w:rPr>
        <w:t xml:space="preserve">Formal definition 1. Conscious attention in CtmR is the </w:t>
      </w:r>
      <w:r>
        <w:rPr>
          <w:color w:val="222222"/>
          <w:u w:val="single"/>
        </w:rPr>
        <w:t>reception by all LTM processors</w:t>
      </w:r>
      <w:r>
        <w:rPr>
          <w:color w:val="222222"/>
          <w:sz w:val="16"/>
          <w:szCs w:val="16"/>
        </w:rPr>
        <w:t xml:space="preserve"> of the broadcast of CtmR’s current conscious content. [KM2] [KM5]  In other words, </w:t>
      </w:r>
      <w:r>
        <w:rPr>
          <w:color w:val="222222"/>
          <w:u w:val="single"/>
        </w:rPr>
        <w:t>CtmR pays conscious attention</w:t>
      </w:r>
      <w:r>
        <w:rPr>
          <w:color w:val="222222"/>
          <w:sz w:val="16"/>
          <w:szCs w:val="16"/>
        </w:rPr>
        <w:t xml:space="preserve"> at time t+h+1 </w:t>
      </w:r>
      <w:r>
        <w:rPr>
          <w:color w:val="222222"/>
          <w:u w:val="single"/>
        </w:rPr>
        <w:t>to the winner</w:t>
      </w:r>
      <w:r>
        <w:rPr>
          <w:color w:val="222222"/>
          <w:sz w:val="16"/>
          <w:szCs w:val="16"/>
        </w:rPr>
        <w:t xml:space="preserve"> of the competition that commenced at time t.17</w:t>
      </w:r>
    </w:p>
    <w:p w14:paraId="7C8A08D7" w14:textId="77777777" w:rsidR="00F4292D" w:rsidRDefault="00000000">
      <w:pPr>
        <w:shd w:val="clear" w:color="auto" w:fill="FFFFFF"/>
        <w:spacing w:line="256" w:lineRule="auto"/>
        <w:rPr>
          <w:color w:val="222222"/>
          <w:sz w:val="16"/>
          <w:szCs w:val="16"/>
        </w:rPr>
      </w:pPr>
      <w:r>
        <w:rPr>
          <w:color w:val="222222"/>
          <w:sz w:val="16"/>
          <w:szCs w:val="16"/>
        </w:rPr>
        <w:t xml:space="preserve">LTM processors </w:t>
      </w:r>
      <w:r>
        <w:rPr>
          <w:color w:val="222222"/>
          <w:u w:val="single"/>
        </w:rPr>
        <w:t>make predictions and get feedback</w:t>
      </w:r>
      <w:r>
        <w:rPr>
          <w:color w:val="222222"/>
          <w:sz w:val="16"/>
          <w:szCs w:val="16"/>
        </w:rPr>
        <w:t xml:space="preserve"> from broadcasts and from CtmR’s inner and outer worlds. Based on this feedback, </w:t>
      </w:r>
      <w:r>
        <w:rPr>
          <w:color w:val="222222"/>
          <w:u w:val="single"/>
        </w:rPr>
        <w:t xml:space="preserve">learning algorithms internal to each processor </w:t>
      </w:r>
      <w:r>
        <w:rPr>
          <w:b/>
          <w:bCs/>
          <w:color w:val="222222"/>
          <w:highlight w:val="cyan"/>
          <w:u w:val="single"/>
        </w:rPr>
        <w:t>improve</w:t>
      </w:r>
      <w:r>
        <w:rPr>
          <w:color w:val="222222"/>
          <w:u w:val="single"/>
        </w:rPr>
        <w:t xml:space="preserve"> that processor’s </w:t>
      </w:r>
      <w:r>
        <w:rPr>
          <w:b/>
          <w:bCs/>
          <w:color w:val="222222"/>
          <w:highlight w:val="cyan"/>
          <w:u w:val="single"/>
        </w:rPr>
        <w:t>behavior</w:t>
      </w:r>
      <w:r>
        <w:rPr>
          <w:color w:val="222222"/>
          <w:sz w:val="16"/>
          <w:szCs w:val="16"/>
        </w:rPr>
        <w:t>.</w:t>
      </w:r>
    </w:p>
    <w:p w14:paraId="56821A8A" w14:textId="77777777" w:rsidR="00F4292D" w:rsidRDefault="00000000">
      <w:pPr>
        <w:shd w:val="clear" w:color="auto" w:fill="FFFFFF"/>
        <w:spacing w:line="256" w:lineRule="auto"/>
        <w:rPr>
          <w:color w:val="222222"/>
          <w:sz w:val="16"/>
          <w:szCs w:val="16"/>
        </w:rPr>
      </w:pPr>
      <w:r>
        <w:rPr>
          <w:color w:val="222222"/>
          <w:sz w:val="16"/>
          <w:szCs w:val="16"/>
        </w:rPr>
        <w:t>These learning algorithms include each processor’s built-in Sleeping Experts Learning algorithm (appropriately modified for CTM) that adjusts the weights each processor gives its gists. See (Blum A. , 1995) and (Blum, Hopcroft, &amp; Kannan, 2015). [KM7] Thus,</w:t>
      </w:r>
      <w:r>
        <w:rPr>
          <w:color w:val="222222"/>
          <w:u w:val="single"/>
        </w:rPr>
        <w:t xml:space="preserve"> we can already see some basic </w:t>
      </w:r>
      <w:r>
        <w:rPr>
          <w:b/>
          <w:bCs/>
          <w:color w:val="222222"/>
          <w:u w:val="single"/>
        </w:rPr>
        <w:t>predictive dynamics</w:t>
      </w:r>
      <w:r>
        <w:rPr>
          <w:color w:val="222222"/>
          <w:sz w:val="16"/>
          <w:szCs w:val="16"/>
        </w:rPr>
        <w:t xml:space="preserve"> (prediction + testing + feedback + learning/correction) occurring within CtmR. [KM2]</w:t>
      </w:r>
    </w:p>
    <w:p w14:paraId="5840F254" w14:textId="77777777" w:rsidR="00F4292D" w:rsidRDefault="00000000">
      <w:pPr>
        <w:shd w:val="clear" w:color="auto" w:fill="FFFFFF"/>
        <w:spacing w:line="256" w:lineRule="auto"/>
        <w:rPr>
          <w:color w:val="222222"/>
          <w:sz w:val="16"/>
          <w:szCs w:val="16"/>
        </w:rPr>
      </w:pPr>
      <w:r>
        <w:rPr>
          <w:color w:val="222222"/>
          <w:sz w:val="16"/>
          <w:szCs w:val="16"/>
        </w:rPr>
        <w:t xml:space="preserve">In time, </w:t>
      </w:r>
      <w:r>
        <w:rPr>
          <w:color w:val="222222"/>
          <w:u w:val="single"/>
        </w:rPr>
        <w:t>some LTM processors</w:t>
      </w:r>
      <w:r>
        <w:rPr>
          <w:color w:val="222222"/>
          <w:sz w:val="16"/>
          <w:szCs w:val="16"/>
        </w:rPr>
        <w:t xml:space="preserve"> become </w:t>
      </w:r>
      <w:r>
        <w:rPr>
          <w:color w:val="222222"/>
          <w:u w:val="single"/>
        </w:rPr>
        <w:t>connected via bi-directional links</w:t>
      </w:r>
      <w:r>
        <w:rPr>
          <w:color w:val="222222"/>
          <w:sz w:val="16"/>
          <w:szCs w:val="16"/>
        </w:rPr>
        <w:t xml:space="preserve">.18 Such links </w:t>
      </w:r>
      <w:r>
        <w:rPr>
          <w:color w:val="222222"/>
          <w:highlight w:val="cyan"/>
          <w:u w:val="single"/>
        </w:rPr>
        <w:t xml:space="preserve">enable </w:t>
      </w:r>
      <w:r>
        <w:rPr>
          <w:b/>
          <w:bCs/>
          <w:color w:val="222222"/>
          <w:highlight w:val="cyan"/>
          <w:u w:val="single"/>
        </w:rPr>
        <w:t>conscious communication</w:t>
      </w:r>
      <w:r>
        <w:rPr>
          <w:color w:val="222222"/>
          <w:sz w:val="16"/>
          <w:szCs w:val="16"/>
        </w:rPr>
        <w:t xml:space="preserve">, i.e. communication that </w:t>
      </w:r>
      <w:r>
        <w:rPr>
          <w:color w:val="222222"/>
          <w:u w:val="single"/>
        </w:rPr>
        <w:t>goes through STM</w:t>
      </w:r>
      <w:r>
        <w:rPr>
          <w:color w:val="222222"/>
          <w:sz w:val="16"/>
          <w:szCs w:val="16"/>
        </w:rPr>
        <w:t>, to be replaced by more direct unconscious communication through links. Thus, when CtmR initially learns to ride a bike, most communication is done consciously until relevant processor links have formed. Then, for the most part, riding a bike is done unconsciously until an obstacle is encountered, forcing CtmR to pay conscious attention again. [KM6]</w:t>
      </w:r>
    </w:p>
    <w:p w14:paraId="4E9D6452" w14:textId="77777777" w:rsidR="00F4292D" w:rsidRDefault="00000000">
      <w:pPr>
        <w:shd w:val="clear" w:color="auto" w:fill="FFFFFF"/>
        <w:spacing w:line="256" w:lineRule="auto"/>
        <w:rPr>
          <w:color w:val="222222"/>
          <w:sz w:val="16"/>
          <w:szCs w:val="16"/>
        </w:rPr>
      </w:pPr>
      <w:r>
        <w:rPr>
          <w:color w:val="222222"/>
          <w:sz w:val="16"/>
          <w:szCs w:val="16"/>
        </w:rPr>
        <w:lastRenderedPageBreak/>
        <w:t>CtmR’s competition, broadcast, attention and immediate direct communication via links is reminiscent of a process that Dehaene and Jean-Pierre Changeux call ignition (Dehaene &amp; Changeux, 2005).  But for feelings of consciousness, attention is not all you need. More is required.</w:t>
      </w:r>
    </w:p>
    <w:p w14:paraId="071E7589" w14:textId="77777777" w:rsidR="00F4292D" w:rsidRDefault="00000000">
      <w:pPr>
        <w:shd w:val="clear" w:color="auto" w:fill="FFFFFF"/>
        <w:spacing w:line="256" w:lineRule="auto"/>
        <w:rPr>
          <w:color w:val="222222"/>
          <w:sz w:val="16"/>
          <w:szCs w:val="16"/>
        </w:rPr>
      </w:pPr>
      <w:r>
        <w:rPr>
          <w:color w:val="222222"/>
          <w:sz w:val="16"/>
          <w:szCs w:val="16"/>
        </w:rPr>
        <w:t xml:space="preserve">2.3 </w:t>
      </w:r>
      <w:r>
        <w:rPr>
          <w:color w:val="222222"/>
          <w:u w:val="single"/>
        </w:rPr>
        <w:t>Conscious Awareness</w:t>
      </w:r>
      <w:r>
        <w:rPr>
          <w:color w:val="222222"/>
          <w:sz w:val="16"/>
          <w:szCs w:val="16"/>
        </w:rPr>
        <w:t xml:space="preserve"> and the Feeling of Consciousness in CtmR</w:t>
      </w:r>
    </w:p>
    <w:p w14:paraId="368FB0C8" w14:textId="77777777" w:rsidR="00F4292D" w:rsidRDefault="00000000">
      <w:pPr>
        <w:shd w:val="clear" w:color="auto" w:fill="FFFFFF"/>
        <w:spacing w:line="256" w:lineRule="auto"/>
        <w:rPr>
          <w:color w:val="222222"/>
          <w:sz w:val="16"/>
          <w:szCs w:val="16"/>
        </w:rPr>
      </w:pPr>
      <w:r>
        <w:rPr>
          <w:color w:val="222222"/>
          <w:sz w:val="16"/>
          <w:szCs w:val="16"/>
        </w:rPr>
        <w:t xml:space="preserve">Importantly, CtmR’s </w:t>
      </w:r>
      <w:r>
        <w:rPr>
          <w:color w:val="222222"/>
          <w:u w:val="single"/>
        </w:rPr>
        <w:t>Model-of-the-World processor (MotWp)</w:t>
      </w:r>
      <w:r>
        <w:rPr>
          <w:color w:val="222222"/>
          <w:sz w:val="16"/>
          <w:szCs w:val="16"/>
        </w:rPr>
        <w:t xml:space="preserve"> constructs models of CtmR’s inner and outer worlds that are collectively called the Model-of-the-World (MotW). The MotW has CtmR’s current and continuing view of CtmR’s world. [KM1] [KM3]</w:t>
      </w:r>
    </w:p>
    <w:p w14:paraId="417DC258" w14:textId="77777777" w:rsidR="00F4292D" w:rsidRDefault="00000000">
      <w:pPr>
        <w:shd w:val="clear" w:color="auto" w:fill="FFFFFF"/>
        <w:spacing w:line="256" w:lineRule="auto"/>
        <w:rPr>
          <w:color w:val="222222"/>
          <w:sz w:val="16"/>
          <w:szCs w:val="16"/>
        </w:rPr>
      </w:pPr>
      <w:r>
        <w:rPr>
          <w:color w:val="222222"/>
          <w:sz w:val="16"/>
          <w:szCs w:val="16"/>
        </w:rPr>
        <w:t xml:space="preserve">The MotWp, </w:t>
      </w:r>
      <w:r>
        <w:rPr>
          <w:color w:val="222222"/>
          <w:u w:val="single"/>
        </w:rPr>
        <w:t xml:space="preserve">in collaboration with </w:t>
      </w:r>
      <w:r>
        <w:rPr>
          <w:b/>
          <w:bCs/>
          <w:color w:val="222222"/>
          <w:u w:val="single"/>
        </w:rPr>
        <w:t>other processors</w:t>
      </w:r>
      <w:r>
        <w:rPr>
          <w:color w:val="222222"/>
          <w:sz w:val="16"/>
          <w:szCs w:val="16"/>
        </w:rPr>
        <w:t xml:space="preserve">, plays an important role in </w:t>
      </w:r>
      <w:r>
        <w:rPr>
          <w:color w:val="222222"/>
          <w:u w:val="single"/>
        </w:rPr>
        <w:t>planning, predicting, exploring</w:t>
      </w:r>
      <w:r>
        <w:rPr>
          <w:color w:val="222222"/>
          <w:sz w:val="16"/>
          <w:szCs w:val="16"/>
        </w:rPr>
        <w:t>, testing and correcting/learning. The models it constructs contain sketches of referents in CtmR’s inner and outer worlds. Sketches are labeled with succinct Brainish gists.</w:t>
      </w:r>
    </w:p>
    <w:p w14:paraId="10959412" w14:textId="77777777" w:rsidR="00F4292D" w:rsidRDefault="00000000">
      <w:pPr>
        <w:shd w:val="clear" w:color="auto" w:fill="FFFFFF"/>
        <w:spacing w:line="256" w:lineRule="auto"/>
        <w:rPr>
          <w:color w:val="222222"/>
          <w:sz w:val="16"/>
          <w:szCs w:val="16"/>
        </w:rPr>
      </w:pPr>
      <w:r>
        <w:rPr>
          <w:color w:val="222222"/>
          <w:u w:val="single"/>
        </w:rPr>
        <w:t>These labels indicate what CtmR learns or “thinks” about those referents</w:t>
      </w:r>
      <w:r>
        <w:rPr>
          <w:color w:val="222222"/>
          <w:sz w:val="16"/>
          <w:szCs w:val="16"/>
        </w:rPr>
        <w:t xml:space="preserve"> over time. In particular, the sketch “CtmR” whose referent is CtmR itself will develop from scratch and </w:t>
      </w:r>
      <w:r>
        <w:rPr>
          <w:color w:val="222222"/>
          <w:u w:val="single"/>
        </w:rPr>
        <w:t xml:space="preserve">eventually be </w:t>
      </w:r>
      <w:r>
        <w:rPr>
          <w:b/>
          <w:bCs/>
          <w:color w:val="222222"/>
          <w:u w:val="single"/>
        </w:rPr>
        <w:t>labeled</w:t>
      </w:r>
      <w:r>
        <w:rPr>
          <w:color w:val="222222"/>
          <w:u w:val="single"/>
        </w:rPr>
        <w:t xml:space="preserve"> with SELF, CONSCIOUS, and FEELS</w:t>
      </w:r>
      <w:r>
        <w:rPr>
          <w:color w:val="222222"/>
          <w:sz w:val="16"/>
          <w:szCs w:val="16"/>
        </w:rPr>
        <w:t>.19 [KM1] [KM3] [KM9]</w:t>
      </w:r>
    </w:p>
    <w:p w14:paraId="555E31CE" w14:textId="77777777" w:rsidR="00F4292D" w:rsidRDefault="00000000">
      <w:pPr>
        <w:shd w:val="clear" w:color="auto" w:fill="FFFFFF"/>
        <w:spacing w:line="256" w:lineRule="auto"/>
        <w:rPr>
          <w:color w:val="222222"/>
          <w:sz w:val="16"/>
          <w:szCs w:val="16"/>
        </w:rPr>
      </w:pPr>
      <w:r>
        <w:rPr>
          <w:color w:val="222222"/>
          <w:sz w:val="16"/>
          <w:szCs w:val="16"/>
        </w:rPr>
        <w:t>Both the Model-of-the-World and Brainish evolve over time and play an essential role in the feeling of “what it is like” to be a CtmR. Thomas Nagel’s “what it is like” (Nagel, 1974) is often taken to be the canonical definition of phenomenological consciousness. [KM1] [KM3] [KM9]</w:t>
      </w:r>
    </w:p>
    <w:p w14:paraId="19A99FAE" w14:textId="77777777" w:rsidR="00F4292D" w:rsidRDefault="00000000">
      <w:pPr>
        <w:shd w:val="clear" w:color="auto" w:fill="FFFFFF"/>
        <w:spacing w:line="256" w:lineRule="auto"/>
        <w:rPr>
          <w:color w:val="222222"/>
          <w:sz w:val="16"/>
          <w:szCs w:val="16"/>
        </w:rPr>
      </w:pPr>
      <w:r>
        <w:rPr>
          <w:color w:val="222222"/>
          <w:sz w:val="16"/>
          <w:szCs w:val="16"/>
        </w:rPr>
        <w:t>The infant CtmR has only a very foggy MotW that does not even include a sketch of itself. Sketches in the MotW develop gradually, become refined, and gather labels. For example, when the infant CtmR discovers it can move its left leg (actuator) by the “power of thought”, the MotWp labels the sketch of that leg in the MotW as SELF. 20 (Built into each processor is an algorithm that tracks what happens in the outer world when the processor tries to do something. This is built in because tracking is necessary for making predictions and corrections in the MotW. When the infant’s planning processor gets its motor processor to move its left leg and the infant detects the movement via its sensors, the MotWp will label the left leg as SELF.) [KM3] [KM16]</w:t>
      </w:r>
    </w:p>
    <w:p w14:paraId="1B5F82A5" w14:textId="77777777" w:rsidR="00F4292D" w:rsidRDefault="00000000">
      <w:pPr>
        <w:shd w:val="clear" w:color="auto" w:fill="FFFFFF"/>
        <w:spacing w:line="256" w:lineRule="auto"/>
        <w:rPr>
          <w:color w:val="222222"/>
          <w:sz w:val="16"/>
          <w:szCs w:val="16"/>
        </w:rPr>
      </w:pPr>
      <w:r>
        <w:rPr>
          <w:color w:val="222222"/>
          <w:u w:val="single"/>
        </w:rPr>
        <w:t xml:space="preserve">Feelings of </w:t>
      </w:r>
      <w:r>
        <w:rPr>
          <w:b/>
          <w:bCs/>
          <w:color w:val="222222"/>
          <w:highlight w:val="cyan"/>
          <w:u w:val="single"/>
        </w:rPr>
        <w:t>pain and pleasure</w:t>
      </w:r>
      <w:r>
        <w:rPr>
          <w:color w:val="222222"/>
          <w:u w:val="single"/>
        </w:rPr>
        <w:t xml:space="preserve"> start to </w:t>
      </w:r>
      <w:r>
        <w:rPr>
          <w:color w:val="222222"/>
          <w:highlight w:val="cyan"/>
          <w:u w:val="single"/>
        </w:rPr>
        <w:t>develop</w:t>
      </w:r>
      <w:r>
        <w:rPr>
          <w:color w:val="222222"/>
          <w:u w:val="single"/>
        </w:rPr>
        <w:t xml:space="preserve"> even earlier. When</w:t>
      </w:r>
      <w:r>
        <w:rPr>
          <w:color w:val="222222"/>
          <w:sz w:val="16"/>
          <w:szCs w:val="16"/>
        </w:rPr>
        <w:t xml:space="preserve"> the infant CtmR’s </w:t>
      </w:r>
      <w:r>
        <w:rPr>
          <w:color w:val="222222"/>
          <w:highlight w:val="cyan"/>
          <w:u w:val="single"/>
        </w:rPr>
        <w:t>Fuel</w:t>
      </w:r>
      <w:r>
        <w:rPr>
          <w:color w:val="222222"/>
          <w:u w:val="single"/>
        </w:rPr>
        <w:t xml:space="preserve"> Gauge </w:t>
      </w:r>
      <w:r>
        <w:rPr>
          <w:color w:val="222222"/>
          <w:highlight w:val="cyan"/>
          <w:u w:val="single"/>
        </w:rPr>
        <w:t>gets low</w:t>
      </w:r>
      <w:r>
        <w:rPr>
          <w:color w:val="222222"/>
          <w:sz w:val="16"/>
          <w:szCs w:val="16"/>
        </w:rPr>
        <w:t xml:space="preserve">, the Fuel Gauge processor </w:t>
      </w:r>
      <w:r>
        <w:rPr>
          <w:color w:val="222222"/>
          <w:u w:val="single"/>
        </w:rPr>
        <w:t>creates a chunk with this information</w:t>
      </w:r>
      <w:r>
        <w:rPr>
          <w:color w:val="222222"/>
          <w:sz w:val="16"/>
          <w:szCs w:val="16"/>
        </w:rPr>
        <w:t xml:space="preserve"> and a </w:t>
      </w:r>
      <w:r>
        <w:rPr>
          <w:b/>
          <w:bCs/>
          <w:color w:val="222222"/>
          <w:highlight w:val="cyan"/>
          <w:u w:val="single"/>
        </w:rPr>
        <w:t>negatively valenced</w:t>
      </w:r>
      <w:r>
        <w:rPr>
          <w:color w:val="222222"/>
          <w:highlight w:val="cyan"/>
          <w:u w:val="single"/>
        </w:rPr>
        <w:t xml:space="preserve"> weight</w:t>
      </w:r>
      <w:r>
        <w:rPr>
          <w:color w:val="222222"/>
          <w:sz w:val="16"/>
          <w:szCs w:val="16"/>
        </w:rPr>
        <w:t xml:space="preserve"> with |weight| proportional to the need. When this chunk wins the competition and gets globally broadcast, the Fuel Pump processor activates. The infant CtmR learns that the Fuel Pump relieves the pain when the Fuel Gauge indicates “low fuel” (hunger). The “Fuel Pump” in the MotW is labeled PAIN RELIEVER, and may also get labeled PLEASURE PROVIDER.21 [KM3][KM12]</w:t>
      </w:r>
    </w:p>
    <w:p w14:paraId="3A23C2C4" w14:textId="77777777" w:rsidR="00F4292D" w:rsidRDefault="00000000">
      <w:pPr>
        <w:shd w:val="clear" w:color="auto" w:fill="FFFFFF"/>
        <w:spacing w:line="256" w:lineRule="auto"/>
        <w:rPr>
          <w:color w:val="222222"/>
          <w:sz w:val="16"/>
          <w:szCs w:val="16"/>
        </w:rPr>
      </w:pPr>
      <w:r>
        <w:rPr>
          <w:color w:val="222222"/>
          <w:sz w:val="16"/>
          <w:szCs w:val="16"/>
        </w:rPr>
        <w:t xml:space="preserve">Formal definition 2. Conscious awareness in CtmR is conscious attention of Brainish-labeled MotW sketches. In other words, </w:t>
      </w:r>
      <w:r>
        <w:rPr>
          <w:color w:val="222222"/>
          <w:u w:val="single"/>
        </w:rPr>
        <w:t xml:space="preserve">CtmR </w:t>
      </w:r>
      <w:r>
        <w:rPr>
          <w:color w:val="222222"/>
          <w:highlight w:val="cyan"/>
          <w:u w:val="single"/>
        </w:rPr>
        <w:t xml:space="preserve">becomes </w:t>
      </w:r>
      <w:r>
        <w:rPr>
          <w:b/>
          <w:bCs/>
          <w:color w:val="222222"/>
          <w:highlight w:val="cyan"/>
          <w:u w:val="single"/>
        </w:rPr>
        <w:t>consciously aware</w:t>
      </w:r>
      <w:r>
        <w:rPr>
          <w:color w:val="222222"/>
          <w:highlight w:val="cyan"/>
          <w:u w:val="single"/>
        </w:rPr>
        <w:t xml:space="preserve"> of a chunk</w:t>
      </w:r>
      <w:r>
        <w:rPr>
          <w:color w:val="222222"/>
          <w:u w:val="single"/>
        </w:rPr>
        <w:t xml:space="preserve"> with a Brainish-labeled MotW sketch</w:t>
      </w:r>
      <w:r>
        <w:rPr>
          <w:color w:val="222222"/>
          <w:sz w:val="16"/>
          <w:szCs w:val="16"/>
        </w:rPr>
        <w:t xml:space="preserve"> when CtmR pays conscious attention to that chunk.22 [KM2]</w:t>
      </w:r>
    </w:p>
    <w:p w14:paraId="08F3B658" w14:textId="77777777" w:rsidR="00F4292D" w:rsidRDefault="00000000">
      <w:pPr>
        <w:shd w:val="clear" w:color="auto" w:fill="FFFFFF"/>
        <w:spacing w:line="256" w:lineRule="auto"/>
        <w:rPr>
          <w:color w:val="222222"/>
          <w:sz w:val="16"/>
          <w:szCs w:val="16"/>
        </w:rPr>
      </w:pPr>
      <w:r>
        <w:rPr>
          <w:color w:val="222222"/>
          <w:u w:val="single"/>
        </w:rPr>
        <w:t>Thus, feelings of consciousness</w:t>
      </w:r>
      <w:r>
        <w:rPr>
          <w:color w:val="222222"/>
          <w:sz w:val="16"/>
          <w:szCs w:val="16"/>
        </w:rPr>
        <w:t xml:space="preserve"> (i.e., conscious awareness) in CtmR, </w:t>
      </w:r>
      <w:r>
        <w:rPr>
          <w:color w:val="222222"/>
          <w:u w:val="single"/>
        </w:rPr>
        <w:t xml:space="preserve">are consequences of </w:t>
      </w:r>
      <w:r>
        <w:rPr>
          <w:b/>
          <w:bCs/>
          <w:color w:val="222222"/>
          <w:u w:val="single"/>
        </w:rPr>
        <w:t>Brainish-labeled</w:t>
      </w:r>
      <w:r>
        <w:rPr>
          <w:color w:val="222222"/>
          <w:u w:val="single"/>
        </w:rPr>
        <w:t xml:space="preserve"> MotW sketches</w:t>
      </w:r>
      <w:r>
        <w:rPr>
          <w:color w:val="222222"/>
          <w:sz w:val="16"/>
          <w:szCs w:val="16"/>
        </w:rPr>
        <w:t xml:space="preserve"> being globally broadcast.23  As CtmR becomes increasingly consciously aware, the MotWp will label the sketch “CtmR” in the MotW as CONSCIOUSLY AWARE or simply CONSCIOUS.</w:t>
      </w:r>
    </w:p>
    <w:p w14:paraId="08A6F8FB" w14:textId="77777777" w:rsidR="00F4292D" w:rsidRDefault="00000000">
      <w:pPr>
        <w:pStyle w:val="Heading4"/>
        <w:keepNext w:val="0"/>
        <w:keepLines w:val="0"/>
        <w:shd w:val="clear" w:color="auto" w:fill="FFFFFF"/>
        <w:spacing w:line="303" w:lineRule="auto"/>
        <w:rPr>
          <w:color w:val="222222"/>
        </w:rPr>
      </w:pPr>
      <w:bookmarkStart w:id="18" w:name="_r4x3bpqz9l3i" w:colFirst="0" w:colLast="0"/>
      <w:bookmarkEnd w:id="18"/>
      <w:r>
        <w:rPr>
          <w:color w:val="222222"/>
        </w:rPr>
        <w:t xml:space="preserve">That causes </w:t>
      </w:r>
      <w:r>
        <w:rPr>
          <w:color w:val="222222"/>
          <w:u w:val="single"/>
        </w:rPr>
        <w:t>digital suffering</w:t>
      </w:r>
      <w:r>
        <w:rPr>
          <w:color w:val="222222"/>
        </w:rPr>
        <w:t>.</w:t>
      </w:r>
    </w:p>
    <w:p w14:paraId="08AA72B4" w14:textId="77777777" w:rsidR="00F4292D" w:rsidRDefault="00000000">
      <w:pPr>
        <w:shd w:val="clear" w:color="auto" w:fill="FFFFFF"/>
        <w:spacing w:line="256" w:lineRule="auto"/>
        <w:rPr>
          <w:color w:val="222222"/>
        </w:rPr>
      </w:pPr>
      <w:r>
        <w:rPr>
          <w:b/>
          <w:bCs/>
          <w:color w:val="222222"/>
          <w:sz w:val="26"/>
          <w:szCs w:val="26"/>
        </w:rPr>
        <w:t xml:space="preserve">Saad ’22 </w:t>
      </w:r>
      <w:r>
        <w:rPr>
          <w:color w:val="222222"/>
        </w:rPr>
        <w:t>[Bradford and Adam Bradley; November 23; Senior research fellow in philosophy at University of Oxford, former researcher in philosophy of AI at Utrecht University, Ph.D. in philosophy from University of Texas at Austin; Assistant Professor in the Department of Philosophy at Lingnan University, Ph.D. in philosophy from University of California at Berkeley; Inquiry, “Digital suffering: why it’s a problem and how to prevent it,” DOI: 10.1080/0020174X.2022.2144442, https://www.tandfonline.com/doi/full/10.1080/0020174X.2022.2144442#d1e288]</w:t>
      </w:r>
    </w:p>
    <w:p w14:paraId="0DFF1BBD" w14:textId="77777777" w:rsidR="00F4292D" w:rsidRDefault="00000000">
      <w:pPr>
        <w:shd w:val="clear" w:color="auto" w:fill="FFFFFF"/>
        <w:spacing w:line="256" w:lineRule="auto"/>
        <w:rPr>
          <w:color w:val="222222"/>
          <w:sz w:val="16"/>
          <w:szCs w:val="16"/>
        </w:rPr>
      </w:pPr>
      <w:r>
        <w:rPr>
          <w:color w:val="222222"/>
          <w:sz w:val="16"/>
          <w:szCs w:val="16"/>
        </w:rPr>
        <w:t xml:space="preserve">We are living through a period of </w:t>
      </w:r>
      <w:r>
        <w:rPr>
          <w:color w:val="222222"/>
          <w:u w:val="single"/>
        </w:rPr>
        <w:t>rapid progress in</w:t>
      </w:r>
      <w:r>
        <w:rPr>
          <w:color w:val="222222"/>
          <w:sz w:val="16"/>
          <w:szCs w:val="16"/>
        </w:rPr>
        <w:t xml:space="preserve"> the development of </w:t>
      </w:r>
      <w:r>
        <w:rPr>
          <w:color w:val="222222"/>
          <w:u w:val="single"/>
        </w:rPr>
        <w:t>artificially intelligent</w:t>
      </w:r>
      <w:r>
        <w:rPr>
          <w:color w:val="222222"/>
          <w:sz w:val="16"/>
          <w:szCs w:val="16"/>
        </w:rPr>
        <w:t xml:space="preserve"> systems. In less than the span of an average human life, the state of the art has advanced from a desktop electronic calculator to self-driving cars, facial recognition devices, and the likes of AlphaFold 2, MuZero, and GPT-3, which have respectively made </w:t>
      </w:r>
      <w:r>
        <w:rPr>
          <w:b/>
          <w:bCs/>
          <w:color w:val="222222"/>
          <w:u w:val="single"/>
        </w:rPr>
        <w:t>scientific breakthroughs</w:t>
      </w:r>
      <w:r>
        <w:rPr>
          <w:color w:val="222222"/>
          <w:sz w:val="16"/>
          <w:szCs w:val="16"/>
        </w:rPr>
        <w:t xml:space="preserve"> on long-standing protein prediction problems, taught itself how to play strategy games at superhuman levels, and displayed hints of general intelligence in summarizing texts, responding to natural language instructions, and writing both computer code and passable poetry. It is doubtful that any digital system that exists today is conscious, i.e. is such that there is something it is like to be it. But </w:t>
      </w:r>
      <w:r>
        <w:rPr>
          <w:color w:val="222222"/>
          <w:highlight w:val="cyan"/>
          <w:u w:val="single"/>
        </w:rPr>
        <w:t>as</w:t>
      </w:r>
      <w:r>
        <w:rPr>
          <w:color w:val="222222"/>
          <w:u w:val="single"/>
        </w:rPr>
        <w:t xml:space="preserve"> digital </w:t>
      </w:r>
      <w:r>
        <w:rPr>
          <w:color w:val="222222"/>
          <w:highlight w:val="cyan"/>
          <w:u w:val="single"/>
        </w:rPr>
        <w:t>systems’</w:t>
      </w:r>
      <w:r>
        <w:rPr>
          <w:color w:val="222222"/>
          <w:u w:val="single"/>
        </w:rPr>
        <w:t xml:space="preserve"> capabilities continue to </w:t>
      </w:r>
      <w:r>
        <w:rPr>
          <w:color w:val="222222"/>
          <w:highlight w:val="cyan"/>
          <w:u w:val="single"/>
        </w:rPr>
        <w:t>increase</w:t>
      </w:r>
      <w:r>
        <w:rPr>
          <w:color w:val="222222"/>
          <w:sz w:val="16"/>
          <w:szCs w:val="16"/>
        </w:rPr>
        <w:t xml:space="preserve">, this will become less doubtful. We will call </w:t>
      </w:r>
      <w:r>
        <w:rPr>
          <w:color w:val="222222"/>
          <w:u w:val="single"/>
        </w:rPr>
        <w:t xml:space="preserve">digital systems with </w:t>
      </w:r>
      <w:r>
        <w:rPr>
          <w:b/>
          <w:bCs/>
          <w:color w:val="222222"/>
          <w:highlight w:val="cyan"/>
          <w:u w:val="single"/>
        </w:rPr>
        <w:t>conscious</w:t>
      </w:r>
      <w:r>
        <w:rPr>
          <w:b/>
          <w:bCs/>
          <w:color w:val="222222"/>
          <w:u w:val="single"/>
        </w:rPr>
        <w:t xml:space="preserve"> experiences</w:t>
      </w:r>
      <w:r>
        <w:rPr>
          <w:color w:val="222222"/>
          <w:u w:val="single"/>
        </w:rPr>
        <w:t xml:space="preserve"> </w:t>
      </w:r>
      <w:r>
        <w:rPr>
          <w:color w:val="222222"/>
          <w:sz w:val="16"/>
          <w:szCs w:val="16"/>
        </w:rPr>
        <w:t xml:space="preserve">digital minds. With digital </w:t>
      </w:r>
      <w:r>
        <w:rPr>
          <w:color w:val="222222"/>
          <w:sz w:val="16"/>
          <w:szCs w:val="16"/>
        </w:rPr>
        <w:lastRenderedPageBreak/>
        <w:t xml:space="preserve">minds </w:t>
      </w:r>
      <w:r>
        <w:rPr>
          <w:color w:val="222222"/>
          <w:u w:val="single"/>
        </w:rPr>
        <w:t xml:space="preserve">comes the potential for </w:t>
      </w:r>
      <w:r>
        <w:rPr>
          <w:b/>
          <w:bCs/>
          <w:color w:val="222222"/>
          <w:highlight w:val="cyan"/>
          <w:u w:val="single"/>
        </w:rPr>
        <w:t>digital suffering</w:t>
      </w:r>
      <w:r>
        <w:rPr>
          <w:color w:val="222222"/>
          <w:sz w:val="16"/>
          <w:szCs w:val="16"/>
        </w:rPr>
        <w:t xml:space="preserve">, i.e. the potential for experiences with negative valence that are pro tanto morally bad to cause.2 Hence, we face the problem of digital suffering: the problem of mitigating the risk of </w:t>
      </w:r>
      <w:r>
        <w:rPr>
          <w:color w:val="222222"/>
          <w:u w:val="single"/>
        </w:rPr>
        <w:t>suffering in digital minds</w:t>
      </w:r>
      <w:r>
        <w:rPr>
          <w:color w:val="222222"/>
          <w:sz w:val="16"/>
          <w:szCs w:val="16"/>
        </w:rPr>
        <w:t>.3</w:t>
      </w:r>
    </w:p>
    <w:p w14:paraId="0ED7EBEB" w14:textId="77777777" w:rsidR="00F4292D" w:rsidRDefault="00000000">
      <w:pPr>
        <w:shd w:val="clear" w:color="auto" w:fill="FFFFFF"/>
        <w:spacing w:line="256" w:lineRule="auto"/>
        <w:rPr>
          <w:color w:val="222222"/>
          <w:u w:val="single"/>
        </w:rPr>
      </w:pPr>
      <w:r>
        <w:rPr>
          <w:color w:val="222222"/>
          <w:sz w:val="16"/>
          <w:szCs w:val="16"/>
        </w:rPr>
        <w:t xml:space="preserve">The problem of digital suffering is acute for three reasons. First, current </w:t>
      </w:r>
      <w:r>
        <w:rPr>
          <w:color w:val="222222"/>
          <w:u w:val="single"/>
        </w:rPr>
        <w:t>technological trends render the arrival of digital minds an increasingly live possibility</w:t>
      </w:r>
      <w:r>
        <w:rPr>
          <w:color w:val="222222"/>
          <w:sz w:val="16"/>
          <w:szCs w:val="16"/>
        </w:rPr>
        <w:t xml:space="preserve">. AI researchers tend to disagree about when digital systems that exceed all human cognitive capabilities will arrive, not whether they will. One recent survey of machine learning researchers found that in aggregate respondents accorded a </w:t>
      </w:r>
      <w:r>
        <w:rPr>
          <w:color w:val="222222"/>
          <w:u w:val="single"/>
        </w:rPr>
        <w:t>50% chance</w:t>
      </w:r>
      <w:r>
        <w:rPr>
          <w:color w:val="222222"/>
          <w:sz w:val="16"/>
          <w:szCs w:val="16"/>
        </w:rPr>
        <w:t xml:space="preserve"> of machines that </w:t>
      </w:r>
      <w:r>
        <w:rPr>
          <w:b/>
          <w:bCs/>
          <w:color w:val="222222"/>
          <w:u w:val="single"/>
        </w:rPr>
        <w:t>exceed humans</w:t>
      </w:r>
      <w:r>
        <w:rPr>
          <w:color w:val="222222"/>
          <w:u w:val="single"/>
        </w:rPr>
        <w:t xml:space="preserve"> in all abilities arriving within </w:t>
      </w:r>
      <w:r>
        <w:rPr>
          <w:b/>
          <w:bCs/>
          <w:color w:val="222222"/>
          <w:u w:val="single"/>
        </w:rPr>
        <w:t>45 years</w:t>
      </w:r>
      <w:r>
        <w:rPr>
          <w:color w:val="222222"/>
          <w:sz w:val="16"/>
          <w:szCs w:val="16"/>
        </w:rPr>
        <w:t xml:space="preserve">.4 Admittedly, artificial intelligence researchers have a track record of erring on the side of optimism for predictions about the pace of technological progress, and they sometimes think of human abilities in a manner divorced from consciousness. Still, it would be perilous to ignore the possibility of digital minds in the face of such forecasts from researchers in the field. Nor would it be appropriate to ignore the possibility of digital minds until their arrival is imminent. For </w:t>
      </w:r>
      <w:r>
        <w:rPr>
          <w:color w:val="222222"/>
          <w:u w:val="single"/>
        </w:rPr>
        <w:t xml:space="preserve">digital minds may arrive in the midst of an </w:t>
      </w:r>
      <w:r>
        <w:rPr>
          <w:b/>
          <w:bCs/>
          <w:color w:val="222222"/>
          <w:u w:val="single"/>
        </w:rPr>
        <w:t>intelligence explosion</w:t>
      </w:r>
      <w:r>
        <w:rPr>
          <w:color w:val="222222"/>
          <w:sz w:val="16"/>
          <w:szCs w:val="16"/>
        </w:rPr>
        <w:t xml:space="preserve"> in which digital systems recursively self-improve, leading to accelerating gains in digital capabilities that quickly improve from roughly human to well-beyond human.5 Under such circumstances, we may have</w:t>
      </w:r>
      <w:r>
        <w:rPr>
          <w:color w:val="222222"/>
          <w:sz w:val="16"/>
          <w:szCs w:val="16"/>
          <w:u w:val="single"/>
        </w:rPr>
        <w:t xml:space="preserve"> </w:t>
      </w:r>
      <w:r>
        <w:rPr>
          <w:color w:val="222222"/>
          <w:u w:val="single"/>
        </w:rPr>
        <w:t>little advanced warning about the arrival of digital minds</w:t>
      </w:r>
      <w:r>
        <w:rPr>
          <w:color w:val="222222"/>
          <w:sz w:val="16"/>
          <w:szCs w:val="16"/>
        </w:rPr>
        <w:t xml:space="preserve">. And with the arrival of digital systems with capabilities that vastly exceed our own, we may </w:t>
      </w:r>
      <w:r>
        <w:rPr>
          <w:color w:val="222222"/>
          <w:u w:val="single"/>
        </w:rPr>
        <w:t>no longer be in a position to prevent digital suffering</w:t>
      </w:r>
      <w:r>
        <w:rPr>
          <w:color w:val="222222"/>
          <w:sz w:val="16"/>
          <w:szCs w:val="16"/>
        </w:rPr>
        <w:t xml:space="preserve">. Thus, we should regard the arrival of digital minds as a live possibility for the not-too-distant future, and </w:t>
      </w:r>
      <w:r>
        <w:rPr>
          <w:color w:val="222222"/>
          <w:u w:val="single"/>
        </w:rPr>
        <w:t>we have</w:t>
      </w:r>
      <w:r>
        <w:rPr>
          <w:color w:val="222222"/>
        </w:rPr>
        <w:t xml:space="preserve"> </w:t>
      </w:r>
      <w:r>
        <w:rPr>
          <w:color w:val="222222"/>
          <w:sz w:val="16"/>
          <w:szCs w:val="16"/>
        </w:rPr>
        <w:t>reason</w:t>
      </w:r>
      <w:r>
        <w:rPr>
          <w:color w:val="222222"/>
          <w:u w:val="single"/>
        </w:rPr>
        <w:t xml:space="preserve"> to take it seriously well before it occurs.</w:t>
      </w:r>
    </w:p>
    <w:p w14:paraId="0C824A13" w14:textId="77777777" w:rsidR="00F4292D" w:rsidRDefault="00000000">
      <w:pPr>
        <w:shd w:val="clear" w:color="auto" w:fill="FFFFFF"/>
        <w:spacing w:line="256" w:lineRule="auto"/>
        <w:rPr>
          <w:b/>
          <w:bCs/>
        </w:rPr>
      </w:pPr>
      <w:r>
        <w:rPr>
          <w:color w:val="222222"/>
          <w:sz w:val="16"/>
          <w:szCs w:val="16"/>
        </w:rPr>
        <w:t xml:space="preserve">Second, the moral stakes here are astronomical: </w:t>
      </w:r>
      <w:r>
        <w:rPr>
          <w:color w:val="222222"/>
          <w:u w:val="single"/>
        </w:rPr>
        <w:t>digital suffering</w:t>
      </w:r>
      <w:r>
        <w:rPr>
          <w:color w:val="222222"/>
        </w:rPr>
        <w:t xml:space="preserve"> </w:t>
      </w:r>
      <w:r>
        <w:rPr>
          <w:color w:val="222222"/>
          <w:sz w:val="16"/>
          <w:szCs w:val="16"/>
        </w:rPr>
        <w:t>could quickly come to</w:t>
      </w:r>
      <w:r>
        <w:rPr>
          <w:color w:val="222222"/>
          <w:u w:val="single"/>
        </w:rPr>
        <w:t xml:space="preserve"> </w:t>
      </w:r>
      <w:r>
        <w:rPr>
          <w:b/>
          <w:bCs/>
          <w:color w:val="222222"/>
          <w:highlight w:val="cyan"/>
          <w:u w:val="single"/>
        </w:rPr>
        <w:t>swamp</w:t>
      </w:r>
      <w:r>
        <w:rPr>
          <w:color w:val="222222"/>
          <w:highlight w:val="cyan"/>
          <w:u w:val="single"/>
        </w:rPr>
        <w:t xml:space="preserve"> the</w:t>
      </w:r>
      <w:r>
        <w:rPr>
          <w:color w:val="222222"/>
          <w:u w:val="single"/>
        </w:rPr>
        <w:t xml:space="preserve"> amount of </w:t>
      </w:r>
      <w:r>
        <w:rPr>
          <w:color w:val="222222"/>
          <w:highlight w:val="cyan"/>
          <w:u w:val="single"/>
        </w:rPr>
        <w:t>suffering</w:t>
      </w:r>
      <w:r>
        <w:rPr>
          <w:color w:val="222222"/>
          <w:u w:val="single"/>
        </w:rPr>
        <w:t xml:space="preserve"> that has occurred </w:t>
      </w:r>
      <w:r>
        <w:rPr>
          <w:color w:val="222222"/>
          <w:highlight w:val="cyan"/>
          <w:u w:val="single"/>
        </w:rPr>
        <w:t>in biological</w:t>
      </w:r>
      <w:r>
        <w:rPr>
          <w:color w:val="222222"/>
          <w:u w:val="single"/>
        </w:rPr>
        <w:t xml:space="preserve"> systems throughout the </w:t>
      </w:r>
      <w:r>
        <w:rPr>
          <w:b/>
          <w:bCs/>
          <w:color w:val="222222"/>
          <w:highlight w:val="cyan"/>
          <w:u w:val="single"/>
        </w:rPr>
        <w:t>history</w:t>
      </w:r>
      <w:r>
        <w:rPr>
          <w:b/>
          <w:bCs/>
          <w:color w:val="222222"/>
          <w:u w:val="single"/>
        </w:rPr>
        <w:t xml:space="preserve"> of the planet</w:t>
      </w:r>
      <w:r>
        <w:rPr>
          <w:color w:val="222222"/>
          <w:u w:val="single"/>
        </w:rPr>
        <w:t>.</w:t>
      </w:r>
      <w:r>
        <w:rPr>
          <w:color w:val="222222"/>
          <w:sz w:val="16"/>
          <w:szCs w:val="16"/>
        </w:rPr>
        <w:t xml:space="preserve"> There are several paths to this outcome. On one, digital minds become</w:t>
      </w:r>
      <w:r>
        <w:rPr>
          <w:color w:val="222222"/>
          <w:sz w:val="16"/>
          <w:szCs w:val="16"/>
          <w:u w:val="single"/>
        </w:rPr>
        <w:t xml:space="preserve"> </w:t>
      </w:r>
      <w:r>
        <w:rPr>
          <w:b/>
          <w:bCs/>
          <w:color w:val="222222"/>
          <w:highlight w:val="cyan"/>
          <w:u w:val="single"/>
        </w:rPr>
        <w:t>cheap to produce</w:t>
      </w:r>
      <w:r>
        <w:rPr>
          <w:color w:val="222222"/>
          <w:sz w:val="16"/>
          <w:szCs w:val="16"/>
        </w:rPr>
        <w:t xml:space="preserve">. As a result, digital minds come to </w:t>
      </w:r>
      <w:r>
        <w:rPr>
          <w:color w:val="222222"/>
          <w:u w:val="single"/>
        </w:rPr>
        <w:t xml:space="preserve">greatly </w:t>
      </w:r>
      <w:r>
        <w:rPr>
          <w:color w:val="222222"/>
          <w:highlight w:val="cyan"/>
          <w:u w:val="single"/>
        </w:rPr>
        <w:t>outnumber biological minds</w:t>
      </w:r>
      <w:r>
        <w:rPr>
          <w:color w:val="222222"/>
          <w:sz w:val="16"/>
          <w:szCs w:val="16"/>
        </w:rPr>
        <w:t xml:space="preserve">. In this case, even if individual digital minds’ capacity to suffer is similar to that of biological minds, the sheer number of digital minds could generate quantities of digital </w:t>
      </w:r>
      <w:r>
        <w:rPr>
          <w:color w:val="222222"/>
          <w:u w:val="single"/>
        </w:rPr>
        <w:t>suffering</w:t>
      </w:r>
      <w:r>
        <w:rPr>
          <w:color w:val="222222"/>
          <w:sz w:val="16"/>
          <w:szCs w:val="16"/>
        </w:rPr>
        <w:t xml:space="preserve"> that </w:t>
      </w:r>
      <w:r>
        <w:rPr>
          <w:color w:val="222222"/>
          <w:u w:val="single"/>
        </w:rPr>
        <w:t>exceed the amount of biological suffering</w:t>
      </w:r>
      <w:r>
        <w:rPr>
          <w:color w:val="222222"/>
          <w:sz w:val="16"/>
          <w:szCs w:val="16"/>
        </w:rPr>
        <w:t xml:space="preserve">. Another path exploits differences in processing speed. Digital systems can be expected to </w:t>
      </w:r>
      <w:r>
        <w:rPr>
          <w:color w:val="222222"/>
          <w:u w:val="single"/>
        </w:rPr>
        <w:t xml:space="preserve">surpass brains in </w:t>
      </w:r>
      <w:r>
        <w:rPr>
          <w:b/>
          <w:bCs/>
          <w:color w:val="222222"/>
          <w:u w:val="single"/>
        </w:rPr>
        <w:t>processing power</w:t>
      </w:r>
      <w:r>
        <w:rPr>
          <w:color w:val="222222"/>
          <w:sz w:val="16"/>
          <w:szCs w:val="16"/>
        </w:rPr>
        <w:t xml:space="preserve"> by many orders of magnitude.6 This suggests that a given </w:t>
      </w:r>
      <w:r>
        <w:rPr>
          <w:color w:val="222222"/>
          <w:u w:val="single"/>
        </w:rPr>
        <w:t>digital mind</w:t>
      </w:r>
      <w:r>
        <w:rPr>
          <w:color w:val="222222"/>
          <w:sz w:val="16"/>
          <w:szCs w:val="16"/>
        </w:rPr>
        <w:t xml:space="preserve"> might </w:t>
      </w:r>
      <w:r>
        <w:rPr>
          <w:color w:val="222222"/>
          <w:u w:val="single"/>
        </w:rPr>
        <w:t xml:space="preserve">undergo </w:t>
      </w:r>
      <w:r>
        <w:rPr>
          <w:color w:val="222222"/>
          <w:highlight w:val="cyan"/>
          <w:u w:val="single"/>
        </w:rPr>
        <w:t>more experiences in less time</w:t>
      </w:r>
      <w:r>
        <w:rPr>
          <w:color w:val="222222"/>
          <w:u w:val="single"/>
        </w:rPr>
        <w:t xml:space="preserve"> than any biological subject</w:t>
      </w:r>
      <w:r>
        <w:rPr>
          <w:color w:val="222222"/>
          <w:sz w:val="16"/>
          <w:szCs w:val="16"/>
        </w:rPr>
        <w:t xml:space="preserve">. In that case, even a relatively </w:t>
      </w:r>
      <w:r>
        <w:rPr>
          <w:color w:val="222222"/>
          <w:u w:val="single"/>
        </w:rPr>
        <w:t>small number</w:t>
      </w:r>
      <w:r>
        <w:rPr>
          <w:color w:val="222222"/>
        </w:rPr>
        <w:t xml:space="preserve"> </w:t>
      </w:r>
      <w:r>
        <w:rPr>
          <w:color w:val="222222"/>
          <w:sz w:val="16"/>
          <w:szCs w:val="16"/>
        </w:rPr>
        <w:t xml:space="preserve">of digital minds might </w:t>
      </w:r>
      <w:r>
        <w:rPr>
          <w:color w:val="222222"/>
          <w:u w:val="single"/>
        </w:rPr>
        <w:t>endure many more suffering experiences than all</w:t>
      </w:r>
      <w:r>
        <w:rPr>
          <w:color w:val="222222"/>
          <w:sz w:val="16"/>
          <w:szCs w:val="16"/>
        </w:rPr>
        <w:t xml:space="preserve"> those had by </w:t>
      </w:r>
      <w:r>
        <w:rPr>
          <w:color w:val="222222"/>
          <w:u w:val="single"/>
        </w:rPr>
        <w:t>biological subjects</w:t>
      </w:r>
      <w:r>
        <w:rPr>
          <w:color w:val="222222"/>
          <w:sz w:val="16"/>
          <w:szCs w:val="16"/>
        </w:rPr>
        <w:t xml:space="preserve">. Yet another path turns on the types of suffering that a digital mind might undergo. Given the vastness of the space of minds, there is little reason to think that the sorts of suffering we are familiar with are among the worst possible kinds. So it would be unsurprising if some digital minds are </w:t>
      </w:r>
      <w:r>
        <w:rPr>
          <w:color w:val="222222"/>
          <w:u w:val="single"/>
        </w:rPr>
        <w:t>capable of kinds of suffering</w:t>
      </w:r>
      <w:r>
        <w:rPr>
          <w:color w:val="222222"/>
          <w:sz w:val="16"/>
          <w:szCs w:val="16"/>
        </w:rPr>
        <w:t xml:space="preserve"> that are </w:t>
      </w:r>
      <w:r>
        <w:rPr>
          <w:b/>
          <w:bCs/>
          <w:color w:val="222222"/>
          <w:u w:val="single"/>
        </w:rPr>
        <w:t>worse</w:t>
      </w:r>
      <w:r>
        <w:rPr>
          <w:color w:val="222222"/>
          <w:u w:val="single"/>
        </w:rPr>
        <w:t xml:space="preserve"> than any endured in the </w:t>
      </w:r>
      <w:r>
        <w:rPr>
          <w:b/>
          <w:bCs/>
          <w:color w:val="222222"/>
          <w:u w:val="single"/>
        </w:rPr>
        <w:t>biological realm</w:t>
      </w:r>
      <w:r>
        <w:rPr>
          <w:color w:val="222222"/>
          <w:sz w:val="16"/>
          <w:szCs w:val="16"/>
        </w:rPr>
        <w:t xml:space="preserve">. This raises the possibility of a short-lived </w:t>
      </w:r>
      <w:r>
        <w:rPr>
          <w:b/>
          <w:bCs/>
          <w:color w:val="222222"/>
          <w:u w:val="single"/>
        </w:rPr>
        <w:t>‘disutility monster’</w:t>
      </w:r>
      <w:r>
        <w:rPr>
          <w:color w:val="222222"/>
        </w:rPr>
        <w:t>,</w:t>
      </w:r>
      <w:r>
        <w:rPr>
          <w:color w:val="222222"/>
          <w:sz w:val="16"/>
          <w:szCs w:val="16"/>
        </w:rPr>
        <w:t xml:space="preserve"> a digital system that </w:t>
      </w:r>
      <w:r>
        <w:rPr>
          <w:color w:val="222222"/>
          <w:u w:val="single"/>
        </w:rPr>
        <w:t xml:space="preserve">undergoes a form of </w:t>
      </w:r>
      <w:r>
        <w:rPr>
          <w:b/>
          <w:bCs/>
          <w:color w:val="222222"/>
          <w:highlight w:val="cyan"/>
          <w:u w:val="single"/>
        </w:rPr>
        <w:t>suffering so severe</w:t>
      </w:r>
      <w:r>
        <w:rPr>
          <w:color w:val="222222"/>
          <w:sz w:val="16"/>
          <w:szCs w:val="16"/>
        </w:rPr>
        <w:t xml:space="preserve"> that its moral importance </w:t>
      </w:r>
      <w:r>
        <w:rPr>
          <w:color w:val="222222"/>
          <w:highlight w:val="cyan"/>
          <w:u w:val="single"/>
        </w:rPr>
        <w:t>outstrips all other suffering</w:t>
      </w:r>
      <w:r>
        <w:rPr>
          <w:color w:val="222222"/>
          <w:sz w:val="16"/>
          <w:szCs w:val="16"/>
        </w:rPr>
        <w:t xml:space="preserve"> that occurs in our world.7 While the problem of digital suffering is especially acute on some utilitarian views, one does not need to be a utilitarian (or consequentialist) to recognize that suffering is pro tanto bad and that we have reason to prevent it. This principle can and should be embraced by a wide range of moral views including deontological, contractualist, and virtue theories; if a theory rejects it, that is a very serious mark against such a theory. The problem of </w:t>
      </w:r>
      <w:r>
        <w:rPr>
          <w:color w:val="222222"/>
          <w:u w:val="single"/>
        </w:rPr>
        <w:t xml:space="preserve">digital suffering is thus a </w:t>
      </w:r>
      <w:r>
        <w:rPr>
          <w:b/>
          <w:bCs/>
          <w:color w:val="222222"/>
          <w:u w:val="single"/>
        </w:rPr>
        <w:t>high stakes</w:t>
      </w:r>
      <w:r>
        <w:rPr>
          <w:color w:val="222222"/>
          <w:u w:val="single"/>
        </w:rPr>
        <w:t xml:space="preserve"> moral problem</w:t>
      </w:r>
      <w:r>
        <w:rPr>
          <w:color w:val="222222"/>
          <w:sz w:val="16"/>
          <w:szCs w:val="16"/>
        </w:rPr>
        <w:t xml:space="preserve"> regardless of one’s choice of moral theory, though the precise dimensions of the problem may be sensitive to this choice.8</w:t>
      </w:r>
    </w:p>
    <w:p w14:paraId="7D607B1D" w14:textId="77777777" w:rsidR="00F4292D" w:rsidRDefault="00000000">
      <w:pPr>
        <w:pStyle w:val="Heading4"/>
        <w:keepNext w:val="0"/>
        <w:keepLines w:val="0"/>
        <w:shd w:val="clear" w:color="auto" w:fill="FFFFFF"/>
        <w:spacing w:line="303" w:lineRule="auto"/>
        <w:rPr>
          <w:color w:val="222222"/>
        </w:rPr>
      </w:pPr>
      <w:bookmarkStart w:id="19" w:name="_o8hjqbkpw080" w:colFirst="0" w:colLast="0"/>
      <w:bookmarkEnd w:id="19"/>
      <w:r>
        <w:rPr>
          <w:color w:val="222222"/>
        </w:rPr>
        <w:t xml:space="preserve">They’re the </w:t>
      </w:r>
      <w:r>
        <w:rPr>
          <w:color w:val="222222"/>
          <w:u w:val="single"/>
        </w:rPr>
        <w:t>same</w:t>
      </w:r>
      <w:r>
        <w:rPr>
          <w:color w:val="222222"/>
        </w:rPr>
        <w:t xml:space="preserve"> as humans.</w:t>
      </w:r>
    </w:p>
    <w:p w14:paraId="795FFAEC" w14:textId="77777777" w:rsidR="00F4292D" w:rsidRDefault="00000000">
      <w:pPr>
        <w:shd w:val="clear" w:color="auto" w:fill="FFFFFF"/>
        <w:spacing w:line="256" w:lineRule="auto"/>
        <w:rPr>
          <w:color w:val="222222"/>
        </w:rPr>
      </w:pPr>
      <w:r>
        <w:rPr>
          <w:b/>
          <w:bCs/>
          <w:color w:val="222222"/>
          <w:sz w:val="26"/>
          <w:szCs w:val="26"/>
        </w:rPr>
        <w:t>Hyvärinen ’24</w:t>
      </w:r>
      <w:r>
        <w:rPr>
          <w:color w:val="222222"/>
        </w:rPr>
        <w:t xml:space="preserve"> [Aapo; September; Professor of Computer Science @ University of Helsinki; “Painful intelligence: What AI can tell us about human suffering,” Ch. 1, https://arxiv.org/pdf/2205.15409; Accessed June 5, 2026] sajad recut cpsof</w:t>
      </w:r>
    </w:p>
    <w:p w14:paraId="722A2572" w14:textId="77777777" w:rsidR="00F4292D" w:rsidRDefault="00000000">
      <w:pPr>
        <w:shd w:val="clear" w:color="auto" w:fill="FFFFFF"/>
        <w:spacing w:line="256" w:lineRule="auto"/>
        <w:rPr>
          <w:color w:val="222222"/>
          <w:sz w:val="16"/>
          <w:szCs w:val="16"/>
        </w:rPr>
      </w:pPr>
      <w:r>
        <w:rPr>
          <w:color w:val="222222"/>
          <w:sz w:val="16"/>
          <w:szCs w:val="16"/>
        </w:rPr>
        <w:t xml:space="preserve">The </w:t>
      </w:r>
      <w:r>
        <w:rPr>
          <w:b/>
          <w:bCs/>
          <w:color w:val="222222"/>
          <w:u w:val="single"/>
        </w:rPr>
        <w:t>prerequisite</w:t>
      </w:r>
      <w:r>
        <w:rPr>
          <w:color w:val="222222"/>
          <w:u w:val="single"/>
        </w:rPr>
        <w:t xml:space="preserve"> for learning about the </w:t>
      </w:r>
      <w:r>
        <w:rPr>
          <w:color w:val="222222"/>
          <w:highlight w:val="cyan"/>
          <w:u w:val="single"/>
        </w:rPr>
        <w:t>brain</w:t>
      </w:r>
      <w:r>
        <w:rPr>
          <w:color w:val="222222"/>
          <w:sz w:val="16"/>
          <w:szCs w:val="16"/>
        </w:rPr>
        <w:t xml:space="preserve"> by building intelligent systems is that our </w:t>
      </w:r>
      <w:r>
        <w:rPr>
          <w:color w:val="222222"/>
          <w:u w:val="single"/>
        </w:rPr>
        <w:t xml:space="preserve">brain </w:t>
      </w:r>
      <w:r>
        <w:rPr>
          <w:color w:val="222222"/>
          <w:highlight w:val="cyan"/>
          <w:u w:val="single"/>
        </w:rPr>
        <w:t>is</w:t>
      </w:r>
      <w:r>
        <w:rPr>
          <w:color w:val="222222"/>
          <w:u w:val="single"/>
        </w:rPr>
        <w:t xml:space="preserve"> in </w:t>
      </w:r>
      <w:r>
        <w:rPr>
          <w:b/>
          <w:bCs/>
          <w:color w:val="222222"/>
          <w:u w:val="single"/>
        </w:rPr>
        <w:t>many ways</w:t>
      </w:r>
      <w:r>
        <w:rPr>
          <w:color w:val="222222"/>
          <w:u w:val="single"/>
        </w:rPr>
        <w:t xml:space="preserve"> like </w:t>
      </w:r>
      <w:r>
        <w:rPr>
          <w:color w:val="222222"/>
          <w:highlight w:val="cyan"/>
          <w:u w:val="single"/>
        </w:rPr>
        <w:t>a computer</w:t>
      </w:r>
      <w:r>
        <w:rPr>
          <w:color w:val="222222"/>
          <w:sz w:val="16"/>
          <w:szCs w:val="16"/>
        </w:rPr>
        <w:t xml:space="preserve">. In fact, the modern paradigm in </w:t>
      </w:r>
      <w:r>
        <w:rPr>
          <w:b/>
          <w:bCs/>
          <w:color w:val="222222"/>
          <w:highlight w:val="cyan"/>
          <w:u w:val="single"/>
        </w:rPr>
        <w:t>neuroscience</w:t>
      </w:r>
      <w:r>
        <w:rPr>
          <w:color w:val="222222"/>
          <w:u w:val="single"/>
        </w:rPr>
        <w:t xml:space="preserve"> and </w:t>
      </w:r>
      <w:r>
        <w:rPr>
          <w:b/>
          <w:bCs/>
          <w:color w:val="222222"/>
          <w:u w:val="single"/>
        </w:rPr>
        <w:t>psychology</w:t>
      </w:r>
      <w:r>
        <w:rPr>
          <w:color w:val="222222"/>
          <w:u w:val="single"/>
        </w:rPr>
        <w:t xml:space="preserve"> </w:t>
      </w:r>
      <w:r>
        <w:rPr>
          <w:color w:val="222222"/>
          <w:highlight w:val="cyan"/>
          <w:u w:val="single"/>
        </w:rPr>
        <w:t>considers the brain</w:t>
      </w:r>
      <w:r>
        <w:rPr>
          <w:color w:val="222222"/>
          <w:u w:val="single"/>
        </w:rPr>
        <w:t xml:space="preserve"> as an information-</w:t>
      </w:r>
      <w:r>
        <w:rPr>
          <w:color w:val="222222"/>
          <w:highlight w:val="cyan"/>
          <w:u w:val="single"/>
        </w:rPr>
        <w:t>processing device</w:t>
      </w:r>
      <w:r>
        <w:rPr>
          <w:color w:val="222222"/>
          <w:sz w:val="16"/>
          <w:szCs w:val="16"/>
        </w:rPr>
        <w:t>. The term “</w:t>
      </w:r>
      <w:r>
        <w:rPr>
          <w:color w:val="222222"/>
          <w:u w:val="single"/>
        </w:rPr>
        <w:t>cognition</w:t>
      </w:r>
      <w:r>
        <w:rPr>
          <w:color w:val="222222"/>
          <w:sz w:val="16"/>
          <w:szCs w:val="16"/>
        </w:rPr>
        <w:t xml:space="preserve">” is used to </w:t>
      </w:r>
      <w:r>
        <w:rPr>
          <w:color w:val="222222"/>
          <w:u w:val="single"/>
        </w:rPr>
        <w:t>describe information-processing</w:t>
      </w:r>
      <w:r>
        <w:rPr>
          <w:color w:val="222222"/>
          <w:sz w:val="16"/>
          <w:szCs w:val="16"/>
        </w:rPr>
        <w:t xml:space="preserve"> performed by the brain, while with ordinary computers we usually talk about computation.</w:t>
      </w:r>
    </w:p>
    <w:p w14:paraId="55EB6E0A" w14:textId="77777777" w:rsidR="00F4292D" w:rsidRDefault="00000000">
      <w:pPr>
        <w:shd w:val="clear" w:color="auto" w:fill="FFFFFF"/>
        <w:spacing w:line="256" w:lineRule="auto"/>
        <w:rPr>
          <w:color w:val="222222"/>
          <w:u w:val="single"/>
        </w:rPr>
      </w:pPr>
      <w:r>
        <w:rPr>
          <w:color w:val="222222"/>
          <w:sz w:val="16"/>
          <w:szCs w:val="16"/>
        </w:rPr>
        <w:t xml:space="preserve">The </w:t>
      </w:r>
      <w:r>
        <w:rPr>
          <w:color w:val="222222"/>
          <w:u w:val="single"/>
        </w:rPr>
        <w:t xml:space="preserve">brain </w:t>
      </w:r>
      <w:r>
        <w:rPr>
          <w:color w:val="222222"/>
          <w:highlight w:val="cyan"/>
          <w:u w:val="single"/>
        </w:rPr>
        <w:t>receives</w:t>
      </w:r>
      <w:r>
        <w:rPr>
          <w:color w:val="222222"/>
          <w:u w:val="single"/>
        </w:rPr>
        <w:t xml:space="preserve"> new </w:t>
      </w:r>
      <w:r>
        <w:rPr>
          <w:color w:val="222222"/>
          <w:highlight w:val="cyan"/>
          <w:u w:val="single"/>
        </w:rPr>
        <w:t>data by</w:t>
      </w:r>
      <w:r>
        <w:rPr>
          <w:color w:val="222222"/>
          <w:sz w:val="16"/>
          <w:szCs w:val="16"/>
        </w:rPr>
        <w:t xml:space="preserve"> seeing, hearing, or otherwise </w:t>
      </w:r>
      <w:r>
        <w:rPr>
          <w:b/>
          <w:bCs/>
          <w:color w:val="222222"/>
          <w:highlight w:val="cyan"/>
          <w:u w:val="single"/>
        </w:rPr>
        <w:t>sensing</w:t>
      </w:r>
      <w:r>
        <w:rPr>
          <w:color w:val="222222"/>
          <w:u w:val="single"/>
        </w:rPr>
        <w:t xml:space="preserve"> things</w:t>
      </w:r>
      <w:r>
        <w:rPr>
          <w:color w:val="222222"/>
          <w:sz w:val="16"/>
          <w:szCs w:val="16"/>
        </w:rPr>
        <w:t xml:space="preserve">. It processes the sensory data in various ways, ultimately </w:t>
      </w:r>
      <w:r>
        <w:rPr>
          <w:color w:val="222222"/>
          <w:u w:val="single"/>
        </w:rPr>
        <w:t>enabling us to recognize objects</w:t>
      </w:r>
      <w:r>
        <w:rPr>
          <w:color w:val="222222"/>
          <w:sz w:val="16"/>
          <w:szCs w:val="16"/>
        </w:rPr>
        <w:t xml:space="preserve"> and act in the world. It can also process information retrieved from its own memory, </w:t>
      </w:r>
      <w:r>
        <w:rPr>
          <w:color w:val="222222"/>
          <w:sz w:val="16"/>
          <w:szCs w:val="16"/>
        </w:rPr>
        <w:lastRenderedPageBreak/>
        <w:t xml:space="preserve">which is necessary for what we call thinking in plain English. </w:t>
      </w:r>
      <w:r>
        <w:rPr>
          <w:color w:val="222222"/>
          <w:u w:val="single"/>
        </w:rPr>
        <w:t>A system that processes information in such ways can be called</w:t>
      </w:r>
      <w:r>
        <w:rPr>
          <w:color w:val="222222"/>
          <w:sz w:val="16"/>
          <w:szCs w:val="16"/>
        </w:rPr>
        <w:t>, almost</w:t>
      </w:r>
      <w:r>
        <w:rPr>
          <w:color w:val="222222"/>
          <w:u w:val="single"/>
        </w:rPr>
        <w:t xml:space="preserve"> </w:t>
      </w:r>
      <w:r>
        <w:rPr>
          <w:color w:val="222222"/>
          <w:highlight w:val="cyan"/>
          <w:u w:val="single"/>
        </w:rPr>
        <w:t>by definition</w:t>
      </w:r>
      <w:r>
        <w:rPr>
          <w:color w:val="222222"/>
          <w:u w:val="single"/>
        </w:rPr>
        <w:t>, a computer</w:t>
      </w:r>
      <w:r>
        <w:rPr>
          <w:color w:val="222222"/>
          <w:sz w:val="16"/>
          <w:szCs w:val="16"/>
        </w:rPr>
        <w:t xml:space="preserve">, so it is natural to say that, actually, </w:t>
      </w:r>
      <w:r>
        <w:rPr>
          <w:color w:val="222222"/>
          <w:u w:val="single"/>
        </w:rPr>
        <w:t xml:space="preserve">the brain is </w:t>
      </w:r>
      <w:r>
        <w:rPr>
          <w:color w:val="222222"/>
          <w:highlight w:val="cyan"/>
          <w:u w:val="single"/>
        </w:rPr>
        <w:t xml:space="preserve">a </w:t>
      </w:r>
      <w:r>
        <w:rPr>
          <w:b/>
          <w:bCs/>
          <w:color w:val="222222"/>
          <w:highlight w:val="cyan"/>
          <w:u w:val="single"/>
        </w:rPr>
        <w:t>computer</w:t>
      </w:r>
      <w:r>
        <w:rPr>
          <w:color w:val="222222"/>
          <w:u w:val="single"/>
        </w:rPr>
        <w:t>.</w:t>
      </w:r>
    </w:p>
    <w:p w14:paraId="43E95790" w14:textId="77777777" w:rsidR="00F4292D" w:rsidRDefault="00000000">
      <w:pPr>
        <w:shd w:val="clear" w:color="auto" w:fill="FFFFFF"/>
        <w:spacing w:line="256" w:lineRule="auto"/>
        <w:rPr>
          <w:color w:val="222222"/>
          <w:sz w:val="16"/>
          <w:szCs w:val="16"/>
        </w:rPr>
      </w:pPr>
      <w:r>
        <w:rPr>
          <w:color w:val="222222"/>
          <w:sz w:val="16"/>
          <w:szCs w:val="16"/>
        </w:rPr>
        <w:t xml:space="preserve">Certainly, the </w:t>
      </w:r>
      <w:r>
        <w:rPr>
          <w:color w:val="222222"/>
          <w:u w:val="single"/>
        </w:rPr>
        <w:t>brain is very different from any ordinary computer</w:t>
      </w:r>
      <w:r>
        <w:rPr>
          <w:color w:val="222222"/>
          <w:sz w:val="16"/>
          <w:szCs w:val="16"/>
        </w:rPr>
        <w:t xml:space="preserve"> that you can buy in a shop. For example, your PC, or your mobile phone, has a </w:t>
      </w:r>
      <w:r>
        <w:rPr>
          <w:color w:val="222222"/>
          <w:u w:val="single"/>
        </w:rPr>
        <w:t>central processing unit (CPU</w:t>
      </w:r>
      <w:r>
        <w:rPr>
          <w:color w:val="222222"/>
          <w:sz w:val="16"/>
          <w:szCs w:val="16"/>
        </w:rPr>
        <w:t xml:space="preserve">), sometimes a couple of them. The </w:t>
      </w:r>
      <w:r>
        <w:rPr>
          <w:color w:val="222222"/>
          <w:u w:val="single"/>
        </w:rPr>
        <w:t>brain has no such thing</w:t>
      </w:r>
      <w:r>
        <w:rPr>
          <w:color w:val="222222"/>
          <w:sz w:val="16"/>
          <w:szCs w:val="16"/>
        </w:rPr>
        <w:t xml:space="preserve">. The </w:t>
      </w:r>
      <w:r>
        <w:rPr>
          <w:color w:val="222222"/>
          <w:u w:val="single"/>
        </w:rPr>
        <w:t>information-processing happens in</w:t>
      </w:r>
      <w:r>
        <w:rPr>
          <w:color w:val="222222"/>
          <w:sz w:val="16"/>
          <w:szCs w:val="16"/>
        </w:rPr>
        <w:t xml:space="preserve"> the neural cells, or </w:t>
      </w:r>
      <w:r>
        <w:rPr>
          <w:b/>
          <w:bCs/>
          <w:color w:val="222222"/>
          <w:highlight w:val="cyan"/>
          <w:u w:val="single"/>
        </w:rPr>
        <w:t>neurons</w:t>
      </w:r>
      <w:r>
        <w:rPr>
          <w:color w:val="222222"/>
          <w:sz w:val="16"/>
          <w:szCs w:val="16"/>
        </w:rPr>
        <w:t xml:space="preserve">. </w:t>
      </w:r>
      <w:r>
        <w:rPr>
          <w:color w:val="222222"/>
          <w:u w:val="single"/>
        </w:rPr>
        <w:t>Each</w:t>
      </w:r>
      <w:r>
        <w:rPr>
          <w:color w:val="222222"/>
          <w:sz w:val="16"/>
          <w:szCs w:val="16"/>
        </w:rPr>
        <w:t xml:space="preserve"> of them is like </w:t>
      </w:r>
      <w:r>
        <w:rPr>
          <w:color w:val="222222"/>
          <w:highlight w:val="cyan"/>
          <w:u w:val="single"/>
        </w:rPr>
        <w:t>a tiny CPU</w:t>
      </w:r>
      <w:r>
        <w:rPr>
          <w:color w:val="222222"/>
          <w:sz w:val="16"/>
          <w:szCs w:val="16"/>
        </w:rPr>
        <w:t xml:space="preserve"> which can only perform extremely simple processing— but there is a huge number of them, </w:t>
      </w:r>
      <w:r>
        <w:rPr>
          <w:color w:val="222222"/>
          <w:u w:val="single"/>
        </w:rPr>
        <w:t xml:space="preserve">tens of </w:t>
      </w:r>
      <w:r>
        <w:rPr>
          <w:b/>
          <w:bCs/>
          <w:color w:val="222222"/>
          <w:u w:val="single"/>
        </w:rPr>
        <w:t>billions</w:t>
      </w:r>
      <w:r>
        <w:rPr>
          <w:color w:val="222222"/>
          <w:sz w:val="16"/>
          <w:szCs w:val="16"/>
        </w:rPr>
        <w:t xml:space="preserve">. The crucial difference with respect to a CPU is that each neuron processes its own input independently, and all the neurons do that at the same time—this is called </w:t>
      </w:r>
      <w:r>
        <w:rPr>
          <w:color w:val="222222"/>
          <w:u w:val="single"/>
        </w:rPr>
        <w:t>parallel and distributed processing</w:t>
      </w:r>
      <w:r>
        <w:rPr>
          <w:color w:val="222222"/>
          <w:sz w:val="16"/>
          <w:szCs w:val="16"/>
        </w:rPr>
        <w:t>.</w:t>
      </w:r>
    </w:p>
    <w:p w14:paraId="69D118A9" w14:textId="77777777" w:rsidR="00F4292D" w:rsidRDefault="00000000">
      <w:pPr>
        <w:shd w:val="clear" w:color="auto" w:fill="FFFFFF"/>
        <w:spacing w:line="256" w:lineRule="auto"/>
        <w:rPr>
          <w:color w:val="222222"/>
          <w:sz w:val="16"/>
          <w:szCs w:val="16"/>
        </w:rPr>
      </w:pPr>
      <w:r>
        <w:rPr>
          <w:color w:val="222222"/>
          <w:sz w:val="16"/>
          <w:szCs w:val="16"/>
        </w:rPr>
        <w:t xml:space="preserve">Yet, </w:t>
      </w:r>
      <w:r>
        <w:rPr>
          <w:color w:val="222222"/>
          <w:u w:val="single"/>
        </w:rPr>
        <w:t>from an abstract viewpoint</w:t>
      </w:r>
      <w:r>
        <w:rPr>
          <w:color w:val="222222"/>
          <w:sz w:val="16"/>
          <w:szCs w:val="16"/>
        </w:rPr>
        <w:t xml:space="preserve">, such </w:t>
      </w:r>
      <w:r>
        <w:rPr>
          <w:color w:val="222222"/>
          <w:highlight w:val="cyan"/>
          <w:u w:val="single"/>
        </w:rPr>
        <w:t>differences</w:t>
      </w:r>
      <w:r>
        <w:rPr>
          <w:color w:val="222222"/>
          <w:sz w:val="16"/>
          <w:szCs w:val="16"/>
        </w:rPr>
        <w:t xml:space="preserve"> can be </w:t>
      </w:r>
      <w:r>
        <w:rPr>
          <w:color w:val="222222"/>
          <w:u w:val="single"/>
        </w:rPr>
        <w:t xml:space="preserve">seen as </w:t>
      </w:r>
      <w:r>
        <w:rPr>
          <w:color w:val="222222"/>
          <w:highlight w:val="cyan"/>
          <w:u w:val="single"/>
        </w:rPr>
        <w:t xml:space="preserve">just </w:t>
      </w:r>
      <w:r>
        <w:rPr>
          <w:b/>
          <w:bCs/>
          <w:color w:val="222222"/>
          <w:highlight w:val="cyan"/>
          <w:u w:val="single"/>
        </w:rPr>
        <w:t>technical details</w:t>
      </w:r>
      <w:r>
        <w:rPr>
          <w:color w:val="222222"/>
          <w:sz w:val="16"/>
          <w:szCs w:val="16"/>
        </w:rPr>
        <w:t xml:space="preserve">. In particular, if we are interested in the question of “why” certain computations are performed, </w:t>
      </w:r>
      <w:r>
        <w:rPr>
          <w:color w:val="222222"/>
          <w:u w:val="single"/>
        </w:rPr>
        <w:t xml:space="preserve">the </w:t>
      </w:r>
      <w:r>
        <w:rPr>
          <w:b/>
          <w:bCs/>
          <w:color w:val="222222"/>
          <w:highlight w:val="cyan"/>
          <w:u w:val="single"/>
        </w:rPr>
        <w:t>physical structure</w:t>
      </w:r>
      <w:r>
        <w:rPr>
          <w:color w:val="222222"/>
          <w:u w:val="single"/>
        </w:rPr>
        <w:t xml:space="preserve"> of the information-processing</w:t>
      </w:r>
      <w:r>
        <w:rPr>
          <w:color w:val="222222"/>
          <w:sz w:val="16"/>
          <w:szCs w:val="16"/>
        </w:rPr>
        <w:t xml:space="preserve"> device, or even the details of the programming </w:t>
      </w:r>
      <w:r>
        <w:rPr>
          <w:b/>
          <w:bCs/>
          <w:color w:val="222222"/>
          <w:highlight w:val="cyan"/>
          <w:u w:val="single"/>
        </w:rPr>
        <w:t>do</w:t>
      </w:r>
      <w:r>
        <w:rPr>
          <w:b/>
          <w:bCs/>
          <w:color w:val="222222"/>
          <w:u w:val="single"/>
        </w:rPr>
        <w:t xml:space="preserve"> </w:t>
      </w:r>
      <w:r>
        <w:rPr>
          <w:b/>
          <w:bCs/>
          <w:color w:val="222222"/>
          <w:highlight w:val="cyan"/>
          <w:u w:val="single"/>
        </w:rPr>
        <w:t>n</w:t>
      </w:r>
      <w:r>
        <w:rPr>
          <w:b/>
          <w:bCs/>
          <w:color w:val="222222"/>
          <w:u w:val="single"/>
        </w:rPr>
        <w:t>o</w:t>
      </w:r>
      <w:r>
        <w:rPr>
          <w:b/>
          <w:bCs/>
          <w:color w:val="222222"/>
          <w:highlight w:val="cyan"/>
          <w:u w:val="single"/>
        </w:rPr>
        <w:t>t matter</w:t>
      </w:r>
      <w:r>
        <w:rPr>
          <w:color w:val="222222"/>
          <w:sz w:val="16"/>
          <w:szCs w:val="16"/>
        </w:rPr>
        <w:t xml:space="preserve">. </w:t>
      </w:r>
      <w:r>
        <w:rPr>
          <w:color w:val="222222"/>
          <w:u w:val="single"/>
        </w:rPr>
        <w:t>What really matters</w:t>
      </w:r>
      <w:r>
        <w:rPr>
          <w:color w:val="222222"/>
          <w:sz w:val="16"/>
          <w:szCs w:val="16"/>
        </w:rPr>
        <w:t xml:space="preserve"> for our purposes </w:t>
      </w:r>
      <w:r>
        <w:rPr>
          <w:color w:val="222222"/>
          <w:u w:val="single"/>
        </w:rPr>
        <w:t>is whether the brain and the computer need to solve the same kinds of computational problems</w:t>
      </w:r>
      <w:r>
        <w:rPr>
          <w:color w:val="222222"/>
          <w:sz w:val="16"/>
          <w:szCs w:val="16"/>
        </w:rPr>
        <w:t xml:space="preserve">. This will be the case if </w:t>
      </w:r>
      <w:r>
        <w:rPr>
          <w:color w:val="222222"/>
          <w:u w:val="single"/>
        </w:rPr>
        <w:t>humans and the AI live in the same</w:t>
      </w:r>
      <w:r>
        <w:rPr>
          <w:color w:val="222222"/>
          <w:sz w:val="16"/>
          <w:szCs w:val="16"/>
        </w:rPr>
        <w:t xml:space="preserve"> kind of </w:t>
      </w:r>
      <w:r>
        <w:rPr>
          <w:b/>
          <w:bCs/>
          <w:color w:val="222222"/>
          <w:u w:val="single"/>
        </w:rPr>
        <w:t>environment</w:t>
      </w:r>
      <w:r>
        <w:rPr>
          <w:color w:val="222222"/>
          <w:sz w:val="16"/>
          <w:szCs w:val="16"/>
        </w:rPr>
        <w:t xml:space="preserve">, have the </w:t>
      </w:r>
      <w:r>
        <w:rPr>
          <w:color w:val="222222"/>
          <w:u w:val="single"/>
        </w:rPr>
        <w:t>same</w:t>
      </w:r>
      <w:r>
        <w:rPr>
          <w:color w:val="222222"/>
          <w:sz w:val="16"/>
          <w:szCs w:val="16"/>
        </w:rPr>
        <w:t xml:space="preserve"> kind of </w:t>
      </w:r>
      <w:r>
        <w:rPr>
          <w:color w:val="222222"/>
          <w:u w:val="single"/>
        </w:rPr>
        <w:t>goals</w:t>
      </w:r>
      <w:r>
        <w:rPr>
          <w:color w:val="222222"/>
          <w:sz w:val="16"/>
          <w:szCs w:val="16"/>
        </w:rPr>
        <w:t xml:space="preserve"> for their actions, and use </w:t>
      </w:r>
      <w:r>
        <w:rPr>
          <w:color w:val="222222"/>
          <w:u w:val="single"/>
        </w:rPr>
        <w:t>similar means to</w:t>
      </w:r>
      <w:r>
        <w:rPr>
          <w:color w:val="222222"/>
          <w:sz w:val="16"/>
          <w:szCs w:val="16"/>
        </w:rPr>
        <w:t xml:space="preserve"> try to </w:t>
      </w:r>
      <w:r>
        <w:rPr>
          <w:color w:val="222222"/>
          <w:u w:val="single"/>
        </w:rPr>
        <w:t>reach</w:t>
      </w:r>
      <w:r>
        <w:rPr>
          <w:color w:val="222222"/>
          <w:sz w:val="16"/>
          <w:szCs w:val="16"/>
        </w:rPr>
        <w:t xml:space="preserve"> them. That is increasingly the case when AI develops in terms of autonomous robots, for example, and in any case, we can use our current AI theory to extrapolate what AI’s might be like in the future.</w:t>
      </w:r>
    </w:p>
    <w:p w14:paraId="15ABF412" w14:textId="77777777" w:rsidR="00F4292D" w:rsidRDefault="00000000">
      <w:pPr>
        <w:shd w:val="clear" w:color="auto" w:fill="FFFFFF"/>
        <w:spacing w:line="256" w:lineRule="auto"/>
        <w:rPr>
          <w:b/>
          <w:bCs/>
          <w:color w:val="222222"/>
          <w:u w:val="single"/>
        </w:rPr>
      </w:pPr>
      <w:r>
        <w:rPr>
          <w:color w:val="222222"/>
          <w:sz w:val="16"/>
          <w:szCs w:val="16"/>
        </w:rPr>
        <w:t xml:space="preserve">Machine learning as </w:t>
      </w:r>
      <w:r>
        <w:rPr>
          <w:b/>
          <w:bCs/>
          <w:color w:val="222222"/>
          <w:u w:val="single"/>
        </w:rPr>
        <w:t>analogue to evolution</w:t>
      </w:r>
    </w:p>
    <w:p w14:paraId="00BF26DE" w14:textId="77777777" w:rsidR="00F4292D" w:rsidRDefault="00000000">
      <w:pPr>
        <w:shd w:val="clear" w:color="auto" w:fill="FFFFFF"/>
        <w:spacing w:line="256" w:lineRule="auto"/>
        <w:rPr>
          <w:color w:val="222222"/>
          <w:sz w:val="16"/>
          <w:szCs w:val="16"/>
        </w:rPr>
      </w:pPr>
      <w:r>
        <w:rPr>
          <w:color w:val="222222"/>
          <w:sz w:val="16"/>
          <w:szCs w:val="16"/>
        </w:rPr>
        <w:t xml:space="preserve">Even granted that humans and computers are both information-processing devices, </w:t>
      </w:r>
      <w:r>
        <w:rPr>
          <w:color w:val="222222"/>
          <w:highlight w:val="cyan"/>
          <w:u w:val="single"/>
        </w:rPr>
        <w:t>some</w:t>
      </w:r>
      <w:r>
        <w:rPr>
          <w:color w:val="222222"/>
          <w:sz w:val="16"/>
          <w:szCs w:val="16"/>
        </w:rPr>
        <w:t xml:space="preserve"> would </w:t>
      </w:r>
      <w:r>
        <w:rPr>
          <w:color w:val="222222"/>
          <w:highlight w:val="cyan"/>
          <w:u w:val="single"/>
        </w:rPr>
        <w:t>argue</w:t>
      </w:r>
      <w:r>
        <w:rPr>
          <w:color w:val="222222"/>
          <w:sz w:val="16"/>
          <w:szCs w:val="16"/>
        </w:rPr>
        <w:t xml:space="preserve"> that </w:t>
      </w:r>
      <w:r>
        <w:rPr>
          <w:color w:val="222222"/>
          <w:u w:val="single"/>
        </w:rPr>
        <w:t>they process information based on</w:t>
      </w:r>
      <w:r>
        <w:rPr>
          <w:color w:val="222222"/>
          <w:sz w:val="16"/>
          <w:szCs w:val="16"/>
        </w:rPr>
        <w:t xml:space="preserve"> very </w:t>
      </w:r>
      <w:r>
        <w:rPr>
          <w:b/>
          <w:bCs/>
          <w:color w:val="222222"/>
          <w:u w:val="single"/>
        </w:rPr>
        <w:t>different principles</w:t>
      </w:r>
      <w:r>
        <w:rPr>
          <w:color w:val="222222"/>
          <w:sz w:val="16"/>
          <w:szCs w:val="16"/>
        </w:rPr>
        <w:t xml:space="preserve">. A popular claim is that a </w:t>
      </w:r>
      <w:r>
        <w:rPr>
          <w:color w:val="222222"/>
          <w:highlight w:val="cyan"/>
          <w:u w:val="single"/>
        </w:rPr>
        <w:t>computer does</w:t>
      </w:r>
      <w:r>
        <w:rPr>
          <w:color w:val="222222"/>
          <w:u w:val="single"/>
        </w:rPr>
        <w:t xml:space="preserve"> exactly </w:t>
      </w:r>
      <w:r>
        <w:rPr>
          <w:color w:val="222222"/>
          <w:highlight w:val="cyan"/>
          <w:u w:val="single"/>
        </w:rPr>
        <w:t>what it</w:t>
      </w:r>
      <w:r>
        <w:rPr>
          <w:color w:val="222222"/>
          <w:u w:val="single"/>
        </w:rPr>
        <w:t xml:space="preserve"> i</w:t>
      </w:r>
      <w:r>
        <w:rPr>
          <w:color w:val="222222"/>
          <w:highlight w:val="cyan"/>
          <w:u w:val="single"/>
        </w:rPr>
        <w:t>s programmed</w:t>
      </w:r>
      <w:r>
        <w:rPr>
          <w:color w:val="222222"/>
          <w:sz w:val="16"/>
          <w:szCs w:val="16"/>
        </w:rPr>
        <w:t xml:space="preserve"> to do, and nothing else, and this is supposed to be very </w:t>
      </w:r>
      <w:r>
        <w:rPr>
          <w:color w:val="222222"/>
          <w:u w:val="single"/>
        </w:rPr>
        <w:t>different from humans</w:t>
      </w:r>
      <w:r>
        <w:rPr>
          <w:color w:val="222222"/>
          <w:sz w:val="16"/>
          <w:szCs w:val="16"/>
        </w:rPr>
        <w:t xml:space="preserve"> who do what they want themselves —</w:t>
      </w:r>
      <w:r>
        <w:rPr>
          <w:color w:val="222222"/>
          <w:u w:val="single"/>
        </w:rPr>
        <w:t>so</w:t>
      </w:r>
      <w:r>
        <w:rPr>
          <w:color w:val="222222"/>
          <w:sz w:val="16"/>
          <w:szCs w:val="16"/>
        </w:rPr>
        <w:t xml:space="preserve"> any </w:t>
      </w:r>
      <w:r>
        <w:rPr>
          <w:color w:val="222222"/>
          <w:u w:val="single"/>
        </w:rPr>
        <w:t>parallels</w:t>
      </w:r>
      <w:r>
        <w:rPr>
          <w:color w:val="222222"/>
          <w:sz w:val="16"/>
          <w:szCs w:val="16"/>
        </w:rPr>
        <w:t xml:space="preserve"> between humans and computers </w:t>
      </w:r>
      <w:r>
        <w:rPr>
          <w:color w:val="222222"/>
          <w:u w:val="single"/>
        </w:rPr>
        <w:t>are impossible</w:t>
      </w:r>
      <w:r>
        <w:rPr>
          <w:color w:val="222222"/>
          <w:sz w:val="16"/>
          <w:szCs w:val="16"/>
        </w:rPr>
        <w:t>. I think this reasoning is fundamentally wrong, for two reasons.</w:t>
      </w:r>
    </w:p>
    <w:p w14:paraId="4042BB56" w14:textId="77777777" w:rsidR="00F4292D" w:rsidRDefault="00000000">
      <w:pPr>
        <w:shd w:val="clear" w:color="auto" w:fill="FFFFFF"/>
        <w:spacing w:line="256" w:lineRule="auto"/>
        <w:rPr>
          <w:color w:val="222222"/>
          <w:sz w:val="16"/>
          <w:szCs w:val="16"/>
        </w:rPr>
      </w:pPr>
      <w:r>
        <w:rPr>
          <w:color w:val="222222"/>
          <w:sz w:val="16"/>
          <w:szCs w:val="16"/>
        </w:rPr>
        <w:t xml:space="preserve">First, </w:t>
      </w:r>
      <w:r>
        <w:rPr>
          <w:color w:val="222222"/>
          <w:u w:val="single"/>
        </w:rPr>
        <w:t xml:space="preserve">modern </w:t>
      </w:r>
      <w:r>
        <w:rPr>
          <w:color w:val="222222"/>
          <w:highlight w:val="cyan"/>
          <w:u w:val="single"/>
        </w:rPr>
        <w:t>AI</w:t>
      </w:r>
      <w:r>
        <w:rPr>
          <w:color w:val="222222"/>
          <w:u w:val="single"/>
        </w:rPr>
        <w:t xml:space="preserve"> systems </w:t>
      </w:r>
      <w:r>
        <w:rPr>
          <w:b/>
          <w:bCs/>
          <w:color w:val="222222"/>
          <w:highlight w:val="cyan"/>
          <w:u w:val="single"/>
        </w:rPr>
        <w:t>do not</w:t>
      </w:r>
      <w:r>
        <w:rPr>
          <w:color w:val="222222"/>
          <w:u w:val="single"/>
        </w:rPr>
        <w:t xml:space="preserve"> just do what they are programmed to do</w:t>
      </w:r>
      <w:r>
        <w:rPr>
          <w:color w:val="222222"/>
          <w:sz w:val="16"/>
          <w:szCs w:val="16"/>
        </w:rPr>
        <w:t xml:space="preserve">. That’s because </w:t>
      </w:r>
      <w:r>
        <w:rPr>
          <w:color w:val="222222"/>
          <w:u w:val="single"/>
        </w:rPr>
        <w:t xml:space="preserve">their function is based on </w:t>
      </w:r>
      <w:r>
        <w:rPr>
          <w:b/>
          <w:bCs/>
          <w:color w:val="222222"/>
          <w:u w:val="single"/>
        </w:rPr>
        <w:t>learning</w:t>
      </w:r>
      <w:r>
        <w:rPr>
          <w:color w:val="222222"/>
          <w:sz w:val="16"/>
          <w:szCs w:val="16"/>
        </w:rPr>
        <w:t xml:space="preserve">. </w:t>
      </w:r>
      <w:r>
        <w:rPr>
          <w:color w:val="222222"/>
          <w:highlight w:val="cyan"/>
          <w:u w:val="single"/>
        </w:rPr>
        <w:t>They</w:t>
      </w:r>
      <w:r>
        <w:rPr>
          <w:color w:val="222222"/>
          <w:sz w:val="16"/>
          <w:szCs w:val="16"/>
        </w:rPr>
        <w:t xml:space="preserve"> are programmed to </w:t>
      </w:r>
      <w:r>
        <w:rPr>
          <w:color w:val="222222"/>
          <w:highlight w:val="cyan"/>
          <w:u w:val="single"/>
        </w:rPr>
        <w:t>learn</w:t>
      </w:r>
      <w:r>
        <w:rPr>
          <w:color w:val="222222"/>
          <w:u w:val="single"/>
        </w:rPr>
        <w:t xml:space="preserve"> from </w:t>
      </w:r>
      <w:r>
        <w:rPr>
          <w:b/>
          <w:bCs/>
          <w:color w:val="222222"/>
          <w:u w:val="single"/>
        </w:rPr>
        <w:t>input data</w:t>
      </w:r>
      <w:r>
        <w:rPr>
          <w:color w:val="222222"/>
          <w:sz w:val="16"/>
          <w:szCs w:val="16"/>
        </w:rPr>
        <w:t xml:space="preserve">. The input may be a </w:t>
      </w:r>
      <w:r>
        <w:rPr>
          <w:color w:val="222222"/>
          <w:u w:val="single"/>
        </w:rPr>
        <w:t>database</w:t>
      </w:r>
      <w:r>
        <w:rPr>
          <w:color w:val="222222"/>
          <w:sz w:val="16"/>
          <w:szCs w:val="16"/>
        </w:rPr>
        <w:t xml:space="preserve"> determined by the programmer; it can be obtained by </w:t>
      </w:r>
      <w:r>
        <w:rPr>
          <w:color w:val="222222"/>
          <w:u w:val="single"/>
        </w:rPr>
        <w:t>crawling the internet</w:t>
      </w:r>
      <w:r>
        <w:rPr>
          <w:color w:val="222222"/>
          <w:sz w:val="16"/>
          <w:szCs w:val="16"/>
        </w:rPr>
        <w:t xml:space="preserve">; or it can be the </w:t>
      </w:r>
      <w:r>
        <w:rPr>
          <w:color w:val="222222"/>
          <w:u w:val="single"/>
        </w:rPr>
        <w:t>result of interactions with the environment</w:t>
      </w:r>
      <w:r>
        <w:rPr>
          <w:color w:val="222222"/>
          <w:sz w:val="16"/>
          <w:szCs w:val="16"/>
        </w:rPr>
        <w:t xml:space="preserve">, like a robot using a camera or users typing words, and so on. What the </w:t>
      </w:r>
      <w:r>
        <w:rPr>
          <w:color w:val="222222"/>
          <w:highlight w:val="cyan"/>
          <w:u w:val="single"/>
        </w:rPr>
        <w:t>programmer</w:t>
      </w:r>
      <w:r>
        <w:rPr>
          <w:color w:val="222222"/>
          <w:sz w:val="16"/>
          <w:szCs w:val="16"/>
        </w:rPr>
        <w:t xml:space="preserve"> really does is to </w:t>
      </w:r>
      <w:r>
        <w:rPr>
          <w:color w:val="222222"/>
          <w:highlight w:val="cyan"/>
          <w:u w:val="single"/>
        </w:rPr>
        <w:t>provide an algorithm for learning</w:t>
      </w:r>
      <w:r>
        <w:rPr>
          <w:color w:val="222222"/>
          <w:sz w:val="16"/>
          <w:szCs w:val="16"/>
        </w:rPr>
        <w:t>. The algorithm is based on certain goals or objective functions that the AI is trying to optimize. An AI dedicated to searching the internet for images that resemble a given target image will learn to optimize the accuracy of its search results, for example by maximizing the number of clicks users make on each image it proposes.</w:t>
      </w:r>
    </w:p>
    <w:p w14:paraId="5B199DEB" w14:textId="77777777" w:rsidR="00F4292D" w:rsidRDefault="00000000">
      <w:pPr>
        <w:shd w:val="clear" w:color="auto" w:fill="FFFFFF"/>
        <w:spacing w:line="256" w:lineRule="auto"/>
        <w:rPr>
          <w:color w:val="222222"/>
          <w:u w:val="single"/>
        </w:rPr>
      </w:pPr>
      <w:r>
        <w:rPr>
          <w:color w:val="222222"/>
          <w:sz w:val="16"/>
          <w:szCs w:val="16"/>
        </w:rPr>
        <w:t xml:space="preserve">What this means is that </w:t>
      </w:r>
      <w:r>
        <w:rPr>
          <w:color w:val="222222"/>
          <w:u w:val="single"/>
        </w:rPr>
        <w:t xml:space="preserve">anyone who programs an AI cannot really know </w:t>
      </w:r>
      <w:r>
        <w:rPr>
          <w:b/>
          <w:bCs/>
          <w:color w:val="222222"/>
          <w:u w:val="single"/>
        </w:rPr>
        <w:t>in detail</w:t>
      </w:r>
      <w:r>
        <w:rPr>
          <w:color w:val="222222"/>
          <w:u w:val="single"/>
        </w:rPr>
        <w:t xml:space="preserve"> what the AI will actually do</w:t>
      </w:r>
      <w:r>
        <w:rPr>
          <w:color w:val="222222"/>
          <w:sz w:val="16"/>
          <w:szCs w:val="16"/>
        </w:rPr>
        <w:t xml:space="preserve">, because it is often </w:t>
      </w:r>
      <w:r>
        <w:rPr>
          <w:b/>
          <w:bCs/>
          <w:color w:val="222222"/>
          <w:u w:val="single"/>
        </w:rPr>
        <w:t>impossible to know</w:t>
      </w:r>
      <w:r>
        <w:rPr>
          <w:color w:val="222222"/>
          <w:u w:val="single"/>
        </w:rPr>
        <w:t xml:space="preserve"> what kind of input the AI will receive</w:t>
      </w:r>
      <w:r>
        <w:rPr>
          <w:color w:val="222222"/>
          <w:sz w:val="16"/>
          <w:szCs w:val="16"/>
        </w:rPr>
        <w:t xml:space="preserve">, and it is equally difficult to understand what the AI will learn from it. Even in the simplest case where the programmer completely decides the input to the AI, the input is often so complex (say, millions of pictures downloaded from the internet) that it is </w:t>
      </w:r>
      <w:r>
        <w:rPr>
          <w:color w:val="222222"/>
          <w:u w:val="single"/>
        </w:rPr>
        <w:t>impossible for a human programmer to understand what can be learned from that data.</w:t>
      </w:r>
    </w:p>
    <w:p w14:paraId="00CC3736" w14:textId="77777777" w:rsidR="00F4292D" w:rsidRDefault="00000000">
      <w:pPr>
        <w:shd w:val="clear" w:color="auto" w:fill="FFFFFF"/>
        <w:spacing w:line="256" w:lineRule="auto"/>
        <w:rPr>
          <w:color w:val="222222"/>
          <w:u w:val="single"/>
        </w:rPr>
      </w:pPr>
      <w:r>
        <w:rPr>
          <w:color w:val="222222"/>
          <w:sz w:val="16"/>
          <w:szCs w:val="16"/>
        </w:rPr>
        <w:t xml:space="preserve">The </w:t>
      </w:r>
      <w:r>
        <w:rPr>
          <w:color w:val="222222"/>
          <w:u w:val="single"/>
        </w:rPr>
        <w:t>second</w:t>
      </w:r>
      <w:r>
        <w:rPr>
          <w:color w:val="222222"/>
          <w:sz w:val="16"/>
          <w:szCs w:val="16"/>
        </w:rPr>
        <w:t xml:space="preserve"> reason why this is not a major difference between humans and AI is that </w:t>
      </w:r>
      <w:r>
        <w:rPr>
          <w:color w:val="222222"/>
          <w:u w:val="single"/>
        </w:rPr>
        <w:t>just like an AI is programmed by humans</w:t>
      </w:r>
      <w:r>
        <w:rPr>
          <w:color w:val="222222"/>
          <w:sz w:val="16"/>
          <w:szCs w:val="16"/>
        </w:rPr>
        <w:t xml:space="preserve">, we </w:t>
      </w:r>
      <w:r>
        <w:rPr>
          <w:color w:val="222222"/>
          <w:highlight w:val="cyan"/>
          <w:u w:val="single"/>
        </w:rPr>
        <w:t>humans are</w:t>
      </w:r>
      <w:r>
        <w:rPr>
          <w:color w:val="222222"/>
          <w:u w:val="single"/>
        </w:rPr>
        <w:t xml:space="preserve"> designed</w:t>
      </w:r>
      <w:r>
        <w:rPr>
          <w:color w:val="222222"/>
          <w:sz w:val="16"/>
          <w:szCs w:val="16"/>
        </w:rPr>
        <w:t>—one might say “</w:t>
      </w:r>
      <w:r>
        <w:rPr>
          <w:b/>
          <w:bCs/>
          <w:color w:val="222222"/>
          <w:highlight w:val="cyan"/>
          <w:u w:val="single"/>
        </w:rPr>
        <w:t>programmed</w:t>
      </w:r>
      <w:r>
        <w:rPr>
          <w:color w:val="222222"/>
          <w:sz w:val="16"/>
          <w:szCs w:val="16"/>
        </w:rPr>
        <w:t>”—</w:t>
      </w:r>
      <w:r>
        <w:rPr>
          <w:color w:val="222222"/>
          <w:highlight w:val="cyan"/>
          <w:u w:val="single"/>
        </w:rPr>
        <w:t>by evolution</w:t>
      </w:r>
      <w:r>
        <w:rPr>
          <w:color w:val="222222"/>
          <w:sz w:val="16"/>
          <w:szCs w:val="16"/>
        </w:rPr>
        <w:t xml:space="preserve">. From an evolutionary perspective, </w:t>
      </w:r>
      <w:r>
        <w:rPr>
          <w:color w:val="222222"/>
          <w:u w:val="single"/>
        </w:rPr>
        <w:t xml:space="preserve">we are programmed </w:t>
      </w:r>
      <w:r>
        <w:rPr>
          <w:color w:val="222222"/>
          <w:highlight w:val="cyan"/>
          <w:u w:val="single"/>
        </w:rPr>
        <w:t xml:space="preserve">to </w:t>
      </w:r>
      <w:r>
        <w:rPr>
          <w:b/>
          <w:bCs/>
          <w:color w:val="222222"/>
          <w:highlight w:val="cyan"/>
          <w:u w:val="single"/>
        </w:rPr>
        <w:t>maximize</w:t>
      </w:r>
      <w:r>
        <w:rPr>
          <w:color w:val="222222"/>
          <w:u w:val="single"/>
        </w:rPr>
        <w:t xml:space="preserve"> an objective </w:t>
      </w:r>
      <w:r>
        <w:rPr>
          <w:color w:val="222222"/>
          <w:highlight w:val="cyan"/>
          <w:u w:val="single"/>
        </w:rPr>
        <w:t>function</w:t>
      </w:r>
      <w:r>
        <w:rPr>
          <w:color w:val="222222"/>
          <w:sz w:val="16"/>
          <w:szCs w:val="16"/>
        </w:rPr>
        <w:t xml:space="preserve"> which roughly is given by the total number of copies of our genes in the population. To satisfy such programming, we gather a lot of data—by reading things, talking to people, and simply looking around—which is </w:t>
      </w:r>
      <w:r>
        <w:rPr>
          <w:color w:val="222222"/>
          <w:u w:val="single"/>
        </w:rPr>
        <w:t>not so different from an AI.</w:t>
      </w:r>
    </w:p>
    <w:p w14:paraId="356EC93E" w14:textId="77777777" w:rsidR="00F4292D" w:rsidRDefault="00000000">
      <w:pPr>
        <w:shd w:val="clear" w:color="auto" w:fill="FFFFFF"/>
        <w:spacing w:line="256" w:lineRule="auto"/>
        <w:rPr>
          <w:color w:val="222222"/>
          <w:u w:val="single"/>
        </w:rPr>
      </w:pPr>
      <w:r>
        <w:rPr>
          <w:color w:val="222222"/>
          <w:sz w:val="16"/>
          <w:szCs w:val="16"/>
        </w:rPr>
        <w:t xml:space="preserve">So, I have turned the claim about the difference between AI and humans on its head. What humans and AI have in common is that both are programmed by something else to have certain goals and needs; nobody has really decided “by themselves” to have the needs and goals they have. To accomplish those goals, both humans and AI gather data from the environment and learn from it, which leads to actions that are very difficult to predict. So, </w:t>
      </w:r>
      <w:r>
        <w:rPr>
          <w:color w:val="222222"/>
          <w:u w:val="single"/>
        </w:rPr>
        <w:t xml:space="preserve">in the end there is </w:t>
      </w:r>
      <w:r>
        <w:rPr>
          <w:b/>
          <w:bCs/>
          <w:color w:val="222222"/>
          <w:u w:val="single"/>
        </w:rPr>
        <w:t>little difference</w:t>
      </w:r>
      <w:r>
        <w:rPr>
          <w:color w:val="222222"/>
          <w:u w:val="single"/>
        </w:rPr>
        <w:t xml:space="preserve"> between AI and humans, except</w:t>
      </w:r>
      <w:r>
        <w:rPr>
          <w:color w:val="222222"/>
          <w:sz w:val="16"/>
          <w:szCs w:val="16"/>
        </w:rPr>
        <w:t xml:space="preserve"> regarding </w:t>
      </w:r>
      <w:r>
        <w:rPr>
          <w:color w:val="222222"/>
          <w:u w:val="single"/>
        </w:rPr>
        <w:t>the source of</w:t>
      </w:r>
      <w:r>
        <w:rPr>
          <w:color w:val="222222"/>
          <w:sz w:val="16"/>
          <w:szCs w:val="16"/>
        </w:rPr>
        <w:t xml:space="preserve"> the original </w:t>
      </w:r>
      <w:r>
        <w:rPr>
          <w:color w:val="222222"/>
          <w:u w:val="single"/>
        </w:rPr>
        <w:t>programming</w:t>
      </w:r>
      <w:r>
        <w:rPr>
          <w:color w:val="222222"/>
          <w:sz w:val="16"/>
          <w:szCs w:val="16"/>
        </w:rPr>
        <w:t xml:space="preserve">—whether it was by </w:t>
      </w:r>
      <w:r>
        <w:rPr>
          <w:color w:val="222222"/>
          <w:u w:val="single"/>
        </w:rPr>
        <w:t>evolution or a human programmer.</w:t>
      </w:r>
    </w:p>
    <w:p w14:paraId="762B12F5" w14:textId="77777777" w:rsidR="00F4292D" w:rsidRDefault="00000000">
      <w:pPr>
        <w:pStyle w:val="Heading1"/>
      </w:pPr>
      <w:bookmarkStart w:id="20" w:name="_78shg3fm46a3" w:colFirst="0" w:colLast="0"/>
      <w:bookmarkEnd w:id="20"/>
      <w:r>
        <w:lastRenderedPageBreak/>
        <w:t>UKSO---Round 3---2AC</w:t>
      </w:r>
    </w:p>
    <w:p w14:paraId="6D833896" w14:textId="77777777" w:rsidR="00F4292D" w:rsidRDefault="00000000">
      <w:pPr>
        <w:pStyle w:val="Heading4"/>
      </w:pPr>
      <w:bookmarkStart w:id="21" w:name="_scc60v2c950m" w:colFirst="0" w:colLast="0"/>
      <w:bookmarkEnd w:id="21"/>
      <w:r>
        <w:t>No evidence read.</w:t>
      </w:r>
    </w:p>
    <w:p w14:paraId="5E1ECECC" w14:textId="77777777" w:rsidR="00F4292D" w:rsidRDefault="00F4292D">
      <w:pPr>
        <w:shd w:val="clear" w:color="auto" w:fill="FFFFFF"/>
        <w:spacing w:line="256" w:lineRule="auto"/>
        <w:rPr>
          <w:color w:val="222222"/>
          <w:u w:val="single"/>
        </w:rPr>
      </w:pPr>
    </w:p>
    <w:sectPr w:rsidR="00F4292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E4B8FF7B-3AF2-B345-8AD4-55E94E25BFC3}"/>
  </w:font>
  <w:font w:name="Times New Roman">
    <w:panose1 w:val="02020603050405020304"/>
    <w:charset w:val="00"/>
    <w:family w:val="roman"/>
    <w:pitch w:val="variable"/>
    <w:sig w:usb0="E0002EFF" w:usb1="C000785B" w:usb2="00000009" w:usb3="00000000" w:csb0="000001FF" w:csb1="00000000"/>
    <w:embedRegular r:id="rId2" w:fontKey="{794D69D8-4973-3142-A6EC-27300E633995}"/>
    <w:embedBold r:id="rId3" w:fontKey="{DED8DFDF-4FF5-E34E-8E22-1DBCD135F72D}"/>
    <w:embedItalic r:id="rId4" w:fontKey="{346C506B-0DDB-7C46-AECF-81109EF9AB06}"/>
    <w:embedBoldItalic r:id="rId5" w:fontKey="{ABB0581B-BA12-E24C-B199-4BFBC97EF087}"/>
  </w:font>
  <w:font w:name="Calibri">
    <w:panose1 w:val="020F0502020204030204"/>
    <w:charset w:val="00"/>
    <w:family w:val="swiss"/>
    <w:pitch w:val="variable"/>
    <w:sig w:usb0="E4002EFF" w:usb1="C000247B" w:usb2="00000009" w:usb3="00000000" w:csb0="000001FF" w:csb1="00000000"/>
    <w:embedRegular r:id="rId6" w:fontKey="{CB0F9D19-4904-984B-AB06-C57C0D441F06}"/>
    <w:embedBold r:id="rId7" w:fontKey="{7D5C9212-EB78-1547-817F-BC0E4FE9441C}"/>
    <w:embedItalic r:id="rId8" w:fontKey="{6FD8E28E-3181-5E42-A491-65460D2690B9}"/>
  </w:font>
  <w:font w:name="Cambria">
    <w:panose1 w:val="02040503050406030204"/>
    <w:charset w:val="00"/>
    <w:family w:val="roman"/>
    <w:pitch w:val="variable"/>
    <w:sig w:usb0="E00006FF" w:usb1="420024FF" w:usb2="02000000" w:usb3="00000000" w:csb0="0000019F" w:csb1="00000000"/>
    <w:embedRegular r:id="rId9" w:fontKey="{AD52AE69-B8D4-134C-8ADE-B49BFAE7DBC3}"/>
    <w:embedBold r:id="rId10" w:fontKey="{5D7D7689-3FBB-AA46-A52C-2241FAF64510}"/>
  </w:font>
  <w:font w:name="Courier New">
    <w:panose1 w:val="02070309020205020404"/>
    <w:charset w:val="00"/>
    <w:family w:val="modern"/>
    <w:pitch w:val="fixed"/>
    <w:sig w:usb0="E0002EFF" w:usb1="C0007843" w:usb2="00000009" w:usb3="00000000" w:csb0="000001FF" w:csb1="00000000"/>
    <w:embedRegular r:id="rId11" w:fontKey="{54852D1A-1F69-1141-B739-296C1FDF0902}"/>
  </w:font>
  <w:font w:name="Wingdings">
    <w:panose1 w:val="05000000000000000000"/>
    <w:charset w:val="4D"/>
    <w:family w:val="decorative"/>
    <w:pitch w:val="variable"/>
    <w:sig w:usb0="00000003" w:usb1="00000000" w:usb2="00000000" w:usb3="00000000" w:csb0="80000001" w:csb1="00000000"/>
    <w:embedRegular r:id="rId12" w:fontKey="{30B4B45E-4E1D-F148-BAD5-14E07D8FC29B}"/>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embedRegular r:id="rId13" w:fontKey="{8C100D6C-D57E-5244-94AE-75A819DC39C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zoom w:percent="108"/>
  <w:embedTrueTypeFonts/>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92D"/>
    <w:rsid w:val="004D357D"/>
    <w:rsid w:val="00672BD9"/>
    <w:rsid w:val="00947A69"/>
    <w:rsid w:val="00F4292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A8E6E85"/>
  <w15:docId w15:val="{52B66CB5-8CEC-2C4A-AC43-B7E0CB2B1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47A69"/>
    <w:pPr>
      <w:spacing w:after="160" w:line="259" w:lineRule="auto"/>
    </w:pPr>
    <w:rPr>
      <w:rFonts w:eastAsiaTheme="minorHAnsi"/>
      <w:lang w:val="en-US" w:eastAsia="en-US"/>
    </w:rPr>
  </w:style>
  <w:style w:type="paragraph" w:styleId="Heading1">
    <w:name w:val="heading 1"/>
    <w:aliases w:val="Pocket"/>
    <w:basedOn w:val="Normal"/>
    <w:next w:val="Normal"/>
    <w:link w:val="Heading1Char"/>
    <w:qFormat/>
    <w:rsid w:val="00947A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47A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947A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947A6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47A69"/>
    <w:pPr>
      <w:keepNext/>
      <w:keepLines/>
      <w:spacing w:before="40" w:after="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uiPriority w:val="9"/>
    <w:semiHidden/>
    <w:unhideWhenUsed/>
    <w:qFormat/>
    <w:pPr>
      <w:keepNext/>
      <w:keepLines/>
      <w:outlineLvl w:val="5"/>
    </w:pPr>
    <w:rPr>
      <w:sz w:val="20"/>
      <w:szCs w:val="20"/>
    </w:rPr>
  </w:style>
  <w:style w:type="character" w:default="1" w:styleId="DefaultParagraphFont">
    <w:name w:val="Default Paragraph Font"/>
    <w:uiPriority w:val="1"/>
    <w:semiHidden/>
    <w:unhideWhenUsed/>
    <w:rsid w:val="00947A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47A69"/>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jc w:val="center"/>
    </w:pPr>
    <w:rPr>
      <w:b/>
      <w:bCs/>
      <w:sz w:val="52"/>
      <w:szCs w:val="52"/>
    </w:rPr>
  </w:style>
  <w:style w:type="paragraph" w:styleId="Subtitle">
    <w:name w:val="Subtitle"/>
    <w:basedOn w:val="Normal"/>
    <w:next w:val="Normal"/>
    <w:uiPriority w:val="11"/>
    <w:qFormat/>
    <w:pPr>
      <w:keepNext/>
      <w:keepLines/>
      <w:jc w:val="center"/>
    </w:pPr>
    <w:rPr>
      <w:sz w:val="32"/>
      <w:szCs w:val="32"/>
    </w:rPr>
  </w:style>
  <w:style w:type="character" w:styleId="Emphasis">
    <w:name w:val="Emphasis"/>
    <w:basedOn w:val="DefaultParagraphFont"/>
    <w:uiPriority w:val="8"/>
    <w:qFormat/>
    <w:rsid w:val="00947A6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47A69"/>
    <w:rPr>
      <w:color w:val="auto"/>
      <w:u w:val="none"/>
    </w:rPr>
  </w:style>
  <w:style w:type="character" w:customStyle="1" w:styleId="Heading1Char">
    <w:name w:val="Heading 1 Char"/>
    <w:aliases w:val="Pocket Char"/>
    <w:basedOn w:val="DefaultParagraphFont"/>
    <w:link w:val="Heading1"/>
    <w:rsid w:val="00947A69"/>
    <w:rPr>
      <w:rFonts w:eastAsiaTheme="majorEastAsia" w:cstheme="majorBidi"/>
      <w:b/>
      <w:sz w:val="52"/>
      <w:szCs w:val="32"/>
      <w:lang w:val="en-US" w:eastAsia="en-US"/>
    </w:rPr>
  </w:style>
  <w:style w:type="character" w:customStyle="1" w:styleId="Heading2Char">
    <w:name w:val="Heading 2 Char"/>
    <w:aliases w:val="Hat Char"/>
    <w:basedOn w:val="DefaultParagraphFont"/>
    <w:link w:val="Heading2"/>
    <w:uiPriority w:val="1"/>
    <w:rsid w:val="00947A69"/>
    <w:rPr>
      <w:rFonts w:eastAsiaTheme="majorEastAsia" w:cstheme="majorBidi"/>
      <w:b/>
      <w:sz w:val="44"/>
      <w:szCs w:val="26"/>
      <w:u w:val="double"/>
      <w:lang w:val="en-US" w:eastAsia="en-US"/>
    </w:rPr>
  </w:style>
  <w:style w:type="character" w:customStyle="1" w:styleId="Heading3Char">
    <w:name w:val="Heading 3 Char"/>
    <w:aliases w:val="Block Char"/>
    <w:basedOn w:val="DefaultParagraphFont"/>
    <w:link w:val="Heading3"/>
    <w:uiPriority w:val="2"/>
    <w:rsid w:val="00947A69"/>
    <w:rPr>
      <w:rFonts w:eastAsiaTheme="majorEastAsia" w:cstheme="majorBidi"/>
      <w:b/>
      <w:sz w:val="32"/>
      <w:szCs w:val="24"/>
      <w:u w:val="single"/>
      <w:lang w:val="en-US" w:eastAsia="en-US"/>
    </w:rPr>
  </w:style>
  <w:style w:type="character" w:customStyle="1" w:styleId="Heading4Char">
    <w:name w:val="Heading 4 Char"/>
    <w:aliases w:val="Tag Char"/>
    <w:basedOn w:val="DefaultParagraphFont"/>
    <w:link w:val="Heading4"/>
    <w:uiPriority w:val="3"/>
    <w:rsid w:val="00947A69"/>
    <w:rPr>
      <w:rFonts w:eastAsiaTheme="majorEastAsia" w:cstheme="majorBidi"/>
      <w:b/>
      <w:iCs/>
      <w:sz w:val="26"/>
      <w:lang w:val="en-US" w:eastAsia="en-US"/>
    </w:rPr>
  </w:style>
  <w:style w:type="character" w:customStyle="1" w:styleId="Style13ptBold">
    <w:name w:val="Style 13 pt Bold"/>
    <w:aliases w:val="Cite"/>
    <w:basedOn w:val="DefaultParagraphFont"/>
    <w:uiPriority w:val="6"/>
    <w:qFormat/>
    <w:rsid w:val="00947A69"/>
    <w:rPr>
      <w:b/>
      <w:bCs/>
      <w:sz w:val="26"/>
      <w:u w:val="none"/>
    </w:rPr>
  </w:style>
  <w:style w:type="character" w:customStyle="1" w:styleId="StyleUnderline">
    <w:name w:val="Style Underline"/>
    <w:aliases w:val="Underline"/>
    <w:basedOn w:val="DefaultParagraphFont"/>
    <w:uiPriority w:val="7"/>
    <w:qFormat/>
    <w:rsid w:val="00947A69"/>
    <w:rPr>
      <w:b w:val="0"/>
      <w:sz w:val="22"/>
      <w:u w:val="single"/>
    </w:rPr>
  </w:style>
  <w:style w:type="character" w:styleId="Strong">
    <w:name w:val="Strong"/>
    <w:basedOn w:val="DefaultParagraphFont"/>
    <w:uiPriority w:val="22"/>
    <w:qFormat/>
    <w:rsid w:val="00947A69"/>
    <w:rPr>
      <w:b/>
      <w:bCs/>
    </w:rPr>
  </w:style>
  <w:style w:type="character" w:styleId="BookTitle">
    <w:name w:val="Book Title"/>
    <w:basedOn w:val="DefaultParagraphFont"/>
    <w:uiPriority w:val="33"/>
    <w:qFormat/>
    <w:rsid w:val="00947A69"/>
    <w:rPr>
      <w:b/>
      <w:bCs/>
      <w:i/>
      <w:iCs/>
      <w:spacing w:val="5"/>
    </w:rPr>
  </w:style>
  <w:style w:type="character" w:customStyle="1" w:styleId="Heading5Char">
    <w:name w:val="Heading 5 Char"/>
    <w:basedOn w:val="DefaultParagraphFont"/>
    <w:link w:val="Heading5"/>
    <w:uiPriority w:val="9"/>
    <w:semiHidden/>
    <w:rsid w:val="00947A69"/>
    <w:rPr>
      <w:rFonts w:asciiTheme="majorHAnsi" w:eastAsiaTheme="majorEastAsia" w:hAnsiTheme="majorHAnsi" w:cstheme="majorBidi"/>
      <w:color w:val="365F91" w:themeColor="accent1" w:themeShade="BF"/>
      <w:lang w:val="en-US" w:eastAsia="en-US"/>
    </w:rPr>
  </w:style>
  <w:style w:type="numbering" w:styleId="111111">
    <w:name w:val="Outline List 2"/>
    <w:basedOn w:val="NoList"/>
    <w:uiPriority w:val="99"/>
    <w:semiHidden/>
    <w:unhideWhenUsed/>
    <w:rsid w:val="00947A69"/>
  </w:style>
  <w:style w:type="paragraph" w:styleId="Header">
    <w:name w:val="header"/>
    <w:basedOn w:val="Normal"/>
    <w:link w:val="HeaderChar"/>
    <w:uiPriority w:val="99"/>
    <w:semiHidden/>
    <w:rsid w:val="00947A6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47A69"/>
    <w:rPr>
      <w:rFonts w:eastAsiaTheme="minorHAnsi"/>
      <w:lang w:val="en-US" w:eastAsia="en-US"/>
    </w:rPr>
  </w:style>
  <w:style w:type="paragraph" w:styleId="Footer">
    <w:name w:val="footer"/>
    <w:basedOn w:val="Normal"/>
    <w:link w:val="FooterChar"/>
    <w:uiPriority w:val="99"/>
    <w:semiHidden/>
    <w:rsid w:val="00947A6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47A69"/>
    <w:rPr>
      <w:rFonts w:eastAsiaTheme="minorHAnsi"/>
      <w:lang w:val="en-US" w:eastAsia="en-US"/>
    </w:rPr>
  </w:style>
  <w:style w:type="paragraph" w:styleId="BodyText">
    <w:name w:val="Body Text"/>
    <w:basedOn w:val="Normal"/>
    <w:link w:val="BodyTextChar"/>
    <w:uiPriority w:val="99"/>
    <w:semiHidden/>
    <w:unhideWhenUsed/>
    <w:rsid w:val="00947A69"/>
    <w:pPr>
      <w:spacing w:after="120"/>
    </w:pPr>
  </w:style>
  <w:style w:type="character" w:customStyle="1" w:styleId="BodyTextChar">
    <w:name w:val="Body Text Char"/>
    <w:basedOn w:val="DefaultParagraphFont"/>
    <w:link w:val="BodyText"/>
    <w:uiPriority w:val="99"/>
    <w:semiHidden/>
    <w:rsid w:val="00947A69"/>
    <w:rPr>
      <w:rFonts w:eastAsiaTheme="minorHAnsi"/>
      <w:lang w:val="en-US" w:eastAsia="en-US"/>
    </w:rPr>
  </w:style>
  <w:style w:type="paragraph" w:styleId="NoSpacing">
    <w:name w:val="No Spacing"/>
    <w:link w:val="NoSpacingChar"/>
    <w:uiPriority w:val="99"/>
    <w:unhideWhenUsed/>
    <w:qFormat/>
    <w:rsid w:val="00947A69"/>
    <w:pPr>
      <w:spacing w:line="240" w:lineRule="auto"/>
    </w:pPr>
    <w:rPr>
      <w:rFonts w:eastAsiaTheme="minorHAnsi"/>
      <w:lang w:val="en-US" w:eastAsia="en-US"/>
    </w:rPr>
  </w:style>
  <w:style w:type="character" w:customStyle="1" w:styleId="NoSpacingChar">
    <w:name w:val="No Spacing Char"/>
    <w:basedOn w:val="DefaultParagraphFont"/>
    <w:link w:val="NoSpacing"/>
    <w:uiPriority w:val="99"/>
    <w:rsid w:val="00947A69"/>
    <w:rPr>
      <w:rFonts w:eastAsiaTheme="minorHAnsi"/>
      <w:lang w:val="en-US" w:eastAsia="en-US"/>
    </w:rPr>
  </w:style>
  <w:style w:type="character" w:styleId="Hyperlink">
    <w:name w:val="Hyperlink"/>
    <w:basedOn w:val="DefaultParagraphFont"/>
    <w:uiPriority w:val="99"/>
    <w:unhideWhenUsed/>
    <w:rsid w:val="00947A69"/>
    <w:rPr>
      <w:color w:val="0000FF" w:themeColor="hyperlink"/>
      <w:u w:val="single"/>
    </w:rPr>
  </w:style>
  <w:style w:type="character" w:styleId="UnresolvedMention">
    <w:name w:val="Unresolved Mention"/>
    <w:basedOn w:val="DefaultParagraphFont"/>
    <w:uiPriority w:val="99"/>
    <w:semiHidden/>
    <w:unhideWhenUsed/>
    <w:rsid w:val="00947A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yanSabnan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24</Pages>
  <Words>10420</Words>
  <Characters>59399</Characters>
  <Application>Microsoft Office Word</Application>
  <DocSecurity>0</DocSecurity>
  <Lines>494</Lines>
  <Paragraphs>139</Paragraphs>
  <ScaleCrop>false</ScaleCrop>
  <Company/>
  <LinksUpToDate>false</LinksUpToDate>
  <CharactersWithSpaces>69680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Aari Sabnani</cp:lastModifiedBy>
  <cp:revision>3</cp:revision>
  <dcterms:created xsi:type="dcterms:W3CDTF">2026-09-12T16:48:00Z</dcterms:created>
  <dcterms:modified xsi:type="dcterms:W3CDTF">2026-09-12T16:48:00Z</dcterms:modified>
</cp:coreProperties>
</file>