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D9" w:rsidRDefault="00E417D9" w:rsidP="00E417D9">
      <w:pPr>
        <w:shd w:val="clear" w:color="auto" w:fill="FFFFFF"/>
        <w:spacing w:before="75" w:after="225" w:line="435" w:lineRule="atLeast"/>
        <w:textAlignment w:val="baseline"/>
        <w:outlineLvl w:val="0"/>
        <w:rPr>
          <w:rFonts w:ascii="inherit" w:eastAsia="Times New Roman" w:hAnsi="inherit" w:cs="Open Sans"/>
          <w:b/>
          <w:bCs/>
          <w:color w:val="7E7777"/>
          <w:sz w:val="30"/>
          <w:szCs w:val="36"/>
          <w:bdr w:val="none" w:sz="0" w:space="0" w:color="auto" w:frame="1"/>
        </w:rPr>
      </w:pPr>
      <w:bookmarkStart w:id="0" w:name="_Hlk506097165"/>
      <w:bookmarkStart w:id="1" w:name="_Hlk506106392"/>
      <w:r>
        <w:rPr>
          <w:rFonts w:ascii="Open Sans" w:hAnsi="Open Sans" w:cs="Open Sans"/>
          <w:b/>
          <w:bCs/>
          <w:sz w:val="44"/>
          <w:szCs w:val="40"/>
          <w:lang w:val="id-ID"/>
        </w:rPr>
        <w:t>Amaliyah Tadris Perdana</w:t>
      </w:r>
    </w:p>
    <w:p w:rsidR="00E417D9" w:rsidRPr="00B24AA3" w:rsidRDefault="00E417D9" w:rsidP="00E417D9">
      <w:pPr>
        <w:shd w:val="clear" w:color="auto" w:fill="FFFFFF"/>
        <w:spacing w:before="75" w:after="0" w:line="435" w:lineRule="atLeast"/>
        <w:textAlignment w:val="baseline"/>
        <w:outlineLvl w:val="0"/>
        <w:rPr>
          <w:rFonts w:ascii="Open Sans" w:eastAsia="Times New Roman" w:hAnsi="Open Sans" w:cs="Open Sans"/>
          <w:color w:val="7E7777"/>
          <w:sz w:val="20"/>
          <w:szCs w:val="20"/>
        </w:rPr>
      </w:pPr>
      <w:bookmarkStart w:id="2" w:name="_Hlk506097231"/>
      <w:bookmarkEnd w:id="0"/>
      <w:r w:rsidRPr="00851D81">
        <w:rPr>
          <w:rFonts w:ascii="inherit" w:eastAsia="Times New Roman" w:hAnsi="inherit" w:cs="Open Sans"/>
          <w:b/>
          <w:bCs/>
          <w:color w:val="7E7777"/>
          <w:sz w:val="20"/>
          <w:szCs w:val="20"/>
          <w:bdr w:val="none" w:sz="0" w:space="0" w:color="auto" w:frame="1"/>
        </w:rPr>
        <w:t>Muhammad Ismail</w:t>
      </w:r>
      <w:r w:rsidRPr="00B24AA3">
        <w:rPr>
          <w:rFonts w:ascii="Open Sans" w:eastAsia="Times New Roman" w:hAnsi="Open Sans" w:cs="Open Sans"/>
          <w:color w:val="7E7777"/>
          <w:sz w:val="20"/>
          <w:szCs w:val="20"/>
        </w:rPr>
        <w:t>, </w:t>
      </w:r>
      <w:r>
        <w:rPr>
          <w:rFonts w:ascii="inherit" w:eastAsia="Times New Roman" w:hAnsi="inherit" w:cs="Open Sans"/>
          <w:color w:val="7E7777"/>
          <w:sz w:val="20"/>
          <w:szCs w:val="20"/>
          <w:bdr w:val="none" w:sz="0" w:space="0" w:color="auto" w:frame="1"/>
        </w:rPr>
        <w:t xml:space="preserve">Tim </w:t>
      </w:r>
      <w:proofErr w:type="spellStart"/>
      <w:r>
        <w:rPr>
          <w:rFonts w:ascii="inherit" w:eastAsia="Times New Roman" w:hAnsi="inherit" w:cs="Open Sans"/>
          <w:color w:val="7E7777"/>
          <w:sz w:val="20"/>
          <w:szCs w:val="20"/>
          <w:bdr w:val="none" w:sz="0" w:space="0" w:color="auto" w:frame="1"/>
        </w:rPr>
        <w:t>Redaksi</w:t>
      </w:r>
      <w:proofErr w:type="spellEnd"/>
      <w:r>
        <w:rPr>
          <w:rFonts w:ascii="inherit" w:eastAsia="Times New Roman" w:hAnsi="inherit" w:cs="Open Sans"/>
          <w:color w:val="7E7777"/>
          <w:sz w:val="20"/>
          <w:szCs w:val="20"/>
          <w:bdr w:val="none" w:sz="0" w:space="0" w:color="auto" w:frame="1"/>
        </w:rPr>
        <w:t xml:space="preserve"> LPS</w:t>
      </w:r>
    </w:p>
    <w:bookmarkEnd w:id="2"/>
    <w:p w:rsidR="00E417D9" w:rsidRPr="00B24AA3" w:rsidRDefault="00E417D9" w:rsidP="00E4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7D9" w:rsidRPr="00B24AA3" w:rsidRDefault="00E417D9" w:rsidP="00E417D9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Open Sans"/>
          <w:color w:val="7E7777"/>
          <w:sz w:val="20"/>
          <w:szCs w:val="20"/>
        </w:rPr>
      </w:pPr>
      <w:bookmarkStart w:id="3" w:name="_Hlk506097237"/>
      <w:r>
        <w:rPr>
          <w:rFonts w:ascii="Open Sans" w:eastAsia="Times New Roman" w:hAnsi="Open Sans" w:cs="Open Sans"/>
          <w:color w:val="7E7777"/>
          <w:sz w:val="20"/>
          <w:szCs w:val="20"/>
          <w:lang w:val="id-ID"/>
        </w:rPr>
        <w:t>Senin</w:t>
      </w:r>
      <w:r w:rsidRPr="00B24AA3">
        <w:rPr>
          <w:rFonts w:ascii="Open Sans" w:eastAsia="Times New Roman" w:hAnsi="Open Sans" w:cs="Open Sans"/>
          <w:color w:val="7E7777"/>
          <w:sz w:val="20"/>
          <w:szCs w:val="20"/>
        </w:rPr>
        <w:t>, 1</w:t>
      </w:r>
      <w:r>
        <w:rPr>
          <w:rFonts w:ascii="Open Sans" w:eastAsia="Times New Roman" w:hAnsi="Open Sans" w:cs="Open Sans"/>
          <w:color w:val="7E7777"/>
          <w:sz w:val="20"/>
          <w:szCs w:val="20"/>
          <w:lang w:val="id-ID"/>
        </w:rPr>
        <w:t>2</w:t>
      </w:r>
      <w:r>
        <w:rPr>
          <w:rFonts w:ascii="Open Sans" w:eastAsia="Times New Roman" w:hAnsi="Open Sans" w:cs="Open Sans"/>
          <w:color w:val="7E7777"/>
          <w:sz w:val="20"/>
          <w:szCs w:val="20"/>
        </w:rPr>
        <w:t xml:space="preserve">/02/2018 </w:t>
      </w:r>
      <w:r>
        <w:rPr>
          <w:rFonts w:ascii="Open Sans" w:eastAsia="Times New Roman" w:hAnsi="Open Sans" w:cs="Open Sans"/>
          <w:color w:val="7E7777"/>
          <w:sz w:val="20"/>
          <w:szCs w:val="20"/>
          <w:lang w:val="id-ID"/>
        </w:rPr>
        <w:t>08</w:t>
      </w:r>
      <w:r>
        <w:rPr>
          <w:rFonts w:ascii="Open Sans" w:eastAsia="Times New Roman" w:hAnsi="Open Sans" w:cs="Open Sans"/>
          <w:color w:val="7E7777"/>
          <w:sz w:val="20"/>
          <w:szCs w:val="20"/>
        </w:rPr>
        <w:t>:</w:t>
      </w:r>
      <w:r>
        <w:rPr>
          <w:rFonts w:ascii="Open Sans" w:eastAsia="Times New Roman" w:hAnsi="Open Sans" w:cs="Open Sans"/>
          <w:color w:val="7E7777"/>
          <w:sz w:val="20"/>
          <w:szCs w:val="20"/>
          <w:lang w:val="id-ID"/>
        </w:rPr>
        <w:t>30</w:t>
      </w:r>
      <w:r w:rsidRPr="00B24AA3">
        <w:rPr>
          <w:rFonts w:ascii="Open Sans" w:eastAsia="Times New Roman" w:hAnsi="Open Sans" w:cs="Open Sans"/>
          <w:color w:val="7E7777"/>
          <w:sz w:val="20"/>
          <w:szCs w:val="20"/>
        </w:rPr>
        <w:t xml:space="preserve"> WIB</w:t>
      </w:r>
    </w:p>
    <w:bookmarkEnd w:id="3"/>
    <w:p w:rsidR="00E417D9" w:rsidRDefault="00E417D9" w:rsidP="00E417D9">
      <w:pPr>
        <w:spacing w:after="0"/>
        <w:rPr>
          <w:sz w:val="24"/>
        </w:rPr>
      </w:pPr>
    </w:p>
    <w:p w:rsidR="00920166" w:rsidRDefault="00E417D9" w:rsidP="00513248">
      <w:pPr>
        <w:spacing w:line="360" w:lineRule="auto"/>
        <w:rPr>
          <w:rFonts w:asciiTheme="minorBidi" w:hAnsiTheme="minorBidi"/>
          <w:sz w:val="24"/>
          <w:szCs w:val="24"/>
        </w:rPr>
      </w:pPr>
      <w:bookmarkStart w:id="4" w:name="_Hlk506097299"/>
      <w:r w:rsidRPr="00DC4C4C">
        <w:rPr>
          <w:rFonts w:asciiTheme="minorBidi" w:hAnsiTheme="minorBidi"/>
          <w:sz w:val="24"/>
          <w:szCs w:val="24"/>
        </w:rPr>
        <w:t xml:space="preserve">Bogor, </w:t>
      </w:r>
      <w:r w:rsidRPr="00DC4C4C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 xml:space="preserve">Tim </w:t>
      </w:r>
      <w:proofErr w:type="spellStart"/>
      <w:r w:rsidRPr="00DC4C4C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>Redaksi</w:t>
      </w:r>
      <w:proofErr w:type="spellEnd"/>
      <w:r w:rsidRPr="00DC4C4C">
        <w:rPr>
          <w:rFonts w:asciiTheme="minorBidi" w:eastAsia="Times New Roman" w:hAnsiTheme="minorBidi"/>
          <w:sz w:val="24"/>
          <w:szCs w:val="24"/>
          <w:bdr w:val="none" w:sz="0" w:space="0" w:color="auto" w:frame="1"/>
        </w:rPr>
        <w:t xml:space="preserve"> LPS</w:t>
      </w:r>
      <w:r w:rsidRPr="00DC4C4C">
        <w:rPr>
          <w:rFonts w:asciiTheme="minorBidi" w:hAnsiTheme="minorBidi"/>
          <w:sz w:val="24"/>
          <w:szCs w:val="24"/>
        </w:rPr>
        <w:t xml:space="preserve"> – </w:t>
      </w:r>
      <w:bookmarkEnd w:id="1"/>
      <w:bookmarkEnd w:id="4"/>
      <w:r>
        <w:rPr>
          <w:rFonts w:asciiTheme="minorBidi" w:hAnsiTheme="minorBidi"/>
          <w:sz w:val="24"/>
          <w:szCs w:val="24"/>
          <w:lang w:val="id-ID"/>
        </w:rPr>
        <w:t>Persyaratan kelulusan pondok di tingkat Aliyah salah satunya ialah Ujian A</w:t>
      </w:r>
      <w:r w:rsidR="00F305D6">
        <w:rPr>
          <w:rFonts w:asciiTheme="minorBidi" w:hAnsiTheme="minorBidi"/>
          <w:sz w:val="24"/>
          <w:szCs w:val="24"/>
          <w:lang w:val="id-ID"/>
        </w:rPr>
        <w:t xml:space="preserve">maliyah Tadris </w:t>
      </w:r>
      <w:proofErr w:type="spellStart"/>
      <w:r w:rsidR="00F305D6">
        <w:rPr>
          <w:rFonts w:asciiTheme="minorBidi" w:hAnsiTheme="minorBidi"/>
          <w:sz w:val="24"/>
          <w:szCs w:val="24"/>
        </w:rPr>
        <w:t>atau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Micro Teaching. </w:t>
      </w:r>
      <w:proofErr w:type="gramStart"/>
      <w:r w:rsidR="00F305D6" w:rsidRPr="00774717">
        <w:rPr>
          <w:rFonts w:asciiTheme="minorBidi" w:hAnsiTheme="minorBidi"/>
          <w:b/>
          <w:bCs/>
          <w:sz w:val="24"/>
          <w:szCs w:val="24"/>
        </w:rPr>
        <w:t xml:space="preserve">Muhammad </w:t>
      </w:r>
      <w:proofErr w:type="spellStart"/>
      <w:r w:rsidR="00F305D6" w:rsidRPr="00774717">
        <w:rPr>
          <w:rFonts w:asciiTheme="minorBidi" w:hAnsiTheme="minorBidi"/>
          <w:b/>
          <w:bCs/>
          <w:sz w:val="24"/>
          <w:szCs w:val="24"/>
        </w:rPr>
        <w:t>Khidir</w:t>
      </w:r>
      <w:proofErr w:type="spellEnd"/>
      <w:r w:rsidR="00F305D6" w:rsidRPr="00774717">
        <w:rPr>
          <w:rFonts w:asciiTheme="minorBidi" w:hAnsiTheme="minorBidi"/>
          <w:b/>
          <w:bCs/>
          <w:sz w:val="24"/>
          <w:szCs w:val="24"/>
        </w:rPr>
        <w:t xml:space="preserve"> Ali </w:t>
      </w:r>
      <w:proofErr w:type="spellStart"/>
      <w:r w:rsidR="00F305D6" w:rsidRPr="00774717">
        <w:rPr>
          <w:rFonts w:asciiTheme="minorBidi" w:hAnsiTheme="minorBidi"/>
          <w:b/>
          <w:bCs/>
          <w:sz w:val="24"/>
          <w:szCs w:val="24"/>
        </w:rPr>
        <w:t>Fauzi</w:t>
      </w:r>
      <w:proofErr w:type="spellEnd"/>
      <w:r w:rsidR="00F305D6" w:rsidRPr="00774717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mewakili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kelas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6 </w:t>
      </w:r>
      <w:proofErr w:type="spellStart"/>
      <w:r w:rsidR="00F305D6">
        <w:rPr>
          <w:rFonts w:asciiTheme="minorBidi" w:hAnsiTheme="minorBidi"/>
          <w:sz w:val="24"/>
          <w:szCs w:val="24"/>
        </w:rPr>
        <w:t>untuk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tampil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74717">
        <w:rPr>
          <w:rFonts w:asciiTheme="minorBidi" w:hAnsiTheme="minorBidi"/>
          <w:sz w:val="24"/>
          <w:szCs w:val="24"/>
        </w:rPr>
        <w:t>dalam</w:t>
      </w:r>
      <w:proofErr w:type="spellEnd"/>
      <w:r w:rsidR="0077471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amaliyah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tadris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perdana</w:t>
      </w:r>
      <w:proofErr w:type="spellEnd"/>
      <w:r w:rsidR="00F305D6">
        <w:rPr>
          <w:rFonts w:asciiTheme="minorBidi" w:hAnsiTheme="minorBidi"/>
          <w:sz w:val="24"/>
          <w:szCs w:val="24"/>
        </w:rPr>
        <w:t>.</w:t>
      </w:r>
      <w:proofErr w:type="gramEnd"/>
      <w:r w:rsidR="00D4306C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F305D6">
        <w:rPr>
          <w:rFonts w:asciiTheme="minorBidi" w:hAnsiTheme="minorBidi"/>
          <w:sz w:val="24"/>
          <w:szCs w:val="24"/>
        </w:rPr>
        <w:t>Ia</w:t>
      </w:r>
      <w:proofErr w:type="spellEnd"/>
      <w:proofErr w:type="gram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mengambil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materi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pelajaran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Nahwu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Wadih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kelas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2 Tingkat </w:t>
      </w:r>
      <w:proofErr w:type="spellStart"/>
      <w:r w:rsidR="00F305D6">
        <w:rPr>
          <w:rFonts w:asciiTheme="minorBidi" w:hAnsiTheme="minorBidi"/>
          <w:sz w:val="24"/>
          <w:szCs w:val="24"/>
        </w:rPr>
        <w:t>Tsanawiyah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bab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4306C">
        <w:rPr>
          <w:rFonts w:asciiTheme="minorBidi" w:hAnsiTheme="minorBidi"/>
          <w:sz w:val="24"/>
          <w:szCs w:val="24"/>
        </w:rPr>
        <w:t>tentang</w:t>
      </w:r>
      <w:proofErr w:type="spellEnd"/>
      <w:r w:rsidR="00D4306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Jarrul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Ismi</w:t>
      </w:r>
      <w:proofErr w:type="spellEnd"/>
      <w:r w:rsidR="00F305D6">
        <w:rPr>
          <w:rFonts w:asciiTheme="minorBidi" w:hAnsiTheme="minorBidi"/>
          <w:sz w:val="24"/>
          <w:szCs w:val="24"/>
        </w:rPr>
        <w:t>.</w:t>
      </w:r>
    </w:p>
    <w:p w:rsidR="00513248" w:rsidRDefault="002F483D" w:rsidP="002F483D">
      <w:p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Acara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dilaksanakan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pada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hari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Senin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tanggal</w:t>
      </w:r>
      <w:proofErr w:type="spellEnd"/>
      <w:r>
        <w:rPr>
          <w:rFonts w:asciiTheme="minorBidi" w:hAnsiTheme="minorBidi"/>
          <w:sz w:val="24"/>
          <w:szCs w:val="24"/>
        </w:rPr>
        <w:t xml:space="preserve"> 12 </w:t>
      </w:r>
      <w:proofErr w:type="spellStart"/>
      <w:r>
        <w:rPr>
          <w:rFonts w:asciiTheme="minorBidi" w:hAnsiTheme="minorBidi"/>
          <w:sz w:val="24"/>
          <w:szCs w:val="24"/>
        </w:rPr>
        <w:t>Februari</w:t>
      </w:r>
      <w:proofErr w:type="spellEnd"/>
      <w:r>
        <w:rPr>
          <w:rFonts w:asciiTheme="minorBidi" w:hAnsiTheme="minorBidi"/>
          <w:sz w:val="24"/>
          <w:szCs w:val="24"/>
        </w:rPr>
        <w:t xml:space="preserve"> 2018 </w:t>
      </w:r>
      <w:proofErr w:type="spellStart"/>
      <w:r>
        <w:rPr>
          <w:rFonts w:asciiTheme="minorBidi" w:hAnsiTheme="minorBidi"/>
          <w:sz w:val="24"/>
          <w:szCs w:val="24"/>
        </w:rPr>
        <w:t>diberikan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Durasi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waktu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selama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40 </w:t>
      </w:r>
      <w:proofErr w:type="spellStart"/>
      <w:r w:rsidR="00513248">
        <w:rPr>
          <w:rFonts w:asciiTheme="minorBidi" w:hAnsiTheme="minorBidi"/>
          <w:sz w:val="24"/>
          <w:szCs w:val="24"/>
        </w:rPr>
        <w:t>menit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13248">
        <w:rPr>
          <w:rFonts w:asciiTheme="minorBidi" w:hAnsiTheme="minorBidi"/>
          <w:sz w:val="24"/>
          <w:szCs w:val="24"/>
        </w:rPr>
        <w:t>dimulai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dari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jam 08.30 – 09.10 WIB </w:t>
      </w:r>
      <w:proofErr w:type="spellStart"/>
      <w:r w:rsidR="00513248">
        <w:rPr>
          <w:rFonts w:asciiTheme="minorBidi" w:hAnsiTheme="minorBidi"/>
          <w:sz w:val="24"/>
          <w:szCs w:val="24"/>
        </w:rPr>
        <w:t>tepatnya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pada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jam </w:t>
      </w:r>
      <w:proofErr w:type="spellStart"/>
      <w:r w:rsidR="00513248">
        <w:rPr>
          <w:rFonts w:asciiTheme="minorBidi" w:hAnsiTheme="minorBidi"/>
          <w:sz w:val="24"/>
          <w:szCs w:val="24"/>
        </w:rPr>
        <w:t>pelajaran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ke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- 3 </w:t>
      </w:r>
      <w:proofErr w:type="spellStart"/>
      <w:r w:rsidR="00513248">
        <w:rPr>
          <w:rFonts w:asciiTheme="minorBidi" w:hAnsiTheme="minorBidi"/>
          <w:sz w:val="24"/>
          <w:szCs w:val="24"/>
        </w:rPr>
        <w:t>sebelum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istirahat</w:t>
      </w:r>
      <w:proofErr w:type="spellEnd"/>
      <w:r w:rsidR="00513248">
        <w:rPr>
          <w:rFonts w:asciiTheme="minorBidi" w:hAnsiTheme="minorBidi"/>
          <w:sz w:val="24"/>
          <w:szCs w:val="24"/>
        </w:rPr>
        <w:t>.</w:t>
      </w:r>
    </w:p>
    <w:p w:rsidR="00F305D6" w:rsidRDefault="00A5182A" w:rsidP="00513248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Tim </w:t>
      </w:r>
      <w:proofErr w:type="spellStart"/>
      <w:r>
        <w:rPr>
          <w:rFonts w:asciiTheme="minorBidi" w:hAnsiTheme="minorBidi"/>
          <w:sz w:val="24"/>
          <w:szCs w:val="24"/>
        </w:rPr>
        <w:t>penilai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biasa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disebut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musyrif</w:t>
      </w:r>
      <w:proofErr w:type="spellEnd"/>
      <w:r>
        <w:rPr>
          <w:rFonts w:asciiTheme="minorBidi" w:hAnsiTheme="minorBidi"/>
          <w:sz w:val="24"/>
          <w:szCs w:val="24"/>
        </w:rPr>
        <w:t xml:space="preserve">  </w:t>
      </w:r>
      <w:proofErr w:type="spellStart"/>
      <w:r>
        <w:rPr>
          <w:rFonts w:asciiTheme="minorBidi" w:hAnsiTheme="minorBidi"/>
          <w:sz w:val="24"/>
          <w:szCs w:val="24"/>
        </w:rPr>
        <w:t>memberikan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Penilaian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berupa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305D6">
        <w:rPr>
          <w:rFonts w:asciiTheme="minorBidi" w:hAnsiTheme="minorBidi"/>
          <w:sz w:val="24"/>
          <w:szCs w:val="24"/>
        </w:rPr>
        <w:t>kritikan</w:t>
      </w:r>
      <w:proofErr w:type="spellEnd"/>
      <w:r w:rsidR="00F305D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dalam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amaliyahnya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110C20">
        <w:rPr>
          <w:rFonts w:asciiTheme="minorBidi" w:hAnsiTheme="minorBidi"/>
          <w:sz w:val="24"/>
          <w:szCs w:val="24"/>
        </w:rPr>
        <w:t>dibimbing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langsung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oleh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pa </w:t>
      </w:r>
      <w:proofErr w:type="spellStart"/>
      <w:r w:rsidR="00110C20">
        <w:rPr>
          <w:rFonts w:asciiTheme="minorBidi" w:hAnsiTheme="minorBidi"/>
          <w:sz w:val="24"/>
          <w:szCs w:val="24"/>
        </w:rPr>
        <w:t>kyai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Mustopa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Mughni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serta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beberapa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dewan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asatidz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di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atas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panggung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tepat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di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belakang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F483D">
        <w:rPr>
          <w:rFonts w:asciiTheme="minorBidi" w:hAnsiTheme="minorBidi"/>
          <w:sz w:val="24"/>
          <w:szCs w:val="24"/>
        </w:rPr>
        <w:t>murid</w:t>
      </w:r>
      <w:proofErr w:type="spellEnd"/>
      <w:r w:rsidR="002F483D">
        <w:rPr>
          <w:rFonts w:asciiTheme="minorBidi" w:hAnsiTheme="minorBidi"/>
          <w:sz w:val="24"/>
          <w:szCs w:val="24"/>
        </w:rPr>
        <w:t xml:space="preserve">. </w:t>
      </w:r>
    </w:p>
    <w:p w:rsidR="00110C20" w:rsidRDefault="00110C20" w:rsidP="00513248">
      <w:p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Amaliyah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perdana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disaksikan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oleh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seluruh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santri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dapat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menjadi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pelajaran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untuk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mengetahui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13248">
        <w:rPr>
          <w:rFonts w:asciiTheme="minorBidi" w:hAnsiTheme="minorBidi"/>
          <w:sz w:val="24"/>
          <w:szCs w:val="24"/>
        </w:rPr>
        <w:t>bagaimana</w:t>
      </w:r>
      <w:proofErr w:type="spellEnd"/>
      <w:r w:rsidR="00513248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cara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mengajar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dalam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kelas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774717" w:rsidRDefault="00774717" w:rsidP="00774717">
      <w:p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 xml:space="preserve">“ </w:t>
      </w:r>
      <w:proofErr w:type="spellStart"/>
      <w:r>
        <w:rPr>
          <w:rFonts w:asciiTheme="minorBidi" w:hAnsiTheme="minorBidi"/>
          <w:sz w:val="24"/>
          <w:szCs w:val="24"/>
        </w:rPr>
        <w:t>Praktek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Mengajar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ini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bermanfaat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diluar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nanti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maka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dari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itu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jangan</w:t>
      </w:r>
      <w:proofErr w:type="spellEnd"/>
      <w:r>
        <w:rPr>
          <w:rFonts w:asciiTheme="minorBidi" w:hAnsiTheme="minorBidi"/>
          <w:sz w:val="24"/>
          <w:szCs w:val="24"/>
        </w:rPr>
        <w:t xml:space="preserve"> kalian </w:t>
      </w:r>
      <w:proofErr w:type="spellStart"/>
      <w:r>
        <w:rPr>
          <w:rFonts w:asciiTheme="minorBidi" w:hAnsiTheme="minorBidi"/>
          <w:sz w:val="24"/>
          <w:szCs w:val="24"/>
        </w:rPr>
        <w:t>sia-siakan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kesempatan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ini</w:t>
      </w:r>
      <w:proofErr w:type="spellEnd"/>
      <w:r>
        <w:rPr>
          <w:rFonts w:asciiTheme="minorBidi" w:hAnsiTheme="minorBidi"/>
          <w:sz w:val="24"/>
          <w:szCs w:val="24"/>
        </w:rPr>
        <w:t xml:space="preserve">” </w:t>
      </w:r>
      <w:proofErr w:type="spellStart"/>
      <w:r w:rsidR="00390740">
        <w:rPr>
          <w:rFonts w:asciiTheme="minorBidi" w:hAnsiTheme="minorBidi"/>
          <w:sz w:val="24"/>
          <w:szCs w:val="24"/>
        </w:rPr>
        <w:t>Nasehat</w:t>
      </w:r>
      <w:proofErr w:type="spellEnd"/>
      <w:r w:rsidR="00390740">
        <w:rPr>
          <w:rFonts w:asciiTheme="minorBidi" w:hAnsiTheme="minorBidi"/>
          <w:sz w:val="24"/>
          <w:szCs w:val="24"/>
        </w:rPr>
        <w:t xml:space="preserve"> KH. </w:t>
      </w:r>
      <w:proofErr w:type="spellStart"/>
      <w:r w:rsidR="00390740">
        <w:rPr>
          <w:rFonts w:asciiTheme="minorBidi" w:hAnsiTheme="minorBidi"/>
          <w:sz w:val="24"/>
          <w:szCs w:val="24"/>
        </w:rPr>
        <w:t>Mustopa</w:t>
      </w:r>
      <w:proofErr w:type="spellEnd"/>
      <w:r w:rsidR="0039074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90740">
        <w:rPr>
          <w:rFonts w:asciiTheme="minorBidi" w:hAnsiTheme="minorBidi"/>
          <w:sz w:val="24"/>
          <w:szCs w:val="24"/>
        </w:rPr>
        <w:t>Mughni</w:t>
      </w:r>
      <w:proofErr w:type="spellEnd"/>
      <w:r w:rsidR="00390740">
        <w:rPr>
          <w:rFonts w:asciiTheme="minorBidi" w:hAnsiTheme="minorBidi"/>
          <w:sz w:val="24"/>
          <w:szCs w:val="24"/>
        </w:rPr>
        <w:t>, M.A.</w:t>
      </w:r>
    </w:p>
    <w:p w:rsidR="00774717" w:rsidRDefault="00774717" w:rsidP="00774717">
      <w:p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Berikut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kami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paparkan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Hasil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Naqd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110C20">
        <w:rPr>
          <w:rFonts w:asciiTheme="minorBidi" w:hAnsiTheme="minorBidi"/>
          <w:sz w:val="24"/>
          <w:szCs w:val="24"/>
        </w:rPr>
        <w:t>dikritisi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10C20">
        <w:rPr>
          <w:rFonts w:asciiTheme="minorBidi" w:hAnsiTheme="minorBidi"/>
          <w:sz w:val="24"/>
          <w:szCs w:val="24"/>
        </w:rPr>
        <w:t>oleh</w:t>
      </w:r>
      <w:proofErr w:type="spellEnd"/>
      <w:r w:rsidR="00110C20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Bapak</w:t>
      </w:r>
      <w:proofErr w:type="spellEnd"/>
      <w:r>
        <w:rPr>
          <w:rFonts w:asciiTheme="minorBidi" w:hAnsiTheme="minorBidi"/>
          <w:sz w:val="24"/>
          <w:szCs w:val="24"/>
        </w:rPr>
        <w:t xml:space="preserve"> KH.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Mustopa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Mughni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serta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beberapa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dewan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asatidz</w:t>
      </w:r>
      <w:proofErr w:type="spellEnd"/>
      <w:r>
        <w:rPr>
          <w:rFonts w:asciiTheme="minorBidi" w:hAnsiTheme="minorBidi"/>
          <w:sz w:val="24"/>
          <w:szCs w:val="24"/>
        </w:rPr>
        <w:t>.</w:t>
      </w:r>
      <w:proofErr w:type="gramEnd"/>
    </w:p>
    <w:p w:rsidR="00110C20" w:rsidRDefault="00110C20" w:rsidP="00774717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0912B1">
        <w:rPr>
          <w:rFonts w:asciiTheme="minorBidi" w:hAnsiTheme="minorBidi"/>
          <w:sz w:val="24"/>
          <w:szCs w:val="24"/>
        </w:rPr>
        <w:t xml:space="preserve">“ </w:t>
      </w:r>
      <w:proofErr w:type="spellStart"/>
      <w:r w:rsidR="000912B1" w:rsidRPr="000912B1">
        <w:rPr>
          <w:rFonts w:asciiTheme="minorBidi" w:hAnsiTheme="minorBidi"/>
          <w:sz w:val="24"/>
          <w:szCs w:val="24"/>
        </w:rPr>
        <w:t>Dalam</w:t>
      </w:r>
      <w:proofErr w:type="spellEnd"/>
      <w:proofErr w:type="gramEnd"/>
      <w:r w:rsidR="000912B1"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 w:rsidRPr="000912B1">
        <w:rPr>
          <w:rFonts w:asciiTheme="minorBidi" w:hAnsiTheme="minorBidi"/>
          <w:sz w:val="24"/>
          <w:szCs w:val="24"/>
        </w:rPr>
        <w:t>pelajaran</w:t>
      </w:r>
      <w:proofErr w:type="spellEnd"/>
      <w:r w:rsidR="000912B1"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 w:rsidRPr="000912B1">
        <w:rPr>
          <w:rFonts w:asciiTheme="minorBidi" w:hAnsiTheme="minorBidi"/>
          <w:sz w:val="24"/>
          <w:szCs w:val="24"/>
        </w:rPr>
        <w:t>nahwu</w:t>
      </w:r>
      <w:proofErr w:type="spellEnd"/>
      <w:r w:rsidR="000912B1"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 w:rsidRPr="000912B1">
        <w:rPr>
          <w:rFonts w:asciiTheme="minorBidi" w:hAnsiTheme="minorBidi"/>
          <w:sz w:val="24"/>
          <w:szCs w:val="24"/>
        </w:rPr>
        <w:t>m</w:t>
      </w:r>
      <w:r w:rsidRPr="000912B1">
        <w:rPr>
          <w:rFonts w:asciiTheme="minorBidi" w:hAnsiTheme="minorBidi"/>
          <w:sz w:val="24"/>
          <w:szCs w:val="24"/>
        </w:rPr>
        <w:t>udarris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12B1">
        <w:rPr>
          <w:rFonts w:asciiTheme="minorBidi" w:hAnsiTheme="minorBidi"/>
          <w:sz w:val="24"/>
          <w:szCs w:val="24"/>
        </w:rPr>
        <w:t>harus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 w:rsidRPr="000912B1">
        <w:rPr>
          <w:rFonts w:asciiTheme="minorBidi" w:hAnsiTheme="minorBidi"/>
          <w:sz w:val="24"/>
          <w:szCs w:val="24"/>
        </w:rPr>
        <w:t>bisa</w:t>
      </w:r>
      <w:proofErr w:type="spellEnd"/>
      <w:r w:rsidR="000912B1"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 w:rsidRPr="000912B1">
        <w:rPr>
          <w:rFonts w:asciiTheme="minorBidi" w:hAnsiTheme="minorBidi"/>
          <w:sz w:val="24"/>
          <w:szCs w:val="24"/>
        </w:rPr>
        <w:t>b</w:t>
      </w:r>
      <w:r w:rsidRPr="000912B1">
        <w:rPr>
          <w:rFonts w:asciiTheme="minorBidi" w:hAnsiTheme="minorBidi"/>
          <w:sz w:val="24"/>
          <w:szCs w:val="24"/>
        </w:rPr>
        <w:t>erbicara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12B1">
        <w:rPr>
          <w:rFonts w:asciiTheme="minorBidi" w:hAnsiTheme="minorBidi"/>
          <w:sz w:val="24"/>
          <w:szCs w:val="24"/>
        </w:rPr>
        <w:t>bahasa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12B1">
        <w:rPr>
          <w:rFonts w:asciiTheme="minorBidi" w:hAnsiTheme="minorBidi"/>
          <w:sz w:val="24"/>
          <w:szCs w:val="24"/>
        </w:rPr>
        <w:t>arab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12B1">
        <w:rPr>
          <w:rFonts w:asciiTheme="minorBidi" w:hAnsiTheme="minorBidi"/>
          <w:sz w:val="24"/>
          <w:szCs w:val="24"/>
        </w:rPr>
        <w:t>dengan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12B1">
        <w:rPr>
          <w:rFonts w:asciiTheme="minorBidi" w:hAnsiTheme="minorBidi"/>
          <w:sz w:val="24"/>
          <w:szCs w:val="24"/>
        </w:rPr>
        <w:t>baik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12B1">
        <w:rPr>
          <w:rFonts w:asciiTheme="minorBidi" w:hAnsiTheme="minorBidi"/>
          <w:sz w:val="24"/>
          <w:szCs w:val="24"/>
        </w:rPr>
        <w:t>dan</w:t>
      </w:r>
      <w:proofErr w:type="spellEnd"/>
      <w:r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912B1">
        <w:rPr>
          <w:rFonts w:asciiTheme="minorBidi" w:hAnsiTheme="minorBidi"/>
          <w:sz w:val="24"/>
          <w:szCs w:val="24"/>
        </w:rPr>
        <w:t>fasih</w:t>
      </w:r>
      <w:proofErr w:type="spellEnd"/>
      <w:r w:rsidR="000912B1"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>
        <w:rPr>
          <w:rFonts w:asciiTheme="minorBidi" w:hAnsiTheme="minorBidi"/>
          <w:sz w:val="24"/>
          <w:szCs w:val="24"/>
        </w:rPr>
        <w:t>namun</w:t>
      </w:r>
      <w:proofErr w:type="spellEnd"/>
      <w:r w:rsid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>
        <w:rPr>
          <w:rFonts w:asciiTheme="minorBidi" w:hAnsiTheme="minorBidi"/>
          <w:sz w:val="24"/>
          <w:szCs w:val="24"/>
        </w:rPr>
        <w:t>ada</w:t>
      </w:r>
      <w:proofErr w:type="spellEnd"/>
      <w:r w:rsid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 w:rsidRPr="000912B1">
        <w:rPr>
          <w:rFonts w:asciiTheme="minorBidi" w:hAnsiTheme="minorBidi"/>
          <w:sz w:val="24"/>
          <w:szCs w:val="24"/>
        </w:rPr>
        <w:t>beberapa</w:t>
      </w:r>
      <w:proofErr w:type="spellEnd"/>
      <w:r w:rsidR="000912B1" w:rsidRPr="000912B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912B1">
        <w:rPr>
          <w:rFonts w:asciiTheme="minorBidi" w:hAnsiTheme="minorBidi"/>
          <w:sz w:val="24"/>
          <w:szCs w:val="24"/>
        </w:rPr>
        <w:t>kesal</w:t>
      </w:r>
      <w:r w:rsidR="00390740">
        <w:rPr>
          <w:rFonts w:asciiTheme="minorBidi" w:hAnsiTheme="minorBidi"/>
          <w:sz w:val="24"/>
          <w:szCs w:val="24"/>
        </w:rPr>
        <w:t>ahan</w:t>
      </w:r>
      <w:proofErr w:type="spellEnd"/>
      <w:r w:rsidR="00390740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390740">
        <w:rPr>
          <w:rFonts w:asciiTheme="minorBidi" w:hAnsiTheme="minorBidi"/>
          <w:sz w:val="24"/>
          <w:szCs w:val="24"/>
        </w:rPr>
        <w:t>diucapkan</w:t>
      </w:r>
      <w:proofErr w:type="spellEnd"/>
      <w:r w:rsidR="0039074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90740">
        <w:rPr>
          <w:rFonts w:asciiTheme="minorBidi" w:hAnsiTheme="minorBidi"/>
          <w:sz w:val="24"/>
          <w:szCs w:val="24"/>
        </w:rPr>
        <w:t>oleh</w:t>
      </w:r>
      <w:proofErr w:type="spellEnd"/>
      <w:r w:rsidR="0039074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90740">
        <w:rPr>
          <w:rFonts w:asciiTheme="minorBidi" w:hAnsiTheme="minorBidi"/>
          <w:sz w:val="24"/>
          <w:szCs w:val="24"/>
        </w:rPr>
        <w:t>ananda</w:t>
      </w:r>
      <w:proofErr w:type="spellEnd"/>
      <w:r w:rsidR="0039074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90740">
        <w:rPr>
          <w:rFonts w:asciiTheme="minorBidi" w:hAnsiTheme="minorBidi"/>
          <w:sz w:val="24"/>
          <w:szCs w:val="24"/>
        </w:rPr>
        <w:t>khidir</w:t>
      </w:r>
      <w:proofErr w:type="spellEnd"/>
      <w:r w:rsidR="00390740">
        <w:rPr>
          <w:rFonts w:asciiTheme="minorBidi" w:hAnsiTheme="minorBidi"/>
          <w:sz w:val="24"/>
          <w:szCs w:val="24"/>
        </w:rPr>
        <w:t>.</w:t>
      </w:r>
      <w:r w:rsidR="000912B1">
        <w:rPr>
          <w:rFonts w:asciiTheme="minorBidi" w:hAnsiTheme="minorBidi"/>
          <w:sz w:val="24"/>
          <w:szCs w:val="24"/>
        </w:rPr>
        <w:t>”</w:t>
      </w:r>
      <w:r w:rsidR="00774717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774717">
        <w:rPr>
          <w:rFonts w:asciiTheme="minorBidi" w:hAnsiTheme="minorBidi"/>
          <w:sz w:val="24"/>
          <w:szCs w:val="24"/>
        </w:rPr>
        <w:t>Kritik</w:t>
      </w:r>
      <w:proofErr w:type="spellEnd"/>
      <w:r w:rsidR="0077471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74717">
        <w:rPr>
          <w:rFonts w:asciiTheme="minorBidi" w:hAnsiTheme="minorBidi"/>
          <w:sz w:val="24"/>
          <w:szCs w:val="24"/>
        </w:rPr>
        <w:t>dari</w:t>
      </w:r>
      <w:proofErr w:type="spellEnd"/>
      <w:r w:rsidR="0077471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774717">
        <w:rPr>
          <w:rFonts w:asciiTheme="minorBidi" w:hAnsiTheme="minorBidi"/>
          <w:sz w:val="24"/>
          <w:szCs w:val="24"/>
        </w:rPr>
        <w:t>Ust</w:t>
      </w:r>
      <w:proofErr w:type="spellEnd"/>
      <w:r w:rsidR="00774717">
        <w:rPr>
          <w:rFonts w:asciiTheme="minorBidi" w:hAnsiTheme="minorBidi"/>
          <w:sz w:val="24"/>
          <w:szCs w:val="24"/>
        </w:rPr>
        <w:t>.</w:t>
      </w:r>
      <w:proofErr w:type="gramEnd"/>
      <w:r w:rsidR="00774717">
        <w:rPr>
          <w:rFonts w:asciiTheme="minorBidi" w:hAnsiTheme="minorBidi"/>
          <w:sz w:val="24"/>
          <w:szCs w:val="24"/>
        </w:rPr>
        <w:t xml:space="preserve"> Abdul </w:t>
      </w:r>
      <w:proofErr w:type="spellStart"/>
      <w:r w:rsidR="00774717">
        <w:rPr>
          <w:rFonts w:asciiTheme="minorBidi" w:hAnsiTheme="minorBidi"/>
          <w:sz w:val="24"/>
          <w:szCs w:val="24"/>
        </w:rPr>
        <w:t>hadik</w:t>
      </w:r>
      <w:proofErr w:type="spellEnd"/>
      <w:r w:rsidR="0077471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774717">
        <w:rPr>
          <w:rFonts w:asciiTheme="minorBidi" w:hAnsiTheme="minorBidi"/>
          <w:sz w:val="24"/>
          <w:szCs w:val="24"/>
        </w:rPr>
        <w:t>S.Pd.I</w:t>
      </w:r>
      <w:proofErr w:type="spellEnd"/>
    </w:p>
    <w:p w:rsidR="000912B1" w:rsidRDefault="000206A4" w:rsidP="000206A4">
      <w:p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Beberapa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Kritikan</w:t>
      </w:r>
      <w:proofErr w:type="spellEnd"/>
      <w:r w:rsidR="00390740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dari</w:t>
      </w:r>
      <w:proofErr w:type="spellEnd"/>
      <w:r>
        <w:rPr>
          <w:rFonts w:asciiTheme="minorBidi" w:hAnsiTheme="minorBidi"/>
          <w:sz w:val="24"/>
          <w:szCs w:val="24"/>
        </w:rPr>
        <w:t xml:space="preserve"> Pa </w:t>
      </w:r>
      <w:proofErr w:type="spellStart"/>
      <w:r>
        <w:rPr>
          <w:rFonts w:asciiTheme="minorBidi" w:hAnsiTheme="minorBidi"/>
          <w:sz w:val="24"/>
          <w:szCs w:val="24"/>
        </w:rPr>
        <w:t>Kyai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Mustopa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Mughni</w:t>
      </w:r>
      <w:proofErr w:type="spellEnd"/>
      <w:r>
        <w:rPr>
          <w:rFonts w:asciiTheme="minorBidi" w:hAnsiTheme="minorBidi"/>
          <w:sz w:val="24"/>
          <w:szCs w:val="24"/>
        </w:rPr>
        <w:t>,</w:t>
      </w:r>
      <w:r w:rsidR="000912B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“</w:t>
      </w:r>
      <w:proofErr w:type="spellStart"/>
      <w:r w:rsidR="00CB6774">
        <w:rPr>
          <w:rFonts w:asciiTheme="minorBidi" w:hAnsiTheme="minorBidi"/>
          <w:sz w:val="24"/>
          <w:szCs w:val="24"/>
        </w:rPr>
        <w:t>Dalam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ujian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harus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</w:t>
      </w:r>
      <w:r w:rsidR="00CB6774">
        <w:rPr>
          <w:rFonts w:asciiTheme="minorBidi" w:hAnsiTheme="minorBidi"/>
          <w:sz w:val="24"/>
          <w:szCs w:val="24"/>
        </w:rPr>
        <w:t>sertakan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Nomor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Registrasi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Ujian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CB6774">
        <w:rPr>
          <w:rFonts w:asciiTheme="minorBidi" w:hAnsiTheme="minorBidi"/>
          <w:sz w:val="24"/>
          <w:szCs w:val="24"/>
        </w:rPr>
        <w:t>Anda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harus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mengetahui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jumlah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murid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CB6774">
        <w:rPr>
          <w:rFonts w:asciiTheme="minorBidi" w:hAnsiTheme="minorBidi"/>
          <w:sz w:val="24"/>
          <w:szCs w:val="24"/>
        </w:rPr>
        <w:t>hadir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maupun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CB6774">
        <w:rPr>
          <w:rFonts w:asciiTheme="minorBidi" w:hAnsiTheme="minorBidi"/>
          <w:sz w:val="24"/>
          <w:szCs w:val="24"/>
        </w:rPr>
        <w:t>tidak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hadir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di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dalam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kelas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anda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dapat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mengetahuinya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melalui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B6774">
        <w:rPr>
          <w:rFonts w:asciiTheme="minorBidi" w:hAnsiTheme="minorBidi"/>
          <w:sz w:val="24"/>
          <w:szCs w:val="24"/>
        </w:rPr>
        <w:t>absensi</w:t>
      </w:r>
      <w:proofErr w:type="spellEnd"/>
      <w:r w:rsidR="00CB6774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kelas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ada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beberapa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kesalahan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dalam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contoh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anda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berikan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kepada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murid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dalam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materi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anda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buat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sempurna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sesuai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kaidah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nahwu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tetapi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Penulisan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perkataan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anda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praktikkan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tidak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sesuai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kaidah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nahwu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dan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mudarris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harus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mencontohkan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dalam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penggunaan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pakaian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baik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kepada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murid</w:t>
      </w:r>
      <w:proofErr w:type="spellEnd"/>
      <w:r>
        <w:rPr>
          <w:rFonts w:asciiTheme="minorBidi" w:hAnsiTheme="minorBidi"/>
          <w:sz w:val="24"/>
          <w:szCs w:val="24"/>
        </w:rPr>
        <w:t>.”</w:t>
      </w:r>
    </w:p>
    <w:p w:rsidR="00D83A4D" w:rsidRDefault="000206A4" w:rsidP="00D83A4D">
      <w:p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lastRenderedPageBreak/>
        <w:t>KH.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Mustopa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Mughni</w:t>
      </w:r>
      <w:proofErr w:type="spellEnd"/>
      <w:r>
        <w:rPr>
          <w:rFonts w:asciiTheme="minorBidi" w:hAnsiTheme="minorBidi"/>
          <w:sz w:val="24"/>
          <w:szCs w:val="24"/>
        </w:rPr>
        <w:t xml:space="preserve"> M.A. </w:t>
      </w:r>
      <w:proofErr w:type="spellStart"/>
      <w:r>
        <w:rPr>
          <w:rFonts w:asciiTheme="minorBidi" w:hAnsiTheme="minorBidi"/>
          <w:sz w:val="24"/>
          <w:szCs w:val="24"/>
        </w:rPr>
        <w:t>menilai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bahwa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dalam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amaliyah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tadris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perdana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dibawakan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oleh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ananda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Khidir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dinyatakan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206A4">
        <w:rPr>
          <w:rFonts w:asciiTheme="minorBidi" w:hAnsiTheme="minorBidi"/>
          <w:b/>
          <w:bCs/>
          <w:sz w:val="24"/>
          <w:szCs w:val="24"/>
        </w:rPr>
        <w:t>gagal</w:t>
      </w:r>
      <w:proofErr w:type="spellEnd"/>
      <w:r w:rsidR="00FA6DCC">
        <w:rPr>
          <w:rFonts w:asciiTheme="minorBidi" w:hAnsiTheme="minorBidi"/>
          <w:b/>
          <w:bCs/>
          <w:sz w:val="24"/>
          <w:szCs w:val="24"/>
        </w:rPr>
        <w:t>.</w:t>
      </w:r>
      <w:proofErr w:type="gramEnd"/>
      <w:r w:rsidR="00FA6DCC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FA6DCC">
        <w:rPr>
          <w:rFonts w:asciiTheme="minorBidi" w:hAnsiTheme="minorBidi"/>
          <w:sz w:val="24"/>
          <w:szCs w:val="24"/>
        </w:rPr>
        <w:t>Karena</w:t>
      </w:r>
      <w:proofErr w:type="spellEnd"/>
      <w:r w:rsidR="00FA6D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A6DCC">
        <w:rPr>
          <w:rFonts w:asciiTheme="minorBidi" w:hAnsiTheme="minorBidi"/>
          <w:sz w:val="24"/>
          <w:szCs w:val="24"/>
        </w:rPr>
        <w:t>ada</w:t>
      </w:r>
      <w:proofErr w:type="spellEnd"/>
      <w:r w:rsidR="00FA6D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D31C2">
        <w:rPr>
          <w:rFonts w:asciiTheme="minorBidi" w:hAnsiTheme="minorBidi"/>
          <w:sz w:val="24"/>
          <w:szCs w:val="24"/>
        </w:rPr>
        <w:t>Beberapa</w:t>
      </w:r>
      <w:proofErr w:type="spellEnd"/>
      <w:r w:rsidR="002D31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A6DCC">
        <w:rPr>
          <w:rFonts w:asciiTheme="minorBidi" w:hAnsiTheme="minorBidi"/>
          <w:sz w:val="24"/>
          <w:szCs w:val="24"/>
        </w:rPr>
        <w:t>faktor</w:t>
      </w:r>
      <w:proofErr w:type="spellEnd"/>
      <w:r w:rsidR="00FA6D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83A4D">
        <w:rPr>
          <w:rFonts w:asciiTheme="minorBidi" w:hAnsiTheme="minorBidi"/>
          <w:sz w:val="24"/>
          <w:szCs w:val="24"/>
        </w:rPr>
        <w:t>kesalahan</w:t>
      </w:r>
      <w:proofErr w:type="spellEnd"/>
      <w:r w:rsidR="00D83A4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D83A4D">
        <w:rPr>
          <w:rFonts w:asciiTheme="minorBidi" w:hAnsiTheme="minorBidi"/>
          <w:sz w:val="24"/>
          <w:szCs w:val="24"/>
        </w:rPr>
        <w:t>di</w:t>
      </w:r>
      <w:proofErr w:type="spellEnd"/>
      <w:r w:rsid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83A4D">
        <w:rPr>
          <w:rFonts w:asciiTheme="minorBidi" w:hAnsiTheme="minorBidi"/>
          <w:sz w:val="24"/>
          <w:szCs w:val="24"/>
        </w:rPr>
        <w:t>kritisi</w:t>
      </w:r>
      <w:proofErr w:type="spellEnd"/>
      <w:r w:rsid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83A4D">
        <w:rPr>
          <w:rFonts w:asciiTheme="minorBidi" w:hAnsiTheme="minorBidi"/>
          <w:sz w:val="24"/>
          <w:szCs w:val="24"/>
        </w:rPr>
        <w:t>oleh</w:t>
      </w:r>
      <w:proofErr w:type="spellEnd"/>
      <w:r w:rsid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83A4D">
        <w:rPr>
          <w:rFonts w:asciiTheme="minorBidi" w:hAnsiTheme="minorBidi"/>
          <w:sz w:val="24"/>
          <w:szCs w:val="24"/>
        </w:rPr>
        <w:t>beberapa</w:t>
      </w:r>
      <w:proofErr w:type="spellEnd"/>
      <w:r w:rsid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83A4D">
        <w:rPr>
          <w:rFonts w:asciiTheme="minorBidi" w:hAnsiTheme="minorBidi"/>
          <w:sz w:val="24"/>
          <w:szCs w:val="24"/>
        </w:rPr>
        <w:t>Musyrif</w:t>
      </w:r>
      <w:proofErr w:type="spellEnd"/>
      <w:r w:rsidR="00D83A4D">
        <w:rPr>
          <w:rFonts w:asciiTheme="minorBidi" w:hAnsiTheme="minorBidi"/>
          <w:sz w:val="24"/>
          <w:szCs w:val="24"/>
        </w:rPr>
        <w:t xml:space="preserve">, </w:t>
      </w:r>
      <w:proofErr w:type="spellStart"/>
      <w:proofErr w:type="gramStart"/>
      <w:r w:rsidR="00D83A4D">
        <w:rPr>
          <w:rFonts w:asciiTheme="minorBidi" w:hAnsiTheme="minorBidi"/>
          <w:sz w:val="24"/>
          <w:szCs w:val="24"/>
        </w:rPr>
        <w:t>diantaranya</w:t>
      </w:r>
      <w:proofErr w:type="spellEnd"/>
      <w:r w:rsidR="00D83A4D">
        <w:rPr>
          <w:rFonts w:asciiTheme="minorBidi" w:hAnsiTheme="minorBidi"/>
          <w:sz w:val="24"/>
          <w:szCs w:val="24"/>
        </w:rPr>
        <w:t xml:space="preserve"> </w:t>
      </w:r>
      <w:r w:rsidR="002D31C2">
        <w:rPr>
          <w:rFonts w:asciiTheme="minorBidi" w:hAnsiTheme="minorBidi"/>
          <w:sz w:val="24"/>
          <w:szCs w:val="24"/>
        </w:rPr>
        <w:t>;</w:t>
      </w:r>
      <w:proofErr w:type="gramEnd"/>
      <w:r w:rsidR="002D31C2">
        <w:rPr>
          <w:rFonts w:asciiTheme="minorBidi" w:hAnsiTheme="minorBidi"/>
          <w:sz w:val="24"/>
          <w:szCs w:val="24"/>
        </w:rPr>
        <w:t xml:space="preserve"> </w:t>
      </w:r>
    </w:p>
    <w:p w:rsidR="00D83A4D" w:rsidRPr="00D83A4D" w:rsidRDefault="00D83A4D" w:rsidP="00D83A4D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Absensi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tidak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lengkap</w:t>
      </w:r>
      <w:proofErr w:type="spellEnd"/>
      <w:r w:rsidR="002D31C2" w:rsidRPr="00D83A4D">
        <w:rPr>
          <w:rFonts w:asciiTheme="minorBidi" w:hAnsiTheme="minorBidi"/>
          <w:sz w:val="24"/>
          <w:szCs w:val="24"/>
        </w:rPr>
        <w:t>,</w:t>
      </w:r>
    </w:p>
    <w:p w:rsidR="00D83A4D" w:rsidRPr="00D83A4D" w:rsidRDefault="002D31C2" w:rsidP="00D83A4D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kesalahan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dalam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pemberian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contoh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, </w:t>
      </w:r>
    </w:p>
    <w:p w:rsidR="00D83A4D" w:rsidRPr="00D83A4D" w:rsidRDefault="002D31C2" w:rsidP="00D83A4D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D83A4D">
        <w:rPr>
          <w:rFonts w:asciiTheme="minorBidi" w:hAnsiTheme="minorBidi"/>
          <w:sz w:val="24"/>
          <w:szCs w:val="24"/>
        </w:rPr>
        <w:t>penampilan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83A4D">
        <w:rPr>
          <w:rFonts w:asciiTheme="minorBidi" w:hAnsiTheme="minorBidi"/>
          <w:sz w:val="24"/>
          <w:szCs w:val="24"/>
        </w:rPr>
        <w:t>kurang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baik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, </w:t>
      </w:r>
    </w:p>
    <w:p w:rsidR="002D31C2" w:rsidRPr="00D83A4D" w:rsidRDefault="00D83A4D" w:rsidP="00D83A4D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D83A4D">
        <w:rPr>
          <w:rFonts w:asciiTheme="minorBidi" w:hAnsiTheme="minorBidi"/>
          <w:sz w:val="24"/>
          <w:szCs w:val="24"/>
        </w:rPr>
        <w:t>perkataan</w:t>
      </w:r>
      <w:proofErr w:type="spellEnd"/>
      <w:proofErr w:type="gram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dan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penulisan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D83A4D">
        <w:rPr>
          <w:rFonts w:asciiTheme="minorBidi" w:hAnsiTheme="minorBidi"/>
          <w:sz w:val="24"/>
          <w:szCs w:val="24"/>
        </w:rPr>
        <w:t>tidak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sesuai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dengan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kaidah</w:t>
      </w:r>
      <w:proofErr w:type="spellEnd"/>
      <w:r w:rsidRPr="00D83A4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83A4D">
        <w:rPr>
          <w:rFonts w:asciiTheme="minorBidi" w:hAnsiTheme="minorBidi"/>
          <w:sz w:val="24"/>
          <w:szCs w:val="24"/>
        </w:rPr>
        <w:t>nahwu</w:t>
      </w:r>
      <w:proofErr w:type="spellEnd"/>
      <w:r w:rsidRPr="00D83A4D">
        <w:rPr>
          <w:rFonts w:asciiTheme="minorBidi" w:hAnsiTheme="minorBidi"/>
          <w:sz w:val="24"/>
          <w:szCs w:val="24"/>
        </w:rPr>
        <w:t>.</w:t>
      </w:r>
    </w:p>
    <w:p w:rsidR="00390740" w:rsidRDefault="00390740" w:rsidP="00390740">
      <w:pPr>
        <w:spacing w:line="36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 xml:space="preserve">Point </w:t>
      </w:r>
      <w:proofErr w:type="spellStart"/>
      <w:r>
        <w:rPr>
          <w:rFonts w:asciiTheme="minorBidi" w:hAnsiTheme="minorBidi"/>
          <w:sz w:val="24"/>
          <w:szCs w:val="24"/>
        </w:rPr>
        <w:t>terpenting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dari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amaliyah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Tadris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ialah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Toriqoh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Tadris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membawa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buku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persiapan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atau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biasa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disebut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I’dad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di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sekolah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luar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dinamakan</w:t>
      </w:r>
      <w:proofErr w:type="spellEnd"/>
      <w:r>
        <w:rPr>
          <w:rFonts w:asciiTheme="minorBidi" w:hAnsiTheme="minorBidi"/>
          <w:sz w:val="24"/>
          <w:szCs w:val="24"/>
        </w:rPr>
        <w:t xml:space="preserve"> RPP (</w:t>
      </w:r>
      <w:proofErr w:type="spellStart"/>
      <w:r>
        <w:rPr>
          <w:rFonts w:asciiTheme="minorBidi" w:hAnsiTheme="minorBidi"/>
          <w:sz w:val="24"/>
          <w:szCs w:val="24"/>
        </w:rPr>
        <w:t>Rencana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Pelaksanaan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Pembelajaran</w:t>
      </w:r>
      <w:proofErr w:type="spellEnd"/>
      <w:r>
        <w:rPr>
          <w:rFonts w:asciiTheme="minorBidi" w:hAnsiTheme="minorBidi"/>
          <w:sz w:val="24"/>
          <w:szCs w:val="24"/>
        </w:rPr>
        <w:t>)</w:t>
      </w:r>
      <w:r w:rsidR="00D83A4D">
        <w:rPr>
          <w:rFonts w:asciiTheme="minorBidi" w:hAnsiTheme="minorBidi"/>
          <w:sz w:val="24"/>
          <w:szCs w:val="24"/>
        </w:rPr>
        <w:t>.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</w:p>
    <w:p w:rsidR="00E417D9" w:rsidRPr="00E417D9" w:rsidRDefault="00E417D9" w:rsidP="00E417D9">
      <w:pPr>
        <w:rPr>
          <w:lang w:val="id-ID"/>
        </w:rPr>
      </w:pPr>
      <w:bookmarkStart w:id="5" w:name="_GoBack"/>
      <w:bookmarkEnd w:id="5"/>
    </w:p>
    <w:sectPr w:rsidR="00E417D9" w:rsidRPr="00E417D9" w:rsidSect="00E25268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41C"/>
    <w:multiLevelType w:val="hybridMultilevel"/>
    <w:tmpl w:val="85E64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ADC"/>
    <w:multiLevelType w:val="multilevel"/>
    <w:tmpl w:val="CE7E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967102"/>
    <w:multiLevelType w:val="hybridMultilevel"/>
    <w:tmpl w:val="14FA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E0B3C"/>
    <w:multiLevelType w:val="multilevel"/>
    <w:tmpl w:val="3EFC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17D9"/>
    <w:rsid w:val="0000479D"/>
    <w:rsid w:val="000206A4"/>
    <w:rsid w:val="000912B1"/>
    <w:rsid w:val="00110C20"/>
    <w:rsid w:val="002D31C2"/>
    <w:rsid w:val="002F483D"/>
    <w:rsid w:val="00390740"/>
    <w:rsid w:val="00513248"/>
    <w:rsid w:val="00774717"/>
    <w:rsid w:val="00920166"/>
    <w:rsid w:val="00A5182A"/>
    <w:rsid w:val="00B812B7"/>
    <w:rsid w:val="00CB6774"/>
    <w:rsid w:val="00D4306C"/>
    <w:rsid w:val="00D83A4D"/>
    <w:rsid w:val="00E25268"/>
    <w:rsid w:val="00E417D9"/>
    <w:rsid w:val="00EE202C"/>
    <w:rsid w:val="00F305D6"/>
    <w:rsid w:val="00F9586C"/>
    <w:rsid w:val="00FA6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-tweet-this">
    <w:name w:val="cf-tweet-this"/>
    <w:basedOn w:val="Normal"/>
    <w:rsid w:val="00E4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10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8F3E-45F8-4470-9A12-350BA315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Ismail</dc:creator>
  <cp:keywords/>
  <dc:description/>
  <cp:lastModifiedBy>Muhammad Ismail</cp:lastModifiedBy>
  <cp:revision>13</cp:revision>
  <cp:lastPrinted>2018-02-13T02:59:00Z</cp:lastPrinted>
  <dcterms:created xsi:type="dcterms:W3CDTF">2018-02-12T03:52:00Z</dcterms:created>
  <dcterms:modified xsi:type="dcterms:W3CDTF">2018-02-13T02:59:00Z</dcterms:modified>
</cp:coreProperties>
</file>