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14EC" w:rsidRDefault="00CA14EC" w:rsidP="00CA14EC">
      <w:pPr>
        <w:spacing w:line="480" w:lineRule="auto"/>
        <w:jc w:val="both"/>
        <w:rPr>
          <w:rFonts w:ascii="Times New Roman" w:hAnsi="Times New Roman"/>
          <w:b/>
          <w:bCs/>
          <w:sz w:val="24"/>
          <w:szCs w:val="24"/>
        </w:rPr>
      </w:pPr>
      <w:r>
        <w:rPr>
          <w:rFonts w:ascii="Times New Roman" w:hAnsi="Times New Roman"/>
          <w:b/>
          <w:bCs/>
          <w:sz w:val="24"/>
          <w:szCs w:val="24"/>
        </w:rPr>
        <w:t>Supplementary Methods</w:t>
      </w:r>
    </w:p>
    <w:p w:rsidR="00CA14EC" w:rsidRDefault="00CA14EC" w:rsidP="00CA14EC">
      <w:pPr>
        <w:spacing w:line="480" w:lineRule="auto"/>
        <w:jc w:val="both"/>
        <w:rPr>
          <w:rFonts w:ascii="Times New Roman" w:hAnsi="Times New Roman"/>
          <w:bCs/>
          <w:sz w:val="24"/>
          <w:szCs w:val="24"/>
        </w:rPr>
      </w:pPr>
      <w:r>
        <w:rPr>
          <w:rFonts w:ascii="Times New Roman" w:hAnsi="Times New Roman"/>
          <w:b/>
          <w:bCs/>
          <w:sz w:val="24"/>
          <w:szCs w:val="24"/>
        </w:rPr>
        <w:t>1.</w:t>
      </w:r>
      <w:r w:rsidR="00F2025E">
        <w:rPr>
          <w:rFonts w:ascii="Times New Roman" w:hAnsi="Times New Roman"/>
          <w:b/>
          <w:bCs/>
          <w:sz w:val="24"/>
          <w:szCs w:val="24"/>
        </w:rPr>
        <w:t>1</w:t>
      </w:r>
      <w:r>
        <w:rPr>
          <w:rFonts w:ascii="Times New Roman" w:hAnsi="Times New Roman"/>
          <w:b/>
          <w:bCs/>
          <w:sz w:val="24"/>
          <w:szCs w:val="24"/>
        </w:rPr>
        <w:t xml:space="preserve"> Sequence features </w:t>
      </w:r>
    </w:p>
    <w:p w:rsidR="00CA14EC" w:rsidRDefault="00CA14EC" w:rsidP="00CA14EC">
      <w:pPr>
        <w:spacing w:line="480" w:lineRule="auto"/>
        <w:jc w:val="both"/>
        <w:rPr>
          <w:rStyle w:val="Hyperlink0"/>
        </w:rPr>
      </w:pPr>
      <w:r>
        <w:rPr>
          <w:rFonts w:ascii="Times New Roman" w:hAnsi="Times New Roman"/>
          <w:bCs/>
          <w:sz w:val="24"/>
          <w:szCs w:val="24"/>
        </w:rPr>
        <w:t xml:space="preserve">All the above human protein sequences were downloaded from the UniProt database. For the prediction of proteins and PPIs, the sequence features, such as </w:t>
      </w:r>
      <w:r>
        <w:rPr>
          <w:rStyle w:val="Hyperlink0"/>
        </w:rPr>
        <w:t xml:space="preserve">amino acid composition (AAC), </w:t>
      </w:r>
      <w:r w:rsidRPr="00552BED">
        <w:rPr>
          <w:rStyle w:val="Hyperlink0"/>
        </w:rPr>
        <w:t>dipeptide composition (DC), pseudo-amino acid composition (PAAC)</w:t>
      </w:r>
      <w:r>
        <w:rPr>
          <w:rStyle w:val="Hyperlink0"/>
        </w:rPr>
        <w:t xml:space="preserve"> and composition-transition-d</w:t>
      </w:r>
      <w:r w:rsidRPr="00976236">
        <w:rPr>
          <w:rStyle w:val="Hyperlink0"/>
        </w:rPr>
        <w:t>istribution (CTD)</w:t>
      </w:r>
      <w:r>
        <w:rPr>
          <w:rStyle w:val="Hyperlink0"/>
        </w:rPr>
        <w:t xml:space="preserve"> were earlier reported as important features </w:t>
      </w:r>
      <w:r>
        <w:rPr>
          <w:rStyle w:val="Hyperlink0"/>
        </w:rPr>
        <w:fldChar w:fldCharType="begin">
          <w:fldData xml:space="preserve">PEVuZE5vdGU+PENpdGU+PEF1dGhvcj5CaGFkcmE8L0F1dGhvcj48WWVhcj4yMDE4PC9ZZWFyPjxS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</w:fldData>
        </w:fldChar>
      </w:r>
      <w:r>
        <w:rPr>
          <w:rStyle w:val="Hyperlink0"/>
        </w:rPr>
        <w:instrText xml:space="preserve"> ADDIN EN.CITE </w:instrText>
      </w:r>
      <w:r>
        <w:rPr>
          <w:rStyle w:val="Hyperlink0"/>
        </w:rPr>
        <w:fldChar w:fldCharType="begin">
          <w:fldData xml:space="preserve">PEVuZE5vdGU+PENpdGU+PEF1dGhvcj5CaGFkcmE8L0F1dGhvcj48WWVhcj4yMDE4PC9ZZWFyPjxS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</w:fldData>
        </w:fldChar>
      </w:r>
      <w:r>
        <w:rPr>
          <w:rStyle w:val="Hyperlink0"/>
        </w:rPr>
        <w:instrText xml:space="preserve"> ADDIN EN.CITE.DATA </w:instrText>
      </w:r>
      <w:r>
        <w:rPr>
          <w:rStyle w:val="Hyperlink0"/>
        </w:rPr>
      </w:r>
      <w:r>
        <w:rPr>
          <w:rStyle w:val="Hyperlink0"/>
        </w:rPr>
        <w:fldChar w:fldCharType="end"/>
      </w:r>
      <w:r>
        <w:rPr>
          <w:rStyle w:val="Hyperlink0"/>
        </w:rPr>
        <w:fldChar w:fldCharType="separate"/>
      </w:r>
      <w:r>
        <w:rPr>
          <w:rStyle w:val="Hyperlink0"/>
          <w:noProof/>
        </w:rPr>
        <w:t>[</w:t>
      </w:r>
      <w:hyperlink w:anchor="_ENREF_1" w:tooltip="Bhadra, 2018 #24" w:history="1">
        <w:r>
          <w:rPr>
            <w:rStyle w:val="Hyperlink0"/>
            <w:noProof/>
          </w:rPr>
          <w:t>1-3</w:t>
        </w:r>
      </w:hyperlink>
      <w:r>
        <w:rPr>
          <w:rStyle w:val="Hyperlink0"/>
          <w:noProof/>
        </w:rPr>
        <w:t>]</w:t>
      </w:r>
      <w:r>
        <w:rPr>
          <w:rStyle w:val="Hyperlink0"/>
        </w:rPr>
        <w:fldChar w:fldCharType="end"/>
      </w:r>
      <w:r>
        <w:rPr>
          <w:rStyle w:val="Hyperlink0"/>
        </w:rPr>
        <w:t xml:space="preserve">. We computed AAC, DC, PAAC and CTD using </w:t>
      </w:r>
      <w:r w:rsidRPr="00C73FB9">
        <w:rPr>
          <w:rStyle w:val="Hyperlink0"/>
        </w:rPr>
        <w:t>PyDPI</w:t>
      </w:r>
      <w:r>
        <w:rPr>
          <w:rStyle w:val="Hyperlink0"/>
        </w:rPr>
        <w:t>,</w:t>
      </w:r>
      <w:r w:rsidRPr="00C73FB9">
        <w:rPr>
          <w:rStyle w:val="Hyperlink0"/>
        </w:rPr>
        <w:t xml:space="preserve"> </w:t>
      </w:r>
      <w:r>
        <w:rPr>
          <w:rStyle w:val="Hyperlink0"/>
        </w:rPr>
        <w:t xml:space="preserve">a </w:t>
      </w:r>
      <w:r w:rsidRPr="00C73FB9">
        <w:rPr>
          <w:rStyle w:val="Hyperlink0"/>
        </w:rPr>
        <w:t>freely available python package for chemoinformatics, bioinformatics, and chemogenomics studies</w:t>
      </w:r>
      <w:r>
        <w:rPr>
          <w:rStyle w:val="Hyperlink0"/>
        </w:rPr>
        <w:t xml:space="preserve"> </w:t>
      </w:r>
      <w:r>
        <w:rPr>
          <w:rStyle w:val="Hyperlink0"/>
        </w:rPr>
        <w:fldChar w:fldCharType="begin">
          <w:fldData xml:space="preserve">PEVuZE5vdGU+PENpdGU+PEF1dGhvcj5DYW88L0F1dGhvcj48WWVhcj4yMDEzPC9ZZWFyPjxSZWNO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</w:fldData>
        </w:fldChar>
      </w:r>
      <w:r>
        <w:rPr>
          <w:rStyle w:val="Hyperlink0"/>
        </w:rPr>
        <w:instrText xml:space="preserve"> ADDIN EN.CITE </w:instrText>
      </w:r>
      <w:r>
        <w:rPr>
          <w:rStyle w:val="Hyperlink0"/>
        </w:rPr>
        <w:fldChar w:fldCharType="begin">
          <w:fldData xml:space="preserve">PEVuZE5vdGU+PENpdGU+PEF1dGhvcj5DYW88L0F1dGhvcj48WWVhcj4yMDEzPC9ZZWFyPjxSZWNO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</w:fldData>
        </w:fldChar>
      </w:r>
      <w:r>
        <w:rPr>
          <w:rStyle w:val="Hyperlink0"/>
        </w:rPr>
        <w:instrText xml:space="preserve"> ADDIN EN.CITE.DATA </w:instrText>
      </w:r>
      <w:r>
        <w:rPr>
          <w:rStyle w:val="Hyperlink0"/>
        </w:rPr>
      </w:r>
      <w:r>
        <w:rPr>
          <w:rStyle w:val="Hyperlink0"/>
        </w:rPr>
        <w:fldChar w:fldCharType="end"/>
      </w:r>
      <w:r>
        <w:rPr>
          <w:rStyle w:val="Hyperlink0"/>
        </w:rPr>
        <w:fldChar w:fldCharType="separate"/>
      </w:r>
      <w:r>
        <w:rPr>
          <w:rStyle w:val="Hyperlink0"/>
          <w:noProof/>
        </w:rPr>
        <w:t>[</w:t>
      </w:r>
      <w:hyperlink w:anchor="_ENREF_4" w:tooltip="Cao, 2013 #27" w:history="1">
        <w:r>
          <w:rPr>
            <w:rStyle w:val="Hyperlink0"/>
            <w:noProof/>
          </w:rPr>
          <w:t>4</w:t>
        </w:r>
      </w:hyperlink>
      <w:r>
        <w:rPr>
          <w:rStyle w:val="Hyperlink0"/>
          <w:noProof/>
        </w:rPr>
        <w:t>]</w:t>
      </w:r>
      <w:r>
        <w:rPr>
          <w:rStyle w:val="Hyperlink0"/>
        </w:rPr>
        <w:fldChar w:fldCharType="end"/>
      </w:r>
      <w:r>
        <w:rPr>
          <w:rStyle w:val="Hyperlink0"/>
        </w:rPr>
        <w:t xml:space="preserve">. We used these sequence features to discriminate the bacterial from viral targeted human proteins. </w:t>
      </w:r>
    </w:p>
    <w:p w:rsidR="00CA14EC" w:rsidRDefault="00CA14EC" w:rsidP="00CA14EC">
      <w:pPr>
        <w:spacing w:line="480" w:lineRule="auto"/>
        <w:jc w:val="both"/>
        <w:rPr>
          <w:rFonts w:ascii="Times New Roman" w:hAnsi="Times New Roman"/>
          <w:b/>
          <w:bCs/>
          <w:sz w:val="24"/>
          <w:szCs w:val="24"/>
        </w:rPr>
      </w:pPr>
      <w:r>
        <w:rPr>
          <w:rFonts w:ascii="Times New Roman" w:hAnsi="Times New Roman"/>
          <w:b/>
          <w:bCs/>
          <w:sz w:val="24"/>
          <w:szCs w:val="24"/>
        </w:rPr>
        <w:t>1.</w:t>
      </w:r>
      <w:r w:rsidR="00F2025E">
        <w:rPr>
          <w:rFonts w:ascii="Times New Roman" w:hAnsi="Times New Roman"/>
          <w:b/>
          <w:bCs/>
          <w:sz w:val="24"/>
          <w:szCs w:val="24"/>
        </w:rPr>
        <w:t>2</w:t>
      </w:r>
      <w:r>
        <w:rPr>
          <w:rFonts w:ascii="Times New Roman" w:hAnsi="Times New Roman"/>
          <w:b/>
          <w:bCs/>
          <w:sz w:val="24"/>
          <w:szCs w:val="24"/>
        </w:rPr>
        <w:t xml:space="preserve"> Network features </w:t>
      </w:r>
    </w:p>
    <w:p w:rsidR="00CA14EC" w:rsidRDefault="00CA14EC" w:rsidP="00CA14EC">
      <w:pPr>
        <w:spacing w:line="480" w:lineRule="auto"/>
        <w:jc w:val="both"/>
        <w:rPr>
          <w:rStyle w:val="Hyperlink0"/>
        </w:rPr>
      </w:pPr>
      <w:r>
        <w:rPr>
          <w:rStyle w:val="Hyperlink0"/>
        </w:rPr>
        <w:t>T</w:t>
      </w:r>
      <w:r w:rsidRPr="00552BED">
        <w:rPr>
          <w:rStyle w:val="Hyperlink0"/>
        </w:rPr>
        <w:t xml:space="preserve">o compute </w:t>
      </w:r>
      <w:r>
        <w:rPr>
          <w:rStyle w:val="Hyperlink0"/>
        </w:rPr>
        <w:t xml:space="preserve">network </w:t>
      </w:r>
      <w:r w:rsidRPr="00552BED">
        <w:rPr>
          <w:rStyle w:val="Hyperlink0"/>
        </w:rPr>
        <w:t>features for human proteins</w:t>
      </w:r>
      <w:r>
        <w:rPr>
          <w:rStyle w:val="Hyperlink0"/>
        </w:rPr>
        <w:t>, w</w:t>
      </w:r>
      <w:r w:rsidRPr="00552BED">
        <w:rPr>
          <w:rStyle w:val="Hyperlink0"/>
        </w:rPr>
        <w:t xml:space="preserve">e retrieved expert-curated human </w:t>
      </w:r>
      <w:r>
        <w:rPr>
          <w:rStyle w:val="Hyperlink0"/>
        </w:rPr>
        <w:t>PPIs</w:t>
      </w:r>
      <w:r w:rsidRPr="00552BED">
        <w:rPr>
          <w:rStyle w:val="Hyperlink0"/>
        </w:rPr>
        <w:t xml:space="preserve"> from the Human Protein Reference Database (HPRD) (Release 9)</w:t>
      </w:r>
      <w:r>
        <w:rPr>
          <w:rStyle w:val="Hyperlink0"/>
        </w:rPr>
        <w:t xml:space="preserve"> </w:t>
      </w:r>
      <w:r>
        <w:rPr>
          <w:rStyle w:val="Hyperlink0"/>
        </w:rPr>
        <w:fldChar w:fldCharType="begin">
          <w:fldData xml:space="preserve">PEVuZE5vdGU+PENpdGU+PEF1dGhvcj5LZXNoYXZhIFByYXNhZDwvQXV0aG9yPjxZZWFyPjIwMDk8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</w:fldData>
        </w:fldChar>
      </w:r>
      <w:r>
        <w:rPr>
          <w:rStyle w:val="Hyperlink0"/>
        </w:rPr>
        <w:instrText xml:space="preserve"> ADDIN EN.CITE </w:instrText>
      </w:r>
      <w:r>
        <w:rPr>
          <w:rStyle w:val="Hyperlink0"/>
        </w:rPr>
        <w:fldChar w:fldCharType="begin">
          <w:fldData xml:space="preserve">PEVuZE5vdGU+PENpdGU+PEF1dGhvcj5LZXNoYXZhIFByYXNhZDwvQXV0aG9yPjxZZWFyPjIwMDk8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</w:fldData>
        </w:fldChar>
      </w:r>
      <w:r>
        <w:rPr>
          <w:rStyle w:val="Hyperlink0"/>
        </w:rPr>
        <w:instrText xml:space="preserve"> ADDIN EN.CITE.DATA </w:instrText>
      </w:r>
      <w:r>
        <w:rPr>
          <w:rStyle w:val="Hyperlink0"/>
        </w:rPr>
      </w:r>
      <w:r>
        <w:rPr>
          <w:rStyle w:val="Hyperlink0"/>
        </w:rPr>
        <w:fldChar w:fldCharType="end"/>
      </w:r>
      <w:r>
        <w:rPr>
          <w:rStyle w:val="Hyperlink0"/>
        </w:rPr>
        <w:fldChar w:fldCharType="separate"/>
      </w:r>
      <w:r>
        <w:rPr>
          <w:rStyle w:val="Hyperlink0"/>
          <w:noProof/>
        </w:rPr>
        <w:t>[</w:t>
      </w:r>
      <w:hyperlink w:anchor="_ENREF_5" w:tooltip="Keshava Prasad, 2009 #28" w:history="1">
        <w:r>
          <w:rPr>
            <w:rStyle w:val="Hyperlink0"/>
            <w:noProof/>
          </w:rPr>
          <w:t>5</w:t>
        </w:r>
      </w:hyperlink>
      <w:r>
        <w:rPr>
          <w:rStyle w:val="Hyperlink0"/>
          <w:noProof/>
        </w:rPr>
        <w:t>]</w:t>
      </w:r>
      <w:r>
        <w:rPr>
          <w:rStyle w:val="Hyperlink0"/>
        </w:rPr>
        <w:fldChar w:fldCharType="end"/>
      </w:r>
      <w:r>
        <w:rPr>
          <w:rStyle w:val="Hyperlink0"/>
        </w:rPr>
        <w:t xml:space="preserve"> and constructed a network using these PPIs. Network analyzer (</w:t>
      </w:r>
      <w:r w:rsidRPr="00552BED">
        <w:rPr>
          <w:rStyle w:val="Hyperlink0"/>
        </w:rPr>
        <w:t>cytoscape plugin</w:t>
      </w:r>
      <w:r>
        <w:rPr>
          <w:rStyle w:val="Hyperlink0"/>
        </w:rPr>
        <w:t xml:space="preserve">) is used to compute the network properties, </w:t>
      </w:r>
      <w:r w:rsidRPr="00552BED">
        <w:rPr>
          <w:rStyle w:val="Hyperlink0"/>
        </w:rPr>
        <w:t>such as degree</w:t>
      </w:r>
      <w:r>
        <w:rPr>
          <w:rStyle w:val="Hyperlink0"/>
        </w:rPr>
        <w:t xml:space="preserve">, </w:t>
      </w:r>
      <w:r w:rsidRPr="00552BED">
        <w:rPr>
          <w:rStyle w:val="Hyperlink0"/>
        </w:rPr>
        <w:t>closeness centrality, neighborhood connectivity</w:t>
      </w:r>
      <w:r>
        <w:rPr>
          <w:rStyle w:val="Hyperlink0"/>
        </w:rPr>
        <w:t xml:space="preserve">, </w:t>
      </w:r>
      <w:r w:rsidRPr="00552BED">
        <w:rPr>
          <w:rStyle w:val="Hyperlink0"/>
        </w:rPr>
        <w:t>average shortest path length, betweenness centrality, clustering coefficient, topological coefficient, eccentricity, and radiality</w:t>
      </w:r>
      <w:r>
        <w:rPr>
          <w:rStyle w:val="Hyperlink0"/>
        </w:rPr>
        <w:t xml:space="preserve"> </w:t>
      </w:r>
      <w:r>
        <w:rPr>
          <w:rStyle w:val="Hyperlink0"/>
        </w:rPr>
        <w:fldChar w:fldCharType="begin"/>
      </w:r>
      <w:r>
        <w:rPr>
          <w:rStyle w:val="Hyperlink0"/>
        </w:rPr>
        <w:instrText xml:space="preserve"> ADDIN EN.CITE &lt;EndNote&gt;&lt;Cite&gt;&lt;Author&gt;Assenov&lt;/Author&gt;&lt;Year&gt;2008&lt;/Year&gt;&lt;RecNum&gt;29&lt;/RecNum&gt;&lt;DisplayText&gt;[6]&lt;/DisplayText&gt;&lt;record&gt;&lt;rec-number&gt;29&lt;/rec-number&gt;&lt;foreign-keys&gt;&lt;key app="EN" db-id="sretevep9tzdr0ewa52ppsp5wsf5ptz2e9ts" timestamp="1597992564"&gt;29&lt;/key&gt;&lt;/foreign-keys&gt;&lt;ref-type name="Journal Article"&gt;17&lt;/ref-type&gt;&lt;contributors&gt;&lt;authors&gt;&lt;author&gt;Assenov, Y.&lt;/author&gt;&lt;author&gt;Ramirez, F.&lt;/author&gt;&lt;author&gt;Schelhorn, S. E.&lt;/author&gt;&lt;author&gt;Lengauer, T.&lt;/author&gt;&lt;author&gt;Albrecht, M.&lt;/author&gt;&lt;/authors&gt;&lt;/contributors&gt;&lt;auth-address&gt;Department of Computational Biology and Applied Algorithmics, Max Planck Institute for Informatics, Stuhlsatzenhausweg 85, 66123 Saarbrucken, Germany.&lt;/auth-address&gt;&lt;titles&gt;&lt;title&gt;Computing topological parameters of biological network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282-4&lt;/pages&gt;&lt;volume&gt;24&lt;/volume&gt;&lt;number&gt;2&lt;/number&gt;&lt;keywords&gt;&lt;keyword&gt;*Algorithms&lt;/keyword&gt;&lt;keyword&gt;Computer Simulation&lt;/keyword&gt;&lt;keyword&gt;*Models, Biological&lt;/keyword&gt;&lt;keyword&gt;Protein Interaction Mapping/*methods&lt;/keyword&gt;&lt;keyword&gt;Proteome/*metabolism&lt;/keyword&gt;&lt;keyword&gt;Signal Transduction/*physiology&lt;/keyword&gt;&lt;keyword&gt;*User-Computer Interface&lt;/keyword&gt;&lt;/keywords&gt;&lt;dates&gt;&lt;year&gt;2008&lt;/year&gt;&lt;pub-dates&gt;&lt;date&gt;Jan 15&lt;/date&gt;&lt;/pub-dates&gt;&lt;/dates&gt;&lt;isbn&gt;1367-4811 (Electronic)&amp;#xD;1367-4803 (Linking)&lt;/isbn&gt;&lt;accession-num&gt;18006545&lt;/accession-num&gt;&lt;urls&gt;&lt;related-urls&gt;&lt;url&gt;http://www.ncbi.nlm.nih.gov/pubmed/18006545&lt;/url&gt;&lt;/related-urls&gt;&lt;/urls&gt;&lt;electronic-resource-num&gt;10.1093/bioinformatics/btm554&lt;/electronic-resource-num&gt;&lt;/record&gt;&lt;/Cite&gt;&lt;/EndNote&gt;</w:instrText>
      </w:r>
      <w:r>
        <w:rPr>
          <w:rStyle w:val="Hyperlink0"/>
        </w:rPr>
        <w:fldChar w:fldCharType="separate"/>
      </w:r>
      <w:r>
        <w:rPr>
          <w:rStyle w:val="Hyperlink0"/>
          <w:noProof/>
        </w:rPr>
        <w:t>[</w:t>
      </w:r>
      <w:hyperlink w:anchor="_ENREF_6" w:tooltip="Assenov, 2008 #29" w:history="1">
        <w:r>
          <w:rPr>
            <w:rStyle w:val="Hyperlink0"/>
            <w:noProof/>
          </w:rPr>
          <w:t>6</w:t>
        </w:r>
      </w:hyperlink>
      <w:r>
        <w:rPr>
          <w:rStyle w:val="Hyperlink0"/>
          <w:noProof/>
        </w:rPr>
        <w:t>]</w:t>
      </w:r>
      <w:r>
        <w:rPr>
          <w:rStyle w:val="Hyperlink0"/>
        </w:rPr>
        <w:fldChar w:fldCharType="end"/>
      </w:r>
      <w:r>
        <w:rPr>
          <w:rStyle w:val="Hyperlink0"/>
        </w:rPr>
        <w:t>.</w:t>
      </w:r>
    </w:p>
    <w:p w:rsidR="00CA14EC" w:rsidRDefault="00CA14EC" w:rsidP="00CA14EC">
      <w:pPr>
        <w:spacing w:line="480" w:lineRule="auto"/>
        <w:jc w:val="both"/>
        <w:rPr>
          <w:rFonts w:ascii="Times New Roman" w:hAnsi="Times New Roman"/>
          <w:b/>
          <w:bCs/>
          <w:sz w:val="24"/>
          <w:szCs w:val="24"/>
        </w:rPr>
      </w:pPr>
      <w:r>
        <w:rPr>
          <w:rFonts w:ascii="Times New Roman" w:hAnsi="Times New Roman"/>
          <w:b/>
          <w:bCs/>
          <w:sz w:val="24"/>
          <w:szCs w:val="24"/>
        </w:rPr>
        <w:t>1.</w:t>
      </w:r>
      <w:r w:rsidR="00F2025E">
        <w:rPr>
          <w:rFonts w:ascii="Times New Roman" w:hAnsi="Times New Roman"/>
          <w:b/>
          <w:bCs/>
          <w:sz w:val="24"/>
          <w:szCs w:val="24"/>
        </w:rPr>
        <w:t>3</w:t>
      </w:r>
      <w:r>
        <w:rPr>
          <w:rFonts w:ascii="Times New Roman" w:hAnsi="Times New Roman"/>
          <w:b/>
          <w:bCs/>
          <w:sz w:val="24"/>
          <w:szCs w:val="24"/>
        </w:rPr>
        <w:t xml:space="preserve"> Gene Ontology (GO) features</w:t>
      </w:r>
    </w:p>
    <w:p w:rsidR="00CA14EC" w:rsidRDefault="00CA14EC" w:rsidP="00CA14EC">
      <w:pPr>
        <w:spacing w:line="480" w:lineRule="auto"/>
        <w:jc w:val="both"/>
        <w:rPr>
          <w:rFonts w:ascii="Times New Roman" w:hAnsi="Times New Roman"/>
          <w:bCs/>
          <w:sz w:val="24"/>
          <w:szCs w:val="24"/>
        </w:rPr>
      </w:pPr>
      <w:r>
        <w:rPr>
          <w:rFonts w:ascii="Times New Roman" w:hAnsi="Times New Roman"/>
          <w:bCs/>
          <w:sz w:val="24"/>
          <w:szCs w:val="24"/>
        </w:rPr>
        <w:t xml:space="preserve">All the GO identifiers (IDs) for the 1,618 and 3,916 bacterial and viral targeted human proteins, respectively were downloaded from UniProt. We found a total of 23,737 GO IDs for 1,618 bacteria targeted human proteins, while the same for the viral targeted human proteins were 67,035. The occurrence of each GO ID was counted separately for the above two groups, </w:t>
      </w:r>
      <w:r>
        <w:rPr>
          <w:rFonts w:ascii="Times New Roman" w:hAnsi="Times New Roman"/>
          <w:bCs/>
          <w:sz w:val="24"/>
          <w:szCs w:val="24"/>
        </w:rPr>
        <w:lastRenderedPageBreak/>
        <w:t xml:space="preserve">followed by sorting based on the occurrence value. The top 100 and 280 GO IDs for the bacterial and viral targeted human proteins were extracted for GO features. However, only 282 were unique among the top 380 GO IDs (Supplementary Table 3). Therefore, we considered the unique IDs for GO features </w:t>
      </w:r>
      <w:r>
        <w:rPr>
          <w:rStyle w:val="Hyperlink0"/>
        </w:rPr>
        <w:t>(Supplementary Figure SF1)</w:t>
      </w:r>
      <w:r>
        <w:rPr>
          <w:rFonts w:ascii="Times New Roman" w:hAnsi="Times New Roman"/>
          <w:bCs/>
          <w:sz w:val="24"/>
          <w:szCs w:val="24"/>
        </w:rPr>
        <w:t xml:space="preserve">. For each human protein, the presence or absence of the top GO ID was considered as 1 or 0, respectively. </w:t>
      </w:r>
    </w:p>
    <w:p w:rsidR="00CA14EC" w:rsidRPr="00640100" w:rsidRDefault="00CA14EC" w:rsidP="00CA14EC">
      <w:pPr>
        <w:spacing w:line="480" w:lineRule="auto"/>
        <w:jc w:val="both"/>
        <w:rPr>
          <w:rFonts w:ascii="Times New Roman" w:hAnsi="Times New Roman"/>
          <w:bCs/>
          <w:sz w:val="24"/>
          <w:szCs w:val="24"/>
        </w:rPr>
      </w:pPr>
      <w:r>
        <w:rPr>
          <w:rFonts w:ascii="Times New Roman" w:eastAsia="Droid Sans Fallback" w:hAnsi="Times New Roman"/>
          <w:b/>
          <w:sz w:val="24"/>
          <w:szCs w:val="24"/>
        </w:rPr>
        <w:t>1.</w:t>
      </w:r>
      <w:r w:rsidR="00F2025E">
        <w:rPr>
          <w:rFonts w:ascii="Times New Roman" w:eastAsia="Droid Sans Fallback" w:hAnsi="Times New Roman"/>
          <w:b/>
          <w:sz w:val="24"/>
          <w:szCs w:val="24"/>
        </w:rPr>
        <w:t>4</w:t>
      </w:r>
      <w:r>
        <w:rPr>
          <w:rFonts w:ascii="Times New Roman" w:eastAsia="Droid Sans Fallback" w:hAnsi="Times New Roman"/>
          <w:b/>
          <w:sz w:val="24"/>
          <w:szCs w:val="24"/>
        </w:rPr>
        <w:t xml:space="preserve"> </w:t>
      </w:r>
      <w:r w:rsidRPr="00552BED">
        <w:rPr>
          <w:rStyle w:val="None"/>
          <w:rFonts w:ascii="Times New Roman" w:hAnsi="Times New Roman"/>
          <w:b/>
          <w:bCs/>
          <w:sz w:val="24"/>
          <w:szCs w:val="24"/>
        </w:rPr>
        <w:t>Classification</w:t>
      </w:r>
    </w:p>
    <w:p w:rsidR="00CA14EC" w:rsidRDefault="00CA14EC" w:rsidP="00CA14EC">
      <w:pPr>
        <w:spacing w:line="480" w:lineRule="auto"/>
        <w:jc w:val="both"/>
        <w:rPr>
          <w:rFonts w:ascii="Times New Roman" w:eastAsia="Droid Sans Fallback" w:hAnsi="Times New Roman"/>
          <w:sz w:val="24"/>
          <w:szCs w:val="24"/>
        </w:rPr>
      </w:pPr>
      <w:r>
        <w:rPr>
          <w:rFonts w:ascii="Times New Roman" w:eastAsia="Droid Sans Fallback" w:hAnsi="Times New Roman"/>
          <w:sz w:val="24"/>
          <w:szCs w:val="24"/>
        </w:rPr>
        <w:t xml:space="preserve">The distinction between the bacterial and viral targeted human proteins may be viewed as a binary (two-class) classification problem. To differentiate between the proteins, we used well-known classifiers, such as SVM, RF, and DNN. </w:t>
      </w:r>
    </w:p>
    <w:p w:rsidR="00CA14EC" w:rsidRDefault="00CA14EC" w:rsidP="00CA14EC">
      <w:pPr>
        <w:spacing w:line="480" w:lineRule="auto"/>
        <w:jc w:val="both"/>
        <w:rPr>
          <w:rStyle w:val="Hyperlink0"/>
        </w:rPr>
      </w:pPr>
      <w:r>
        <w:rPr>
          <w:rFonts w:ascii="Times New Roman" w:eastAsia="Droid Sans Fallback" w:hAnsi="Times New Roman"/>
          <w:b/>
          <w:sz w:val="24"/>
          <w:szCs w:val="24"/>
        </w:rPr>
        <w:t>1.</w:t>
      </w:r>
      <w:r w:rsidR="00F2025E">
        <w:rPr>
          <w:rFonts w:ascii="Times New Roman" w:eastAsia="Droid Sans Fallback" w:hAnsi="Times New Roman"/>
          <w:b/>
          <w:sz w:val="24"/>
          <w:szCs w:val="24"/>
        </w:rPr>
        <w:t>4</w:t>
      </w:r>
      <w:r>
        <w:rPr>
          <w:rFonts w:ascii="Times New Roman" w:eastAsia="Droid Sans Fallback" w:hAnsi="Times New Roman"/>
          <w:b/>
          <w:sz w:val="24"/>
          <w:szCs w:val="24"/>
        </w:rPr>
        <w:t xml:space="preserve">.1 </w:t>
      </w:r>
      <w:r w:rsidRPr="00552BED">
        <w:rPr>
          <w:rStyle w:val="None"/>
          <w:rFonts w:ascii="Times New Roman" w:hAnsi="Times New Roman"/>
          <w:b/>
          <w:bCs/>
          <w:sz w:val="24"/>
          <w:szCs w:val="24"/>
        </w:rPr>
        <w:t>Support Vector Machines (SVM)</w:t>
      </w:r>
      <w:r>
        <w:rPr>
          <w:rStyle w:val="None"/>
          <w:rFonts w:ascii="Times New Roman" w:hAnsi="Times New Roman"/>
          <w:b/>
          <w:bCs/>
          <w:sz w:val="24"/>
          <w:szCs w:val="24"/>
        </w:rPr>
        <w:t xml:space="preserve">: </w:t>
      </w:r>
      <w:r>
        <w:rPr>
          <w:rStyle w:val="None"/>
          <w:rFonts w:ascii="Times New Roman" w:hAnsi="Times New Roman"/>
          <w:bCs/>
          <w:sz w:val="24"/>
          <w:szCs w:val="24"/>
        </w:rPr>
        <w:t xml:space="preserve">SVM classifier explicitly maps the data over a vector space to find a decision surface </w:t>
      </w:r>
      <w:r w:rsidRPr="00552BED">
        <w:rPr>
          <w:rStyle w:val="Hyperlink0"/>
        </w:rPr>
        <w:t>that maximizes the margin between data points of two classes</w:t>
      </w:r>
      <w:r>
        <w:rPr>
          <w:rStyle w:val="None"/>
          <w:rFonts w:ascii="Times New Roman" w:hAnsi="Times New Roman"/>
          <w:bCs/>
          <w:sz w:val="24"/>
          <w:szCs w:val="24"/>
        </w:rPr>
        <w:t>. For the SVM classifier, we used the s</w:t>
      </w:r>
      <w:r w:rsidRPr="00CC2D25">
        <w:rPr>
          <w:rStyle w:val="None"/>
          <w:rFonts w:ascii="Times New Roman" w:hAnsi="Times New Roman"/>
          <w:bCs/>
          <w:sz w:val="24"/>
          <w:szCs w:val="24"/>
        </w:rPr>
        <w:t>cikit-learn</w:t>
      </w:r>
      <w:r>
        <w:rPr>
          <w:rStyle w:val="None"/>
          <w:rFonts w:ascii="Times New Roman" w:hAnsi="Times New Roman"/>
          <w:bCs/>
          <w:sz w:val="24"/>
          <w:szCs w:val="24"/>
        </w:rPr>
        <w:t xml:space="preserve"> </w:t>
      </w:r>
      <w:r w:rsidRPr="00CC2D25">
        <w:rPr>
          <w:rStyle w:val="None"/>
          <w:rFonts w:ascii="Times New Roman" w:hAnsi="Times New Roman"/>
          <w:bCs/>
          <w:sz w:val="24"/>
          <w:szCs w:val="24"/>
        </w:rPr>
        <w:t>python</w:t>
      </w:r>
      <w:r>
        <w:rPr>
          <w:rStyle w:val="None"/>
          <w:rFonts w:ascii="Times New Roman" w:hAnsi="Times New Roman"/>
          <w:bCs/>
          <w:sz w:val="24"/>
          <w:szCs w:val="24"/>
        </w:rPr>
        <w:t xml:space="preserve"> package </w:t>
      </w:r>
      <w:r>
        <w:rPr>
          <w:rStyle w:val="None"/>
          <w:rFonts w:ascii="Times New Roman" w:hAnsi="Times New Roman"/>
          <w:bCs/>
          <w:sz w:val="24"/>
          <w:szCs w:val="24"/>
        </w:rPr>
        <w:fldChar w:fldCharType="begin"/>
      </w:r>
      <w:r>
        <w:rPr>
          <w:rStyle w:val="None"/>
          <w:rFonts w:ascii="Times New Roman" w:hAnsi="Times New Roman"/>
          <w:bCs/>
          <w:sz w:val="24"/>
          <w:szCs w:val="24"/>
        </w:rPr>
        <w:instrText xml:space="preserve"> ADDIN EN.CITE &lt;EndNote&gt;&lt;Cite&gt;&lt;Author&gt;Pedregosa&lt;/Author&gt;&lt;Year&gt;2011&lt;/Year&gt;&lt;RecNum&gt;30&lt;/RecNum&gt;&lt;DisplayText&gt;[7]&lt;/DisplayText&gt;&lt;record&gt;&lt;rec-number&gt;30&lt;/rec-number&gt;&lt;foreign-keys&gt;&lt;key app="EN" db-id="sretevep9tzdr0ewa52ppsp5wsf5ptz2e9ts" timestamp="1597992564"&gt;30&lt;/key&gt;&lt;/foreign-keys&gt;&lt;ref-type name="Journal Article"&gt;17&lt;/ref-type&gt;&lt;contributors&gt;&lt;authors&gt;&lt;author&gt;Pedregosa, F.&lt;/author&gt;&lt;author&gt;Varoquaux, G.&lt;/author&gt;&lt;author&gt;Gramfort, A.&lt;/author&gt;&lt;author&gt;Michel, V.&lt;/author&gt;&lt;author&gt;Thirion, B.&lt;/author&gt;&lt;author&gt;Grisel, O.&lt;/author&gt;&lt;author&gt;Blondel, M.&lt;/author&gt;&lt;author&gt;Prettenhofer, P.&lt;/author&gt;&lt;author&gt;Weiss, R.&lt;/author&gt;&lt;author&gt;Dubourg, V.&lt;/author&gt;&lt;author&gt;Vanderplas, J.&lt;/author&gt;&lt;author&gt;Passos, A.&lt;/author&gt;&lt;author&gt;Cournapeau, D.&lt;/author&gt;&lt;author&gt;Brucher, M.&lt;/author&gt;&lt;author&gt;Perrot, M.&lt;/author&gt;&lt;author&gt;Duchesnay, E.&lt;/author&gt;&lt;/authors&gt;&lt;/contributors&gt;&lt;titles&gt;&lt;title&gt;Scikit-learn: Machine Learning in Python&lt;/title&gt;&lt;secondary-title&gt;Journal of Machine Learning Research&lt;/secondary-title&gt;&lt;/titles&gt;&lt;periodical&gt;&lt;full-title&gt;Journal of Machine Learning Research&lt;/full-title&gt;&lt;/periodical&gt;&lt;pages&gt;2825-2830&lt;/pages&gt;&lt;volume&gt;12&lt;/volume&gt;&lt;section&gt;2825&lt;/section&gt;&lt;dates&gt;&lt;year&gt;2011&lt;/year&gt;&lt;/dates&gt;&lt;urls&gt;&lt;/urls&gt;&lt;/record&gt;&lt;/Cite&gt;&lt;/EndNote&gt;</w:instrText>
      </w:r>
      <w:r>
        <w:rPr>
          <w:rStyle w:val="None"/>
          <w:rFonts w:ascii="Times New Roman" w:hAnsi="Times New Roman"/>
          <w:bCs/>
          <w:sz w:val="24"/>
          <w:szCs w:val="24"/>
        </w:rPr>
        <w:fldChar w:fldCharType="separate"/>
      </w:r>
      <w:r>
        <w:rPr>
          <w:rStyle w:val="None"/>
          <w:rFonts w:ascii="Times New Roman" w:hAnsi="Times New Roman"/>
          <w:bCs/>
          <w:noProof/>
          <w:sz w:val="24"/>
          <w:szCs w:val="24"/>
        </w:rPr>
        <w:t>[</w:t>
      </w:r>
      <w:hyperlink w:anchor="_ENREF_7" w:tooltip="Pedregosa, 2011 #30" w:history="1">
        <w:r>
          <w:rPr>
            <w:rStyle w:val="None"/>
            <w:rFonts w:ascii="Times New Roman" w:hAnsi="Times New Roman"/>
            <w:bCs/>
            <w:noProof/>
            <w:sz w:val="24"/>
            <w:szCs w:val="24"/>
          </w:rPr>
          <w:t>7</w:t>
        </w:r>
      </w:hyperlink>
      <w:r>
        <w:rPr>
          <w:rStyle w:val="None"/>
          <w:rFonts w:ascii="Times New Roman" w:hAnsi="Times New Roman"/>
          <w:bCs/>
          <w:noProof/>
          <w:sz w:val="24"/>
          <w:szCs w:val="24"/>
        </w:rPr>
        <w:t>]</w:t>
      </w:r>
      <w:r>
        <w:rPr>
          <w:rStyle w:val="None"/>
          <w:rFonts w:ascii="Times New Roman" w:hAnsi="Times New Roman"/>
          <w:bCs/>
          <w:sz w:val="24"/>
          <w:szCs w:val="24"/>
        </w:rPr>
        <w:fldChar w:fldCharType="end"/>
      </w:r>
      <w:r>
        <w:rPr>
          <w:rStyle w:val="None"/>
          <w:rFonts w:ascii="Times New Roman" w:hAnsi="Times New Roman"/>
          <w:bCs/>
          <w:sz w:val="24"/>
          <w:szCs w:val="24"/>
        </w:rPr>
        <w:t xml:space="preserve">. </w:t>
      </w:r>
      <w:r>
        <w:rPr>
          <w:rStyle w:val="Hyperlink0"/>
        </w:rPr>
        <w:t>T</w:t>
      </w:r>
      <w:r w:rsidRPr="00552BED">
        <w:rPr>
          <w:rStyle w:val="Hyperlink0"/>
        </w:rPr>
        <w:t>o find the best performance of the SVM classifier</w:t>
      </w:r>
      <w:r>
        <w:rPr>
          <w:rStyle w:val="Hyperlink0"/>
        </w:rPr>
        <w:t>, we tested d</w:t>
      </w:r>
      <w:r w:rsidRPr="00552BED">
        <w:rPr>
          <w:rStyle w:val="Hyperlink0"/>
        </w:rPr>
        <w:t>ifferent combinations of cost and gamma parameters of radial basis function (RBF).</w:t>
      </w:r>
    </w:p>
    <w:p w:rsidR="00CA14EC" w:rsidRDefault="00CA14EC" w:rsidP="00CA14EC">
      <w:pPr>
        <w:spacing w:line="480" w:lineRule="auto"/>
        <w:jc w:val="both"/>
        <w:rPr>
          <w:rStyle w:val="Hyperlink0"/>
        </w:rPr>
      </w:pPr>
      <w:r>
        <w:rPr>
          <w:rFonts w:ascii="Times New Roman" w:eastAsia="Droid Sans Fallback" w:hAnsi="Times New Roman"/>
          <w:b/>
          <w:sz w:val="24"/>
          <w:szCs w:val="24"/>
        </w:rPr>
        <w:t>1.</w:t>
      </w:r>
      <w:r w:rsidR="00F2025E">
        <w:rPr>
          <w:rFonts w:ascii="Times New Roman" w:eastAsia="Droid Sans Fallback" w:hAnsi="Times New Roman"/>
          <w:b/>
          <w:sz w:val="24"/>
          <w:szCs w:val="24"/>
        </w:rPr>
        <w:t>4</w:t>
      </w:r>
      <w:r>
        <w:rPr>
          <w:rFonts w:ascii="Times New Roman" w:eastAsia="Droid Sans Fallback" w:hAnsi="Times New Roman"/>
          <w:b/>
          <w:sz w:val="24"/>
          <w:szCs w:val="24"/>
        </w:rPr>
        <w:t xml:space="preserve">.2 </w:t>
      </w:r>
      <w:r w:rsidRPr="00552BED">
        <w:rPr>
          <w:rStyle w:val="None"/>
          <w:rFonts w:ascii="Times New Roman" w:hAnsi="Times New Roman"/>
          <w:b/>
          <w:bCs/>
          <w:sz w:val="24"/>
          <w:szCs w:val="24"/>
        </w:rPr>
        <w:t>Random Forest (RF):</w:t>
      </w:r>
      <w:r>
        <w:rPr>
          <w:rStyle w:val="None"/>
          <w:rFonts w:ascii="Times New Roman" w:hAnsi="Times New Roman"/>
          <w:b/>
          <w:bCs/>
          <w:sz w:val="24"/>
          <w:szCs w:val="24"/>
        </w:rPr>
        <w:t xml:space="preserve"> </w:t>
      </w:r>
      <w:r w:rsidRPr="00910590">
        <w:rPr>
          <w:rStyle w:val="Hyperlink0"/>
        </w:rPr>
        <w:t>Several Decision Trees (DTs) gr</w:t>
      </w:r>
      <w:r>
        <w:rPr>
          <w:rStyle w:val="Hyperlink0"/>
        </w:rPr>
        <w:t>o</w:t>
      </w:r>
      <w:r w:rsidRPr="00910590">
        <w:rPr>
          <w:rStyle w:val="Hyperlink0"/>
        </w:rPr>
        <w:t xml:space="preserve">w simultaneously using a random subset of features in RF. In the RF classifier, each tree is a new object and "votes" for that class. Based on a majority vote, the forest elects the classification. We also used the scikit-learn python package for </w:t>
      </w:r>
      <w:r>
        <w:rPr>
          <w:rStyle w:val="Hyperlink0"/>
        </w:rPr>
        <w:t xml:space="preserve">the </w:t>
      </w:r>
      <w:r w:rsidRPr="00910590">
        <w:rPr>
          <w:rStyle w:val="Hyperlink0"/>
        </w:rPr>
        <w:t xml:space="preserve">RF classifier. Optimal parameters were </w:t>
      </w:r>
      <w:r>
        <w:rPr>
          <w:rStyle w:val="Hyperlink0"/>
        </w:rPr>
        <w:t>utilized</w:t>
      </w:r>
      <w:r w:rsidRPr="00910590">
        <w:rPr>
          <w:rStyle w:val="Hyperlink0"/>
        </w:rPr>
        <w:t xml:space="preserve"> to find the best performance. </w:t>
      </w:r>
    </w:p>
    <w:p w:rsidR="00CA14EC" w:rsidRDefault="00CA14EC" w:rsidP="00CA14EC">
      <w:pPr>
        <w:spacing w:line="480" w:lineRule="auto"/>
        <w:jc w:val="both"/>
        <w:rPr>
          <w:rStyle w:val="Hyperlink0"/>
        </w:rPr>
      </w:pPr>
      <w:r>
        <w:rPr>
          <w:rFonts w:ascii="Times New Roman" w:eastAsia="Droid Sans Fallback" w:hAnsi="Times New Roman"/>
          <w:b/>
          <w:sz w:val="24"/>
          <w:szCs w:val="24"/>
        </w:rPr>
        <w:t>1.</w:t>
      </w:r>
      <w:r w:rsidR="00F2025E">
        <w:rPr>
          <w:rFonts w:ascii="Times New Roman" w:eastAsia="Droid Sans Fallback" w:hAnsi="Times New Roman"/>
          <w:b/>
          <w:sz w:val="24"/>
          <w:szCs w:val="24"/>
        </w:rPr>
        <w:t>4</w:t>
      </w:r>
      <w:r>
        <w:rPr>
          <w:rFonts w:ascii="Times New Roman" w:eastAsia="Droid Sans Fallback" w:hAnsi="Times New Roman"/>
          <w:b/>
          <w:sz w:val="24"/>
          <w:szCs w:val="24"/>
        </w:rPr>
        <w:t xml:space="preserve">.3 </w:t>
      </w:r>
      <w:r w:rsidRPr="00552BED">
        <w:rPr>
          <w:rStyle w:val="None"/>
          <w:rFonts w:ascii="Times New Roman" w:hAnsi="Times New Roman"/>
          <w:b/>
          <w:bCs/>
          <w:sz w:val="24"/>
          <w:szCs w:val="24"/>
        </w:rPr>
        <w:t>Deep Neural Networks (DNN):</w:t>
      </w:r>
      <w:r>
        <w:rPr>
          <w:rStyle w:val="None"/>
          <w:rFonts w:ascii="Times New Roman" w:hAnsi="Times New Roman"/>
          <w:bCs/>
          <w:sz w:val="24"/>
          <w:szCs w:val="24"/>
        </w:rPr>
        <w:t xml:space="preserve"> DNN </w:t>
      </w:r>
      <w:r>
        <w:rPr>
          <w:rStyle w:val="Hyperlink0"/>
        </w:rPr>
        <w:t xml:space="preserve">method was </w:t>
      </w:r>
      <w:r w:rsidRPr="00F252E8">
        <w:rPr>
          <w:rStyle w:val="Hyperlink0"/>
        </w:rPr>
        <w:t>shown to perform well with diverse problems</w:t>
      </w:r>
      <w:r>
        <w:rPr>
          <w:rStyle w:val="Hyperlink0"/>
        </w:rPr>
        <w:t xml:space="preserve">. </w:t>
      </w:r>
      <w:r w:rsidRPr="00552BED">
        <w:rPr>
          <w:rStyle w:val="Hyperlink0"/>
        </w:rPr>
        <w:t xml:space="preserve">DNN is more robust and useful </w:t>
      </w:r>
      <w:r>
        <w:rPr>
          <w:rStyle w:val="Hyperlink0"/>
        </w:rPr>
        <w:t xml:space="preserve">than other methods </w:t>
      </w:r>
      <w:r w:rsidRPr="00552BED">
        <w:rPr>
          <w:rStyle w:val="Hyperlink0"/>
        </w:rPr>
        <w:t>for complex classification problems</w:t>
      </w:r>
      <w:r>
        <w:rPr>
          <w:rStyle w:val="Hyperlink0"/>
        </w:rPr>
        <w:t xml:space="preserve"> and is becoming a </w:t>
      </w:r>
      <w:r w:rsidRPr="00EA6B30">
        <w:rPr>
          <w:rStyle w:val="Hyperlink0"/>
        </w:rPr>
        <w:t>popular algorithm</w:t>
      </w:r>
      <w:r>
        <w:rPr>
          <w:rStyle w:val="Hyperlink0"/>
        </w:rPr>
        <w:t xml:space="preserve"> in the field of modern computational biology. We </w:t>
      </w:r>
      <w:r>
        <w:rPr>
          <w:rStyle w:val="Hyperlink0"/>
        </w:rPr>
        <w:lastRenderedPageBreak/>
        <w:t xml:space="preserve">used </w:t>
      </w:r>
      <w:r w:rsidRPr="00133A05">
        <w:rPr>
          <w:rStyle w:val="Hyperlink0"/>
        </w:rPr>
        <w:t>TensorFlow</w:t>
      </w:r>
      <w:r>
        <w:rPr>
          <w:rStyle w:val="Hyperlink0"/>
        </w:rPr>
        <w:t xml:space="preserve"> DNN, which is </w:t>
      </w:r>
      <w:r w:rsidRPr="00133A05">
        <w:rPr>
          <w:rStyle w:val="Hyperlink0"/>
        </w:rPr>
        <w:t xml:space="preserve">a </w:t>
      </w:r>
      <w:r>
        <w:rPr>
          <w:rStyle w:val="Hyperlink0"/>
        </w:rPr>
        <w:t xml:space="preserve">widely-used </w:t>
      </w:r>
      <w:r w:rsidRPr="00133A05">
        <w:rPr>
          <w:rStyle w:val="Hyperlink0"/>
        </w:rPr>
        <w:t>deep learning package for classification</w:t>
      </w:r>
      <w:r>
        <w:rPr>
          <w:rStyle w:val="Hyperlink0"/>
        </w:rPr>
        <w:t xml:space="preserve"> to discriminate the bacterial and viral targeted human proteins </w:t>
      </w:r>
      <w:r>
        <w:rPr>
          <w:rStyle w:val="Hyperlink0"/>
        </w:rPr>
        <w:fldChar w:fldCharType="begin"/>
      </w:r>
      <w:r>
        <w:rPr>
          <w:rStyle w:val="Hyperlink0"/>
        </w:rPr>
        <w:instrText xml:space="preserve"> ADDIN EN.CITE &lt;EndNote&gt;&lt;Cite&gt;&lt;Author&gt;Abadi&lt;/Author&gt;&lt;Year&gt;2016&lt;/Year&gt;&lt;RecNum&gt;31&lt;/RecNum&gt;&lt;DisplayText&gt;[8]&lt;/DisplayText&gt;&lt;record&gt;&lt;rec-number&gt;31&lt;/rec-number&gt;&lt;foreign-keys&gt;&lt;key app="EN" db-id="sretevep9tzdr0ewa52ppsp5wsf5ptz2e9ts" timestamp="1597992564"&gt;31&lt;/key&gt;&lt;/foreign-keys&gt;&lt;ref-type name="Journal Article"&gt;17&lt;/ref-type&gt;&lt;contributors&gt;&lt;authors&gt;&lt;author&gt;Abadi, M.&lt;/author&gt;&lt;author&gt;Barham, P. &lt;/author&gt;&lt;author&gt;Chen, J. &lt;/author&gt;&lt;author&gt;Chen, Z. &lt;/author&gt;&lt;author&gt;Davis, A. &lt;/author&gt;&lt;author&gt;Dean, J. &lt;/author&gt;&lt;author&gt;Devin, M. &lt;/author&gt;&lt;author&gt;Ghemawat, S. &lt;/author&gt;&lt;author&gt;Irving, G. &lt;/author&gt;&lt;author&gt;Isard, M.&lt;/author&gt;&lt;author&gt;Kudlur, M.  &lt;/author&gt;&lt;author&gt;Levenberg, J. &lt;/author&gt;&lt;author&gt;Monga, R. &lt;/author&gt;&lt;author&gt;Moore,  S. &lt;/author&gt;&lt;author&gt;Murray,  D. G. &lt;/author&gt;&lt;author&gt;Steiner, B. &lt;/author&gt;&lt;author&gt;Tucker, P.&lt;/author&gt;&lt;author&gt;Vasudevan, V. &lt;/author&gt;&lt;author&gt;Warden, P. &lt;/author&gt;&lt;author&gt;Wicke, M. &lt;/author&gt;&lt;author&gt;Yu, Y. &lt;/author&gt;&lt;author&gt;Zheng, X.&lt;/author&gt;&lt;/authors&gt;&lt;/contributors&gt;&lt;titles&gt;&lt;title&gt;TensorFlow: A system for large-scale machine learning&lt;/title&gt;&lt;secondary-title&gt;Proceedings of the 12th USENIX Symposium on Operating Systems Design and Implementation (OSDI 16)&lt;/secondary-title&gt;&lt;/titles&gt;&lt;periodical&gt;&lt;full-title&gt;Proceedings of the 12th USENIX Symposium on Operating Systems Design and Implementation (OSDI 16)&lt;/full-title&gt;&lt;/periodical&gt;&lt;pages&gt;265--283&lt;/pages&gt;&lt;section&gt;265&lt;/section&gt;&lt;dates&gt;&lt;year&gt;2016&lt;/year&gt;&lt;/dates&gt;&lt;urls&gt;&lt;related-urls&gt;&lt;url&gt;http://tensorflow.org/&lt;/url&gt;&lt;/related-urls&gt;&lt;/urls&gt;&lt;/record&gt;&lt;/Cite&gt;&lt;/EndNote&gt;</w:instrText>
      </w:r>
      <w:r>
        <w:rPr>
          <w:rStyle w:val="Hyperlink0"/>
        </w:rPr>
        <w:fldChar w:fldCharType="separate"/>
      </w:r>
      <w:r>
        <w:rPr>
          <w:rStyle w:val="Hyperlink0"/>
          <w:noProof/>
        </w:rPr>
        <w:t>[</w:t>
      </w:r>
      <w:hyperlink w:anchor="_ENREF_8" w:tooltip="Abadi, 2016 #31" w:history="1">
        <w:r>
          <w:rPr>
            <w:rStyle w:val="Hyperlink0"/>
            <w:noProof/>
          </w:rPr>
          <w:t>8</w:t>
        </w:r>
      </w:hyperlink>
      <w:r>
        <w:rPr>
          <w:rStyle w:val="Hyperlink0"/>
          <w:noProof/>
        </w:rPr>
        <w:t>]</w:t>
      </w:r>
      <w:r>
        <w:rPr>
          <w:rStyle w:val="Hyperlink0"/>
        </w:rPr>
        <w:fldChar w:fldCharType="end"/>
      </w:r>
      <w:r>
        <w:rPr>
          <w:rStyle w:val="Hyperlink0"/>
        </w:rPr>
        <w:t xml:space="preserve">. </w:t>
      </w:r>
    </w:p>
    <w:p w:rsidR="00CA14EC" w:rsidRDefault="00CA14EC" w:rsidP="00CA14EC">
      <w:pPr>
        <w:spacing w:line="480" w:lineRule="auto"/>
        <w:jc w:val="both"/>
        <w:rPr>
          <w:rStyle w:val="Hyperlink0"/>
        </w:rPr>
      </w:pPr>
      <w:r>
        <w:rPr>
          <w:rFonts w:ascii="Times New Roman" w:eastAsia="Droid Sans Fallback" w:hAnsi="Times New Roman"/>
          <w:b/>
          <w:sz w:val="24"/>
          <w:szCs w:val="24"/>
        </w:rPr>
        <w:t>1.</w:t>
      </w:r>
      <w:r w:rsidR="00F2025E">
        <w:rPr>
          <w:rFonts w:ascii="Times New Roman" w:eastAsia="Droid Sans Fallback" w:hAnsi="Times New Roman"/>
          <w:b/>
          <w:sz w:val="24"/>
          <w:szCs w:val="24"/>
        </w:rPr>
        <w:t>5</w:t>
      </w:r>
      <w:r>
        <w:rPr>
          <w:rFonts w:ascii="Times New Roman" w:eastAsia="Droid Sans Fallback" w:hAnsi="Times New Roman"/>
          <w:b/>
          <w:sz w:val="24"/>
          <w:szCs w:val="24"/>
        </w:rPr>
        <w:t xml:space="preserve"> </w:t>
      </w:r>
      <w:r w:rsidRPr="00552BED">
        <w:rPr>
          <w:rFonts w:ascii="Times New Roman" w:hAnsi="Times New Roman"/>
          <w:b/>
          <w:bCs/>
          <w:sz w:val="24"/>
          <w:szCs w:val="24"/>
        </w:rPr>
        <w:t>10-fold cross-validation</w:t>
      </w:r>
    </w:p>
    <w:p w:rsidR="00CA14EC" w:rsidRDefault="00CA14EC" w:rsidP="00CA14EC">
      <w:pPr>
        <w:spacing w:line="480" w:lineRule="auto"/>
        <w:jc w:val="both"/>
        <w:rPr>
          <w:rStyle w:val="Hyperlink0"/>
        </w:rPr>
      </w:pPr>
      <w:r>
        <w:rPr>
          <w:rStyle w:val="Hyperlink0"/>
        </w:rPr>
        <w:t>T</w:t>
      </w:r>
      <w:r w:rsidRPr="00552BED">
        <w:rPr>
          <w:rStyle w:val="Hyperlink0"/>
        </w:rPr>
        <w:t xml:space="preserve">o </w:t>
      </w:r>
      <w:r>
        <w:rPr>
          <w:rStyle w:val="Hyperlink0"/>
        </w:rPr>
        <w:t xml:space="preserve">avoid </w:t>
      </w:r>
      <w:r w:rsidRPr="00552BED">
        <w:rPr>
          <w:rStyle w:val="Hyperlink0"/>
        </w:rPr>
        <w:t xml:space="preserve">the performance bias of </w:t>
      </w:r>
      <w:r>
        <w:rPr>
          <w:rStyle w:val="Hyperlink0"/>
        </w:rPr>
        <w:t>the</w:t>
      </w:r>
      <w:r w:rsidRPr="00552BED">
        <w:rPr>
          <w:rStyle w:val="Hyperlink0"/>
        </w:rPr>
        <w:t xml:space="preserve"> prediction methods</w:t>
      </w:r>
      <w:r>
        <w:rPr>
          <w:rStyle w:val="Hyperlink0"/>
        </w:rPr>
        <w:t xml:space="preserve">, we used the 10-fold </w:t>
      </w:r>
      <w:r w:rsidRPr="00552BED">
        <w:rPr>
          <w:rStyle w:val="Hyperlink0"/>
        </w:rPr>
        <w:t>cross-validation</w:t>
      </w:r>
      <w:r>
        <w:rPr>
          <w:rStyle w:val="Hyperlink0"/>
        </w:rPr>
        <w:t xml:space="preserve"> technique. In 10-fold </w:t>
      </w:r>
      <w:r w:rsidRPr="00552BED">
        <w:rPr>
          <w:rStyle w:val="Hyperlink0"/>
        </w:rPr>
        <w:t>cross-validation</w:t>
      </w:r>
      <w:r>
        <w:rPr>
          <w:rStyle w:val="Hyperlink0"/>
        </w:rPr>
        <w:t>, t</w:t>
      </w:r>
      <w:r w:rsidRPr="00552BED">
        <w:rPr>
          <w:rStyle w:val="Hyperlink0"/>
        </w:rPr>
        <w:t xml:space="preserve">he </w:t>
      </w:r>
      <w:r>
        <w:rPr>
          <w:rStyle w:val="Hyperlink0"/>
        </w:rPr>
        <w:t xml:space="preserve">whole </w:t>
      </w:r>
      <w:r w:rsidRPr="00552BED">
        <w:rPr>
          <w:rStyle w:val="Hyperlink0"/>
        </w:rPr>
        <w:t xml:space="preserve">dataset </w:t>
      </w:r>
      <w:r>
        <w:rPr>
          <w:rStyle w:val="Hyperlink0"/>
        </w:rPr>
        <w:t>i</w:t>
      </w:r>
      <w:r w:rsidRPr="00552BED">
        <w:rPr>
          <w:rStyle w:val="Hyperlink0"/>
        </w:rPr>
        <w:t xml:space="preserve">s </w:t>
      </w:r>
      <w:r>
        <w:rPr>
          <w:rStyle w:val="Hyperlink0"/>
        </w:rPr>
        <w:t xml:space="preserve">divided </w:t>
      </w:r>
      <w:r w:rsidRPr="00552BED">
        <w:rPr>
          <w:rStyle w:val="Hyperlink0"/>
        </w:rPr>
        <w:t xml:space="preserve">into 10 </w:t>
      </w:r>
      <w:r>
        <w:rPr>
          <w:rStyle w:val="Hyperlink0"/>
        </w:rPr>
        <w:t>sets (</w:t>
      </w:r>
      <w:r w:rsidRPr="00552BED">
        <w:rPr>
          <w:rStyle w:val="Hyperlink0"/>
        </w:rPr>
        <w:t>folds</w:t>
      </w:r>
      <w:r>
        <w:rPr>
          <w:rStyle w:val="Hyperlink0"/>
        </w:rPr>
        <w:t>)</w:t>
      </w:r>
      <w:r w:rsidRPr="00552BED">
        <w:rPr>
          <w:rStyle w:val="Hyperlink0"/>
        </w:rPr>
        <w:t xml:space="preserve"> of equal or nearly equal sizes. Training and testing </w:t>
      </w:r>
      <w:r>
        <w:rPr>
          <w:rStyle w:val="Hyperlink0"/>
        </w:rPr>
        <w:t>a</w:t>
      </w:r>
      <w:r w:rsidRPr="00552BED">
        <w:rPr>
          <w:rStyle w:val="Hyperlink0"/>
        </w:rPr>
        <w:t xml:space="preserve">re repeated 10 times </w:t>
      </w:r>
      <w:r>
        <w:rPr>
          <w:rStyle w:val="Hyperlink0"/>
        </w:rPr>
        <w:t>so that each time, a different set (</w:t>
      </w:r>
      <w:r w:rsidRPr="00552BED">
        <w:rPr>
          <w:rStyle w:val="Hyperlink0"/>
        </w:rPr>
        <w:t>fold</w:t>
      </w:r>
      <w:r>
        <w:rPr>
          <w:rStyle w:val="Hyperlink0"/>
        </w:rPr>
        <w:t>)</w:t>
      </w:r>
      <w:r w:rsidRPr="00552BED">
        <w:rPr>
          <w:rStyle w:val="Hyperlink0"/>
        </w:rPr>
        <w:t xml:space="preserve"> go</w:t>
      </w:r>
      <w:r>
        <w:rPr>
          <w:rStyle w:val="Hyperlink0"/>
        </w:rPr>
        <w:t>es</w:t>
      </w:r>
      <w:r w:rsidRPr="00552BED">
        <w:rPr>
          <w:rStyle w:val="Hyperlink0"/>
        </w:rPr>
        <w:t xml:space="preserve"> out for testing, while the remaining 9 </w:t>
      </w:r>
      <w:r>
        <w:rPr>
          <w:rStyle w:val="Hyperlink0"/>
        </w:rPr>
        <w:t>sets (</w:t>
      </w:r>
      <w:r w:rsidRPr="00552BED">
        <w:rPr>
          <w:rStyle w:val="Hyperlink0"/>
        </w:rPr>
        <w:t>folds</w:t>
      </w:r>
      <w:r>
        <w:rPr>
          <w:rStyle w:val="Hyperlink0"/>
        </w:rPr>
        <w:t xml:space="preserve">) are </w:t>
      </w:r>
      <w:r w:rsidRPr="00552BED">
        <w:rPr>
          <w:rStyle w:val="Hyperlink0"/>
        </w:rPr>
        <w:t xml:space="preserve">used for training. </w:t>
      </w:r>
      <w:r>
        <w:rPr>
          <w:rStyle w:val="Hyperlink0"/>
        </w:rPr>
        <w:t xml:space="preserve">The </w:t>
      </w:r>
      <w:r w:rsidRPr="00552BED">
        <w:rPr>
          <w:rStyle w:val="Hyperlink0"/>
        </w:rPr>
        <w:t>average performance</w:t>
      </w:r>
      <w:r>
        <w:rPr>
          <w:rStyle w:val="Hyperlink0"/>
        </w:rPr>
        <w:t xml:space="preserve"> measures</w:t>
      </w:r>
      <w:r w:rsidRPr="00552BED">
        <w:rPr>
          <w:rStyle w:val="Hyperlink0"/>
        </w:rPr>
        <w:t xml:space="preserve"> over </w:t>
      </w:r>
      <w:r>
        <w:rPr>
          <w:rStyle w:val="Hyperlink0"/>
        </w:rPr>
        <w:t xml:space="preserve">the </w:t>
      </w:r>
      <w:r w:rsidRPr="00552BED">
        <w:rPr>
          <w:rStyle w:val="Hyperlink0"/>
        </w:rPr>
        <w:t xml:space="preserve">10 folds </w:t>
      </w:r>
      <w:r>
        <w:rPr>
          <w:rStyle w:val="Hyperlink0"/>
        </w:rPr>
        <w:t xml:space="preserve">are considered for the </w:t>
      </w:r>
      <w:r w:rsidRPr="00552BED">
        <w:rPr>
          <w:rStyle w:val="Hyperlink0"/>
        </w:rPr>
        <w:t>o</w:t>
      </w:r>
      <w:r>
        <w:rPr>
          <w:rStyle w:val="Hyperlink0"/>
        </w:rPr>
        <w:t>verall performance of the model.</w:t>
      </w:r>
    </w:p>
    <w:p w:rsidR="00CA14EC" w:rsidRDefault="00CA14EC" w:rsidP="00CA14EC">
      <w:pPr>
        <w:spacing w:line="480" w:lineRule="auto"/>
        <w:jc w:val="both"/>
        <w:rPr>
          <w:rStyle w:val="Hyperlink0"/>
        </w:rPr>
      </w:pPr>
      <w:r>
        <w:rPr>
          <w:rFonts w:ascii="Times New Roman" w:eastAsia="Droid Sans Fallback" w:hAnsi="Times New Roman"/>
          <w:b/>
          <w:sz w:val="24"/>
          <w:szCs w:val="24"/>
        </w:rPr>
        <w:t>1.</w:t>
      </w:r>
      <w:r w:rsidR="00F2025E">
        <w:rPr>
          <w:rFonts w:ascii="Times New Roman" w:eastAsia="Droid Sans Fallback" w:hAnsi="Times New Roman"/>
          <w:b/>
          <w:sz w:val="24"/>
          <w:szCs w:val="24"/>
        </w:rPr>
        <w:t>6</w:t>
      </w:r>
      <w:r>
        <w:rPr>
          <w:rFonts w:ascii="Times New Roman" w:eastAsia="Droid Sans Fallback" w:hAnsi="Times New Roman"/>
          <w:b/>
          <w:sz w:val="24"/>
          <w:szCs w:val="24"/>
        </w:rPr>
        <w:t xml:space="preserve"> </w:t>
      </w:r>
      <w:r>
        <w:rPr>
          <w:rFonts w:ascii="Times New Roman" w:hAnsi="Times New Roman"/>
          <w:b/>
          <w:bCs/>
          <w:sz w:val="24"/>
          <w:szCs w:val="24"/>
        </w:rPr>
        <w:t xml:space="preserve">Feature selection </w:t>
      </w:r>
    </w:p>
    <w:p w:rsidR="00CA14EC" w:rsidRDefault="00CA14EC" w:rsidP="00CA14EC">
      <w:pPr>
        <w:spacing w:line="480" w:lineRule="auto"/>
        <w:jc w:val="both"/>
        <w:rPr>
          <w:rStyle w:val="Hyperlink0"/>
        </w:rPr>
      </w:pPr>
      <w:r w:rsidRPr="007B4F69">
        <w:rPr>
          <w:rStyle w:val="Hyperlink0"/>
        </w:rPr>
        <w:t xml:space="preserve">We used </w:t>
      </w:r>
      <w:r>
        <w:rPr>
          <w:rStyle w:val="Hyperlink0"/>
        </w:rPr>
        <w:t xml:space="preserve">several </w:t>
      </w:r>
      <w:r w:rsidRPr="007B4F69">
        <w:rPr>
          <w:rStyle w:val="Hyperlink0"/>
        </w:rPr>
        <w:t>feature selection methods</w:t>
      </w:r>
      <w:r>
        <w:rPr>
          <w:rStyle w:val="Hyperlink0"/>
        </w:rPr>
        <w:t>,</w:t>
      </w:r>
      <w:r w:rsidRPr="007B4F69">
        <w:rPr>
          <w:rStyle w:val="Hyperlink0"/>
        </w:rPr>
        <w:t xml:space="preserve"> such as univariate feature selection (UFS), recursive feature elimination (RFE), feature selection using SelectFromModel (SFM)</w:t>
      </w:r>
      <w:r>
        <w:rPr>
          <w:rStyle w:val="Hyperlink0"/>
        </w:rPr>
        <w:t xml:space="preserve"> and</w:t>
      </w:r>
      <w:r w:rsidRPr="007B4F69">
        <w:rPr>
          <w:rStyle w:val="Hyperlink0"/>
        </w:rPr>
        <w:t xml:space="preserve"> tree-based feature selection (TBFS). In UFS, the K best features were selected based on </w:t>
      </w:r>
      <w:r>
        <w:rPr>
          <w:rStyle w:val="Hyperlink0"/>
        </w:rPr>
        <w:t xml:space="preserve">the </w:t>
      </w:r>
      <w:r w:rsidRPr="007B4F69">
        <w:rPr>
          <w:rStyle w:val="Hyperlink0"/>
        </w:rPr>
        <w:t>univariate statistical tests. We used all the univariate statistical test methods available in scikit-learn</w:t>
      </w:r>
      <w:r w:rsidRPr="00310EF6">
        <w:rPr>
          <w:rStyle w:val="Hyperlink0"/>
        </w:rPr>
        <w:t xml:space="preserve"> </w:t>
      </w:r>
      <w:r w:rsidRPr="007B4F69">
        <w:rPr>
          <w:rStyle w:val="Hyperlink0"/>
        </w:rPr>
        <w:t xml:space="preserve">for </w:t>
      </w:r>
      <w:r>
        <w:rPr>
          <w:rStyle w:val="Hyperlink0"/>
        </w:rPr>
        <w:t xml:space="preserve">the purpose of </w:t>
      </w:r>
      <w:r w:rsidRPr="007B4F69">
        <w:rPr>
          <w:rStyle w:val="Hyperlink0"/>
        </w:rPr>
        <w:t>classification. In RFE, the least important features are excluded in each recursive step, until the desired number of features is reached. The important features are selected from the model in SFM. In TBFS, tree-based estimator compute</w:t>
      </w:r>
      <w:r>
        <w:rPr>
          <w:rStyle w:val="Hyperlink0"/>
        </w:rPr>
        <w:t>s the</w:t>
      </w:r>
      <w:r w:rsidRPr="007B4F69">
        <w:rPr>
          <w:rStyle w:val="Hyperlink0"/>
        </w:rPr>
        <w:t xml:space="preserve"> importance </w:t>
      </w:r>
      <w:r>
        <w:rPr>
          <w:rStyle w:val="Hyperlink0"/>
        </w:rPr>
        <w:t xml:space="preserve">of the </w:t>
      </w:r>
      <w:r w:rsidRPr="007B4F69">
        <w:rPr>
          <w:rStyle w:val="Hyperlink0"/>
        </w:rPr>
        <w:t>feature</w:t>
      </w:r>
      <w:r>
        <w:rPr>
          <w:rStyle w:val="Hyperlink0"/>
        </w:rPr>
        <w:t>s</w:t>
      </w:r>
      <w:r w:rsidRPr="007B4F69">
        <w:rPr>
          <w:rStyle w:val="Hyperlink0"/>
        </w:rPr>
        <w:t xml:space="preserve"> and irrelevant features</w:t>
      </w:r>
      <w:r>
        <w:rPr>
          <w:rStyle w:val="Hyperlink0"/>
        </w:rPr>
        <w:t xml:space="preserve"> are </w:t>
      </w:r>
      <w:r w:rsidRPr="007B4F69">
        <w:rPr>
          <w:rStyle w:val="Hyperlink0"/>
        </w:rPr>
        <w:t xml:space="preserve">discarded. </w:t>
      </w:r>
    </w:p>
    <w:p w:rsidR="00CA14EC" w:rsidRPr="00552BED" w:rsidRDefault="00CA14EC" w:rsidP="00CA14EC">
      <w:pPr>
        <w:spacing w:line="480" w:lineRule="auto"/>
        <w:jc w:val="both"/>
        <w:rPr>
          <w:rStyle w:val="None"/>
          <w:rFonts w:ascii="Times New Roman" w:eastAsia="Times New Roman" w:hAnsi="Times New Roman"/>
          <w:b/>
          <w:bCs/>
          <w:sz w:val="24"/>
          <w:szCs w:val="24"/>
        </w:rPr>
      </w:pPr>
      <w:r>
        <w:rPr>
          <w:rFonts w:ascii="Times New Roman" w:eastAsia="Droid Sans Fallback" w:hAnsi="Times New Roman"/>
          <w:b/>
          <w:sz w:val="24"/>
          <w:szCs w:val="24"/>
        </w:rPr>
        <w:t>1.</w:t>
      </w:r>
      <w:r w:rsidR="00F2025E">
        <w:rPr>
          <w:rFonts w:ascii="Times New Roman" w:eastAsia="Droid Sans Fallback" w:hAnsi="Times New Roman"/>
          <w:b/>
          <w:sz w:val="24"/>
          <w:szCs w:val="24"/>
        </w:rPr>
        <w:t>7</w:t>
      </w:r>
      <w:r>
        <w:rPr>
          <w:rFonts w:ascii="Times New Roman" w:eastAsia="Droid Sans Fallback" w:hAnsi="Times New Roman"/>
          <w:b/>
          <w:sz w:val="24"/>
          <w:szCs w:val="24"/>
        </w:rPr>
        <w:t xml:space="preserve"> </w:t>
      </w:r>
      <w:r w:rsidRPr="00552BED">
        <w:rPr>
          <w:rStyle w:val="None"/>
          <w:rFonts w:ascii="Times New Roman" w:hAnsi="Times New Roman"/>
          <w:b/>
          <w:bCs/>
          <w:sz w:val="24"/>
          <w:szCs w:val="24"/>
        </w:rPr>
        <w:t>Performance measures</w:t>
      </w:r>
    </w:p>
    <w:p w:rsidR="00CA14EC" w:rsidRPr="00552BED" w:rsidRDefault="00CA14EC" w:rsidP="00CA14EC">
      <w:pPr>
        <w:spacing w:line="480" w:lineRule="auto"/>
        <w:jc w:val="both"/>
        <w:rPr>
          <w:rStyle w:val="Hyperlink0"/>
        </w:rPr>
      </w:pPr>
      <w:r>
        <w:rPr>
          <w:rStyle w:val="Hyperlink0"/>
        </w:rPr>
        <w:t xml:space="preserve">The </w:t>
      </w:r>
      <w:r w:rsidRPr="00552BED">
        <w:rPr>
          <w:rStyle w:val="Hyperlink0"/>
        </w:rPr>
        <w:t xml:space="preserve">performance measures of </w:t>
      </w:r>
      <w:r>
        <w:rPr>
          <w:rStyle w:val="Hyperlink0"/>
        </w:rPr>
        <w:t xml:space="preserve">the </w:t>
      </w:r>
      <w:r w:rsidRPr="00552BED">
        <w:rPr>
          <w:rStyle w:val="Hyperlink0"/>
        </w:rPr>
        <w:t>classification problem</w:t>
      </w:r>
      <w:r>
        <w:rPr>
          <w:rStyle w:val="Hyperlink0"/>
        </w:rPr>
        <w:t xml:space="preserve">, such as </w:t>
      </w:r>
      <w:r w:rsidRPr="00552BED">
        <w:rPr>
          <w:rStyle w:val="Hyperlink0"/>
        </w:rPr>
        <w:t>sensitivity, specificity, accuracy, positive predictive value (PPV or precision), Mathew’s correlation coefficient (MCC) and F1 score were calculated using the following equations:</w:t>
      </w:r>
    </w:p>
    <w:p w:rsidR="00CA14EC" w:rsidRPr="00552BED" w:rsidRDefault="00CA14EC" w:rsidP="00CA14EC">
      <w:pPr>
        <w:spacing w:after="0" w:line="480" w:lineRule="auto"/>
        <w:rPr>
          <w:rStyle w:val="Hyperlink0"/>
        </w:rPr>
      </w:pPr>
      <w:r w:rsidRPr="00552BED">
        <w:rPr>
          <w:rStyle w:val="Hyperlink0"/>
          <w:position w:val="-4"/>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5pt;height:13.85pt" o:ole="">
            <v:imagedata r:id="rId4" o:title=""/>
          </v:shape>
          <o:OLEObject Type="Embed" ProgID="Equation.DSMT4" ShapeID="_x0000_i1025" DrawAspect="Content" ObjectID="_1660836723" r:id="rId5"/>
        </w:object>
      </w:r>
      <w:r w:rsidRPr="00552BED">
        <w:rPr>
          <w:rFonts w:ascii="Bookman Old Style" w:hAnsi="Bookman Old Style" w:cs="AdvMT_RM"/>
          <w:position w:val="-24"/>
          <w:sz w:val="24"/>
          <w:szCs w:val="24"/>
        </w:rPr>
        <w:object w:dxaOrig="3660" w:dyaOrig="620">
          <v:shape id="_x0000_i1026" type="#_x0000_t75" style="width:183.2pt;height:31.75pt" o:ole="">
            <v:imagedata r:id="rId6" o:title=""/>
          </v:shape>
          <o:OLEObject Type="Embed" ProgID="Equation.DSMT4" ShapeID="_x0000_i1026" DrawAspect="Content" ObjectID="_1660836724" r:id="rId7"/>
        </w:object>
      </w:r>
      <w:r w:rsidRPr="00552BED">
        <w:rPr>
          <w:rFonts w:ascii="Bookman Old Style" w:hAnsi="Bookman Old Style" w:cs="AdvMT_RM"/>
          <w:position w:val="-24"/>
          <w:sz w:val="24"/>
          <w:szCs w:val="24"/>
        </w:rPr>
        <w:object w:dxaOrig="3800" w:dyaOrig="620">
          <v:shape id="_x0000_i1027" type="#_x0000_t75" style="width:189.3pt;height:31.75pt" o:ole="">
            <v:imagedata r:id="rId8" o:title=""/>
          </v:shape>
          <o:OLEObject Type="Embed" ProgID="Equation.DSMT4" ShapeID="_x0000_i1027" DrawAspect="Content" ObjectID="_1660836725" r:id="rId9"/>
        </w:object>
      </w:r>
    </w:p>
    <w:p w:rsidR="00CA14EC" w:rsidRPr="00552BED" w:rsidRDefault="00CA14EC" w:rsidP="00CA14EC">
      <w:pPr>
        <w:spacing w:after="0" w:line="480" w:lineRule="auto"/>
        <w:rPr>
          <w:rStyle w:val="Hyperlink0"/>
        </w:rPr>
      </w:pPr>
      <w:r w:rsidRPr="00552BED">
        <w:rPr>
          <w:rFonts w:ascii="Times New Roman" w:eastAsia="Times New Roman" w:hAnsi="Times New Roman"/>
          <w:position w:val="-24"/>
          <w:sz w:val="24"/>
          <w:szCs w:val="24"/>
        </w:rPr>
        <w:object w:dxaOrig="4780" w:dyaOrig="620">
          <v:shape id="_x0000_i1028" type="#_x0000_t75" style="width:238.3pt;height:31.75pt" o:ole="">
            <v:imagedata r:id="rId10" o:title=""/>
          </v:shape>
          <o:OLEObject Type="Embed" ProgID="Equation.DSMT4" ShapeID="_x0000_i1028" DrawAspect="Content" ObjectID="_1660836726" r:id="rId11"/>
        </w:object>
      </w:r>
      <w:r w:rsidRPr="00552BED">
        <w:rPr>
          <w:rFonts w:ascii="Times New Roman" w:eastAsia="Times New Roman" w:hAnsi="Times New Roman"/>
          <w:position w:val="-24"/>
          <w:sz w:val="24"/>
          <w:szCs w:val="24"/>
        </w:rPr>
        <w:object w:dxaOrig="3220" w:dyaOrig="620">
          <v:shape id="_x0000_i1029" type="#_x0000_t75" style="width:161.25pt;height:31.75pt" o:ole="">
            <v:imagedata r:id="rId12" o:title=""/>
          </v:shape>
          <o:OLEObject Type="Embed" ProgID="Equation.DSMT4" ShapeID="_x0000_i1029" DrawAspect="Content" ObjectID="_1660836727" r:id="rId13"/>
        </w:object>
      </w:r>
    </w:p>
    <w:p w:rsidR="00CA14EC" w:rsidRPr="00552BED" w:rsidRDefault="00CA14EC" w:rsidP="00CA14EC">
      <w:pPr>
        <w:spacing w:after="0" w:line="480" w:lineRule="auto"/>
        <w:rPr>
          <w:rStyle w:val="Hyperlink0"/>
        </w:rPr>
      </w:pPr>
      <w:r w:rsidRPr="00552BED">
        <w:rPr>
          <w:rFonts w:ascii="Times New Roman" w:eastAsia="Times New Roman" w:hAnsi="Times New Roman"/>
          <w:position w:val="-34"/>
          <w:sz w:val="24"/>
          <w:szCs w:val="24"/>
        </w:rPr>
        <w:object w:dxaOrig="6780" w:dyaOrig="720">
          <v:shape id="_x0000_i1030" type="#_x0000_t75" style="width:339.4pt;height:36.5pt" o:ole="">
            <v:imagedata r:id="rId14" o:title=""/>
          </v:shape>
          <o:OLEObject Type="Embed" ProgID="Equation.DSMT4" ShapeID="_x0000_i1030" DrawAspect="Content" ObjectID="_1660836728" r:id="rId15"/>
        </w:object>
      </w:r>
    </w:p>
    <w:p w:rsidR="00CA14EC" w:rsidRPr="00552BED" w:rsidRDefault="00CA14EC" w:rsidP="00CA14EC">
      <w:pPr>
        <w:spacing w:after="0" w:line="480" w:lineRule="auto"/>
        <w:rPr>
          <w:rStyle w:val="None"/>
          <w:rFonts w:ascii="Times New Roman" w:eastAsia="Times New Roman" w:hAnsi="Times New Roman"/>
          <w:position w:val="-28"/>
          <w:sz w:val="24"/>
          <w:szCs w:val="24"/>
        </w:rPr>
      </w:pPr>
      <w:r w:rsidRPr="00552BED">
        <w:rPr>
          <w:rFonts w:ascii="Times New Roman" w:eastAsia="Times New Roman" w:hAnsi="Times New Roman"/>
          <w:position w:val="-28"/>
          <w:sz w:val="24"/>
          <w:szCs w:val="24"/>
        </w:rPr>
        <w:object w:dxaOrig="4239" w:dyaOrig="660">
          <v:shape id="_x0000_i1031" type="#_x0000_t75" style="width:212.6pt;height:33.15pt" o:ole="">
            <v:imagedata r:id="rId16" o:title=""/>
          </v:shape>
          <o:OLEObject Type="Embed" ProgID="Equation.DSMT4" ShapeID="_x0000_i1031" DrawAspect="Content" ObjectID="_1660836729" r:id="rId17"/>
        </w:object>
      </w:r>
    </w:p>
    <w:p w:rsidR="00CA14EC" w:rsidRPr="00552BED" w:rsidRDefault="00CA14EC" w:rsidP="00CA14EC">
      <w:pPr>
        <w:spacing w:line="480" w:lineRule="auto"/>
        <w:jc w:val="both"/>
        <w:rPr>
          <w:rStyle w:val="Hyperlink0"/>
          <w:b/>
          <w:i/>
        </w:rPr>
      </w:pPr>
      <w:r w:rsidRPr="00552BED">
        <w:rPr>
          <w:rStyle w:val="Hyperlink0"/>
          <w:b/>
          <w:i/>
        </w:rPr>
        <w:t>Where,</w:t>
      </w:r>
    </w:p>
    <w:p w:rsidR="00CA14EC" w:rsidRPr="00552BED" w:rsidRDefault="00CA14EC" w:rsidP="00CA14EC">
      <w:pPr>
        <w:spacing w:line="480" w:lineRule="auto"/>
        <w:jc w:val="both"/>
        <w:rPr>
          <w:rStyle w:val="Hyperlink0"/>
          <w:b/>
          <w:i/>
        </w:rPr>
      </w:pPr>
      <w:r w:rsidRPr="00552BED">
        <w:rPr>
          <w:rStyle w:val="Hyperlink0"/>
          <w:b/>
          <w:i/>
        </w:rPr>
        <w:t xml:space="preserve">True Positive (TP): </w:t>
      </w:r>
      <w:r>
        <w:rPr>
          <w:rStyle w:val="Hyperlink0"/>
          <w:b/>
          <w:i/>
        </w:rPr>
        <w:t xml:space="preserve">Bacterial targeted human proteins </w:t>
      </w:r>
      <w:r w:rsidRPr="00552BED">
        <w:rPr>
          <w:rStyle w:val="Hyperlink0"/>
          <w:b/>
          <w:i/>
        </w:rPr>
        <w:t xml:space="preserve">are correctly identified as </w:t>
      </w:r>
      <w:r>
        <w:rPr>
          <w:rStyle w:val="Hyperlink0"/>
          <w:b/>
          <w:i/>
        </w:rPr>
        <w:t>bacterial targeted human proteins</w:t>
      </w:r>
      <w:r w:rsidRPr="00552BED">
        <w:rPr>
          <w:rStyle w:val="Hyperlink0"/>
          <w:b/>
          <w:i/>
        </w:rPr>
        <w:t>.</w:t>
      </w:r>
    </w:p>
    <w:p w:rsidR="00CA14EC" w:rsidRPr="00552BED" w:rsidRDefault="00CA14EC" w:rsidP="00CA14EC">
      <w:pPr>
        <w:spacing w:line="480" w:lineRule="auto"/>
        <w:jc w:val="both"/>
        <w:rPr>
          <w:rStyle w:val="Hyperlink0"/>
          <w:b/>
          <w:i/>
        </w:rPr>
      </w:pPr>
      <w:r w:rsidRPr="00552BED">
        <w:rPr>
          <w:rStyle w:val="Hyperlink0"/>
          <w:b/>
          <w:i/>
        </w:rPr>
        <w:t xml:space="preserve">False Positive (FP): </w:t>
      </w:r>
      <w:r>
        <w:rPr>
          <w:rStyle w:val="Hyperlink0"/>
          <w:b/>
          <w:i/>
        </w:rPr>
        <w:t xml:space="preserve">Viral targeted human proteins </w:t>
      </w:r>
      <w:r w:rsidRPr="00552BED">
        <w:rPr>
          <w:rStyle w:val="Hyperlink0"/>
          <w:b/>
          <w:i/>
        </w:rPr>
        <w:t xml:space="preserve">are incorrectly identified as </w:t>
      </w:r>
      <w:r>
        <w:rPr>
          <w:rStyle w:val="Hyperlink0"/>
          <w:b/>
          <w:i/>
        </w:rPr>
        <w:t>bacterial targeted human proteins</w:t>
      </w:r>
      <w:r w:rsidRPr="00552BED">
        <w:rPr>
          <w:rStyle w:val="Hyperlink0"/>
          <w:b/>
          <w:i/>
        </w:rPr>
        <w:t>.</w:t>
      </w:r>
    </w:p>
    <w:p w:rsidR="00CA14EC" w:rsidRPr="00552BED" w:rsidRDefault="00CA14EC" w:rsidP="00CA14EC">
      <w:pPr>
        <w:spacing w:line="480" w:lineRule="auto"/>
        <w:jc w:val="both"/>
        <w:rPr>
          <w:rStyle w:val="Hyperlink0"/>
          <w:b/>
          <w:i/>
        </w:rPr>
      </w:pPr>
      <w:r w:rsidRPr="00552BED">
        <w:rPr>
          <w:rStyle w:val="Hyperlink0"/>
          <w:b/>
          <w:i/>
        </w:rPr>
        <w:t xml:space="preserve">True Negative (TN): </w:t>
      </w:r>
      <w:r>
        <w:rPr>
          <w:rStyle w:val="Hyperlink0"/>
          <w:b/>
          <w:i/>
        </w:rPr>
        <w:t xml:space="preserve">Viral targeted human proteins </w:t>
      </w:r>
      <w:r w:rsidRPr="00552BED">
        <w:rPr>
          <w:rStyle w:val="Hyperlink0"/>
          <w:b/>
          <w:i/>
        </w:rPr>
        <w:t xml:space="preserve">are correctly identified as </w:t>
      </w:r>
      <w:r>
        <w:rPr>
          <w:rStyle w:val="Hyperlink0"/>
          <w:b/>
          <w:i/>
        </w:rPr>
        <w:t>viral targeted human proteins</w:t>
      </w:r>
      <w:r w:rsidRPr="00552BED">
        <w:rPr>
          <w:rStyle w:val="Hyperlink0"/>
          <w:b/>
          <w:i/>
        </w:rPr>
        <w:t>.</w:t>
      </w:r>
    </w:p>
    <w:p w:rsidR="00CA14EC" w:rsidRPr="00552BED" w:rsidRDefault="00CA14EC" w:rsidP="00CA14EC">
      <w:pPr>
        <w:spacing w:line="480" w:lineRule="auto"/>
        <w:jc w:val="both"/>
        <w:rPr>
          <w:rStyle w:val="Hyperlink0"/>
          <w:i/>
        </w:rPr>
      </w:pPr>
      <w:r w:rsidRPr="00552BED">
        <w:rPr>
          <w:rStyle w:val="Hyperlink0"/>
          <w:b/>
          <w:i/>
        </w:rPr>
        <w:t xml:space="preserve">False Negative (FN): </w:t>
      </w:r>
      <w:r>
        <w:rPr>
          <w:rStyle w:val="Hyperlink0"/>
          <w:b/>
          <w:i/>
        </w:rPr>
        <w:t xml:space="preserve">Bacterial targeted human proteins </w:t>
      </w:r>
      <w:r w:rsidRPr="00552BED">
        <w:rPr>
          <w:rStyle w:val="Hyperlink0"/>
          <w:b/>
          <w:i/>
        </w:rPr>
        <w:t xml:space="preserve">are incorrectly identified as </w:t>
      </w:r>
      <w:r>
        <w:rPr>
          <w:rStyle w:val="Hyperlink0"/>
          <w:b/>
          <w:i/>
        </w:rPr>
        <w:t>viral targeted human proteins</w:t>
      </w:r>
      <w:r w:rsidRPr="00552BED">
        <w:rPr>
          <w:rStyle w:val="Hyperlink0"/>
          <w:b/>
          <w:i/>
        </w:rPr>
        <w:t>.</w:t>
      </w:r>
      <w:r w:rsidRPr="00552BED">
        <w:rPr>
          <w:rStyle w:val="Hyperlink0"/>
          <w:i/>
        </w:rPr>
        <w:tab/>
      </w:r>
    </w:p>
    <w:p w:rsidR="00CA14EC" w:rsidRPr="00552BED" w:rsidRDefault="00CA14EC" w:rsidP="00CA14EC">
      <w:pPr>
        <w:spacing w:line="480" w:lineRule="auto"/>
        <w:jc w:val="both"/>
        <w:rPr>
          <w:rStyle w:val="None"/>
          <w:rFonts w:ascii="Times New Roman" w:hAnsi="Times New Roman"/>
          <w:i/>
          <w:iCs/>
          <w:position w:val="-56"/>
          <w:sz w:val="24"/>
          <w:szCs w:val="24"/>
        </w:rPr>
      </w:pPr>
      <w:r>
        <w:rPr>
          <w:rStyle w:val="Hyperlink0"/>
        </w:rPr>
        <w:t xml:space="preserve">The area </w:t>
      </w:r>
      <w:r w:rsidRPr="00552BED">
        <w:rPr>
          <w:rStyle w:val="Hyperlink0"/>
        </w:rPr>
        <w:t xml:space="preserve">under </w:t>
      </w:r>
      <w:r>
        <w:rPr>
          <w:rStyle w:val="Hyperlink0"/>
        </w:rPr>
        <w:t xml:space="preserve">the </w:t>
      </w:r>
      <w:r w:rsidRPr="00552BED">
        <w:rPr>
          <w:rStyle w:val="Hyperlink0"/>
        </w:rPr>
        <w:t>receiver</w:t>
      </w:r>
      <w:r>
        <w:rPr>
          <w:rStyle w:val="Hyperlink0"/>
        </w:rPr>
        <w:t xml:space="preserve"> operating characteristic curve </w:t>
      </w:r>
      <w:r w:rsidRPr="00552BED">
        <w:rPr>
          <w:rStyle w:val="Hyperlink0"/>
        </w:rPr>
        <w:t xml:space="preserve">(AUC) for all </w:t>
      </w:r>
      <w:r>
        <w:rPr>
          <w:rStyle w:val="Hyperlink0"/>
        </w:rPr>
        <w:t xml:space="preserve">the </w:t>
      </w:r>
      <w:r w:rsidRPr="00552BED">
        <w:rPr>
          <w:rStyle w:val="Hyperlink0"/>
        </w:rPr>
        <w:t>cases</w:t>
      </w:r>
      <w:r>
        <w:rPr>
          <w:rStyle w:val="Hyperlink0"/>
        </w:rPr>
        <w:t>,</w:t>
      </w:r>
      <w:r w:rsidRPr="00117D5C">
        <w:rPr>
          <w:rStyle w:val="Hyperlink0"/>
        </w:rPr>
        <w:t xml:space="preserve"> </w:t>
      </w:r>
      <w:r>
        <w:rPr>
          <w:rStyle w:val="Hyperlink0"/>
        </w:rPr>
        <w:t xml:space="preserve">were also </w:t>
      </w:r>
      <w:r w:rsidRPr="00552BED">
        <w:rPr>
          <w:rStyle w:val="Hyperlink0"/>
        </w:rPr>
        <w:t xml:space="preserve">computed. </w:t>
      </w:r>
    </w:p>
    <w:p w:rsidR="00CA14EC" w:rsidRDefault="00CA14EC" w:rsidP="00CA14EC">
      <w:pPr>
        <w:spacing w:line="480" w:lineRule="auto"/>
        <w:jc w:val="both"/>
        <w:rPr>
          <w:rStyle w:val="None"/>
          <w:rFonts w:ascii="Times New Roman" w:hAnsi="Times New Roman"/>
          <w:bCs/>
          <w:sz w:val="24"/>
          <w:szCs w:val="24"/>
        </w:rPr>
      </w:pPr>
      <w:r>
        <w:rPr>
          <w:rFonts w:ascii="Times New Roman" w:eastAsia="Droid Sans Fallback" w:hAnsi="Times New Roman"/>
          <w:b/>
          <w:sz w:val="24"/>
          <w:szCs w:val="24"/>
        </w:rPr>
        <w:t>1.</w:t>
      </w:r>
      <w:r w:rsidR="00F2025E">
        <w:rPr>
          <w:rFonts w:ascii="Times New Roman" w:eastAsia="Droid Sans Fallback" w:hAnsi="Times New Roman"/>
          <w:b/>
          <w:sz w:val="24"/>
          <w:szCs w:val="24"/>
        </w:rPr>
        <w:t>8</w:t>
      </w:r>
      <w:r>
        <w:rPr>
          <w:rFonts w:ascii="Times New Roman" w:eastAsia="Droid Sans Fallback" w:hAnsi="Times New Roman"/>
          <w:b/>
          <w:sz w:val="24"/>
          <w:szCs w:val="24"/>
        </w:rPr>
        <w:t xml:space="preserve"> </w:t>
      </w:r>
      <w:r>
        <w:rPr>
          <w:rStyle w:val="None"/>
          <w:rFonts w:ascii="Times New Roman" w:hAnsi="Times New Roman"/>
          <w:b/>
          <w:bCs/>
          <w:sz w:val="24"/>
          <w:szCs w:val="24"/>
        </w:rPr>
        <w:t xml:space="preserve">GO enrichment analysis </w:t>
      </w:r>
    </w:p>
    <w:p w:rsidR="00CA14EC" w:rsidRDefault="00CA14EC" w:rsidP="00CA14EC">
      <w:pPr>
        <w:spacing w:line="480" w:lineRule="auto"/>
        <w:jc w:val="both"/>
        <w:rPr>
          <w:rStyle w:val="Hyperlink0"/>
        </w:rPr>
      </w:pPr>
      <w:r>
        <w:rPr>
          <w:rStyle w:val="Hyperlink0"/>
        </w:rPr>
        <w:t xml:space="preserve">The top 100 bacterial targeted and the same number of viral targeted human proteins predicted by our method, were considered for GO enrichment analysis. To this end, we used </w:t>
      </w:r>
      <w:r w:rsidRPr="00576AE9">
        <w:rPr>
          <w:rStyle w:val="Hyperlink0"/>
        </w:rPr>
        <w:t>Enrichr</w:t>
      </w:r>
      <w:r>
        <w:rPr>
          <w:rStyle w:val="Hyperlink0"/>
        </w:rPr>
        <w:t>,</w:t>
      </w:r>
      <w:r w:rsidRPr="00576AE9">
        <w:rPr>
          <w:rStyle w:val="Hyperlink0"/>
        </w:rPr>
        <w:t xml:space="preserve"> a </w:t>
      </w:r>
      <w:r w:rsidRPr="00576AE9">
        <w:rPr>
          <w:rStyle w:val="Hyperlink0"/>
        </w:rPr>
        <w:lastRenderedPageBreak/>
        <w:t>comprehensive gene set enrichment analysis web server</w:t>
      </w:r>
      <w:r>
        <w:rPr>
          <w:rStyle w:val="Hyperlink0"/>
        </w:rPr>
        <w:t>,</w:t>
      </w:r>
      <w:r w:rsidRPr="00576AE9">
        <w:rPr>
          <w:rStyle w:val="Hyperlink0"/>
        </w:rPr>
        <w:t xml:space="preserve"> 2016 update</w:t>
      </w:r>
      <w:r>
        <w:rPr>
          <w:rStyle w:val="Hyperlink0"/>
        </w:rPr>
        <w:t xml:space="preserve"> </w:t>
      </w:r>
      <w:r>
        <w:rPr>
          <w:rStyle w:val="Hyperlink0"/>
        </w:rPr>
        <w:fldChar w:fldCharType="begin">
          <w:fldData xml:space="preserve">PEVuZE5vdGU+PENpdGU+PEF1dGhvcj5LdWxlc2hvdjwvQXV0aG9yPjxZZWFyPjIwMTY8L1llYXI+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</w:fldData>
        </w:fldChar>
      </w:r>
      <w:r>
        <w:rPr>
          <w:rStyle w:val="Hyperlink0"/>
        </w:rPr>
        <w:instrText xml:space="preserve"> ADDIN EN.CITE </w:instrText>
      </w:r>
      <w:r>
        <w:rPr>
          <w:rStyle w:val="Hyperlink0"/>
        </w:rPr>
        <w:fldChar w:fldCharType="begin">
          <w:fldData xml:space="preserve">PEVuZE5vdGU+PENpdGU+PEF1dGhvcj5LdWxlc2hvdjwvQXV0aG9yPjxZZWFyPjIwMTY8L1llYXI+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</w:fldData>
        </w:fldChar>
      </w:r>
      <w:r>
        <w:rPr>
          <w:rStyle w:val="Hyperlink0"/>
        </w:rPr>
        <w:instrText xml:space="preserve"> ADDIN EN.CITE.DATA </w:instrText>
      </w:r>
      <w:r>
        <w:rPr>
          <w:rStyle w:val="Hyperlink0"/>
        </w:rPr>
      </w:r>
      <w:r>
        <w:rPr>
          <w:rStyle w:val="Hyperlink0"/>
        </w:rPr>
        <w:fldChar w:fldCharType="end"/>
      </w:r>
      <w:r>
        <w:rPr>
          <w:rStyle w:val="Hyperlink0"/>
        </w:rPr>
        <w:fldChar w:fldCharType="separate"/>
      </w:r>
      <w:r>
        <w:rPr>
          <w:rStyle w:val="Hyperlink0"/>
          <w:noProof/>
        </w:rPr>
        <w:t>[</w:t>
      </w:r>
      <w:hyperlink w:anchor="_ENREF_9" w:tooltip="Kuleshov, 2016 #32" w:history="1">
        <w:r>
          <w:rPr>
            <w:rStyle w:val="Hyperlink0"/>
            <w:noProof/>
          </w:rPr>
          <w:t>9</w:t>
        </w:r>
      </w:hyperlink>
      <w:r>
        <w:rPr>
          <w:rStyle w:val="Hyperlink0"/>
          <w:noProof/>
        </w:rPr>
        <w:t>]</w:t>
      </w:r>
      <w:r>
        <w:rPr>
          <w:rStyle w:val="Hyperlink0"/>
        </w:rPr>
        <w:fldChar w:fldCharType="end"/>
      </w:r>
      <w:r>
        <w:rPr>
          <w:rStyle w:val="Hyperlink0"/>
        </w:rPr>
        <w:t xml:space="preserve">. We considered only the </w:t>
      </w:r>
      <w:r w:rsidRPr="00552BED">
        <w:rPr>
          <w:rStyle w:val="Hyperlink0"/>
        </w:rPr>
        <w:t>biological process terms</w:t>
      </w:r>
      <w:r>
        <w:rPr>
          <w:rStyle w:val="Hyperlink0"/>
        </w:rPr>
        <w:t xml:space="preserve"> with P-values &lt; 0.05 for the GO enrichment analysis.</w:t>
      </w:r>
    </w:p>
    <w:p w:rsidR="00CA14EC" w:rsidRDefault="00CA14EC" w:rsidP="00CA14EC">
      <w:pPr>
        <w:spacing w:line="480" w:lineRule="auto"/>
        <w:jc w:val="both"/>
        <w:rPr>
          <w:rStyle w:val="None"/>
          <w:rFonts w:ascii="Times New Roman" w:hAnsi="Times New Roman"/>
          <w:b/>
          <w:bCs/>
          <w:sz w:val="24"/>
          <w:szCs w:val="24"/>
        </w:rPr>
      </w:pPr>
      <w:r>
        <w:rPr>
          <w:rFonts w:ascii="Times New Roman" w:eastAsia="Droid Sans Fallback" w:hAnsi="Times New Roman"/>
          <w:b/>
          <w:sz w:val="24"/>
          <w:szCs w:val="24"/>
        </w:rPr>
        <w:t>1.</w:t>
      </w:r>
      <w:r w:rsidR="00F2025E">
        <w:rPr>
          <w:rFonts w:ascii="Times New Roman" w:eastAsia="Droid Sans Fallback" w:hAnsi="Times New Roman"/>
          <w:b/>
          <w:sz w:val="24"/>
          <w:szCs w:val="24"/>
        </w:rPr>
        <w:t>9</w:t>
      </w:r>
      <w:r>
        <w:rPr>
          <w:rFonts w:ascii="Times New Roman" w:eastAsia="Droid Sans Fallback" w:hAnsi="Times New Roman"/>
          <w:b/>
          <w:sz w:val="24"/>
          <w:szCs w:val="24"/>
        </w:rPr>
        <w:t xml:space="preserve"> </w:t>
      </w:r>
      <w:r>
        <w:rPr>
          <w:rStyle w:val="None"/>
          <w:rFonts w:ascii="Times New Roman" w:hAnsi="Times New Roman"/>
          <w:b/>
          <w:bCs/>
          <w:sz w:val="24"/>
          <w:szCs w:val="24"/>
        </w:rPr>
        <w:t xml:space="preserve">Pathway enrichment analysis </w:t>
      </w:r>
    </w:p>
    <w:p w:rsidR="00CA14EC" w:rsidRPr="00A94DD1" w:rsidRDefault="00CA14EC" w:rsidP="00CA14EC">
      <w:pPr>
        <w:spacing w:line="480" w:lineRule="auto"/>
        <w:jc w:val="both"/>
        <w:rPr>
          <w:rFonts w:ascii="Times New Roman" w:hAnsi="Times New Roman"/>
          <w:bCs/>
          <w:sz w:val="24"/>
          <w:szCs w:val="24"/>
        </w:rPr>
      </w:pPr>
      <w:r>
        <w:rPr>
          <w:rStyle w:val="None"/>
          <w:rFonts w:ascii="Times New Roman" w:hAnsi="Times New Roman"/>
          <w:bCs/>
          <w:sz w:val="24"/>
          <w:szCs w:val="24"/>
        </w:rPr>
        <w:t>The above mentioned 200 human proteins (100 each of the bacterial and viral targeted proteins) were also considered for pathway enrichment analysis. We used t</w:t>
      </w:r>
      <w:r w:rsidRPr="00FB14E8">
        <w:rPr>
          <w:rStyle w:val="None"/>
          <w:rFonts w:ascii="Times New Roman" w:hAnsi="Times New Roman"/>
          <w:bCs/>
          <w:sz w:val="24"/>
          <w:szCs w:val="24"/>
        </w:rPr>
        <w:t>he Reactome Pathway Knowledgebase</w:t>
      </w:r>
      <w:r>
        <w:rPr>
          <w:rStyle w:val="None"/>
          <w:rFonts w:ascii="Times New Roman" w:hAnsi="Times New Roman"/>
          <w:bCs/>
          <w:sz w:val="24"/>
          <w:szCs w:val="24"/>
        </w:rPr>
        <w:t xml:space="preserve"> for this purpose </w:t>
      </w:r>
      <w:r>
        <w:rPr>
          <w:rStyle w:val="None"/>
          <w:rFonts w:ascii="Times New Roman" w:hAnsi="Times New Roman"/>
          <w:bCs/>
          <w:sz w:val="24"/>
          <w:szCs w:val="24"/>
        </w:rPr>
        <w:fldChar w:fldCharType="begin">
          <w:fldData xml:space="preserve">PEVuZE5vdGU+PENpdGU+PEF1dGhvcj5GYWJyZWdhdDwvQXV0aG9yPjxZZWFyPjIwMTg8L1llYXI+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</w:fldData>
        </w:fldChar>
      </w:r>
      <w:r>
        <w:rPr>
          <w:rStyle w:val="None"/>
          <w:rFonts w:ascii="Times New Roman" w:hAnsi="Times New Roman"/>
          <w:bCs/>
          <w:sz w:val="24"/>
          <w:szCs w:val="24"/>
        </w:rPr>
        <w:instrText xml:space="preserve"> ADDIN EN.CITE </w:instrText>
      </w:r>
      <w:r>
        <w:rPr>
          <w:rStyle w:val="None"/>
          <w:rFonts w:ascii="Times New Roman" w:hAnsi="Times New Roman"/>
          <w:bCs/>
          <w:sz w:val="24"/>
          <w:szCs w:val="24"/>
        </w:rPr>
        <w:fldChar w:fldCharType="begin">
          <w:fldData xml:space="preserve">PEVuZE5vdGU+PENpdGU+PEF1dGhvcj5GYWJyZWdhdDwvQXV0aG9yPjxZZWFyPjIwMTg8L1llYXI+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</w:fldData>
        </w:fldChar>
      </w:r>
      <w:r>
        <w:rPr>
          <w:rStyle w:val="None"/>
          <w:rFonts w:ascii="Times New Roman" w:hAnsi="Times New Roman"/>
          <w:bCs/>
          <w:sz w:val="24"/>
          <w:szCs w:val="24"/>
        </w:rPr>
        <w:instrText xml:space="preserve"> ADDIN EN.CITE.DATA </w:instrText>
      </w:r>
      <w:r>
        <w:rPr>
          <w:rStyle w:val="None"/>
          <w:rFonts w:ascii="Times New Roman" w:hAnsi="Times New Roman"/>
          <w:bCs/>
          <w:sz w:val="24"/>
          <w:szCs w:val="24"/>
        </w:rPr>
      </w:r>
      <w:r>
        <w:rPr>
          <w:rStyle w:val="None"/>
          <w:rFonts w:ascii="Times New Roman" w:hAnsi="Times New Roman"/>
          <w:bCs/>
          <w:sz w:val="24"/>
          <w:szCs w:val="24"/>
        </w:rPr>
        <w:fldChar w:fldCharType="end"/>
      </w:r>
      <w:r>
        <w:rPr>
          <w:rStyle w:val="None"/>
          <w:rFonts w:ascii="Times New Roman" w:hAnsi="Times New Roman"/>
          <w:bCs/>
          <w:sz w:val="24"/>
          <w:szCs w:val="24"/>
        </w:rPr>
        <w:fldChar w:fldCharType="separate"/>
      </w:r>
      <w:r>
        <w:rPr>
          <w:rStyle w:val="None"/>
          <w:rFonts w:ascii="Times New Roman" w:hAnsi="Times New Roman"/>
          <w:bCs/>
          <w:noProof/>
          <w:sz w:val="24"/>
          <w:szCs w:val="24"/>
        </w:rPr>
        <w:t>[</w:t>
      </w:r>
      <w:hyperlink w:anchor="_ENREF_10" w:tooltip="Fabregat, 2018 #33" w:history="1">
        <w:r>
          <w:rPr>
            <w:rStyle w:val="None"/>
            <w:rFonts w:ascii="Times New Roman" w:hAnsi="Times New Roman"/>
            <w:bCs/>
            <w:noProof/>
            <w:sz w:val="24"/>
            <w:szCs w:val="24"/>
          </w:rPr>
          <w:t>10</w:t>
        </w:r>
      </w:hyperlink>
      <w:r>
        <w:rPr>
          <w:rStyle w:val="None"/>
          <w:rFonts w:ascii="Times New Roman" w:hAnsi="Times New Roman"/>
          <w:bCs/>
          <w:noProof/>
          <w:sz w:val="24"/>
          <w:szCs w:val="24"/>
        </w:rPr>
        <w:t>]</w:t>
      </w:r>
      <w:r>
        <w:rPr>
          <w:rStyle w:val="None"/>
          <w:rFonts w:ascii="Times New Roman" w:hAnsi="Times New Roman"/>
          <w:bCs/>
          <w:sz w:val="24"/>
          <w:szCs w:val="24"/>
        </w:rPr>
        <w:fldChar w:fldCharType="end"/>
      </w:r>
      <w:r>
        <w:rPr>
          <w:rStyle w:val="None"/>
          <w:rFonts w:ascii="Times New Roman" w:hAnsi="Times New Roman"/>
          <w:bCs/>
          <w:sz w:val="24"/>
          <w:szCs w:val="24"/>
        </w:rPr>
        <w:t xml:space="preserve">. Pathways with </w:t>
      </w:r>
      <w:r>
        <w:rPr>
          <w:rStyle w:val="Hyperlink0"/>
        </w:rPr>
        <w:t xml:space="preserve">P-value &lt; 0.05 were treated as enriched pathways. </w:t>
      </w:r>
    </w:p>
    <w:p w:rsidR="00CA14EC" w:rsidRPr="00CA14EC" w:rsidRDefault="00CA14EC">
      <w:pPr>
        <w:rPr>
          <w:rFonts w:ascii="Times New Roman" w:hAnsi="Times New Roman"/>
          <w:b/>
          <w:sz w:val="24"/>
          <w:szCs w:val="24"/>
        </w:rPr>
      </w:pPr>
      <w:r w:rsidRPr="00CA14EC">
        <w:rPr>
          <w:rFonts w:ascii="Times New Roman" w:hAnsi="Times New Roman"/>
          <w:b/>
          <w:sz w:val="24"/>
          <w:szCs w:val="24"/>
        </w:rPr>
        <w:t xml:space="preserve">References </w:t>
      </w:r>
    </w:p>
    <w:p w:rsidR="00CA14EC" w:rsidRDefault="00CA14EC"/>
    <w:p w:rsidR="00CA14EC" w:rsidRPr="00CA14EC" w:rsidRDefault="00CA14EC" w:rsidP="00CA14EC">
      <w:pPr>
        <w:pStyle w:val="EndNoteBibliography"/>
        <w:spacing w:after="0"/>
        <w:ind w:left="720" w:hanging="720"/>
      </w:pPr>
      <w:r>
        <w:fldChar w:fldCharType="begin"/>
      </w:r>
      <w:r>
        <w:instrText xml:space="preserve"> ADDIN EN.REFLIST </w:instrText>
      </w:r>
      <w:r>
        <w:fldChar w:fldCharType="separate"/>
      </w:r>
      <w:bookmarkStart w:id="0" w:name="_ENREF_1"/>
      <w:r w:rsidRPr="00CA14EC">
        <w:t>[1]</w:t>
      </w:r>
      <w:r w:rsidRPr="00CA14EC">
        <w:tab/>
        <w:t xml:space="preserve">P. Bhadra, J. Yan, J. Li, S. Fong, and S. W. I. Siu, “AmPEP: Sequence-based prediction of antimicrobial peptides using distribution patterns of amino acid properties and random forest,” </w:t>
      </w:r>
      <w:r w:rsidRPr="00CA14EC">
        <w:rPr>
          <w:i/>
        </w:rPr>
        <w:t>Sci Rep,</w:t>
      </w:r>
      <w:r w:rsidRPr="00CA14EC">
        <w:t xml:space="preserve"> vol. 8, no. 1, pp. 1697, Jan 26, 2018.</w:t>
      </w:r>
      <w:bookmarkEnd w:id="0"/>
    </w:p>
    <w:p w:rsidR="00CA14EC" w:rsidRPr="00CA14EC" w:rsidRDefault="00CA14EC" w:rsidP="00CA14EC">
      <w:pPr>
        <w:pStyle w:val="EndNoteBibliography"/>
        <w:spacing w:after="0"/>
        <w:ind w:left="720" w:hanging="720"/>
      </w:pPr>
      <w:bookmarkStart w:id="1" w:name="_ENREF_2"/>
      <w:r w:rsidRPr="00CA14EC">
        <w:t>[2]</w:t>
      </w:r>
      <w:r w:rsidRPr="00CA14EC">
        <w:tab/>
        <w:t xml:space="preserve">P. K. Meher, T. K. Sahu, A. Banchariya, and A. R. Rao, “DIRProt: a computational approach for discriminating insecticide resistant proteins from non-resistant proteins,” </w:t>
      </w:r>
      <w:r w:rsidRPr="00CA14EC">
        <w:rPr>
          <w:i/>
        </w:rPr>
        <w:t>BMC Bioinformatics,</w:t>
      </w:r>
      <w:r w:rsidRPr="00CA14EC">
        <w:t xml:space="preserve"> vol. 18, no. 1, pp. 190, Mar 24, 2017.</w:t>
      </w:r>
      <w:bookmarkEnd w:id="1"/>
    </w:p>
    <w:p w:rsidR="00CA14EC" w:rsidRPr="00CA14EC" w:rsidRDefault="00CA14EC" w:rsidP="00CA14EC">
      <w:pPr>
        <w:pStyle w:val="EndNoteBibliography"/>
        <w:spacing w:after="0"/>
        <w:ind w:left="720" w:hanging="720"/>
      </w:pPr>
      <w:bookmarkStart w:id="2" w:name="_ENREF_3"/>
      <w:r w:rsidRPr="00CA14EC">
        <w:t>[3]</w:t>
      </w:r>
      <w:r w:rsidRPr="00CA14EC">
        <w:tab/>
        <w:t xml:space="preserve">P. K. Meher, T. K. Sahu, J. Mohanty, S. Gahoi, S. Purru, M. Grover, and A. R. Rao, “nifPred: Proteome-Wide Identification and Categorization of Nitrogen-Fixation Proteins of Diaztrophs Based on Composition-Transition-Distribution Features Using Support Vector Machine,” </w:t>
      </w:r>
      <w:r w:rsidRPr="00CA14EC">
        <w:rPr>
          <w:i/>
        </w:rPr>
        <w:t>Front Microbiol,</w:t>
      </w:r>
      <w:r w:rsidRPr="00CA14EC">
        <w:t xml:space="preserve"> vol. 9, pp. 1100, 2018.</w:t>
      </w:r>
      <w:bookmarkEnd w:id="2"/>
    </w:p>
    <w:p w:rsidR="00CA14EC" w:rsidRPr="00CA14EC" w:rsidRDefault="00CA14EC" w:rsidP="00CA14EC">
      <w:pPr>
        <w:pStyle w:val="EndNoteBibliography"/>
        <w:spacing w:after="0"/>
        <w:ind w:left="720" w:hanging="720"/>
      </w:pPr>
      <w:bookmarkStart w:id="3" w:name="_ENREF_4"/>
      <w:r w:rsidRPr="00CA14EC">
        <w:t>[4]</w:t>
      </w:r>
      <w:r w:rsidRPr="00CA14EC">
        <w:tab/>
        <w:t xml:space="preserve">D. S. Cao, Y. Z. Liang, J. Yan, G. S. Tan, Q. S. Xu, and S. Liu, “PyDPI: freely available python package for chemoinformatics, bioinformatics, and chemogenomics studies,” </w:t>
      </w:r>
      <w:r w:rsidRPr="00CA14EC">
        <w:rPr>
          <w:i/>
        </w:rPr>
        <w:t>J Chem Inf Model,</w:t>
      </w:r>
      <w:r w:rsidRPr="00CA14EC">
        <w:t xml:space="preserve"> vol. 53, no. 11, pp. 3086-96, Nov 25, 2013.</w:t>
      </w:r>
      <w:bookmarkEnd w:id="3"/>
    </w:p>
    <w:p w:rsidR="00CA14EC" w:rsidRPr="00CA14EC" w:rsidRDefault="00CA14EC" w:rsidP="00CA14EC">
      <w:pPr>
        <w:pStyle w:val="EndNoteBibliography"/>
        <w:spacing w:after="0"/>
        <w:ind w:left="720" w:hanging="720"/>
      </w:pPr>
      <w:bookmarkStart w:id="4" w:name="_ENREF_5"/>
      <w:r w:rsidRPr="00CA14EC">
        <w:t>[5]</w:t>
      </w:r>
      <w:r w:rsidRPr="00CA14EC">
        <w:tab/>
        <w:t xml:space="preserve">T. S. Keshava Prasad, R. Goel, K. Kandasamy, S. Keerthikumar, S. Kumar, S. Mathivanan, D. Telikicherla, R. Raju, B. Shafreen, A. Venugopal, L. Balakrishnan, A. Marimuthu, S. Banerjee, D. S. Somanathan, A. Sebastian, S. Rani, S. Ray, C. J. Harrys Kishore, S. Kanth, M. Ahmed, M. K. Kashyap, R. Mohmood, Y. L. Ramachandra, V. Krishna, B. A. Rahiman, S. Mohan, P. Ranganathan, S. Ramabadran, R. Chaerkady, and A. Pandey, “Human Protein Reference Database--2009 update,” </w:t>
      </w:r>
      <w:r w:rsidRPr="00CA14EC">
        <w:rPr>
          <w:i/>
        </w:rPr>
        <w:t>Nucleic Acids Res,</w:t>
      </w:r>
      <w:r w:rsidRPr="00CA14EC">
        <w:t xml:space="preserve"> vol. 37, no. Database issue, pp. D767-72, Jan, 2009.</w:t>
      </w:r>
      <w:bookmarkEnd w:id="4"/>
    </w:p>
    <w:p w:rsidR="00CA14EC" w:rsidRPr="00CA14EC" w:rsidRDefault="00CA14EC" w:rsidP="00CA14EC">
      <w:pPr>
        <w:pStyle w:val="EndNoteBibliography"/>
        <w:spacing w:after="0"/>
        <w:ind w:left="720" w:hanging="720"/>
      </w:pPr>
      <w:bookmarkStart w:id="5" w:name="_ENREF_6"/>
      <w:r w:rsidRPr="00CA14EC">
        <w:t>[6]</w:t>
      </w:r>
      <w:r w:rsidRPr="00CA14EC">
        <w:tab/>
        <w:t xml:space="preserve">Y. Assenov, F. Ramirez, S. E. Schelhorn, T. Lengauer, and M. Albrecht, “Computing topological parameters of biological networks,” </w:t>
      </w:r>
      <w:r w:rsidRPr="00CA14EC">
        <w:rPr>
          <w:i/>
        </w:rPr>
        <w:t>Bioinformatics,</w:t>
      </w:r>
      <w:r w:rsidRPr="00CA14EC">
        <w:t xml:space="preserve"> vol. 24, no. 2, pp. 282-4, Jan 15, 2008.</w:t>
      </w:r>
      <w:bookmarkEnd w:id="5"/>
    </w:p>
    <w:p w:rsidR="00CA14EC" w:rsidRPr="00CA14EC" w:rsidRDefault="00CA14EC" w:rsidP="00CA14EC">
      <w:pPr>
        <w:pStyle w:val="EndNoteBibliography"/>
        <w:spacing w:after="0"/>
        <w:ind w:left="720" w:hanging="720"/>
      </w:pPr>
      <w:bookmarkStart w:id="6" w:name="_ENREF_7"/>
      <w:r w:rsidRPr="00CA14EC">
        <w:t>[7]</w:t>
      </w:r>
      <w:r w:rsidRPr="00CA14EC">
        <w:tab/>
        <w:t xml:space="preserve">F. Pedregosa, G. Varoquaux, A. Gramfort, V. Michel, B. Thirion, O. Grisel, M. Blondel, P. Prettenhofer, R. Weiss, V. Dubourg, J. Vanderplas, A. Passos, D. Cournapeau, M. Brucher, M. Perrot, and E. Duchesnay, “Scikit-learn: Machine Learning in Python,” </w:t>
      </w:r>
      <w:r w:rsidRPr="00CA14EC">
        <w:rPr>
          <w:i/>
        </w:rPr>
        <w:t>Journal of Machine Learning Research,</w:t>
      </w:r>
      <w:r w:rsidRPr="00CA14EC">
        <w:t xml:space="preserve"> vol. 12, pp. 2825-2830, 2011.</w:t>
      </w:r>
      <w:bookmarkEnd w:id="6"/>
    </w:p>
    <w:p w:rsidR="00CA14EC" w:rsidRPr="00CA14EC" w:rsidRDefault="00CA14EC" w:rsidP="00CA14EC">
      <w:pPr>
        <w:pStyle w:val="EndNoteBibliography"/>
        <w:spacing w:after="0"/>
        <w:ind w:left="720" w:hanging="720"/>
      </w:pPr>
      <w:bookmarkStart w:id="7" w:name="_ENREF_8"/>
      <w:r w:rsidRPr="00CA14EC">
        <w:t>[8]</w:t>
      </w:r>
      <w:r w:rsidRPr="00CA14EC">
        <w:tab/>
        <w:t xml:space="preserve">M. Abadi, P. Barham, J. Chen, Z. Chen, A. Davis, J. Dean, M. Devin, S. Ghemawat, G. Irving, M. Isard, M. Kudlur, J. Levenberg, R. Monga, S. Moore, D. G. Murray, B. Steiner, P. Tucker, V. </w:t>
      </w:r>
      <w:r w:rsidRPr="00CA14EC">
        <w:lastRenderedPageBreak/>
        <w:t xml:space="preserve">Vasudevan, P. Warden, M. Wicke, Y. Yu, and X. Zheng, “TensorFlow: A system for large-scale machine learning,” </w:t>
      </w:r>
      <w:r w:rsidRPr="00CA14EC">
        <w:rPr>
          <w:i/>
        </w:rPr>
        <w:t>Proceedings of the 12th USENIX Symposium on Operating Systems Design and Implementation (OSDI 16)</w:t>
      </w:r>
      <w:r w:rsidRPr="00CA14EC">
        <w:t>, pp. 265--283, 2016.</w:t>
      </w:r>
      <w:bookmarkEnd w:id="7"/>
    </w:p>
    <w:p w:rsidR="00CA14EC" w:rsidRPr="00CA14EC" w:rsidRDefault="00CA14EC" w:rsidP="00CA14EC">
      <w:pPr>
        <w:pStyle w:val="EndNoteBibliography"/>
        <w:spacing w:after="0"/>
        <w:ind w:left="720" w:hanging="720"/>
      </w:pPr>
      <w:bookmarkStart w:id="8" w:name="_ENREF_9"/>
      <w:r w:rsidRPr="00CA14EC">
        <w:t>[9]</w:t>
      </w:r>
      <w:r w:rsidRPr="00CA14EC">
        <w:tab/>
        <w:t xml:space="preserve">M. V. Kuleshov, M. R. Jones, A. D. Rouillard, N. F. Fernandez, Q. Duan, Z. Wang, S. Koplev, S. L. Jenkins, K. M. Jagodnik, A. Lachmann, M. G. McDermott, C. D. Monteiro, G. W. Gundersen, and A. Ma'ayan, “Enrichr: a comprehensive gene set enrichment analysis web server 2016 update,” </w:t>
      </w:r>
      <w:r w:rsidRPr="00CA14EC">
        <w:rPr>
          <w:i/>
        </w:rPr>
        <w:t>Nucleic Acids Res,</w:t>
      </w:r>
      <w:r w:rsidRPr="00CA14EC">
        <w:t xml:space="preserve"> vol. 44, no. W1, pp. W90-7, Jul 8, 2016.</w:t>
      </w:r>
      <w:bookmarkEnd w:id="8"/>
    </w:p>
    <w:p w:rsidR="00CA14EC" w:rsidRPr="00CA14EC" w:rsidRDefault="00CA14EC" w:rsidP="00CA14EC">
      <w:pPr>
        <w:pStyle w:val="EndNoteBibliography"/>
        <w:ind w:left="720" w:hanging="720"/>
      </w:pPr>
      <w:bookmarkStart w:id="9" w:name="_ENREF_10"/>
      <w:r w:rsidRPr="00CA14EC">
        <w:t>[10]</w:t>
      </w:r>
      <w:r w:rsidRPr="00CA14EC">
        <w:tab/>
        <w:t xml:space="preserve">A. Fabregat, S. Jupe, L. Matthews, K. Sidiropoulos, M. Gillespie, P. Garapati, R. Haw, B. Jassal, F. Korninger, B. May, M. Milacic, C. D. Roca, K. Rothfels, C. Sevilla, V. Shamovsky, S. Shorser, T. Varusai, G. Viteri, J. Weiser, G. Wu, L. Stein, H. Hermjakob, and P. D'Eustachio, “The Reactome Pathway Knowledgebase,” </w:t>
      </w:r>
      <w:r w:rsidRPr="00CA14EC">
        <w:rPr>
          <w:i/>
        </w:rPr>
        <w:t>Nucleic Acids Res,</w:t>
      </w:r>
      <w:r w:rsidRPr="00CA14EC">
        <w:t xml:space="preserve"> vol. 46, no. D1, pp. D649-D655, Jan 4, 2018.</w:t>
      </w:r>
      <w:bookmarkEnd w:id="9"/>
    </w:p>
    <w:p w:rsidR="00A16B71" w:rsidRDefault="00CA14EC">
      <w:r>
        <w:fldChar w:fldCharType="end"/>
      </w:r>
    </w:p>
    <w:sectPr w:rsidR="00A16B71" w:rsidSect="00A16B7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roid Sans Fallback">
    <w:altName w:val="MS Mincho"/>
    <w:charset w:val="80"/>
    <w:family w:val="auto"/>
    <w:pitch w:val="variable"/>
    <w:sig w:usb0="00000000" w:usb1="00000000" w:usb2="00000000" w:usb3="00000000" w:csb0="00000000" w:csb1="00000000"/>
  </w:font>
  <w:font w:name="Bookman Old Style">
    <w:panose1 w:val="02050604050505020204"/>
    <w:charset w:val="00"/>
    <w:family w:val="roman"/>
    <w:pitch w:val="variable"/>
    <w:sig w:usb0="00000287" w:usb1="00000000" w:usb2="00000000" w:usb3="00000000" w:csb0="0000009F" w:csb1="00000000"/>
  </w:font>
  <w:font w:name="AdvMT_RM">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efaultTabStop w:val="720"/>
  <w:characterSpacingControl w:val="doNotCompress"/>
  <w:compat/>
  <w:docVars>
    <w:docVar w:name="EN.Layout" w:val="&lt;ENLayout&gt;&lt;Style&gt;IEEE ACM Trans Comp Biol Bioinf&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sretevep9tzdr0ewa52ppsp5wsf5ptz2e9ts&quot;&gt;BacteriaVsVirus&lt;record-ids&gt;&lt;item&gt;24&lt;/item&gt;&lt;item&gt;25&lt;/item&gt;&lt;item&gt;26&lt;/item&gt;&lt;item&gt;27&lt;/item&gt;&lt;item&gt;28&lt;/item&gt;&lt;item&gt;29&lt;/item&gt;&lt;item&gt;30&lt;/item&gt;&lt;item&gt;31&lt;/item&gt;&lt;item&gt;32&lt;/item&gt;&lt;item&gt;33&lt;/item&gt;&lt;/record-ids&gt;&lt;/item&gt;&lt;/Libraries&gt;"/>
  </w:docVars>
  <w:rsids>
    <w:rsidRoot w:val="008D0597"/>
    <w:rsid w:val="008D0597"/>
    <w:rsid w:val="00A16B71"/>
    <w:rsid w:val="00CA14EC"/>
    <w:rsid w:val="00F202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14EC"/>
    <w:rPr>
      <w:rFonts w:ascii="Calibri" w:eastAsia="Calibri" w:hAnsi="Calibri" w:cs="Times New Roman"/>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yperlink0">
    <w:name w:val="Hyperlink.0"/>
    <w:rsid w:val="00CA14EC"/>
    <w:rPr>
      <w:rFonts w:ascii="Times New Roman" w:hAnsi="Times New Roman"/>
      <w:sz w:val="24"/>
      <w:szCs w:val="24"/>
      <w:lang w:val="en-US"/>
    </w:rPr>
  </w:style>
  <w:style w:type="character" w:customStyle="1" w:styleId="None">
    <w:name w:val="None"/>
    <w:rsid w:val="00CA14EC"/>
  </w:style>
  <w:style w:type="paragraph" w:customStyle="1" w:styleId="EndNoteBibliographyTitle">
    <w:name w:val="EndNote Bibliography Title"/>
    <w:basedOn w:val="Normal"/>
    <w:link w:val="EndNoteBibliographyTitleChar"/>
    <w:rsid w:val="00CA14EC"/>
    <w:pPr>
      <w:spacing w:after="0"/>
      <w:jc w:val="center"/>
    </w:pPr>
    <w:rPr>
      <w:rFonts w:cs="Calibri"/>
      <w:noProof/>
      <w:lang w:val="en-US"/>
    </w:rPr>
  </w:style>
  <w:style w:type="character" w:customStyle="1" w:styleId="EndNoteBibliographyTitleChar">
    <w:name w:val="EndNote Bibliography Title Char"/>
    <w:basedOn w:val="DefaultParagraphFont"/>
    <w:link w:val="EndNoteBibliographyTitle"/>
    <w:rsid w:val="00CA14EC"/>
    <w:rPr>
      <w:rFonts w:ascii="Calibri" w:eastAsia="Calibri" w:hAnsi="Calibri" w:cs="Calibri"/>
      <w:noProof/>
    </w:rPr>
  </w:style>
  <w:style w:type="paragraph" w:customStyle="1" w:styleId="EndNoteBibliography">
    <w:name w:val="EndNote Bibliography"/>
    <w:basedOn w:val="Normal"/>
    <w:link w:val="EndNoteBibliographyChar"/>
    <w:rsid w:val="00CA14EC"/>
    <w:pPr>
      <w:spacing w:line="240" w:lineRule="auto"/>
    </w:pPr>
    <w:rPr>
      <w:rFonts w:cs="Calibri"/>
      <w:noProof/>
      <w:lang w:val="en-US"/>
    </w:rPr>
  </w:style>
  <w:style w:type="character" w:customStyle="1" w:styleId="EndNoteBibliographyChar">
    <w:name w:val="EndNote Bibliography Char"/>
    <w:basedOn w:val="DefaultParagraphFont"/>
    <w:link w:val="EndNoteBibliography"/>
    <w:rsid w:val="00CA14EC"/>
    <w:rPr>
      <w:rFonts w:ascii="Calibri" w:eastAsia="Calibri" w:hAnsi="Calibri" w:cs="Calibri"/>
      <w:noProof/>
    </w:rPr>
  </w:style>
  <w:style w:type="character" w:styleId="Hyperlink">
    <w:name w:val="Hyperlink"/>
    <w:basedOn w:val="DefaultParagraphFont"/>
    <w:uiPriority w:val="99"/>
    <w:unhideWhenUsed/>
    <w:rsid w:val="00CA14E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5.bin"/><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image" Target="media/image5.wmf"/><Relationship Id="rId17" Type="http://schemas.openxmlformats.org/officeDocument/2006/relationships/oleObject" Target="embeddings/oleObject7.bin"/><Relationship Id="rId2" Type="http://schemas.openxmlformats.org/officeDocument/2006/relationships/settings" Target="settings.xml"/><Relationship Id="rId16" Type="http://schemas.openxmlformats.org/officeDocument/2006/relationships/image" Target="media/image7.wmf"/><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5" Type="http://schemas.openxmlformats.org/officeDocument/2006/relationships/oleObject" Target="embeddings/oleObject1.bin"/><Relationship Id="rId15" Type="http://schemas.openxmlformats.org/officeDocument/2006/relationships/oleObject" Target="embeddings/oleObject6.bin"/><Relationship Id="rId10" Type="http://schemas.openxmlformats.org/officeDocument/2006/relationships/image" Target="media/image4.wmf"/><Relationship Id="rId19"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2211</Words>
  <Characters>12607</Characters>
  <Application>Microsoft Office Word</Application>
  <DocSecurity>0</DocSecurity>
  <Lines>105</Lines>
  <Paragraphs>29</Paragraphs>
  <ScaleCrop>false</ScaleCrop>
  <Company/>
  <LinksUpToDate>false</LinksUpToDate>
  <CharactersWithSpaces>14789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Ranjan</dc:creator>
  <cp:lastModifiedBy>Ranjan</cp:lastModifiedBy>
  <cp:revision>3</cp:revision>
  <dcterms:created xsi:type="dcterms:W3CDTF">2020-09-05T13:09:00Z</dcterms:created>
  <dcterms:modified xsi:type="dcterms:W3CDTF">2020-09-05T13:15:00Z</dcterms:modified>
</cp:coreProperties>
</file>