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1A5B" w:rsidRPr="00D51A5B" w:rsidRDefault="00D51A5B" w:rsidP="00D51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1A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Sweden (The Most Integrated Model)</w:t>
      </w:r>
    </w:p>
    <w:p w:rsidR="00D51A5B" w:rsidRPr="00D51A5B" w:rsidRDefault="00D51A5B" w:rsidP="00D51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A5B">
        <w:rPr>
          <w:rFonts w:ascii="Times New Roman" w:eastAsia="Times New Roman" w:hAnsi="Times New Roman" w:cs="Times New Roman"/>
          <w:kern w:val="0"/>
          <w14:ligatures w14:val="none"/>
        </w:rPr>
        <w:t>Sweden has a highly synchronized system that most closely resembles the "One Nation, One Election" proposal.</w:t>
      </w:r>
    </w:p>
    <w:p w:rsidR="00D51A5B" w:rsidRPr="00D51A5B" w:rsidRDefault="00D51A5B" w:rsidP="00D51A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A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happens:</w:t>
      </w:r>
      <w:r w:rsidRPr="00D51A5B">
        <w:rPr>
          <w:rFonts w:ascii="Times New Roman" w:eastAsia="Times New Roman" w:hAnsi="Times New Roman" w:cs="Times New Roman"/>
          <w:kern w:val="0"/>
          <w14:ligatures w14:val="none"/>
        </w:rPr>
        <w:t xml:space="preserve"> Elections for the </w:t>
      </w:r>
      <w:proofErr w:type="spellStart"/>
      <w:r w:rsidRPr="00D51A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Riksdag</w:t>
      </w:r>
      <w:proofErr w:type="spellEnd"/>
      <w:r w:rsidRPr="00D51A5B">
        <w:rPr>
          <w:rFonts w:ascii="Times New Roman" w:eastAsia="Times New Roman" w:hAnsi="Times New Roman" w:cs="Times New Roman"/>
          <w:kern w:val="0"/>
          <w14:ligatures w14:val="none"/>
        </w:rPr>
        <w:t xml:space="preserve"> (National Parliament), </w:t>
      </w:r>
      <w:r w:rsidRPr="00D51A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Regional Councils</w:t>
      </w:r>
      <w:r w:rsidRPr="00D51A5B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D51A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Municipal Councils</w:t>
      </w:r>
      <w:r w:rsidRPr="00D51A5B">
        <w:rPr>
          <w:rFonts w:ascii="Times New Roman" w:eastAsia="Times New Roman" w:hAnsi="Times New Roman" w:cs="Times New Roman"/>
          <w:kern w:val="0"/>
          <w14:ligatures w14:val="none"/>
        </w:rPr>
        <w:t xml:space="preserve"> are held simultaneously on the </w:t>
      </w:r>
      <w:r w:rsidRPr="00D51A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day</w:t>
      </w:r>
      <w:r w:rsidRPr="00D51A5B">
        <w:rPr>
          <w:rFonts w:ascii="Times New Roman" w:eastAsia="Times New Roman" w:hAnsi="Times New Roman" w:cs="Times New Roman"/>
          <w:kern w:val="0"/>
          <w14:ligatures w14:val="none"/>
        </w:rPr>
        <w:t xml:space="preserve"> (the second Sunday of September, every four years).</w:t>
      </w:r>
    </w:p>
    <w:p w:rsidR="00D51A5B" w:rsidRPr="00D51A5B" w:rsidRDefault="00D51A5B" w:rsidP="00D51A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A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it works:</w:t>
      </w:r>
      <w:r w:rsidRPr="00D51A5B">
        <w:rPr>
          <w:rFonts w:ascii="Times New Roman" w:eastAsia="Times New Roman" w:hAnsi="Times New Roman" w:cs="Times New Roman"/>
          <w:kern w:val="0"/>
          <w14:ligatures w14:val="none"/>
        </w:rPr>
        <w:t xml:space="preserve"> Voters receive three different colored ballot papers for the three different levels of government and cast them at the same time.</w:t>
      </w:r>
    </w:p>
    <w:p w:rsidR="00D51A5B" w:rsidRPr="00D51A5B" w:rsidRDefault="00D51A5B" w:rsidP="00D51A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A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Stability:</w:t>
      </w:r>
      <w:r w:rsidRPr="00D51A5B">
        <w:rPr>
          <w:rFonts w:ascii="Times New Roman" w:eastAsia="Times New Roman" w:hAnsi="Times New Roman" w:cs="Times New Roman"/>
          <w:kern w:val="0"/>
          <w14:ligatures w14:val="none"/>
        </w:rPr>
        <w:t xml:space="preserve"> If a "snap election" is called mid-term, the new parliament only serves for the </w:t>
      </w:r>
      <w:r w:rsidRPr="00D51A5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remainder</w:t>
      </w:r>
      <w:r w:rsidRPr="00D51A5B">
        <w:rPr>
          <w:rFonts w:ascii="Times New Roman" w:eastAsia="Times New Roman" w:hAnsi="Times New Roman" w:cs="Times New Roman"/>
          <w:kern w:val="0"/>
          <w14:ligatures w14:val="none"/>
        </w:rPr>
        <w:t xml:space="preserve"> of the original four-year term, ensuring the synchronization is never broken.</w:t>
      </w:r>
    </w:p>
    <w:p w:rsidR="00D51A5B" w:rsidRPr="00D51A5B" w:rsidRDefault="00D51A5B" w:rsidP="00D51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1A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South Africa (National &amp; Provincial)</w:t>
      </w:r>
    </w:p>
    <w:p w:rsidR="00D51A5B" w:rsidRPr="00D51A5B" w:rsidRDefault="00D51A5B" w:rsidP="00D51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A5B">
        <w:rPr>
          <w:rFonts w:ascii="Times New Roman" w:eastAsia="Times New Roman" w:hAnsi="Times New Roman" w:cs="Times New Roman"/>
          <w:kern w:val="0"/>
          <w14:ligatures w14:val="none"/>
        </w:rPr>
        <w:t>South Africa synchronizes its upper tiers of government but keeps local government separate.</w:t>
      </w:r>
    </w:p>
    <w:p w:rsidR="00D51A5B" w:rsidRPr="00D51A5B" w:rsidRDefault="00D51A5B" w:rsidP="00D51A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A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happens:</w:t>
      </w:r>
      <w:r w:rsidRPr="00D51A5B">
        <w:rPr>
          <w:rFonts w:ascii="Times New Roman" w:eastAsia="Times New Roman" w:hAnsi="Times New Roman" w:cs="Times New Roman"/>
          <w:kern w:val="0"/>
          <w14:ligatures w14:val="none"/>
        </w:rPr>
        <w:t xml:space="preserve"> Elections for the </w:t>
      </w:r>
      <w:r w:rsidRPr="00D51A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National Assembly</w:t>
      </w:r>
      <w:r w:rsidRPr="00D51A5B">
        <w:rPr>
          <w:rFonts w:ascii="Times New Roman" w:eastAsia="Times New Roman" w:hAnsi="Times New Roman" w:cs="Times New Roman"/>
          <w:kern w:val="0"/>
          <w14:ligatures w14:val="none"/>
        </w:rPr>
        <w:t xml:space="preserve"> and all </w:t>
      </w:r>
      <w:r w:rsidRPr="00D51A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nine Provincial Legislatures</w:t>
      </w:r>
      <w:r w:rsidRPr="00D51A5B">
        <w:rPr>
          <w:rFonts w:ascii="Times New Roman" w:eastAsia="Times New Roman" w:hAnsi="Times New Roman" w:cs="Times New Roman"/>
          <w:kern w:val="0"/>
          <w14:ligatures w14:val="none"/>
        </w:rPr>
        <w:t xml:space="preserve"> are held simultaneously every five years.</w:t>
      </w:r>
    </w:p>
    <w:p w:rsidR="00D51A5B" w:rsidRPr="00D51A5B" w:rsidRDefault="00D51A5B" w:rsidP="00D51A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A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Level:</w:t>
      </w:r>
      <w:r w:rsidRPr="00D51A5B">
        <w:rPr>
          <w:rFonts w:ascii="Times New Roman" w:eastAsia="Times New Roman" w:hAnsi="Times New Roman" w:cs="Times New Roman"/>
          <w:kern w:val="0"/>
          <w14:ligatures w14:val="none"/>
        </w:rPr>
        <w:t xml:space="preserve"> Local municipal elections are held separately, usually two years after the national/provincial polls.</w:t>
      </w:r>
    </w:p>
    <w:p w:rsidR="00D51A5B" w:rsidRPr="00D51A5B" w:rsidRDefault="00D51A5B" w:rsidP="00D51A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A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it works:</w:t>
      </w:r>
      <w:r w:rsidRPr="00D51A5B">
        <w:rPr>
          <w:rFonts w:ascii="Times New Roman" w:eastAsia="Times New Roman" w:hAnsi="Times New Roman" w:cs="Times New Roman"/>
          <w:kern w:val="0"/>
          <w14:ligatures w14:val="none"/>
        </w:rPr>
        <w:t xml:space="preserve"> Citizens vote using two different ballots—one for the National Assembly and one for their specific Provincial Legislature.</w:t>
      </w:r>
    </w:p>
    <w:p w:rsidR="00D51A5B" w:rsidRPr="00D51A5B" w:rsidRDefault="00D51A5B" w:rsidP="00D51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1A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Philippines (General Synchronization)</w:t>
      </w:r>
    </w:p>
    <w:p w:rsidR="00D51A5B" w:rsidRPr="00D51A5B" w:rsidRDefault="00D51A5B" w:rsidP="00D51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A5B">
        <w:rPr>
          <w:rFonts w:ascii="Times New Roman" w:eastAsia="Times New Roman" w:hAnsi="Times New Roman" w:cs="Times New Roman"/>
          <w:kern w:val="0"/>
          <w14:ligatures w14:val="none"/>
        </w:rPr>
        <w:t>The Philippines holds a massive synchronized election every three years, though the terms of offices vary.</w:t>
      </w:r>
    </w:p>
    <w:p w:rsidR="00D51A5B" w:rsidRPr="00D51A5B" w:rsidRDefault="00D51A5B" w:rsidP="00D51A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A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happens:</w:t>
      </w:r>
      <w:r w:rsidRPr="00D51A5B">
        <w:rPr>
          <w:rFonts w:ascii="Times New Roman" w:eastAsia="Times New Roman" w:hAnsi="Times New Roman" w:cs="Times New Roman"/>
          <w:kern w:val="0"/>
          <w14:ligatures w14:val="none"/>
        </w:rPr>
        <w:t xml:space="preserve"> National and local elections (excluding the very local </w:t>
      </w:r>
      <w:r w:rsidRPr="00D51A5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barangay</w:t>
      </w:r>
      <w:r w:rsidRPr="00D51A5B">
        <w:rPr>
          <w:rFonts w:ascii="Times New Roman" w:eastAsia="Times New Roman" w:hAnsi="Times New Roman" w:cs="Times New Roman"/>
          <w:kern w:val="0"/>
          <w14:ligatures w14:val="none"/>
        </w:rPr>
        <w:t xml:space="preserve"> level) are held on the second Monday of May every three years.</w:t>
      </w:r>
    </w:p>
    <w:p w:rsidR="00D51A5B" w:rsidRPr="00D51A5B" w:rsidRDefault="00D51A5B" w:rsidP="00D51A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A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Cycle:</w:t>
      </w:r>
      <w:r w:rsidRPr="00D51A5B">
        <w:rPr>
          <w:rFonts w:ascii="Times New Roman" w:eastAsia="Times New Roman" w:hAnsi="Times New Roman" w:cs="Times New Roman"/>
          <w:kern w:val="0"/>
          <w14:ligatures w14:val="none"/>
        </w:rPr>
        <w:t xml:space="preserve"> In "Presidential years" (every 6 years), voters elect the President, Vice President, Senators, House Members, and local officials. In "Midterm years," they elect everyone </w:t>
      </w:r>
      <w:r w:rsidRPr="00D51A5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except</w:t>
      </w:r>
      <w:r w:rsidRPr="00D51A5B">
        <w:rPr>
          <w:rFonts w:ascii="Times New Roman" w:eastAsia="Times New Roman" w:hAnsi="Times New Roman" w:cs="Times New Roman"/>
          <w:kern w:val="0"/>
          <w14:ligatures w14:val="none"/>
        </w:rPr>
        <w:t xml:space="preserve"> the President and Vice President.</w:t>
      </w:r>
    </w:p>
    <w:p w:rsidR="00D51A5B" w:rsidRPr="00D51A5B" w:rsidRDefault="00D51A5B" w:rsidP="00D51A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A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D51A5B">
        <w:rPr>
          <w:rFonts w:ascii="Times New Roman" w:eastAsia="Times New Roman" w:hAnsi="Times New Roman" w:cs="Times New Roman"/>
          <w:kern w:val="0"/>
          <w14:ligatures w14:val="none"/>
        </w:rPr>
        <w:t xml:space="preserve"> This creates a consistent three-year cycle where almost all levels of governance are decided at once.</w:t>
      </w:r>
    </w:p>
    <w:p w:rsidR="00EA7E9E" w:rsidRDefault="00EA7E9E"/>
    <w:p w:rsidR="00D51A5B" w:rsidRDefault="00D51A5B"/>
    <w:p w:rsidR="00D51A5B" w:rsidRDefault="00D51A5B"/>
    <w:p w:rsidR="00D51A5B" w:rsidRDefault="00D51A5B"/>
    <w:p w:rsidR="00D51A5B" w:rsidRDefault="00D51A5B"/>
    <w:p w:rsidR="00D51A5B" w:rsidRDefault="00D51A5B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0"/>
        <w:gridCol w:w="2701"/>
        <w:gridCol w:w="1514"/>
        <w:gridCol w:w="3469"/>
      </w:tblGrid>
      <w:tr w:rsidR="00D51A5B" w:rsidRPr="00D51A5B" w:rsidTr="00D51A5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1A5B" w:rsidRPr="00D51A5B" w:rsidRDefault="00D51A5B" w:rsidP="00D51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D51A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Country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1A5B" w:rsidRPr="00D51A5B" w:rsidRDefault="00D51A5B" w:rsidP="00D51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D51A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Levels Synchronized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1A5B" w:rsidRPr="00D51A5B" w:rsidRDefault="00D51A5B" w:rsidP="00D51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D51A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Frequency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1A5B" w:rsidRPr="00D51A5B" w:rsidRDefault="00D51A5B" w:rsidP="00D51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D51A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Key Feature</w:t>
            </w:r>
          </w:p>
        </w:tc>
      </w:tr>
      <w:tr w:rsidR="00D51A5B" w:rsidRPr="00D51A5B" w:rsidTr="00D51A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1A5B" w:rsidRPr="00D51A5B" w:rsidRDefault="00D51A5B" w:rsidP="00D51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D51A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Sweden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1A5B" w:rsidRPr="00D51A5B" w:rsidRDefault="00D51A5B" w:rsidP="00D51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D51A5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National + Regional + Local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1A5B" w:rsidRPr="00D51A5B" w:rsidRDefault="00D51A5B" w:rsidP="00D51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D51A5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4 Years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1A5B" w:rsidRPr="00D51A5B" w:rsidRDefault="00D51A5B" w:rsidP="00D51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D51A5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Fixed cycle; snap polls don't reset the 4-year clock.</w:t>
            </w:r>
          </w:p>
        </w:tc>
      </w:tr>
      <w:tr w:rsidR="00D51A5B" w:rsidRPr="00D51A5B" w:rsidTr="00D51A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1A5B" w:rsidRPr="00D51A5B" w:rsidRDefault="00D51A5B" w:rsidP="00D51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D51A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South Africa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1A5B" w:rsidRPr="00D51A5B" w:rsidRDefault="00D51A5B" w:rsidP="00D51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D51A5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National + Provincial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1A5B" w:rsidRPr="00D51A5B" w:rsidRDefault="00D51A5B" w:rsidP="00D51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D51A5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5 Years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1A5B" w:rsidRPr="00D51A5B" w:rsidRDefault="00D51A5B" w:rsidP="00D51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D51A5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Local body elections are held mid-way through the term.</w:t>
            </w:r>
          </w:p>
        </w:tc>
      </w:tr>
      <w:tr w:rsidR="00D51A5B" w:rsidRPr="00D51A5B" w:rsidTr="00D51A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1A5B" w:rsidRPr="00D51A5B" w:rsidRDefault="00D51A5B" w:rsidP="00D51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D51A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Philippines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1A5B" w:rsidRPr="00D51A5B" w:rsidRDefault="00D51A5B" w:rsidP="00D51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D51A5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National + Provincial + Municipal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1A5B" w:rsidRPr="00D51A5B" w:rsidRDefault="00D51A5B" w:rsidP="00D51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D51A5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3 Years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1A5B" w:rsidRPr="00D51A5B" w:rsidRDefault="00D51A5B" w:rsidP="00D51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D51A5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6-year terms for President; 3-year terms for others.</w:t>
            </w:r>
          </w:p>
        </w:tc>
      </w:tr>
    </w:tbl>
    <w:p w:rsidR="00D51A5B" w:rsidRDefault="00D51A5B"/>
    <w:p w:rsidR="00D51A5B" w:rsidRDefault="00D51A5B"/>
    <w:p w:rsidR="00D51A5B" w:rsidRDefault="00D51A5B"/>
    <w:p w:rsidR="00D51A5B" w:rsidRDefault="00D51A5B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5"/>
        <w:gridCol w:w="2526"/>
        <w:gridCol w:w="2465"/>
        <w:gridCol w:w="2228"/>
      </w:tblGrid>
      <w:tr w:rsidR="00D51A5B" w:rsidRPr="00D51A5B" w:rsidTr="00D51A5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1A5B" w:rsidRPr="00D51A5B" w:rsidRDefault="00D51A5B" w:rsidP="00D51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D51A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1A5B" w:rsidRPr="00D51A5B" w:rsidRDefault="00D51A5B" w:rsidP="00D51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D51A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Sweden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1A5B" w:rsidRPr="00D51A5B" w:rsidRDefault="00D51A5B" w:rsidP="00D51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D51A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South Africa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1A5B" w:rsidRPr="00D51A5B" w:rsidRDefault="00D51A5B" w:rsidP="00D51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D51A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Philippines</w:t>
            </w:r>
          </w:p>
        </w:tc>
      </w:tr>
      <w:tr w:rsidR="00D51A5B" w:rsidRPr="00D51A5B" w:rsidTr="00D51A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1A5B" w:rsidRPr="00D51A5B" w:rsidRDefault="00D51A5B" w:rsidP="00D51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D51A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System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1A5B" w:rsidRPr="00D51A5B" w:rsidRDefault="00D51A5B" w:rsidP="00D51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D51A5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Unitary Parliamentary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1A5B" w:rsidRPr="00D51A5B" w:rsidRDefault="00D51A5B" w:rsidP="00D51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D51A5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Parliamentary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1A5B" w:rsidRPr="00D51A5B" w:rsidRDefault="00D51A5B" w:rsidP="00D51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D51A5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Presidential</w:t>
            </w:r>
          </w:p>
        </w:tc>
      </w:tr>
      <w:tr w:rsidR="00D51A5B" w:rsidRPr="00D51A5B" w:rsidTr="00D51A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1A5B" w:rsidRPr="00D51A5B" w:rsidRDefault="00D51A5B" w:rsidP="00D51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D51A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Synchronization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1A5B" w:rsidRPr="00D51A5B" w:rsidRDefault="00D51A5B" w:rsidP="00D51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D51A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Total</w:t>
            </w:r>
            <w:r w:rsidRPr="00D51A5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: National, Regional, and Local on the same day.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1A5B" w:rsidRPr="00D51A5B" w:rsidRDefault="00D51A5B" w:rsidP="00D51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D51A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Partial</w:t>
            </w:r>
            <w:r w:rsidRPr="00D51A5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: National and Provincial together. Local is separate.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1A5B" w:rsidRPr="00D51A5B" w:rsidRDefault="00D51A5B" w:rsidP="00D51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D51A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Broad</w:t>
            </w:r>
            <w:r w:rsidRPr="00D51A5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: President, Congress, and Local officials together.</w:t>
            </w:r>
          </w:p>
        </w:tc>
      </w:tr>
      <w:tr w:rsidR="00D51A5B" w:rsidRPr="00D51A5B" w:rsidTr="00D51A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1A5B" w:rsidRPr="00D51A5B" w:rsidRDefault="00D51A5B" w:rsidP="00D51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D51A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Election 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1A5B" w:rsidRPr="00D51A5B" w:rsidRDefault="00D51A5B" w:rsidP="00D51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D51A5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2nd Sunday of September (Every 4 years)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1A5B" w:rsidRPr="00D51A5B" w:rsidRDefault="00D51A5B" w:rsidP="00D51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D51A5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Usually May/June (Every 5 years)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1A5B" w:rsidRPr="00D51A5B" w:rsidRDefault="00D51A5B" w:rsidP="00D51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D51A5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2nd Monday of May (Every 3 or 6 years)</w:t>
            </w:r>
          </w:p>
        </w:tc>
      </w:tr>
      <w:tr w:rsidR="00D51A5B" w:rsidRPr="00D51A5B" w:rsidTr="00D51A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1A5B" w:rsidRPr="00D51A5B" w:rsidRDefault="00D51A5B" w:rsidP="00D51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D51A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Handling Failure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1A5B" w:rsidRPr="00D51A5B" w:rsidRDefault="00D51A5B" w:rsidP="00D51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D51A5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If a "Snap Election" occurs mid-term, the new house only serves for the </w:t>
            </w:r>
            <w:r w:rsidRPr="00D51A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remainder</w:t>
            </w:r>
            <w:r w:rsidRPr="00D51A5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of the original 4-year term.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1A5B" w:rsidRPr="00D51A5B" w:rsidRDefault="00D51A5B" w:rsidP="00D51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D51A5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The President is elected by the Assembly. If the Assembly dissolves, the Provincial term remains fixed.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1A5B" w:rsidRPr="00D51A5B" w:rsidRDefault="00D51A5B" w:rsidP="00D51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D51A5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Fixed terms. If a President leaves, the Vice President takes over; no mid-term general election.</w:t>
            </w:r>
          </w:p>
        </w:tc>
      </w:tr>
      <w:tr w:rsidR="00D51A5B" w:rsidRPr="00D51A5B" w:rsidTr="00D51A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1A5B" w:rsidRPr="00D51A5B" w:rsidRDefault="00D51A5B" w:rsidP="00D51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D51A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Voter Experience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1A5B" w:rsidRPr="00D51A5B" w:rsidRDefault="00D51A5B" w:rsidP="00D51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D51A5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Voters cast </w:t>
            </w:r>
            <w:r w:rsidRPr="00D51A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3 ballots</w:t>
            </w:r>
            <w:r w:rsidRPr="00D51A5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(different colors) at once.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1A5B" w:rsidRPr="00D51A5B" w:rsidRDefault="00D51A5B" w:rsidP="00D51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D51A5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Voters cast </w:t>
            </w:r>
            <w:r w:rsidRPr="00D51A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2 ballots</w:t>
            </w:r>
            <w:r w:rsidRPr="00D51A5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(National &amp; Provincial).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1A5B" w:rsidRPr="00D51A5B" w:rsidRDefault="00D51A5B" w:rsidP="00D51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D51A5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Voters cast a </w:t>
            </w:r>
            <w:r w:rsidRPr="00D51A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single long ballot</w:t>
            </w:r>
            <w:r w:rsidRPr="00D51A5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for multiple levels.</w:t>
            </w:r>
          </w:p>
        </w:tc>
      </w:tr>
    </w:tbl>
    <w:p w:rsidR="00D51A5B" w:rsidRDefault="00D51A5B" w:rsidP="00D51A5B">
      <w:pPr>
        <w:pStyle w:val="Heading3"/>
      </w:pPr>
      <w:r>
        <w:lastRenderedPageBreak/>
        <w:t>2. India's Proposed Model vs. International Lessons</w:t>
      </w:r>
    </w:p>
    <w:p w:rsidR="00D51A5B" w:rsidRDefault="00D51A5B" w:rsidP="00D51A5B">
      <w:pPr>
        <w:pStyle w:val="NormalWeb"/>
      </w:pPr>
      <w:r>
        <w:t xml:space="preserve">The High-Level Committee (HLC) report headed by </w:t>
      </w:r>
      <w:r>
        <w:rPr>
          <w:b/>
          <w:bCs/>
        </w:rPr>
        <w:t xml:space="preserve">Ram </w:t>
      </w:r>
      <w:proofErr w:type="spellStart"/>
      <w:r>
        <w:rPr>
          <w:b/>
          <w:bCs/>
        </w:rPr>
        <w:t>Nath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Kovind</w:t>
      </w:r>
      <w:proofErr w:type="spellEnd"/>
      <w:r>
        <w:t xml:space="preserve"> studied these countries but concluded that India needs a </w:t>
      </w:r>
      <w:r>
        <w:rPr>
          <w:b/>
          <w:bCs/>
        </w:rPr>
        <w:t>"Hybrid Model"</w:t>
      </w:r>
      <w:r>
        <w:t xml:space="preserve"> due to its unique federal structure.</w:t>
      </w:r>
    </w:p>
    <w:p w:rsidR="00D51A5B" w:rsidRDefault="00D51A5B" w:rsidP="00D51A5B">
      <w:pPr>
        <w:pStyle w:val="Heading4"/>
      </w:pPr>
      <w:r>
        <w:t>A. The Two-Step Implementation Plan</w:t>
      </w:r>
    </w:p>
    <w:p w:rsidR="00D51A5B" w:rsidRDefault="00D51A5B" w:rsidP="00D51A5B">
      <w:pPr>
        <w:pStyle w:val="NormalWeb"/>
        <w:numPr>
          <w:ilvl w:val="0"/>
          <w:numId w:val="4"/>
        </w:numPr>
      </w:pPr>
      <w:r>
        <w:rPr>
          <w:b/>
          <w:bCs/>
        </w:rPr>
        <w:t>Step 1:</w:t>
      </w:r>
      <w:r>
        <w:rPr>
          <w:rStyle w:val="citation-88"/>
        </w:rPr>
        <w:t xml:space="preserve"> Synchronize </w:t>
      </w:r>
      <w:proofErr w:type="spellStart"/>
      <w:r>
        <w:rPr>
          <w:rStyle w:val="citation-88"/>
          <w:b/>
          <w:bCs/>
        </w:rPr>
        <w:t>Lok</w:t>
      </w:r>
      <w:proofErr w:type="spellEnd"/>
      <w:r>
        <w:rPr>
          <w:rStyle w:val="citation-88"/>
          <w:b/>
          <w:bCs/>
        </w:rPr>
        <w:t xml:space="preserve"> </w:t>
      </w:r>
      <w:proofErr w:type="spellStart"/>
      <w:r>
        <w:rPr>
          <w:rStyle w:val="citation-88"/>
          <w:b/>
          <w:bCs/>
        </w:rPr>
        <w:t>Sabha</w:t>
      </w:r>
      <w:proofErr w:type="spellEnd"/>
      <w:r>
        <w:rPr>
          <w:rStyle w:val="citation-88"/>
        </w:rPr>
        <w:t xml:space="preserve"> and </w:t>
      </w:r>
      <w:r>
        <w:rPr>
          <w:rStyle w:val="citation-88"/>
          <w:b/>
          <w:bCs/>
        </w:rPr>
        <w:t>State Assemblies</w:t>
      </w:r>
      <w:r>
        <w:rPr>
          <w:rStyle w:val="citation-88"/>
        </w:rPr>
        <w:t xml:space="preserve"> (</w:t>
      </w:r>
      <w:proofErr w:type="spellStart"/>
      <w:r>
        <w:rPr>
          <w:rStyle w:val="citation-88"/>
        </w:rPr>
        <w:t>Vidhan</w:t>
      </w:r>
      <w:proofErr w:type="spellEnd"/>
      <w:r>
        <w:rPr>
          <w:rStyle w:val="citation-88"/>
        </w:rPr>
        <w:t xml:space="preserve"> </w:t>
      </w:r>
      <w:proofErr w:type="spellStart"/>
      <w:r>
        <w:rPr>
          <w:rStyle w:val="citation-88"/>
        </w:rPr>
        <w:t>Sabha</w:t>
      </w:r>
      <w:proofErr w:type="spellEnd"/>
      <w:r>
        <w:rPr>
          <w:rStyle w:val="citation-88"/>
        </w:rPr>
        <w:t>).</w:t>
      </w:r>
      <w:r>
        <w:rPr>
          <w:rStyle w:val="citation-88"/>
          <w:vertAlign w:val="superscript"/>
        </w:rPr>
        <w:t>1</w:t>
      </w:r>
    </w:p>
    <w:p w:rsidR="00D51A5B" w:rsidRDefault="00D51A5B" w:rsidP="00D51A5B">
      <w:pPr>
        <w:pStyle w:val="NormalWeb"/>
        <w:numPr>
          <w:ilvl w:val="0"/>
          <w:numId w:val="4"/>
        </w:numPr>
      </w:pPr>
      <w:r>
        <w:rPr>
          <w:b/>
          <w:bCs/>
        </w:rPr>
        <w:t>Step 2:</w:t>
      </w:r>
      <w:r>
        <w:rPr>
          <w:rStyle w:val="citation-87"/>
        </w:rPr>
        <w:t xml:space="preserve"> Synchronize </w:t>
      </w:r>
      <w:r>
        <w:rPr>
          <w:rStyle w:val="citation-87"/>
          <w:b/>
          <w:bCs/>
        </w:rPr>
        <w:t xml:space="preserve">Municipalities and </w:t>
      </w:r>
      <w:proofErr w:type="spellStart"/>
      <w:r>
        <w:rPr>
          <w:rStyle w:val="citation-87"/>
          <w:b/>
          <w:bCs/>
        </w:rPr>
        <w:t>Panchayats</w:t>
      </w:r>
      <w:proofErr w:type="spellEnd"/>
      <w:r>
        <w:rPr>
          <w:rStyle w:val="citation-87"/>
        </w:rPr>
        <w:t xml:space="preserve"> (MCD, etc.) with the </w:t>
      </w:r>
      <w:proofErr w:type="spellStart"/>
      <w:r>
        <w:rPr>
          <w:rStyle w:val="citation-87"/>
        </w:rPr>
        <w:t>Lok</w:t>
      </w:r>
      <w:proofErr w:type="spellEnd"/>
      <w:r>
        <w:rPr>
          <w:rStyle w:val="citation-87"/>
        </w:rPr>
        <w:t xml:space="preserve"> </w:t>
      </w:r>
      <w:proofErr w:type="spellStart"/>
      <w:r>
        <w:rPr>
          <w:rStyle w:val="citation-87"/>
        </w:rPr>
        <w:t>Sabha</w:t>
      </w:r>
      <w:proofErr w:type="spellEnd"/>
      <w:r>
        <w:rPr>
          <w:rStyle w:val="citation-87"/>
        </w:rPr>
        <w:t xml:space="preserve"> within </w:t>
      </w:r>
      <w:r>
        <w:rPr>
          <w:rStyle w:val="citation-87"/>
          <w:b/>
          <w:bCs/>
        </w:rPr>
        <w:t>100 days</w:t>
      </w:r>
      <w:r>
        <w:rPr>
          <w:rStyle w:val="citation-87"/>
        </w:rPr>
        <w:t xml:space="preserve"> of the general election.</w:t>
      </w:r>
      <w:r>
        <w:rPr>
          <w:rStyle w:val="citation-87"/>
          <w:vertAlign w:val="superscript"/>
        </w:rPr>
        <w:t>2</w:t>
      </w:r>
    </w:p>
    <w:p w:rsidR="00D51A5B" w:rsidRDefault="00D51A5B" w:rsidP="00D51A5B">
      <w:pPr>
        <w:pStyle w:val="Heading4"/>
      </w:pPr>
      <w:r>
        <w:t>B. Solving the "Hung House" Problem (Swedish Influence)</w:t>
      </w:r>
    </w:p>
    <w:p w:rsidR="00D51A5B" w:rsidRDefault="00D51A5B" w:rsidP="00D51A5B">
      <w:pPr>
        <w:pStyle w:val="NormalWeb"/>
      </w:pPr>
      <w:r>
        <w:t xml:space="preserve">India's biggest challenge is: </w:t>
      </w:r>
      <w:r>
        <w:rPr>
          <w:i/>
          <w:iCs/>
        </w:rPr>
        <w:t>What happens if a government falls in Year 2?</w:t>
      </w:r>
    </w:p>
    <w:p w:rsidR="00D51A5B" w:rsidRDefault="00D51A5B" w:rsidP="00D51A5B">
      <w:pPr>
        <w:pStyle w:val="NormalWeb"/>
        <w:numPr>
          <w:ilvl w:val="0"/>
          <w:numId w:val="5"/>
        </w:numPr>
      </w:pPr>
      <w:r>
        <w:rPr>
          <w:b/>
          <w:bCs/>
        </w:rPr>
        <w:t>The Proposal:</w:t>
      </w:r>
      <w:r>
        <w:rPr>
          <w:rStyle w:val="citation-86"/>
        </w:rPr>
        <w:t xml:space="preserve"> Unlike the current system where a new 5-year term starts, the "ONOE" proposal suggests that the new government will only serve the </w:t>
      </w:r>
      <w:r>
        <w:rPr>
          <w:rStyle w:val="citation-86"/>
          <w:b/>
          <w:bCs/>
        </w:rPr>
        <w:t>"Unexpired Term"</w:t>
      </w:r>
      <w:r>
        <w:rPr>
          <w:rStyle w:val="citation-86"/>
        </w:rPr>
        <w:t xml:space="preserve"> (the remaining time) until the next synchronized cycle.</w:t>
      </w:r>
      <w:r>
        <w:rPr>
          <w:rStyle w:val="citation-86"/>
          <w:vertAlign w:val="superscript"/>
        </w:rPr>
        <w:t>3</w:t>
      </w:r>
      <w:r>
        <w:t xml:space="preserve"> This is borrowed directly from the </w:t>
      </w:r>
      <w:r>
        <w:rPr>
          <w:b/>
          <w:bCs/>
        </w:rPr>
        <w:t>Swedish Model</w:t>
      </w:r>
      <w:r>
        <w:t xml:space="preserve"> to ensure the cycle never breaks.</w:t>
      </w:r>
    </w:p>
    <w:p w:rsidR="00D51A5B" w:rsidRDefault="00D51A5B" w:rsidP="00D51A5B">
      <w:r>
        <w:pict>
          <v:rect id="_x0000_i1025" style="width:0;height:1.5pt" o:hralign="center" o:hrstd="t" o:hr="t" fillcolor="#a0a0a0" stroked="f"/>
        </w:pict>
      </w:r>
    </w:p>
    <w:p w:rsidR="00D51A5B" w:rsidRDefault="00D51A5B" w:rsidP="00D51A5B">
      <w:pPr>
        <w:pStyle w:val="Heading3"/>
      </w:pPr>
      <w:r>
        <w:t>3. Detailed Administrative &amp; Financial Challenges</w:t>
      </w:r>
    </w:p>
    <w:p w:rsidR="00D51A5B" w:rsidRDefault="00D51A5B" w:rsidP="00D51A5B">
      <w:pPr>
        <w:pStyle w:val="NormalWeb"/>
      </w:pPr>
      <w:r>
        <w:t>The transition to ONOE in India (3 tiers: 7 LS, 70 VS, 250 MCD in Delhi alone) faces massive hurdles compared to smaller nations like Sweden:</w:t>
      </w:r>
    </w:p>
    <w:p w:rsidR="00D51A5B" w:rsidRDefault="00D51A5B" w:rsidP="00D51A5B">
      <w:pPr>
        <w:pStyle w:val="Heading4"/>
      </w:pPr>
      <w:r>
        <w:t>1. Logistical Scale (The "EVM" Challenge)</w:t>
      </w:r>
    </w:p>
    <w:p w:rsidR="00D51A5B" w:rsidRDefault="00D51A5B" w:rsidP="00D51A5B">
      <w:pPr>
        <w:pStyle w:val="NormalWeb"/>
        <w:numPr>
          <w:ilvl w:val="0"/>
          <w:numId w:val="6"/>
        </w:numPr>
      </w:pPr>
      <w:r>
        <w:rPr>
          <w:b/>
          <w:bCs/>
        </w:rPr>
        <w:t>Sweden/South Africa:</w:t>
      </w:r>
      <w:r>
        <w:t xml:space="preserve"> Use paper ballots, which are cheap to scale.</w:t>
      </w:r>
    </w:p>
    <w:p w:rsidR="00D51A5B" w:rsidRDefault="00D51A5B" w:rsidP="00D51A5B">
      <w:pPr>
        <w:pStyle w:val="NormalWeb"/>
        <w:numPr>
          <w:ilvl w:val="0"/>
          <w:numId w:val="6"/>
        </w:numPr>
      </w:pPr>
      <w:r>
        <w:rPr>
          <w:rStyle w:val="citation-85"/>
          <w:b/>
          <w:bCs/>
        </w:rPr>
        <w:t>India:</w:t>
      </w:r>
      <w:r>
        <w:rPr>
          <w:rStyle w:val="citation-85"/>
        </w:rPr>
        <w:t xml:space="preserve"> Uses EVMs/VVPATs.</w:t>
      </w:r>
      <w:r>
        <w:rPr>
          <w:rStyle w:val="citation-85"/>
          <w:vertAlign w:val="superscript"/>
        </w:rPr>
        <w:t>4</w:t>
      </w:r>
      <w:r>
        <w:t xml:space="preserve"> </w:t>
      </w:r>
      <w:proofErr w:type="gramStart"/>
      <w:r>
        <w:t>To</w:t>
      </w:r>
      <w:proofErr w:type="gramEnd"/>
      <w:r>
        <w:t xml:space="preserve"> hold simultaneous elections, the Election Commission (ECI) needs </w:t>
      </w:r>
      <w:r>
        <w:rPr>
          <w:b/>
          <w:bCs/>
        </w:rPr>
        <w:t>double the number of machines</w:t>
      </w:r>
      <w:r>
        <w:t>.</w:t>
      </w:r>
    </w:p>
    <w:p w:rsidR="00D51A5B" w:rsidRDefault="00D51A5B" w:rsidP="00D51A5B">
      <w:pPr>
        <w:pStyle w:val="NormalWeb"/>
        <w:numPr>
          <w:ilvl w:val="0"/>
          <w:numId w:val="6"/>
        </w:numPr>
      </w:pPr>
      <w:r>
        <w:rPr>
          <w:b/>
          <w:bCs/>
        </w:rPr>
        <w:t>Cost:</w:t>
      </w:r>
      <w:r>
        <w:t xml:space="preserve"> While ONOE saves money long-term (</w:t>
      </w:r>
      <w:r>
        <w:rPr>
          <w:rStyle w:val="math-inline"/>
        </w:rPr>
        <w:t>$₹7,500\</w:t>
      </w:r>
      <w:proofErr w:type="gramStart"/>
      <w:r>
        <w:rPr>
          <w:rStyle w:val="math-inline"/>
        </w:rPr>
        <w:t>text{</w:t>
      </w:r>
      <w:proofErr w:type="gramEnd"/>
      <w:r>
        <w:rPr>
          <w:rStyle w:val="math-inline"/>
        </w:rPr>
        <w:t xml:space="preserve">--}12,000\text{ </w:t>
      </w:r>
      <w:proofErr w:type="spellStart"/>
      <w:r>
        <w:rPr>
          <w:rStyle w:val="math-inline"/>
        </w:rPr>
        <w:t>Crore</w:t>
      </w:r>
      <w:proofErr w:type="spellEnd"/>
      <w:r>
        <w:rPr>
          <w:rStyle w:val="math-inline"/>
        </w:rPr>
        <w:t>}$</w:t>
      </w:r>
      <w:r>
        <w:t xml:space="preserve"> per cycle), the </w:t>
      </w:r>
      <w:r>
        <w:rPr>
          <w:b/>
          <w:bCs/>
        </w:rPr>
        <w:t>initial investment</w:t>
      </w:r>
      <w:r>
        <w:t xml:space="preserve"> in hardware (EVMs) would be massive.</w:t>
      </w:r>
    </w:p>
    <w:p w:rsidR="00D51A5B" w:rsidRDefault="00D51A5B" w:rsidP="00D51A5B">
      <w:pPr>
        <w:pStyle w:val="Heading4"/>
      </w:pPr>
      <w:r>
        <w:t xml:space="preserve">2. </w:t>
      </w:r>
      <w:proofErr w:type="gramStart"/>
      <w:r>
        <w:t>The</w:t>
      </w:r>
      <w:proofErr w:type="gramEnd"/>
      <w:r>
        <w:t xml:space="preserve"> "Model Code of Conduct" (MCC) Paralysis</w:t>
      </w:r>
    </w:p>
    <w:p w:rsidR="00D51A5B" w:rsidRDefault="00D51A5B" w:rsidP="00D51A5B">
      <w:pPr>
        <w:pStyle w:val="NormalWeb"/>
        <w:numPr>
          <w:ilvl w:val="0"/>
          <w:numId w:val="7"/>
        </w:numPr>
      </w:pPr>
      <w:r>
        <w:rPr>
          <w:b/>
          <w:bCs/>
        </w:rPr>
        <w:t>Challenge:</w:t>
      </w:r>
      <w:r>
        <w:rPr>
          <w:rStyle w:val="citation-84"/>
        </w:rPr>
        <w:t xml:space="preserve"> In India, developmental work stops whenever MCC is active.</w:t>
      </w:r>
      <w:r>
        <w:rPr>
          <w:rStyle w:val="citation-84"/>
          <w:vertAlign w:val="superscript"/>
        </w:rPr>
        <w:t>5</w:t>
      </w:r>
      <w:r>
        <w:t xml:space="preserve"> </w:t>
      </w:r>
      <w:proofErr w:type="gramStart"/>
      <w:r>
        <w:rPr>
          <w:rStyle w:val="citation-83"/>
        </w:rPr>
        <w:t>Currently</w:t>
      </w:r>
      <w:proofErr w:type="gramEnd"/>
      <w:r>
        <w:rPr>
          <w:rStyle w:val="citation-83"/>
        </w:rPr>
        <w:t>, with 5-6 state elections a year, India is in a near-permanent state of "Policy Paralysis."</w:t>
      </w:r>
      <w:r>
        <w:rPr>
          <w:rStyle w:val="citation-83"/>
          <w:vertAlign w:val="superscript"/>
        </w:rPr>
        <w:t>6</w:t>
      </w:r>
    </w:p>
    <w:p w:rsidR="00D51A5B" w:rsidRDefault="00D51A5B" w:rsidP="00D51A5B">
      <w:pPr>
        <w:spacing w:beforeAutospacing="1" w:afterAutospacing="1"/>
        <w:ind w:left="720"/>
      </w:pPr>
      <w:r>
        <w:rPr>
          <w:rStyle w:val="button-label"/>
        </w:rPr>
        <w:t>+1</w:t>
      </w:r>
    </w:p>
    <w:p w:rsidR="00D51A5B" w:rsidRDefault="00D51A5B" w:rsidP="00D51A5B">
      <w:pPr>
        <w:pStyle w:val="NormalWeb"/>
        <w:numPr>
          <w:ilvl w:val="0"/>
          <w:numId w:val="7"/>
        </w:numPr>
      </w:pPr>
      <w:r>
        <w:rPr>
          <w:b/>
          <w:bCs/>
        </w:rPr>
        <w:t>Benefit:</w:t>
      </w:r>
      <w:r>
        <w:t xml:space="preserve"> ONOE would restrict this paralysis to once every five years, allowing the government to focus on governance for the remaining 4.5 years.</w:t>
      </w:r>
    </w:p>
    <w:p w:rsidR="00D51A5B" w:rsidRDefault="00D51A5B" w:rsidP="00D51A5B">
      <w:pPr>
        <w:pStyle w:val="Heading4"/>
      </w:pPr>
      <w:r>
        <w:lastRenderedPageBreak/>
        <w:t>3. Security &amp; Manpower</w:t>
      </w:r>
    </w:p>
    <w:p w:rsidR="00D51A5B" w:rsidRDefault="00D51A5B" w:rsidP="00D51A5B">
      <w:pPr>
        <w:pStyle w:val="NormalWeb"/>
        <w:numPr>
          <w:ilvl w:val="0"/>
          <w:numId w:val="8"/>
        </w:numPr>
      </w:pPr>
      <w:r>
        <w:rPr>
          <w:b/>
          <w:bCs/>
        </w:rPr>
        <w:t>Challenge:</w:t>
      </w:r>
      <w:r>
        <w:t xml:space="preserve"> India relies on </w:t>
      </w:r>
      <w:r>
        <w:rPr>
          <w:b/>
          <w:bCs/>
        </w:rPr>
        <w:t>Central Armed Police Forces (CAPF)</w:t>
      </w:r>
      <w:r>
        <w:t xml:space="preserve"> to move across states to ensure fair polls.</w:t>
      </w:r>
    </w:p>
    <w:p w:rsidR="00D51A5B" w:rsidRDefault="00D51A5B" w:rsidP="00D51A5B">
      <w:pPr>
        <w:pStyle w:val="NormalWeb"/>
        <w:numPr>
          <w:ilvl w:val="0"/>
          <w:numId w:val="8"/>
        </w:numPr>
      </w:pPr>
      <w:r>
        <w:rPr>
          <w:b/>
          <w:bCs/>
        </w:rPr>
        <w:t>South Africa/Sweden:</w:t>
      </w:r>
      <w:r>
        <w:t xml:space="preserve"> Have centralized, smaller police forces.</w:t>
      </w:r>
    </w:p>
    <w:p w:rsidR="00D51A5B" w:rsidRDefault="00D51A5B" w:rsidP="00D51A5B">
      <w:pPr>
        <w:pStyle w:val="NormalWeb"/>
        <w:numPr>
          <w:ilvl w:val="0"/>
          <w:numId w:val="8"/>
        </w:numPr>
      </w:pPr>
      <w:r>
        <w:rPr>
          <w:b/>
          <w:bCs/>
        </w:rPr>
        <w:t>India's Hurdle:</w:t>
      </w:r>
      <w:r>
        <w:t xml:space="preserve"> Moving lakhs of security personnel to all states </w:t>
      </w:r>
      <w:r>
        <w:rPr>
          <w:b/>
          <w:bCs/>
        </w:rPr>
        <w:t>simultaneously</w:t>
      </w:r>
      <w:r>
        <w:t xml:space="preserve"> is a massive transport and safety nightmare.</w:t>
      </w:r>
    </w:p>
    <w:p w:rsidR="00D51A5B" w:rsidRDefault="00D51A5B" w:rsidP="00D51A5B">
      <w:r>
        <w:pict>
          <v:rect id="_x0000_i1026" style="width:0;height:1.5pt" o:hralign="center" o:hrstd="t" o:hr="t" fillcolor="#a0a0a0" stroked="f"/>
        </w:pict>
      </w:r>
    </w:p>
    <w:p w:rsidR="00D51A5B" w:rsidRDefault="00D51A5B" w:rsidP="00D51A5B">
      <w:pPr>
        <w:pStyle w:val="Heading3"/>
      </w:pPr>
      <w:r>
        <w:t>4. Constitutional Amendments Required</w:t>
      </w:r>
    </w:p>
    <w:p w:rsidR="00D51A5B" w:rsidRDefault="00D51A5B" w:rsidP="00D51A5B">
      <w:pPr>
        <w:pStyle w:val="NormalWeb"/>
      </w:pPr>
      <w:r>
        <w:t xml:space="preserve">To implement ONOE (like in Sweden/Philippines), India must amend at least </w:t>
      </w:r>
      <w:r>
        <w:rPr>
          <w:b/>
          <w:bCs/>
        </w:rPr>
        <w:t>5 Articles</w:t>
      </w:r>
      <w:r>
        <w:t xml:space="preserve"> of the Constitution:</w:t>
      </w:r>
    </w:p>
    <w:p w:rsidR="00D51A5B" w:rsidRDefault="00D51A5B" w:rsidP="00D51A5B">
      <w:pPr>
        <w:pStyle w:val="NormalWeb"/>
        <w:numPr>
          <w:ilvl w:val="0"/>
          <w:numId w:val="9"/>
        </w:numPr>
      </w:pPr>
      <w:r>
        <w:rPr>
          <w:b/>
          <w:bCs/>
        </w:rPr>
        <w:t>Article 83:</w:t>
      </w:r>
      <w:r>
        <w:t xml:space="preserve"> Duration of Houses of Parliament.</w:t>
      </w:r>
    </w:p>
    <w:p w:rsidR="00D51A5B" w:rsidRDefault="00D51A5B" w:rsidP="00D51A5B">
      <w:pPr>
        <w:pStyle w:val="NormalWeb"/>
        <w:numPr>
          <w:ilvl w:val="0"/>
          <w:numId w:val="9"/>
        </w:numPr>
      </w:pPr>
      <w:r>
        <w:rPr>
          <w:b/>
          <w:bCs/>
        </w:rPr>
        <w:t>Article 85:</w:t>
      </w:r>
      <w:r>
        <w:t xml:space="preserve"> Dissolution of </w:t>
      </w:r>
      <w:proofErr w:type="spellStart"/>
      <w:r>
        <w:t>Lok</w:t>
      </w:r>
      <w:proofErr w:type="spellEnd"/>
      <w:r>
        <w:t xml:space="preserve"> </w:t>
      </w:r>
      <w:proofErr w:type="spellStart"/>
      <w:r>
        <w:t>Sabha</w:t>
      </w:r>
      <w:proofErr w:type="spellEnd"/>
      <w:r>
        <w:t xml:space="preserve"> by the President.</w:t>
      </w:r>
    </w:p>
    <w:p w:rsidR="00D51A5B" w:rsidRDefault="00D51A5B" w:rsidP="00D51A5B">
      <w:pPr>
        <w:pStyle w:val="NormalWeb"/>
        <w:numPr>
          <w:ilvl w:val="0"/>
          <w:numId w:val="9"/>
        </w:numPr>
      </w:pPr>
      <w:r>
        <w:rPr>
          <w:b/>
          <w:bCs/>
        </w:rPr>
        <w:t>Article 172:</w:t>
      </w:r>
      <w:r>
        <w:t xml:space="preserve"> Duration of State Legislatures.</w:t>
      </w:r>
    </w:p>
    <w:p w:rsidR="00D51A5B" w:rsidRDefault="00D51A5B" w:rsidP="00D51A5B">
      <w:pPr>
        <w:pStyle w:val="NormalWeb"/>
        <w:numPr>
          <w:ilvl w:val="0"/>
          <w:numId w:val="9"/>
        </w:numPr>
      </w:pPr>
      <w:r>
        <w:rPr>
          <w:b/>
          <w:bCs/>
        </w:rPr>
        <w:t>Article 174:</w:t>
      </w:r>
      <w:r>
        <w:t xml:space="preserve"> Dissolution of State Assemblies.</w:t>
      </w:r>
    </w:p>
    <w:p w:rsidR="00D51A5B" w:rsidRDefault="00D51A5B" w:rsidP="00D51A5B">
      <w:pPr>
        <w:pStyle w:val="NormalWeb"/>
        <w:numPr>
          <w:ilvl w:val="0"/>
          <w:numId w:val="9"/>
        </w:numPr>
      </w:pPr>
      <w:r>
        <w:rPr>
          <w:b/>
          <w:bCs/>
        </w:rPr>
        <w:t>Article 356:</w:t>
      </w:r>
      <w:r>
        <w:t xml:space="preserve"> Provisions in case of failure of constitutional machinery (President’s Rule).</w:t>
      </w:r>
    </w:p>
    <w:p w:rsidR="00D51A5B" w:rsidRDefault="00D51A5B" w:rsidP="00D51A5B">
      <w:r>
        <w:pict>
          <v:rect id="_x0000_i1027" style="width:0;height:1.5pt" o:hralign="center" o:hrstd="t" o:hr="t" fillcolor="#a0a0a0" stroked="f"/>
        </w:pict>
      </w:r>
    </w:p>
    <w:p w:rsidR="00D51A5B" w:rsidRDefault="00D51A5B" w:rsidP="00D51A5B">
      <w:pPr>
        <w:pStyle w:val="Heading3"/>
      </w:pPr>
      <w:r>
        <w:t>Summary of the "</w:t>
      </w:r>
      <w:proofErr w:type="spellStart"/>
      <w:r>
        <w:t>Kovind</w:t>
      </w:r>
      <w:proofErr w:type="spellEnd"/>
      <w:r>
        <w:t xml:space="preserve"> Report" (2024)</w:t>
      </w:r>
    </w:p>
    <w:p w:rsidR="00D51A5B" w:rsidRDefault="00D51A5B" w:rsidP="00D51A5B">
      <w:pPr>
        <w:pStyle w:val="NormalWeb"/>
      </w:pPr>
      <w:r>
        <w:rPr>
          <w:rStyle w:val="citation-82"/>
        </w:rPr>
        <w:t xml:space="preserve">The committee recommends a </w:t>
      </w:r>
      <w:r>
        <w:rPr>
          <w:rStyle w:val="citation-82"/>
          <w:b/>
          <w:bCs/>
        </w:rPr>
        <w:t>Single Electoral Roll</w:t>
      </w:r>
      <w:r>
        <w:rPr>
          <w:rStyle w:val="citation-82"/>
        </w:rPr>
        <w:t xml:space="preserve"> and a </w:t>
      </w:r>
      <w:r>
        <w:rPr>
          <w:rStyle w:val="citation-82"/>
          <w:b/>
          <w:bCs/>
        </w:rPr>
        <w:t>Single Elector's Photo Identity Card (EPIC)</w:t>
      </w:r>
      <w:r>
        <w:rPr>
          <w:rStyle w:val="citation-82"/>
        </w:rPr>
        <w:t xml:space="preserve"> for all three levels of government to prevent the confusion seen in the Philippines model.</w:t>
      </w:r>
    </w:p>
    <w:p w:rsidR="00D51A5B" w:rsidRDefault="00D51A5B">
      <w:bookmarkStart w:id="0" w:name="_GoBack"/>
      <w:bookmarkEnd w:id="0"/>
    </w:p>
    <w:sectPr w:rsidR="00D51A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700923"/>
    <w:multiLevelType w:val="multilevel"/>
    <w:tmpl w:val="6A14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FF739E"/>
    <w:multiLevelType w:val="multilevel"/>
    <w:tmpl w:val="6F90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845C24"/>
    <w:multiLevelType w:val="multilevel"/>
    <w:tmpl w:val="3056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ED65D3"/>
    <w:multiLevelType w:val="multilevel"/>
    <w:tmpl w:val="473C1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EE40033"/>
    <w:multiLevelType w:val="multilevel"/>
    <w:tmpl w:val="9AB8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BEA10F1"/>
    <w:multiLevelType w:val="multilevel"/>
    <w:tmpl w:val="1C9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44590C"/>
    <w:multiLevelType w:val="multilevel"/>
    <w:tmpl w:val="BB46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8CC6A6F"/>
    <w:multiLevelType w:val="multilevel"/>
    <w:tmpl w:val="DE1E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EFD0711"/>
    <w:multiLevelType w:val="multilevel"/>
    <w:tmpl w:val="B02C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5"/>
  </w:num>
  <w:num w:numId="5">
    <w:abstractNumId w:val="8"/>
  </w:num>
  <w:num w:numId="6">
    <w:abstractNumId w:val="6"/>
  </w:num>
  <w:num w:numId="7">
    <w:abstractNumId w:val="0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A5B"/>
    <w:rsid w:val="004A5FAD"/>
    <w:rsid w:val="00524E70"/>
    <w:rsid w:val="009B620A"/>
    <w:rsid w:val="00D51A5B"/>
    <w:rsid w:val="00EA7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5297E2-B869-4C0A-9BC3-2F477A81F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51A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A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51A5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51A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67">
    <w:name w:val="citation-67"/>
    <w:basedOn w:val="DefaultParagraphFont"/>
    <w:rsid w:val="00D51A5B"/>
  </w:style>
  <w:style w:type="character" w:customStyle="1" w:styleId="citation-66">
    <w:name w:val="citation-66"/>
    <w:basedOn w:val="DefaultParagraphFont"/>
    <w:rsid w:val="00D51A5B"/>
  </w:style>
  <w:style w:type="character" w:customStyle="1" w:styleId="citation-65">
    <w:name w:val="citation-65"/>
    <w:basedOn w:val="DefaultParagraphFont"/>
    <w:rsid w:val="00D51A5B"/>
  </w:style>
  <w:style w:type="character" w:customStyle="1" w:styleId="citation-64">
    <w:name w:val="citation-64"/>
    <w:basedOn w:val="DefaultParagraphFont"/>
    <w:rsid w:val="00D51A5B"/>
  </w:style>
  <w:style w:type="character" w:customStyle="1" w:styleId="citation-63">
    <w:name w:val="citation-63"/>
    <w:basedOn w:val="DefaultParagraphFont"/>
    <w:rsid w:val="00D51A5B"/>
  </w:style>
  <w:style w:type="character" w:customStyle="1" w:styleId="citation-62">
    <w:name w:val="citation-62"/>
    <w:basedOn w:val="DefaultParagraphFont"/>
    <w:rsid w:val="00D51A5B"/>
  </w:style>
  <w:style w:type="character" w:customStyle="1" w:styleId="citation-61">
    <w:name w:val="citation-61"/>
    <w:basedOn w:val="DefaultParagraphFont"/>
    <w:rsid w:val="00D51A5B"/>
  </w:style>
  <w:style w:type="character" w:styleId="Strong">
    <w:name w:val="Strong"/>
    <w:basedOn w:val="DefaultParagraphFont"/>
    <w:uiPriority w:val="22"/>
    <w:qFormat/>
    <w:rsid w:val="00D51A5B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A5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citation-88">
    <w:name w:val="citation-88"/>
    <w:basedOn w:val="DefaultParagraphFont"/>
    <w:rsid w:val="00D51A5B"/>
  </w:style>
  <w:style w:type="character" w:customStyle="1" w:styleId="citation-87">
    <w:name w:val="citation-87"/>
    <w:basedOn w:val="DefaultParagraphFont"/>
    <w:rsid w:val="00D51A5B"/>
  </w:style>
  <w:style w:type="character" w:customStyle="1" w:styleId="citation-86">
    <w:name w:val="citation-86"/>
    <w:basedOn w:val="DefaultParagraphFont"/>
    <w:rsid w:val="00D51A5B"/>
  </w:style>
  <w:style w:type="character" w:customStyle="1" w:styleId="citation-85">
    <w:name w:val="citation-85"/>
    <w:basedOn w:val="DefaultParagraphFont"/>
    <w:rsid w:val="00D51A5B"/>
  </w:style>
  <w:style w:type="character" w:customStyle="1" w:styleId="math-inline">
    <w:name w:val="math-inline"/>
    <w:basedOn w:val="DefaultParagraphFont"/>
    <w:rsid w:val="00D51A5B"/>
  </w:style>
  <w:style w:type="character" w:customStyle="1" w:styleId="citation-84">
    <w:name w:val="citation-84"/>
    <w:basedOn w:val="DefaultParagraphFont"/>
    <w:rsid w:val="00D51A5B"/>
  </w:style>
  <w:style w:type="character" w:customStyle="1" w:styleId="citation-83">
    <w:name w:val="citation-83"/>
    <w:basedOn w:val="DefaultParagraphFont"/>
    <w:rsid w:val="00D51A5B"/>
  </w:style>
  <w:style w:type="character" w:customStyle="1" w:styleId="button-label">
    <w:name w:val="button-label"/>
    <w:basedOn w:val="DefaultParagraphFont"/>
    <w:rsid w:val="00D51A5B"/>
  </w:style>
  <w:style w:type="character" w:customStyle="1" w:styleId="citation-82">
    <w:name w:val="citation-82"/>
    <w:basedOn w:val="DefaultParagraphFont"/>
    <w:rsid w:val="00D51A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978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6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880</Words>
  <Characters>5017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2026-01-10T14:56:00Z</dcterms:created>
  <dcterms:modified xsi:type="dcterms:W3CDTF">2026-01-10T14:59:00Z</dcterms:modified>
</cp:coreProperties>
</file>