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3E7C" w14:textId="77777777" w:rsidR="008E17BA" w:rsidRPr="008E17BA" w:rsidRDefault="008E17BA" w:rsidP="008E17BA">
      <w:pPr>
        <w:ind w:firstLine="720"/>
        <w:jc w:val="center"/>
        <w:rPr>
          <w:rFonts w:asciiTheme="majorHAnsi" w:hAnsiTheme="majorHAnsi"/>
          <w:b/>
          <w:bCs/>
        </w:rPr>
      </w:pPr>
      <w:r w:rsidRPr="008E17BA">
        <w:rPr>
          <w:rFonts w:asciiTheme="majorHAnsi" w:hAnsiTheme="majorHAnsi"/>
          <w:b/>
          <w:bCs/>
        </w:rPr>
        <w:t>DeepFoci – Foci Detection (U</w:t>
      </w:r>
      <w:r w:rsidRPr="008E17BA">
        <w:rPr>
          <w:rFonts w:asciiTheme="majorHAnsi" w:hAnsiTheme="majorHAnsi"/>
          <w:b/>
          <w:bCs/>
        </w:rPr>
        <w:noBreakHyphen/>
        <w:t>Foci Model)</w:t>
      </w:r>
    </w:p>
    <w:p w14:paraId="0E66F078" w14:textId="77777777" w:rsidR="008E17BA" w:rsidRPr="008E17BA" w:rsidRDefault="008E17BA" w:rsidP="008E17BA">
      <w:pPr>
        <w:rPr>
          <w:rFonts w:asciiTheme="majorHAnsi" w:hAnsiTheme="majorHAnsi"/>
          <w:b/>
          <w:bCs/>
        </w:rPr>
      </w:pPr>
      <w:r w:rsidRPr="008E17BA">
        <w:rPr>
          <w:rFonts w:asciiTheme="majorHAnsi" w:hAnsiTheme="majorHAnsi"/>
          <w:b/>
          <w:bCs/>
        </w:rPr>
        <w:t>GitHub Repo: https://github.com/tomasvicar/DeepFoci/tree/master</w:t>
      </w:r>
    </w:p>
    <w:p w14:paraId="42311D0D" w14:textId="0FF3A3AD" w:rsidR="00811EFA" w:rsidRPr="00811EFA" w:rsidRDefault="00811EFA" w:rsidP="00811EFA">
      <w:r w:rsidRPr="00811EFA">
        <w:t>DeepFoci operates on 3</w:t>
      </w:r>
      <w:r w:rsidRPr="00811EFA">
        <w:noBreakHyphen/>
        <w:t xml:space="preserve">channel 3D TIFF </w:t>
      </w:r>
      <w:r w:rsidRPr="00811EFA">
        <w:t>hyper stacks</w:t>
      </w:r>
      <w:r w:rsidRPr="00811EFA">
        <w:t xml:space="preserve"> containing:</w:t>
      </w:r>
    </w:p>
    <w:p w14:paraId="7134454D" w14:textId="77777777" w:rsidR="00811EFA" w:rsidRPr="00811EFA" w:rsidRDefault="00811EFA" w:rsidP="00811EFA">
      <w:pPr>
        <w:numPr>
          <w:ilvl w:val="0"/>
          <w:numId w:val="1"/>
        </w:numPr>
      </w:pPr>
      <w:r w:rsidRPr="00811EFA">
        <w:rPr>
          <w:b/>
          <w:bCs/>
        </w:rPr>
        <w:t>53BP1</w:t>
      </w:r>
      <w:r w:rsidRPr="00811EFA">
        <w:t xml:space="preserve"> signal</w:t>
      </w:r>
    </w:p>
    <w:p w14:paraId="7D539A0C" w14:textId="77777777" w:rsidR="00811EFA" w:rsidRPr="00811EFA" w:rsidRDefault="00811EFA" w:rsidP="00811EFA">
      <w:pPr>
        <w:numPr>
          <w:ilvl w:val="0"/>
          <w:numId w:val="1"/>
        </w:numPr>
      </w:pPr>
      <w:r w:rsidRPr="00811EFA">
        <w:rPr>
          <w:b/>
          <w:bCs/>
        </w:rPr>
        <w:t>γH2AX</w:t>
      </w:r>
      <w:r w:rsidRPr="00811EFA">
        <w:t xml:space="preserve"> signal</w:t>
      </w:r>
    </w:p>
    <w:p w14:paraId="0B49C0F7" w14:textId="77777777" w:rsidR="00811EFA" w:rsidRPr="00811EFA" w:rsidRDefault="00811EFA" w:rsidP="00811EFA">
      <w:pPr>
        <w:numPr>
          <w:ilvl w:val="0"/>
          <w:numId w:val="1"/>
        </w:numPr>
      </w:pPr>
      <w:r w:rsidRPr="00811EFA">
        <w:rPr>
          <w:b/>
          <w:bCs/>
        </w:rPr>
        <w:t>DAPI</w:t>
      </w:r>
      <w:r w:rsidRPr="00811EFA">
        <w:t xml:space="preserve"> nuclear stain</w:t>
      </w:r>
    </w:p>
    <w:p w14:paraId="277C67EC" w14:textId="77777777" w:rsidR="00811EFA" w:rsidRPr="00811EFA" w:rsidRDefault="00811EFA" w:rsidP="00811EFA">
      <w:pPr>
        <w:numPr>
          <w:ilvl w:val="0"/>
          <w:numId w:val="1"/>
        </w:numPr>
      </w:pPr>
      <w:r w:rsidRPr="00811EFA">
        <w:t>~50 Z</w:t>
      </w:r>
      <w:r w:rsidRPr="00811EFA">
        <w:noBreakHyphen/>
        <w:t>slices</w:t>
      </w:r>
    </w:p>
    <w:p w14:paraId="6AAB984E" w14:textId="77777777" w:rsidR="00811EFA" w:rsidRPr="00811EFA" w:rsidRDefault="00811EFA" w:rsidP="00811EFA">
      <w:r w:rsidRPr="00811EFA">
        <w:t>Typical image shape (sample dataset):</w:t>
      </w:r>
    </w:p>
    <w:p w14:paraId="53FEE4CA" w14:textId="77777777" w:rsidR="00811EFA" w:rsidRPr="00811EFA" w:rsidRDefault="00811EFA" w:rsidP="00811EFA">
      <w:r w:rsidRPr="00811EFA">
        <w:t>(Z, Height, Width, Channels) = (50, 1010, 1362, 3)</w:t>
      </w:r>
    </w:p>
    <w:p w14:paraId="39BF3794" w14:textId="77777777" w:rsidR="00811EFA" w:rsidRPr="00811EFA" w:rsidRDefault="00811EFA" w:rsidP="00811EFA"/>
    <w:p w14:paraId="617D7D12" w14:textId="77777777" w:rsidR="00811EFA" w:rsidRPr="00811EFA" w:rsidRDefault="00811EFA" w:rsidP="00811EFA">
      <w:pPr>
        <w:rPr>
          <w:b/>
          <w:bCs/>
        </w:rPr>
      </w:pPr>
      <w:r w:rsidRPr="00811EFA">
        <w:rPr>
          <w:b/>
          <w:bCs/>
        </w:rPr>
        <w:t>Foci Detection Workflow (U</w:t>
      </w:r>
      <w:r w:rsidRPr="00811EFA">
        <w:rPr>
          <w:b/>
          <w:bCs/>
        </w:rPr>
        <w:noBreakHyphen/>
        <w:t>Foci Model)</w:t>
      </w:r>
    </w:p>
    <w:p w14:paraId="03809434" w14:textId="77777777" w:rsidR="00811EFA" w:rsidRPr="00811EFA" w:rsidRDefault="00811EFA" w:rsidP="00811EFA">
      <w:pPr>
        <w:rPr>
          <w:b/>
          <w:bCs/>
        </w:rPr>
      </w:pPr>
    </w:p>
    <w:p w14:paraId="4AECA10C" w14:textId="77777777" w:rsidR="008E17BA" w:rsidRPr="008E17BA" w:rsidRDefault="008E17BA" w:rsidP="008E17BA">
      <w:pPr>
        <w:rPr>
          <w:b/>
          <w:bCs/>
        </w:rPr>
      </w:pPr>
      <w:r w:rsidRPr="008E17BA">
        <w:rPr>
          <w:b/>
          <w:bCs/>
        </w:rPr>
        <w:t>Preprocessing (DeepFoci Internal Steps)</w:t>
      </w:r>
    </w:p>
    <w:p w14:paraId="3752C29F" w14:textId="77777777" w:rsidR="00811EFA" w:rsidRPr="00811EFA" w:rsidRDefault="00811EFA" w:rsidP="00811EFA">
      <w:r w:rsidRPr="00811EFA">
        <w:t>DeepFoci internally performs:</w:t>
      </w:r>
    </w:p>
    <w:p w14:paraId="7D011098" w14:textId="77777777" w:rsidR="00811EFA" w:rsidRPr="00811EFA" w:rsidRDefault="00811EFA" w:rsidP="00811EFA">
      <w:pPr>
        <w:numPr>
          <w:ilvl w:val="0"/>
          <w:numId w:val="2"/>
        </w:numPr>
      </w:pPr>
      <w:r w:rsidRPr="00811EFA">
        <w:t>Channel stacking</w:t>
      </w:r>
    </w:p>
    <w:p w14:paraId="2CE69852" w14:textId="77777777" w:rsidR="00811EFA" w:rsidRPr="00811EFA" w:rsidRDefault="00811EFA" w:rsidP="00811EFA">
      <w:pPr>
        <w:numPr>
          <w:ilvl w:val="0"/>
          <w:numId w:val="2"/>
        </w:numPr>
      </w:pPr>
      <w:r w:rsidRPr="00811EFA">
        <w:t>Intensity normalization</w:t>
      </w:r>
    </w:p>
    <w:p w14:paraId="256E5A6E" w14:textId="77777777" w:rsidR="00811EFA" w:rsidRPr="00811EFA" w:rsidRDefault="00811EFA" w:rsidP="00811EFA">
      <w:pPr>
        <w:numPr>
          <w:ilvl w:val="0"/>
          <w:numId w:val="2"/>
        </w:numPr>
      </w:pPr>
      <w:r w:rsidRPr="00811EFA">
        <w:rPr>
          <w:b/>
          <w:bCs/>
        </w:rPr>
        <w:t>Resizing to a fixed model</w:t>
      </w:r>
      <w:r w:rsidRPr="00811EFA">
        <w:rPr>
          <w:b/>
          <w:bCs/>
        </w:rPr>
        <w:noBreakHyphen/>
        <w:t>training resolution</w:t>
      </w:r>
      <w:r w:rsidRPr="00811EFA">
        <w:t xml:space="preserve"> </w:t>
      </w:r>
    </w:p>
    <w:p w14:paraId="1590033B" w14:textId="77777777" w:rsidR="00811EFA" w:rsidRPr="00811EFA" w:rsidRDefault="00811EFA" w:rsidP="00811EFA">
      <w:r w:rsidRPr="00811EFA">
        <w:t>(Z, Y, X) = (505, 681, 48)</w:t>
      </w:r>
    </w:p>
    <w:p w14:paraId="35EF829E" w14:textId="77777777" w:rsidR="00811EFA" w:rsidRPr="00811EFA" w:rsidRDefault="00811EFA" w:rsidP="00811EFA"/>
    <w:p w14:paraId="73BA5F79" w14:textId="77777777" w:rsidR="00811EFA" w:rsidRPr="00811EFA" w:rsidRDefault="00811EFA" w:rsidP="00811EFA">
      <w:pPr>
        <w:rPr>
          <w:b/>
          <w:bCs/>
        </w:rPr>
      </w:pPr>
      <w:r w:rsidRPr="00811EFA">
        <w:rPr>
          <w:b/>
          <w:bCs/>
        </w:rPr>
        <w:t>Outputs Generated</w:t>
      </w:r>
    </w:p>
    <w:p w14:paraId="56651F53" w14:textId="77777777" w:rsidR="008E17BA" w:rsidRDefault="008E17BA" w:rsidP="008E17B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each input image, the model produces:</w:t>
      </w:r>
    </w:p>
    <w:p w14:paraId="6BD19D09" w14:textId="77777777" w:rsidR="00811EFA" w:rsidRPr="00811EFA" w:rsidRDefault="00811EFA" w:rsidP="00811EFA">
      <w:pPr>
        <w:numPr>
          <w:ilvl w:val="0"/>
          <w:numId w:val="3"/>
        </w:numPr>
      </w:pPr>
      <w:r w:rsidRPr="00811EFA">
        <w:rPr>
          <w:b/>
          <w:bCs/>
        </w:rPr>
        <w:t>Detected foci coordinates</w:t>
      </w:r>
      <w:r w:rsidRPr="00811EFA">
        <w:br/>
        <w:t>data_000_pred.csv (resized coordinate space)</w:t>
      </w:r>
    </w:p>
    <w:p w14:paraId="4FA990E2" w14:textId="5D4F8C25" w:rsidR="008E17BA" w:rsidRPr="008E17BA" w:rsidRDefault="00811EFA" w:rsidP="008E17BA">
      <w:pPr>
        <w:numPr>
          <w:ilvl w:val="0"/>
          <w:numId w:val="3"/>
        </w:numPr>
      </w:pPr>
      <w:r w:rsidRPr="00811EFA">
        <w:rPr>
          <w:b/>
          <w:bCs/>
        </w:rPr>
        <w:t>Overlay image</w:t>
      </w:r>
      <w:r w:rsidRPr="00811EFA">
        <w:br/>
      </w:r>
      <w:proofErr w:type="gramStart"/>
      <w:r w:rsidRPr="00811EFA">
        <w:t>data_000_overlay.png</w:t>
      </w:r>
      <w:r w:rsidR="008E17BA">
        <w:t xml:space="preserve">  (</w:t>
      </w:r>
      <w:proofErr w:type="gramEnd"/>
      <w:r w:rsidR="008E17BA" w:rsidRPr="008E17BA">
        <w:t>A max</w:t>
      </w:r>
      <w:r w:rsidR="008E17BA" w:rsidRPr="008E17BA">
        <w:noBreakHyphen/>
        <w:t>projection image with red dots marking detected foci.</w:t>
      </w:r>
      <w:r w:rsidR="008E17BA">
        <w:t>)</w:t>
      </w:r>
    </w:p>
    <w:p w14:paraId="638249F8" w14:textId="3728028C" w:rsidR="00811EFA" w:rsidRPr="00811EFA" w:rsidRDefault="00811EFA" w:rsidP="008E17BA">
      <w:pPr>
        <w:ind w:left="720"/>
      </w:pPr>
    </w:p>
    <w:p w14:paraId="1DFCB42D" w14:textId="77777777" w:rsidR="008E17BA" w:rsidRPr="008E17BA" w:rsidRDefault="00811EFA" w:rsidP="00811EFA">
      <w:pPr>
        <w:numPr>
          <w:ilvl w:val="0"/>
          <w:numId w:val="3"/>
        </w:numPr>
      </w:pPr>
      <w:r w:rsidRPr="00811EFA">
        <w:rPr>
          <w:b/>
          <w:bCs/>
        </w:rPr>
        <w:t>Foci count</w:t>
      </w:r>
    </w:p>
    <w:p w14:paraId="0298DA79" w14:textId="77777777" w:rsidR="008E17BA" w:rsidRDefault="008E17BA" w:rsidP="008E17BA">
      <w:pPr>
        <w:pStyle w:val="ListParagraph"/>
      </w:pPr>
    </w:p>
    <w:p w14:paraId="0B53D620" w14:textId="77777777" w:rsidR="008E17BA" w:rsidRPr="008E17BA" w:rsidRDefault="008E17BA" w:rsidP="008E17BA">
      <w:pPr>
        <w:ind w:left="720"/>
      </w:pPr>
      <w:r w:rsidRPr="008E17BA">
        <w:t>Derived by counting rows in the prediction CSV.</w:t>
      </w:r>
    </w:p>
    <w:p w14:paraId="185C97EC" w14:textId="4FC043FA" w:rsidR="00811EFA" w:rsidRPr="00811EFA" w:rsidRDefault="00811EFA" w:rsidP="008E17BA">
      <w:pPr>
        <w:ind w:left="720"/>
      </w:pPr>
      <w:r w:rsidRPr="00811EFA">
        <w:br/>
        <w:t xml:space="preserve">e.g., sample output for </w:t>
      </w:r>
      <w:r w:rsidRPr="00811EFA">
        <w:rPr>
          <w:i/>
          <w:iCs/>
        </w:rPr>
        <w:t>data_000</w:t>
      </w:r>
      <w:r w:rsidRPr="00811EFA">
        <w:t xml:space="preserve">: </w:t>
      </w:r>
    </w:p>
    <w:p w14:paraId="333CF0A2" w14:textId="77777777" w:rsidR="00811EFA" w:rsidRPr="00811EFA" w:rsidRDefault="00811EFA" w:rsidP="00811EFA">
      <w:r w:rsidRPr="00811EFA">
        <w:t>Total foci detected = 14</w:t>
      </w:r>
    </w:p>
    <w:p w14:paraId="3EB929FB" w14:textId="77777777" w:rsidR="00811EFA" w:rsidRPr="00811EFA" w:rsidRDefault="00811EFA" w:rsidP="008336D3"/>
    <w:p w14:paraId="379B46FA" w14:textId="77777777" w:rsidR="00811EFA" w:rsidRPr="00811EFA" w:rsidRDefault="00811EFA" w:rsidP="00811EFA">
      <w:pPr>
        <w:rPr>
          <w:rFonts w:asciiTheme="majorHAnsi" w:hAnsiTheme="majorHAnsi"/>
          <w:b/>
          <w:bCs/>
        </w:rPr>
      </w:pPr>
      <w:r w:rsidRPr="00811EFA">
        <w:rPr>
          <w:rFonts w:asciiTheme="majorHAnsi" w:hAnsiTheme="majorHAnsi"/>
          <w:b/>
          <w:bCs/>
        </w:rPr>
        <w:t>Expert Annotation Format</w:t>
      </w:r>
    </w:p>
    <w:p w14:paraId="5AFEACFA" w14:textId="77777777" w:rsidR="00811EFA" w:rsidRPr="00811EFA" w:rsidRDefault="00811EFA" w:rsidP="00811EFA">
      <w:pPr>
        <w:rPr>
          <w:rFonts w:asciiTheme="majorHAnsi" w:hAnsiTheme="majorHAnsi"/>
          <w:b/>
          <w:bCs/>
        </w:rPr>
      </w:pPr>
      <w:r w:rsidRPr="00811EFA">
        <w:rPr>
          <w:rFonts w:asciiTheme="majorHAnsi" w:hAnsiTheme="majorHAnsi"/>
          <w:b/>
          <w:bCs/>
        </w:rPr>
        <w:t>Expert ground</w:t>
      </w:r>
      <w:r w:rsidRPr="00811EFA">
        <w:rPr>
          <w:rFonts w:asciiTheme="majorHAnsi" w:hAnsiTheme="majorHAnsi"/>
          <w:b/>
          <w:bCs/>
        </w:rPr>
        <w:noBreakHyphen/>
        <w:t>truth CSV contains manually marked foci:</w:t>
      </w:r>
    </w:p>
    <w:p w14:paraId="773EC996" w14:textId="77777777" w:rsidR="00811EFA" w:rsidRPr="00811EFA" w:rsidRDefault="00811EFA" w:rsidP="00811EFA">
      <w:pPr>
        <w:rPr>
          <w:rFonts w:asciiTheme="majorHAnsi" w:hAnsiTheme="majorHAnsi"/>
        </w:rPr>
      </w:pPr>
      <w:r w:rsidRPr="00811EFA">
        <w:rPr>
          <w:rFonts w:asciiTheme="majorHAnsi" w:hAnsiTheme="majorHAnsi"/>
        </w:rPr>
        <w:t>expert1_x, expert1_y, expert2_x, expert2_y</w:t>
      </w:r>
    </w:p>
    <w:p w14:paraId="3EC8665E" w14:textId="77777777" w:rsidR="00811EFA" w:rsidRPr="00811EFA" w:rsidRDefault="00811EFA" w:rsidP="00811EFA">
      <w:pPr>
        <w:rPr>
          <w:rFonts w:asciiTheme="majorHAnsi" w:hAnsiTheme="majorHAnsi"/>
        </w:rPr>
      </w:pPr>
      <w:r w:rsidRPr="00811EFA">
        <w:rPr>
          <w:rFonts w:asciiTheme="majorHAnsi" w:hAnsiTheme="majorHAnsi"/>
        </w:rPr>
        <w:t>793,291,816,500</w:t>
      </w:r>
    </w:p>
    <w:p w14:paraId="290C0D20" w14:textId="77777777" w:rsidR="00811EFA" w:rsidRPr="00811EFA" w:rsidRDefault="00811EFA" w:rsidP="00811EFA">
      <w:pPr>
        <w:rPr>
          <w:rFonts w:asciiTheme="majorHAnsi" w:hAnsiTheme="majorHAnsi"/>
        </w:rPr>
      </w:pPr>
      <w:r w:rsidRPr="00811EFA">
        <w:rPr>
          <w:rFonts w:asciiTheme="majorHAnsi" w:hAnsiTheme="majorHAnsi"/>
        </w:rPr>
        <w:t>865,570,848,539</w:t>
      </w:r>
    </w:p>
    <w:p w14:paraId="4E604A75" w14:textId="77777777" w:rsidR="00811EFA" w:rsidRPr="00811EFA" w:rsidRDefault="00811EFA" w:rsidP="00811EFA">
      <w:pPr>
        <w:rPr>
          <w:rFonts w:asciiTheme="majorHAnsi" w:hAnsiTheme="majorHAnsi"/>
        </w:rPr>
      </w:pPr>
      <w:r w:rsidRPr="00811EFA">
        <w:rPr>
          <w:rFonts w:asciiTheme="majorHAnsi" w:hAnsiTheme="majorHAnsi"/>
        </w:rPr>
        <w:t>...</w:t>
      </w:r>
    </w:p>
    <w:p w14:paraId="5F154F6E" w14:textId="77777777" w:rsidR="00811EFA" w:rsidRPr="00811EFA" w:rsidRDefault="00811EFA" w:rsidP="00811EFA">
      <w:pPr>
        <w:rPr>
          <w:rFonts w:asciiTheme="majorHAnsi" w:hAnsiTheme="majorHAnsi"/>
        </w:rPr>
      </w:pPr>
      <w:r w:rsidRPr="00811EFA">
        <w:rPr>
          <w:rFonts w:asciiTheme="majorHAnsi" w:hAnsiTheme="majorHAnsi"/>
        </w:rPr>
        <w:t>These coordinates correspond to the original full</w:t>
      </w:r>
      <w:r w:rsidRPr="00811EFA">
        <w:rPr>
          <w:rFonts w:asciiTheme="majorHAnsi" w:hAnsiTheme="majorHAnsi"/>
        </w:rPr>
        <w:noBreakHyphen/>
        <w:t xml:space="preserve">resolution image (≈1010 × 1362 </w:t>
      </w:r>
      <w:proofErr w:type="spellStart"/>
      <w:r w:rsidRPr="00811EFA">
        <w:rPr>
          <w:rFonts w:asciiTheme="majorHAnsi" w:hAnsiTheme="majorHAnsi"/>
        </w:rPr>
        <w:t>px</w:t>
      </w:r>
      <w:proofErr w:type="spellEnd"/>
      <w:r w:rsidRPr="00811EFA">
        <w:rPr>
          <w:rFonts w:asciiTheme="majorHAnsi" w:hAnsiTheme="majorHAnsi"/>
        </w:rPr>
        <w:t>).</w:t>
      </w:r>
    </w:p>
    <w:p w14:paraId="092A5491" w14:textId="77777777" w:rsidR="008336D3" w:rsidRDefault="008336D3" w:rsidP="008336D3">
      <w:pPr>
        <w:rPr>
          <w:rFonts w:asciiTheme="majorHAnsi" w:hAnsiTheme="majorHAnsi"/>
          <w:b/>
          <w:bCs/>
        </w:rPr>
      </w:pPr>
    </w:p>
    <w:p w14:paraId="155585DD" w14:textId="77777777" w:rsidR="00811EFA" w:rsidRPr="00811EFA" w:rsidRDefault="00811EFA" w:rsidP="00811EFA">
      <w:pPr>
        <w:rPr>
          <w:rFonts w:asciiTheme="majorHAnsi" w:hAnsiTheme="majorHAnsi"/>
          <w:b/>
          <w:bCs/>
        </w:rPr>
      </w:pPr>
      <w:r w:rsidRPr="00811EFA">
        <w:rPr>
          <w:rFonts w:asciiTheme="majorHAnsi" w:hAnsiTheme="majorHAnsi"/>
          <w:b/>
          <w:bCs/>
        </w:rPr>
        <w:t>Mapping predictions back to original space (optional analysis)</w:t>
      </w:r>
    </w:p>
    <w:p w14:paraId="0CFD2ED4" w14:textId="77777777" w:rsidR="00811EFA" w:rsidRDefault="00811EFA" w:rsidP="00811EFA">
      <w:pPr>
        <w:rPr>
          <w:rFonts w:asciiTheme="majorHAnsi" w:hAnsiTheme="majorHAnsi"/>
          <w:b/>
          <w:bCs/>
        </w:rPr>
      </w:pPr>
      <w:r w:rsidRPr="00811EFA">
        <w:rPr>
          <w:rFonts w:asciiTheme="majorHAnsi" w:hAnsiTheme="majorHAnsi"/>
          <w:b/>
          <w:bCs/>
        </w:rPr>
        <w:t>To compare fairly, predictions can be mapped back:</w:t>
      </w:r>
    </w:p>
    <w:p w14:paraId="363EDAB8" w14:textId="62ED7DCD" w:rsidR="008E17BA" w:rsidRPr="00811EFA" w:rsidRDefault="008E17BA" w:rsidP="00811EFA">
      <w:pPr>
        <w:rPr>
          <w:rFonts w:asciiTheme="majorHAnsi" w:hAnsiTheme="majorHAnsi"/>
          <w:b/>
          <w:bCs/>
        </w:rPr>
      </w:pPr>
      <w:r w:rsidRPr="008E17BA">
        <w:rPr>
          <w:rFonts w:asciiTheme="majorHAnsi" w:hAnsiTheme="majorHAnsi"/>
          <w:b/>
          <w:bCs/>
        </w:rPr>
        <w:t>Coordinate Mapping Formula</w:t>
      </w:r>
    </w:p>
    <w:p w14:paraId="67FA2FB0" w14:textId="77777777" w:rsidR="00811EFA" w:rsidRPr="00811EFA" w:rsidRDefault="00811EFA" w:rsidP="00811EFA">
      <w:pPr>
        <w:rPr>
          <w:rFonts w:asciiTheme="majorHAnsi" w:hAnsiTheme="majorHAnsi"/>
        </w:rPr>
      </w:pPr>
      <w:proofErr w:type="spellStart"/>
      <w:r w:rsidRPr="00811EFA">
        <w:rPr>
          <w:rFonts w:asciiTheme="majorHAnsi" w:hAnsiTheme="majorHAnsi"/>
        </w:rPr>
        <w:t>row_original</w:t>
      </w:r>
      <w:proofErr w:type="spellEnd"/>
      <w:r w:rsidRPr="00811EFA">
        <w:rPr>
          <w:rFonts w:asciiTheme="majorHAnsi" w:hAnsiTheme="majorHAnsi"/>
        </w:rPr>
        <w:t xml:space="preserve"> = </w:t>
      </w:r>
      <w:proofErr w:type="spellStart"/>
      <w:r w:rsidRPr="00811EFA">
        <w:rPr>
          <w:rFonts w:asciiTheme="majorHAnsi" w:hAnsiTheme="majorHAnsi"/>
        </w:rPr>
        <w:t>row_resized</w:t>
      </w:r>
      <w:proofErr w:type="spellEnd"/>
      <w:r w:rsidRPr="00811EFA">
        <w:rPr>
          <w:rFonts w:asciiTheme="majorHAnsi" w:hAnsiTheme="majorHAnsi"/>
        </w:rPr>
        <w:t xml:space="preserve"> * (</w:t>
      </w:r>
      <w:proofErr w:type="spellStart"/>
      <w:r w:rsidRPr="00811EFA">
        <w:rPr>
          <w:rFonts w:asciiTheme="majorHAnsi" w:hAnsiTheme="majorHAnsi"/>
        </w:rPr>
        <w:t>OriginalHeight</w:t>
      </w:r>
      <w:proofErr w:type="spellEnd"/>
      <w:r w:rsidRPr="00811EFA">
        <w:rPr>
          <w:rFonts w:asciiTheme="majorHAnsi" w:hAnsiTheme="majorHAnsi"/>
        </w:rPr>
        <w:t xml:space="preserve"> / 681)</w:t>
      </w:r>
    </w:p>
    <w:p w14:paraId="04046761" w14:textId="77777777" w:rsidR="00811EFA" w:rsidRPr="00811EFA" w:rsidRDefault="00811EFA" w:rsidP="00811EFA">
      <w:pPr>
        <w:rPr>
          <w:rFonts w:asciiTheme="majorHAnsi" w:hAnsiTheme="majorHAnsi"/>
        </w:rPr>
      </w:pPr>
      <w:proofErr w:type="spellStart"/>
      <w:r w:rsidRPr="00811EFA">
        <w:rPr>
          <w:rFonts w:asciiTheme="majorHAnsi" w:hAnsiTheme="majorHAnsi"/>
        </w:rPr>
        <w:t>col_original</w:t>
      </w:r>
      <w:proofErr w:type="spellEnd"/>
      <w:r w:rsidRPr="00811EFA">
        <w:rPr>
          <w:rFonts w:asciiTheme="majorHAnsi" w:hAnsiTheme="majorHAnsi"/>
        </w:rPr>
        <w:t xml:space="preserve"> = </w:t>
      </w:r>
      <w:proofErr w:type="spellStart"/>
      <w:r w:rsidRPr="00811EFA">
        <w:rPr>
          <w:rFonts w:asciiTheme="majorHAnsi" w:hAnsiTheme="majorHAnsi"/>
        </w:rPr>
        <w:t>col_resized</w:t>
      </w:r>
      <w:proofErr w:type="spellEnd"/>
      <w:r w:rsidRPr="00811EFA">
        <w:rPr>
          <w:rFonts w:asciiTheme="majorHAnsi" w:hAnsiTheme="majorHAnsi"/>
        </w:rPr>
        <w:t xml:space="preserve"> * (</w:t>
      </w:r>
      <w:proofErr w:type="spellStart"/>
      <w:proofErr w:type="gramStart"/>
      <w:r w:rsidRPr="00811EFA">
        <w:rPr>
          <w:rFonts w:asciiTheme="majorHAnsi" w:hAnsiTheme="majorHAnsi"/>
        </w:rPr>
        <w:t>OriginalWidth</w:t>
      </w:r>
      <w:proofErr w:type="spellEnd"/>
      <w:r w:rsidRPr="00811EFA">
        <w:rPr>
          <w:rFonts w:asciiTheme="majorHAnsi" w:hAnsiTheme="majorHAnsi"/>
        </w:rPr>
        <w:t xml:space="preserve">  /</w:t>
      </w:r>
      <w:proofErr w:type="gramEnd"/>
      <w:r w:rsidRPr="00811EFA">
        <w:rPr>
          <w:rFonts w:asciiTheme="majorHAnsi" w:hAnsiTheme="majorHAnsi"/>
        </w:rPr>
        <w:t xml:space="preserve"> 48)</w:t>
      </w:r>
    </w:p>
    <w:p w14:paraId="37FEB20E" w14:textId="77777777" w:rsidR="00811EFA" w:rsidRPr="00811EFA" w:rsidRDefault="00811EFA" w:rsidP="00811EFA">
      <w:pPr>
        <w:rPr>
          <w:rFonts w:asciiTheme="majorHAnsi" w:hAnsiTheme="majorHAnsi"/>
        </w:rPr>
      </w:pPr>
      <w:r w:rsidRPr="00811EFA">
        <w:rPr>
          <w:rFonts w:asciiTheme="majorHAnsi" w:hAnsiTheme="majorHAnsi"/>
        </w:rPr>
        <w:t>This yields *_pred_original.csv which aligns with expert coordinates.</w:t>
      </w:r>
    </w:p>
    <w:p w14:paraId="2C250D6D" w14:textId="77777777" w:rsidR="00811EFA" w:rsidRPr="00811EFA" w:rsidRDefault="00811EFA" w:rsidP="008336D3">
      <w:pPr>
        <w:rPr>
          <w:rFonts w:asciiTheme="majorHAnsi" w:hAnsiTheme="majorHAnsi"/>
          <w:b/>
          <w:bCs/>
        </w:rPr>
      </w:pPr>
    </w:p>
    <w:sectPr w:rsidR="00811EFA" w:rsidRPr="00811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C61"/>
    <w:multiLevelType w:val="multilevel"/>
    <w:tmpl w:val="6C3E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842FA"/>
    <w:multiLevelType w:val="multilevel"/>
    <w:tmpl w:val="427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0294F"/>
    <w:multiLevelType w:val="multilevel"/>
    <w:tmpl w:val="F08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48662">
    <w:abstractNumId w:val="1"/>
  </w:num>
  <w:num w:numId="2" w16cid:durableId="2033997407">
    <w:abstractNumId w:val="2"/>
  </w:num>
  <w:num w:numId="3" w16cid:durableId="193817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D3"/>
    <w:rsid w:val="00375C6F"/>
    <w:rsid w:val="00514EC7"/>
    <w:rsid w:val="005B7AD8"/>
    <w:rsid w:val="00811EFA"/>
    <w:rsid w:val="008336D3"/>
    <w:rsid w:val="008E17BA"/>
    <w:rsid w:val="00B03B82"/>
    <w:rsid w:val="00D8460E"/>
    <w:rsid w:val="00E2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F90B"/>
  <w15:chartTrackingRefBased/>
  <w15:docId w15:val="{6CA297CC-DAC7-43D9-B3C0-2C492ABB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6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6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6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1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194</Words>
  <Characters>1262</Characters>
  <Application>Microsoft Office Word</Application>
  <DocSecurity>0</DocSecurity>
  <Lines>210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Pandian, Ranjani (Cognizant)</dc:creator>
  <cp:keywords/>
  <dc:description/>
  <cp:lastModifiedBy>Pandian, Ranjani (Cognizant)</cp:lastModifiedBy>
  <cp:revision>2</cp:revision>
  <dcterms:created xsi:type="dcterms:W3CDTF">2026-03-11T03:52:00Z</dcterms:created>
  <dcterms:modified xsi:type="dcterms:W3CDTF">2026-03-11T12:24:00Z</dcterms:modified>
</cp:coreProperties>
</file>