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x0suoo845y0n" w:id="0"/>
      <w:bookmarkEnd w:id="0"/>
      <w:r w:rsidDel="00000000" w:rsidR="00000000" w:rsidRPr="00000000">
        <w:rPr>
          <w:rtl w:val="0"/>
        </w:rPr>
        <w:t xml:space="preserve">Instructions to connect to all the data warehouses we will use in this/these unit(s).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step is for you to download a SQL client. 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  <w:t xml:space="preserve">I suggest </w:t>
      </w:r>
      <w:r w:rsidDel="00000000" w:rsidR="00000000" w:rsidRPr="00000000">
        <w:rPr>
          <w:color w:val="222222"/>
          <w:highlight w:val="white"/>
          <w:rtl w:val="0"/>
        </w:rPr>
        <w:t xml:space="preserve">Azure Data Studio as a good client - also on AppsAnywhere. 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I will use Azure Data Studio during teaching. </w:t>
      </w:r>
    </w:p>
    <w:p w:rsidR="00000000" w:rsidDel="00000000" w:rsidP="00000000" w:rsidRDefault="00000000" w:rsidRPr="00000000" w14:paraId="0000000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Link to download and install: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https://learn.microsoft.com/en-us/azure-data-studio/download-azure-data-studio?tabs=win-install%2Cwin-user-install%2Credhat-install%2Cwindows-uninstall%2Credhat-uninstall#install-azure-data-studio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Alternatively you can use DBeaver client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Link to download and install: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https://dbeaver.io/download/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VSCode 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Link to download and install: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have written a different guide on how to use VSCode. This can be accessed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B.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Verify that you have a DB account and you have the account details in front of you.</w:t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Each will have received their own username and password account via email by now. If this is not the case please email me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elisavet.andrikopoulou@port.ac.uk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ASAP!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C.</w:t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Install and connect to the University of Portsmouth VPN!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install the UoP VPN on your computer follow the steps: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https://myport.port.ac.uk/guidance-and-support/it-help/vpn-guide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D.</w:t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Connect to the database: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sure you are connected to the UoP VPN (see C)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Open Azure data studio (see A)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on the New connection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Complete the fields as shown in the picture below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976813" cy="3571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2876" l="0" r="0" t="34686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57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sure that your username and password that you are using, are the ones provided (see B).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At this stage you are ready and you should be able to view the databases, namely HappyBakery and TiorGames 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yport.port.ac.uk/guidance-and-support/it-help/vpn-guide" TargetMode="External"/><Relationship Id="rId10" Type="http://schemas.openxmlformats.org/officeDocument/2006/relationships/hyperlink" Target="mailto:elisavet.andrikopoulou@port.ac.uk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github.com/Prayance/RecyclingDB/blob/master/StartFile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azure-data-studio/download-azure-data-studio?tabs=win-install%2Cwin-user-install%2Credhat-install%2Cwindows-uninstall%2Credhat-uninstall#install-azure-data-studio" TargetMode="External"/><Relationship Id="rId7" Type="http://schemas.openxmlformats.org/officeDocument/2006/relationships/hyperlink" Target="https://dbeaver.io/download/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