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65D7D" w14:textId="77777777" w:rsidR="00073709" w:rsidRPr="00073709" w:rsidRDefault="00073709" w:rsidP="00EA0D0A">
      <w:pPr>
        <w:rPr>
          <w:b/>
          <w:bCs/>
        </w:rPr>
      </w:pPr>
      <w:r w:rsidRPr="00073709">
        <w:rPr>
          <w:b/>
          <w:bCs/>
        </w:rPr>
        <w:t>Further study, extra material</w:t>
      </w:r>
    </w:p>
    <w:p w14:paraId="42A5D123" w14:textId="77777777" w:rsidR="00073709" w:rsidRPr="00073709" w:rsidRDefault="00073709" w:rsidP="00073709">
      <w:r w:rsidRPr="00073709">
        <w:t>There are multiple reasons why data warehouse is currently essential in business intelligence. </w:t>
      </w:r>
    </w:p>
    <w:p w14:paraId="6E55051A" w14:textId="77777777" w:rsidR="00073709" w:rsidRPr="00073709" w:rsidRDefault="00073709" w:rsidP="00073709">
      <w:r w:rsidRPr="00073709">
        <w:t>This is a selection of sources that I gathered, to help illustrate the importance of them two.</w:t>
      </w:r>
    </w:p>
    <w:p w14:paraId="4EB1AB08" w14:textId="77777777" w:rsidR="00073709" w:rsidRPr="00073709" w:rsidRDefault="00073709" w:rsidP="00073709">
      <w:pPr>
        <w:numPr>
          <w:ilvl w:val="1"/>
          <w:numId w:val="1"/>
        </w:numPr>
      </w:pPr>
      <w:hyperlink r:id="rId5" w:history="1">
        <w:r w:rsidRPr="00073709">
          <w:rPr>
            <w:rStyle w:val="Hyperlink"/>
          </w:rPr>
          <w:t>Data warehouse: a foundation for business intelligence</w:t>
        </w:r>
      </w:hyperlink>
    </w:p>
    <w:p w14:paraId="10FB4406" w14:textId="77777777" w:rsidR="00073709" w:rsidRPr="00073709" w:rsidRDefault="00073709" w:rsidP="00073709">
      <w:pPr>
        <w:numPr>
          <w:ilvl w:val="1"/>
          <w:numId w:val="1"/>
        </w:numPr>
      </w:pPr>
      <w:hyperlink r:id="rId6" w:history="1">
        <w:r w:rsidRPr="00073709">
          <w:rPr>
            <w:rStyle w:val="Hyperlink"/>
          </w:rPr>
          <w:t>Understanding Business Intelligence and Data Warehouse</w:t>
        </w:r>
      </w:hyperlink>
    </w:p>
    <w:p w14:paraId="126D6629" w14:textId="77777777" w:rsidR="00073709" w:rsidRPr="00073709" w:rsidRDefault="00073709" w:rsidP="00073709">
      <w:pPr>
        <w:numPr>
          <w:ilvl w:val="1"/>
          <w:numId w:val="1"/>
        </w:numPr>
      </w:pPr>
      <w:hyperlink r:id="rId7" w:history="1">
        <w:r w:rsidRPr="00073709">
          <w:rPr>
            <w:rStyle w:val="Hyperlink"/>
          </w:rPr>
          <w:t>Top Five Benefits of a Data Warehouse</w:t>
        </w:r>
      </w:hyperlink>
    </w:p>
    <w:p w14:paraId="09F4ED6B" w14:textId="77777777" w:rsidR="00073709" w:rsidRPr="00073709" w:rsidRDefault="00073709" w:rsidP="00073709">
      <w:pPr>
        <w:numPr>
          <w:ilvl w:val="1"/>
          <w:numId w:val="1"/>
        </w:numPr>
      </w:pPr>
      <w:hyperlink r:id="rId8" w:history="1">
        <w:r w:rsidRPr="00073709">
          <w:rPr>
            <w:rStyle w:val="Hyperlink"/>
          </w:rPr>
          <w:t>Benefits of data warehouses for business</w:t>
        </w:r>
      </w:hyperlink>
    </w:p>
    <w:p w14:paraId="1444D008" w14:textId="77777777" w:rsidR="00073709" w:rsidRPr="00073709" w:rsidRDefault="00073709" w:rsidP="00073709">
      <w:pPr>
        <w:numPr>
          <w:ilvl w:val="1"/>
          <w:numId w:val="1"/>
        </w:numPr>
      </w:pPr>
      <w:hyperlink r:id="rId9" w:history="1">
        <w:r w:rsidRPr="00073709">
          <w:rPr>
            <w:rStyle w:val="Hyperlink"/>
          </w:rPr>
          <w:t>Data Warehousing and Business Intelligence: The Synergy Behind Smart Decisions</w:t>
        </w:r>
      </w:hyperlink>
    </w:p>
    <w:p w14:paraId="2EED7230" w14:textId="77777777" w:rsidR="00073709" w:rsidRPr="00073709" w:rsidRDefault="00073709" w:rsidP="00073709">
      <w:pPr>
        <w:rPr>
          <w:vanish/>
        </w:rPr>
      </w:pPr>
      <w:r w:rsidRPr="00073709">
        <w:rPr>
          <w:vanish/>
        </w:rPr>
        <w:t>Top of Form</w:t>
      </w:r>
    </w:p>
    <w:p w14:paraId="78FB4E00" w14:textId="3F126E49" w:rsidR="00F211CA" w:rsidRDefault="00073709" w:rsidP="001D2FA5">
      <w:r w:rsidRPr="00073709">
        <w:t>Download folder</w:t>
      </w:r>
    </w:p>
    <w:p w14:paraId="3E0D7519" w14:textId="1F813796" w:rsidR="003876E0" w:rsidRDefault="003876E0" w:rsidP="001D2FA5">
      <w:r w:rsidRPr="003876E0">
        <w:object w:dxaOrig="1455" w:dyaOrig="810" w14:anchorId="69CE0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72.75pt;height:40.5pt" o:ole="">
            <v:imagedata r:id="rId10" o:title=""/>
          </v:shape>
          <o:OLEObject Type="Embed" ProgID="Package" ShapeID="_x0000_i1070" DrawAspect="Content" ObjectID="_1799152534" r:id="rId11"/>
        </w:object>
      </w:r>
    </w:p>
    <w:sectPr w:rsidR="003876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00DF8"/>
    <w:multiLevelType w:val="multilevel"/>
    <w:tmpl w:val="2316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53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8B"/>
    <w:rsid w:val="00067A40"/>
    <w:rsid w:val="000718E6"/>
    <w:rsid w:val="00073709"/>
    <w:rsid w:val="001D2FA5"/>
    <w:rsid w:val="0037580D"/>
    <w:rsid w:val="003876E0"/>
    <w:rsid w:val="00735DAF"/>
    <w:rsid w:val="00B64F6A"/>
    <w:rsid w:val="00E2042D"/>
    <w:rsid w:val="00EA0909"/>
    <w:rsid w:val="00EA0D0A"/>
    <w:rsid w:val="00EB128B"/>
    <w:rsid w:val="00F211CA"/>
    <w:rsid w:val="00F7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483"/>
  <w15:chartTrackingRefBased/>
  <w15:docId w15:val="{9F433E65-17D4-4DB2-925E-CB0E4CCD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2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2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2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2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2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2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2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37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37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9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26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1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31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10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17300"/>
                                    <w:left w:val="single" w:sz="2" w:space="0" w:color="E17300"/>
                                    <w:bottom w:val="single" w:sz="24" w:space="0" w:color="E17300"/>
                                    <w:right w:val="single" w:sz="2" w:space="0" w:color="E173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56234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315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9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9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2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07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4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14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7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4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4598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89254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76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50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80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802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26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41629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371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0555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2343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47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49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04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28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5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0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17300"/>
                                    <w:left w:val="single" w:sz="2" w:space="0" w:color="E17300"/>
                                    <w:bottom w:val="single" w:sz="24" w:space="0" w:color="E17300"/>
                                    <w:right w:val="single" w:sz="2" w:space="0" w:color="E173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67794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777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4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0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1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1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3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1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81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582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806388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3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0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93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71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81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50544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849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559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3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2705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advisory.org/2015/03/benefits-of-data-warehouses-for-business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tibco.com/blog/2011/08/10/how-to-sell-the-business-on-a-data-warehousing-project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mokshagroup.com/blog/understanding-business-intelligence-and-data-warehouse/" TargetMode="External"/><Relationship Id="rId11" Type="http://schemas.openxmlformats.org/officeDocument/2006/relationships/oleObject" Target="embeddings/oleObject1.bin"/><Relationship Id="rId5" Type="http://schemas.openxmlformats.org/officeDocument/2006/relationships/hyperlink" Target="https://www.stitchdata.com/resources/data-warehouse/" TargetMode="External"/><Relationship Id="rId10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hyperlink" Target="https://www.talend.com/resources/data-warehouses-business-intellig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Aw</dc:creator>
  <cp:keywords/>
  <dc:description/>
  <cp:lastModifiedBy>Jamie Aw</cp:lastModifiedBy>
  <cp:revision>5</cp:revision>
  <dcterms:created xsi:type="dcterms:W3CDTF">2025-01-23T07:46:00Z</dcterms:created>
  <dcterms:modified xsi:type="dcterms:W3CDTF">2025-01-23T07:49:00Z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62d7e7-4474-4a67-9ef6-3d4dc52b0ea7_Enabled">
    <vt:lpwstr>true</vt:lpwstr>
  </property>
  <property fmtid="{D5CDD505-2E9C-101B-9397-08002B2CF9AE}" pid="3" name="MSIP_Label_9762d7e7-4474-4a67-9ef6-3d4dc52b0ea7_SetDate">
    <vt:lpwstr>2025-01-23T07:46:43Z</vt:lpwstr>
  </property>
  <property fmtid="{D5CDD505-2E9C-101B-9397-08002B2CF9AE}" pid="4" name="MSIP_Label_9762d7e7-4474-4a67-9ef6-3d4dc52b0ea7_Method">
    <vt:lpwstr>Privileged</vt:lpwstr>
  </property>
  <property fmtid="{D5CDD505-2E9C-101B-9397-08002B2CF9AE}" pid="5" name="MSIP_Label_9762d7e7-4474-4a67-9ef6-3d4dc52b0ea7_Name">
    <vt:lpwstr>Internal</vt:lpwstr>
  </property>
  <property fmtid="{D5CDD505-2E9C-101B-9397-08002B2CF9AE}" pid="6" name="MSIP_Label_9762d7e7-4474-4a67-9ef6-3d4dc52b0ea7_SiteId">
    <vt:lpwstr>057daf85-b1d5-44cd-ab7b-0a4ce1b29eae</vt:lpwstr>
  </property>
  <property fmtid="{D5CDD505-2E9C-101B-9397-08002B2CF9AE}" pid="7" name="MSIP_Label_9762d7e7-4474-4a67-9ef6-3d4dc52b0ea7_ActionId">
    <vt:lpwstr>ce6950bc-f45d-47b2-bc74-685ce78d1a97</vt:lpwstr>
  </property>
  <property fmtid="{D5CDD505-2E9C-101B-9397-08002B2CF9AE}" pid="8" name="MSIP_Label_9762d7e7-4474-4a67-9ef6-3d4dc52b0ea7_ContentBits">
    <vt:lpwstr>0</vt:lpwstr>
  </property>
</Properties>
</file>