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6975" w:rsidRDefault="0059265E">
      <w:pPr>
        <w:jc w:val="center"/>
      </w:pPr>
      <w:bookmarkStart w:id="0" w:name="abstract"/>
      <w:bookmarkStart w:id="1" w:name="_GoBack"/>
      <w:bookmarkEnd w:id="1"/>
      <w:r>
        <w:rPr>
          <w:b/>
          <w:sz w:val="28"/>
        </w:rPr>
        <w:t>TRIBHUVAN UNIVERSITY</w:t>
      </w:r>
    </w:p>
    <w:p w:rsidR="00B06975" w:rsidRDefault="0059265E">
      <w:pPr>
        <w:jc w:val="center"/>
      </w:pPr>
      <w:r>
        <w:rPr>
          <w:b/>
        </w:rPr>
        <w:t>INSTITUTE OF ENGINEERING</w:t>
      </w:r>
    </w:p>
    <w:p w:rsidR="00B06975" w:rsidRDefault="0059265E">
      <w:pPr>
        <w:jc w:val="center"/>
      </w:pPr>
      <w:r>
        <w:rPr>
          <w:b/>
        </w:rPr>
        <w:t>PULCHOWK CAMPUS</w:t>
      </w:r>
    </w:p>
    <w:p w:rsidR="00B06975" w:rsidRDefault="0059265E">
      <w:pPr>
        <w:jc w:val="center"/>
      </w:pPr>
      <w:r>
        <w:rPr>
          <w:noProof/>
          <w:lang w:eastAsia="en-US"/>
        </w:rPr>
        <w:drawing>
          <wp:inline distT="0" distB="0" distL="0" distR="0">
            <wp:extent cx="1224000" cy="1224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B06975" w:rsidRDefault="0059265E">
      <w:pPr>
        <w:jc w:val="center"/>
      </w:pPr>
      <w:r>
        <w:rPr>
          <w:b/>
        </w:rPr>
        <w:t>PROJECT REPORT</w:t>
      </w:r>
    </w:p>
    <w:p w:rsidR="00B06975" w:rsidRDefault="0059265E">
      <w:pPr>
        <w:jc w:val="center"/>
      </w:pPr>
      <w:r>
        <w:rPr>
          <w:i/>
        </w:rPr>
        <w:t>on</w:t>
      </w:r>
    </w:p>
    <w:p w:rsidR="00B06975" w:rsidRDefault="0059265E">
      <w:pPr>
        <w:jc w:val="center"/>
      </w:pPr>
      <w:r>
        <w:rPr>
          <w:b/>
          <w:sz w:val="30"/>
        </w:rPr>
        <w:t>An Adaptive Overcurrent Protection Scheme for Dual-Setting Directional Recloser and Fuse Coordination in Unbalanced Distribution Networks With Distributed Generation</w:t>
      </w:r>
    </w:p>
    <w:p w:rsidR="00B06975" w:rsidRDefault="0059265E">
      <w:pPr>
        <w:jc w:val="center"/>
      </w:pPr>
      <w:r>
        <w:rPr>
          <w:b/>
        </w:rPr>
        <w:t>Submitted by</w:t>
      </w:r>
    </w:p>
    <w:p w:rsidR="00B06975" w:rsidRDefault="0059265E">
      <w:pPr>
        <w:jc w:val="center"/>
      </w:pPr>
      <w:r>
        <w:rPr>
          <w:b/>
        </w:rPr>
        <w:t>Jhala Nath Kafle</w:t>
      </w:r>
    </w:p>
    <w:p w:rsidR="00B06975" w:rsidRDefault="0059265E">
      <w:pPr>
        <w:jc w:val="center"/>
      </w:pPr>
      <w:r>
        <w:t>Roll No. 081MSPSE009</w:t>
      </w:r>
    </w:p>
    <w:p w:rsidR="00B06975" w:rsidRDefault="0059265E">
      <w:pPr>
        <w:jc w:val="center"/>
      </w:pPr>
      <w:r>
        <w:rPr>
          <w:i/>
          <w:sz w:val="22"/>
        </w:rPr>
        <w:t>A report submitted in partial fulfillment of the requirements for the 3rd semester project of the Master's Degree in Power System Engineering</w:t>
      </w:r>
    </w:p>
    <w:p w:rsidR="00B06975" w:rsidRDefault="0059265E">
      <w:pPr>
        <w:jc w:val="center"/>
      </w:pPr>
      <w:r>
        <w:t>Department of Electrical Engineering</w:t>
      </w:r>
    </w:p>
    <w:p w:rsidR="00B06975" w:rsidRDefault="0059265E">
      <w:pPr>
        <w:jc w:val="center"/>
      </w:pPr>
      <w:r>
        <w:t>October 2026</w:t>
      </w:r>
    </w:p>
    <w:p w:rsidR="00B06975" w:rsidRDefault="00B06975">
      <w:pPr>
        <w:sectPr w:rsidR="00B06975">
          <w:footerReference w:type="default" r:id="rId8"/>
          <w:footnotePr>
            <w:numRestart w:val="eachSect"/>
          </w:footnotePr>
          <w:pgSz w:w="12240" w:h="15840"/>
          <w:pgMar w:top="1440" w:right="1440" w:bottom="1440" w:left="1729" w:header="720" w:footer="720" w:gutter="0"/>
          <w:cols w:space="720"/>
        </w:sectPr>
      </w:pPr>
    </w:p>
    <w:p w:rsidR="00B06975" w:rsidRDefault="0059265E">
      <w:pPr>
        <w:pStyle w:val="Heading1"/>
        <w:pageBreakBefore w:val="0"/>
      </w:pPr>
      <w:bookmarkStart w:id="2" w:name="_Toc242011472"/>
      <w:r>
        <w:lastRenderedPageBreak/>
        <w:t>ABSTRACT</w:t>
      </w:r>
      <w:bookmarkEnd w:id="2"/>
    </w:p>
    <w:p w:rsidR="00B06975" w:rsidRDefault="0059265E">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B06975" w:rsidRDefault="0059265E">
      <w:pPr>
        <w:pStyle w:val="BodyText"/>
      </w:pPr>
      <w:r>
        <w:rPr>
          <w:b/>
          <w:bCs/>
        </w:rPr>
        <w:t>Keywords:</w:t>
      </w:r>
      <w:r>
        <w:t xml:space="preserve"> distributed generation, dual-setting directional recloser, fuse saving, recloser–fuse coordination, IEEE 13-node feeder, DIgSILENT Pow</w:t>
      </w:r>
      <w:r>
        <w:t>erFactory.</w:t>
      </w:r>
    </w:p>
    <w:p w:rsidR="00B06975" w:rsidRDefault="0059265E">
      <w:pPr>
        <w:pStyle w:val="Heading1"/>
      </w:pPr>
      <w:bookmarkStart w:id="3" w:name="_Toc242011473"/>
      <w:r>
        <w:lastRenderedPageBreak/>
        <w:t>TABLE OF CONTENTS</w:t>
      </w:r>
      <w:bookmarkEnd w:id="3"/>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1472" w:history="1">
        <w:r w:rsidRPr="00450611">
          <w:rPr>
            <w:rStyle w:val="Hyperlink"/>
            <w:noProof/>
          </w:rPr>
          <w:t>ABSTRACT</w:t>
        </w:r>
        <w:r>
          <w:rPr>
            <w:noProof/>
            <w:webHidden/>
          </w:rPr>
          <w:tab/>
        </w:r>
        <w:r>
          <w:rPr>
            <w:noProof/>
            <w:webHidden/>
          </w:rPr>
          <w:fldChar w:fldCharType="begin"/>
        </w:r>
        <w:r>
          <w:rPr>
            <w:noProof/>
            <w:webHidden/>
          </w:rPr>
          <w:instrText xml:space="preserve"> PAGEREF _Toc242011472 \h </w:instrText>
        </w:r>
        <w:r>
          <w:rPr>
            <w:noProof/>
            <w:webHidden/>
          </w:rPr>
        </w:r>
        <w:r>
          <w:rPr>
            <w:noProof/>
            <w:webHidden/>
          </w:rPr>
          <w:fldChar w:fldCharType="separate"/>
        </w:r>
        <w:r>
          <w:rPr>
            <w:noProof/>
            <w:webHidden/>
          </w:rPr>
          <w:t>i</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3" w:history="1">
        <w:r w:rsidRPr="00450611">
          <w:rPr>
            <w:rStyle w:val="Hyperlink"/>
            <w:noProof/>
          </w:rPr>
          <w:t>TABLE OF CONTENTS</w:t>
        </w:r>
        <w:r>
          <w:rPr>
            <w:noProof/>
            <w:webHidden/>
          </w:rPr>
          <w:tab/>
        </w:r>
        <w:r>
          <w:rPr>
            <w:noProof/>
            <w:webHidden/>
          </w:rPr>
          <w:fldChar w:fldCharType="begin"/>
        </w:r>
        <w:r>
          <w:rPr>
            <w:noProof/>
            <w:webHidden/>
          </w:rPr>
          <w:instrText xml:space="preserve"> PAGEREF _Toc242011473 \h </w:instrText>
        </w:r>
        <w:r>
          <w:rPr>
            <w:noProof/>
            <w:webHidden/>
          </w:rPr>
        </w:r>
        <w:r>
          <w:rPr>
            <w:noProof/>
            <w:webHidden/>
          </w:rPr>
          <w:fldChar w:fldCharType="separate"/>
        </w:r>
        <w:r>
          <w:rPr>
            <w:noProof/>
            <w:webHidden/>
          </w:rPr>
          <w:t>ii</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4" w:history="1">
        <w:r w:rsidRPr="00450611">
          <w:rPr>
            <w:rStyle w:val="Hyperlink"/>
            <w:noProof/>
          </w:rPr>
          <w:t>LIST OF FIGURES</w:t>
        </w:r>
        <w:r>
          <w:rPr>
            <w:noProof/>
            <w:webHidden/>
          </w:rPr>
          <w:tab/>
        </w:r>
        <w:r>
          <w:rPr>
            <w:noProof/>
            <w:webHidden/>
          </w:rPr>
          <w:fldChar w:fldCharType="begin"/>
        </w:r>
        <w:r>
          <w:rPr>
            <w:noProof/>
            <w:webHidden/>
          </w:rPr>
          <w:instrText xml:space="preserve"> PAGEREF _Toc242011474 \h </w:instrText>
        </w:r>
        <w:r>
          <w:rPr>
            <w:noProof/>
            <w:webHidden/>
          </w:rPr>
        </w:r>
        <w:r>
          <w:rPr>
            <w:noProof/>
            <w:webHidden/>
          </w:rPr>
          <w:fldChar w:fldCharType="separate"/>
        </w:r>
        <w:r>
          <w:rPr>
            <w:noProof/>
            <w:webHidden/>
          </w:rPr>
          <w:t>v</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5" w:history="1">
        <w:r w:rsidRPr="00450611">
          <w:rPr>
            <w:rStyle w:val="Hyperlink"/>
            <w:noProof/>
          </w:rPr>
          <w:t>LIST OF TABLES</w:t>
        </w:r>
        <w:r>
          <w:rPr>
            <w:noProof/>
            <w:webHidden/>
          </w:rPr>
          <w:tab/>
        </w:r>
        <w:r>
          <w:rPr>
            <w:noProof/>
            <w:webHidden/>
          </w:rPr>
          <w:fldChar w:fldCharType="begin"/>
        </w:r>
        <w:r>
          <w:rPr>
            <w:noProof/>
            <w:webHidden/>
          </w:rPr>
          <w:instrText xml:space="preserve"> PAGEREF _Toc242011475 \h </w:instrText>
        </w:r>
        <w:r>
          <w:rPr>
            <w:noProof/>
            <w:webHidden/>
          </w:rPr>
        </w:r>
        <w:r>
          <w:rPr>
            <w:noProof/>
            <w:webHidden/>
          </w:rPr>
          <w:fldChar w:fldCharType="separate"/>
        </w:r>
        <w:r>
          <w:rPr>
            <w:noProof/>
            <w:webHidden/>
          </w:rPr>
          <w:t>vi</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6" w:history="1">
        <w:r w:rsidRPr="00450611">
          <w:rPr>
            <w:rStyle w:val="Hyperlink"/>
            <w:noProof/>
          </w:rPr>
          <w:t>LIST OF ABBREVIATIONS</w:t>
        </w:r>
        <w:r>
          <w:rPr>
            <w:noProof/>
            <w:webHidden/>
          </w:rPr>
          <w:tab/>
        </w:r>
        <w:r>
          <w:rPr>
            <w:noProof/>
            <w:webHidden/>
          </w:rPr>
          <w:fldChar w:fldCharType="begin"/>
        </w:r>
        <w:r>
          <w:rPr>
            <w:noProof/>
            <w:webHidden/>
          </w:rPr>
          <w:instrText xml:space="preserve"> PAGEREF _Toc242011476 \h </w:instrText>
        </w:r>
        <w:r>
          <w:rPr>
            <w:noProof/>
            <w:webHidden/>
          </w:rPr>
        </w:r>
        <w:r>
          <w:rPr>
            <w:noProof/>
            <w:webHidden/>
          </w:rPr>
          <w:fldChar w:fldCharType="separate"/>
        </w:r>
        <w:r>
          <w:rPr>
            <w:noProof/>
            <w:webHidden/>
          </w:rPr>
          <w:t>viii</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7" w:history="1">
        <w:r w:rsidRPr="00450611">
          <w:rPr>
            <w:rStyle w:val="Hyperlink"/>
            <w:noProof/>
          </w:rPr>
          <w:t>LIST OF SYMBOLS</w:t>
        </w:r>
        <w:r>
          <w:rPr>
            <w:noProof/>
            <w:webHidden/>
          </w:rPr>
          <w:tab/>
        </w:r>
        <w:r>
          <w:rPr>
            <w:noProof/>
            <w:webHidden/>
          </w:rPr>
          <w:fldChar w:fldCharType="begin"/>
        </w:r>
        <w:r>
          <w:rPr>
            <w:noProof/>
            <w:webHidden/>
          </w:rPr>
          <w:instrText xml:space="preserve"> PAGEREF _Toc242011477 \h </w:instrText>
        </w:r>
        <w:r>
          <w:rPr>
            <w:noProof/>
            <w:webHidden/>
          </w:rPr>
        </w:r>
        <w:r>
          <w:rPr>
            <w:noProof/>
            <w:webHidden/>
          </w:rPr>
          <w:fldChar w:fldCharType="separate"/>
        </w:r>
        <w:r>
          <w:rPr>
            <w:noProof/>
            <w:webHidden/>
          </w:rPr>
          <w:t>ix</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78" w:history="1">
        <w:r w:rsidRPr="00450611">
          <w:rPr>
            <w:rStyle w:val="Hyperlink"/>
            <w:noProof/>
          </w:rPr>
          <w:t>CHAPTER ONE: INTRODUCTION</w:t>
        </w:r>
        <w:r>
          <w:rPr>
            <w:noProof/>
            <w:webHidden/>
          </w:rPr>
          <w:tab/>
        </w:r>
        <w:r>
          <w:rPr>
            <w:noProof/>
            <w:webHidden/>
          </w:rPr>
          <w:fldChar w:fldCharType="begin"/>
        </w:r>
        <w:r>
          <w:rPr>
            <w:noProof/>
            <w:webHidden/>
          </w:rPr>
          <w:instrText xml:space="preserve"> PAGEREF _Toc242011478 \h </w:instrText>
        </w:r>
        <w:r>
          <w:rPr>
            <w:noProof/>
            <w:webHidden/>
          </w:rPr>
        </w:r>
        <w:r>
          <w:rPr>
            <w:noProof/>
            <w:webHidden/>
          </w:rPr>
          <w:fldChar w:fldCharType="separate"/>
        </w:r>
        <w:r>
          <w:rPr>
            <w:noProof/>
            <w:webHidden/>
          </w:rPr>
          <w:t>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79" w:history="1">
        <w:r w:rsidRPr="00450611">
          <w:rPr>
            <w:rStyle w:val="Hyperlink"/>
            <w:noProof/>
          </w:rPr>
          <w:t>1.1 Background</w:t>
        </w:r>
        <w:r>
          <w:rPr>
            <w:noProof/>
            <w:webHidden/>
          </w:rPr>
          <w:tab/>
        </w:r>
        <w:r>
          <w:rPr>
            <w:noProof/>
            <w:webHidden/>
          </w:rPr>
          <w:fldChar w:fldCharType="begin"/>
        </w:r>
        <w:r>
          <w:rPr>
            <w:noProof/>
            <w:webHidden/>
          </w:rPr>
          <w:instrText xml:space="preserve"> PAGEREF _Toc242011479 \h </w:instrText>
        </w:r>
        <w:r>
          <w:rPr>
            <w:noProof/>
            <w:webHidden/>
          </w:rPr>
        </w:r>
        <w:r>
          <w:rPr>
            <w:noProof/>
            <w:webHidden/>
          </w:rPr>
          <w:fldChar w:fldCharType="separate"/>
        </w:r>
        <w:r>
          <w:rPr>
            <w:noProof/>
            <w:webHidden/>
          </w:rPr>
          <w:t>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0" w:history="1">
        <w:r w:rsidRPr="00450611">
          <w:rPr>
            <w:rStyle w:val="Hyperlink"/>
            <w:noProof/>
          </w:rPr>
          <w:t>1.2 Problem Statement</w:t>
        </w:r>
        <w:r>
          <w:rPr>
            <w:noProof/>
            <w:webHidden/>
          </w:rPr>
          <w:tab/>
        </w:r>
        <w:r>
          <w:rPr>
            <w:noProof/>
            <w:webHidden/>
          </w:rPr>
          <w:fldChar w:fldCharType="begin"/>
        </w:r>
        <w:r>
          <w:rPr>
            <w:noProof/>
            <w:webHidden/>
          </w:rPr>
          <w:instrText xml:space="preserve"> PAGEREF _Toc242011480 \h </w:instrText>
        </w:r>
        <w:r>
          <w:rPr>
            <w:noProof/>
            <w:webHidden/>
          </w:rPr>
        </w:r>
        <w:r>
          <w:rPr>
            <w:noProof/>
            <w:webHidden/>
          </w:rPr>
          <w:fldChar w:fldCharType="separate"/>
        </w:r>
        <w:r>
          <w:rPr>
            <w:noProof/>
            <w:webHidden/>
          </w:rPr>
          <w:t>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1" w:history="1">
        <w:r w:rsidRPr="00450611">
          <w:rPr>
            <w:rStyle w:val="Hyperlink"/>
            <w:noProof/>
          </w:rPr>
          <w:t>1.3 Objectives</w:t>
        </w:r>
        <w:r>
          <w:rPr>
            <w:noProof/>
            <w:webHidden/>
          </w:rPr>
          <w:tab/>
        </w:r>
        <w:r>
          <w:rPr>
            <w:noProof/>
            <w:webHidden/>
          </w:rPr>
          <w:fldChar w:fldCharType="begin"/>
        </w:r>
        <w:r>
          <w:rPr>
            <w:noProof/>
            <w:webHidden/>
          </w:rPr>
          <w:instrText xml:space="preserve"> PAGEREF _Toc242011481 \h </w:instrText>
        </w:r>
        <w:r>
          <w:rPr>
            <w:noProof/>
            <w:webHidden/>
          </w:rPr>
        </w:r>
        <w:r>
          <w:rPr>
            <w:noProof/>
            <w:webHidden/>
          </w:rPr>
          <w:fldChar w:fldCharType="separate"/>
        </w:r>
        <w:r>
          <w:rPr>
            <w:noProof/>
            <w:webHidden/>
          </w:rPr>
          <w:t>1</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482" w:history="1">
        <w:r w:rsidRPr="00450611">
          <w:rPr>
            <w:rStyle w:val="Hyperlink"/>
            <w:noProof/>
          </w:rPr>
          <w:t>1.3.1 General Objective</w:t>
        </w:r>
        <w:r>
          <w:rPr>
            <w:noProof/>
            <w:webHidden/>
          </w:rPr>
          <w:tab/>
        </w:r>
        <w:r>
          <w:rPr>
            <w:noProof/>
            <w:webHidden/>
          </w:rPr>
          <w:fldChar w:fldCharType="begin"/>
        </w:r>
        <w:r>
          <w:rPr>
            <w:noProof/>
            <w:webHidden/>
          </w:rPr>
          <w:instrText xml:space="preserve"> PAGEREF _Toc242011482 \h </w:instrText>
        </w:r>
        <w:r>
          <w:rPr>
            <w:noProof/>
            <w:webHidden/>
          </w:rPr>
        </w:r>
        <w:r>
          <w:rPr>
            <w:noProof/>
            <w:webHidden/>
          </w:rPr>
          <w:fldChar w:fldCharType="separate"/>
        </w:r>
        <w:r>
          <w:rPr>
            <w:noProof/>
            <w:webHidden/>
          </w:rPr>
          <w:t>1</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483" w:history="1">
        <w:r w:rsidRPr="00450611">
          <w:rPr>
            <w:rStyle w:val="Hyperlink"/>
            <w:noProof/>
          </w:rPr>
          <w:t>1.3.2 Specific Objectives</w:t>
        </w:r>
        <w:r>
          <w:rPr>
            <w:noProof/>
            <w:webHidden/>
          </w:rPr>
          <w:tab/>
        </w:r>
        <w:r>
          <w:rPr>
            <w:noProof/>
            <w:webHidden/>
          </w:rPr>
          <w:fldChar w:fldCharType="begin"/>
        </w:r>
        <w:r>
          <w:rPr>
            <w:noProof/>
            <w:webHidden/>
          </w:rPr>
          <w:instrText xml:space="preserve"> PAGEREF _Toc242011483 \h </w:instrText>
        </w:r>
        <w:r>
          <w:rPr>
            <w:noProof/>
            <w:webHidden/>
          </w:rPr>
        </w:r>
        <w:r>
          <w:rPr>
            <w:noProof/>
            <w:webHidden/>
          </w:rPr>
          <w:fldChar w:fldCharType="separate"/>
        </w:r>
        <w:r>
          <w:rPr>
            <w:noProof/>
            <w:webHidden/>
          </w:rPr>
          <w:t>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4" w:history="1">
        <w:r w:rsidRPr="00450611">
          <w:rPr>
            <w:rStyle w:val="Hyperlink"/>
            <w:noProof/>
          </w:rPr>
          <w:t>1.4 Scope of the Study</w:t>
        </w:r>
        <w:r>
          <w:rPr>
            <w:noProof/>
            <w:webHidden/>
          </w:rPr>
          <w:tab/>
        </w:r>
        <w:r>
          <w:rPr>
            <w:noProof/>
            <w:webHidden/>
          </w:rPr>
          <w:fldChar w:fldCharType="begin"/>
        </w:r>
        <w:r>
          <w:rPr>
            <w:noProof/>
            <w:webHidden/>
          </w:rPr>
          <w:instrText xml:space="preserve"> PAGEREF _Toc242011484 \h </w:instrText>
        </w:r>
        <w:r>
          <w:rPr>
            <w:noProof/>
            <w:webHidden/>
          </w:rPr>
        </w:r>
        <w:r>
          <w:rPr>
            <w:noProof/>
            <w:webHidden/>
          </w:rPr>
          <w:fldChar w:fldCharType="separate"/>
        </w:r>
        <w:r>
          <w:rPr>
            <w:noProof/>
            <w:webHidden/>
          </w:rPr>
          <w:t>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5" w:history="1">
        <w:r w:rsidRPr="00450611">
          <w:rPr>
            <w:rStyle w:val="Hyperlink"/>
            <w:noProof/>
          </w:rPr>
          <w:t>1.5 Significance of the Study</w:t>
        </w:r>
        <w:r>
          <w:rPr>
            <w:noProof/>
            <w:webHidden/>
          </w:rPr>
          <w:tab/>
        </w:r>
        <w:r>
          <w:rPr>
            <w:noProof/>
            <w:webHidden/>
          </w:rPr>
          <w:fldChar w:fldCharType="begin"/>
        </w:r>
        <w:r>
          <w:rPr>
            <w:noProof/>
            <w:webHidden/>
          </w:rPr>
          <w:instrText xml:space="preserve"> PAGEREF _Toc242011485 \h </w:instrText>
        </w:r>
        <w:r>
          <w:rPr>
            <w:noProof/>
            <w:webHidden/>
          </w:rPr>
        </w:r>
        <w:r>
          <w:rPr>
            <w:noProof/>
            <w:webHidden/>
          </w:rPr>
          <w:fldChar w:fldCharType="separate"/>
        </w:r>
        <w:r>
          <w:rPr>
            <w:noProof/>
            <w:webHidden/>
          </w:rPr>
          <w:t>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6" w:history="1">
        <w:r w:rsidRPr="00450611">
          <w:rPr>
            <w:rStyle w:val="Hyperlink"/>
            <w:noProof/>
          </w:rPr>
          <w:t>1.6 Limitations of the Study</w:t>
        </w:r>
        <w:r>
          <w:rPr>
            <w:noProof/>
            <w:webHidden/>
          </w:rPr>
          <w:tab/>
        </w:r>
        <w:r>
          <w:rPr>
            <w:noProof/>
            <w:webHidden/>
          </w:rPr>
          <w:fldChar w:fldCharType="begin"/>
        </w:r>
        <w:r>
          <w:rPr>
            <w:noProof/>
            <w:webHidden/>
          </w:rPr>
          <w:instrText xml:space="preserve"> PAGEREF _Toc242011486 \h </w:instrText>
        </w:r>
        <w:r>
          <w:rPr>
            <w:noProof/>
            <w:webHidden/>
          </w:rPr>
        </w:r>
        <w:r>
          <w:rPr>
            <w:noProof/>
            <w:webHidden/>
          </w:rPr>
          <w:fldChar w:fldCharType="separate"/>
        </w:r>
        <w:r>
          <w:rPr>
            <w:noProof/>
            <w:webHidden/>
          </w:rPr>
          <w:t>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7" w:history="1">
        <w:r w:rsidRPr="00450611">
          <w:rPr>
            <w:rStyle w:val="Hyperlink"/>
            <w:noProof/>
          </w:rPr>
          <w:t>1.7 Organization of the Report</w:t>
        </w:r>
        <w:r>
          <w:rPr>
            <w:noProof/>
            <w:webHidden/>
          </w:rPr>
          <w:tab/>
        </w:r>
        <w:r>
          <w:rPr>
            <w:noProof/>
            <w:webHidden/>
          </w:rPr>
          <w:fldChar w:fldCharType="begin"/>
        </w:r>
        <w:r>
          <w:rPr>
            <w:noProof/>
            <w:webHidden/>
          </w:rPr>
          <w:instrText xml:space="preserve"> PAGEREF _Toc242011487 \h </w:instrText>
        </w:r>
        <w:r>
          <w:rPr>
            <w:noProof/>
            <w:webHidden/>
          </w:rPr>
        </w:r>
        <w:r>
          <w:rPr>
            <w:noProof/>
            <w:webHidden/>
          </w:rPr>
          <w:fldChar w:fldCharType="separate"/>
        </w:r>
        <w:r>
          <w:rPr>
            <w:noProof/>
            <w:webHidden/>
          </w:rPr>
          <w:t>3</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88" w:history="1">
        <w:r w:rsidRPr="00450611">
          <w:rPr>
            <w:rStyle w:val="Hyperlink"/>
            <w:noProof/>
          </w:rPr>
          <w:t>CHAPTER TWO: LITERATURE REVIEW</w:t>
        </w:r>
        <w:r>
          <w:rPr>
            <w:noProof/>
            <w:webHidden/>
          </w:rPr>
          <w:tab/>
        </w:r>
        <w:r>
          <w:rPr>
            <w:noProof/>
            <w:webHidden/>
          </w:rPr>
          <w:fldChar w:fldCharType="begin"/>
        </w:r>
        <w:r>
          <w:rPr>
            <w:noProof/>
            <w:webHidden/>
          </w:rPr>
          <w:instrText xml:space="preserve"> PAGEREF _Toc242011488 \h </w:instrText>
        </w:r>
        <w:r>
          <w:rPr>
            <w:noProof/>
            <w:webHidden/>
          </w:rPr>
        </w:r>
        <w:r>
          <w:rPr>
            <w:noProof/>
            <w:webHidden/>
          </w:rPr>
          <w:fldChar w:fldCharType="separate"/>
        </w:r>
        <w:r>
          <w:rPr>
            <w:noProof/>
            <w:webHidden/>
          </w:rPr>
          <w:t>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89" w:history="1">
        <w:r w:rsidRPr="00450611">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_Toc242011489 \h </w:instrText>
        </w:r>
        <w:r>
          <w:rPr>
            <w:noProof/>
            <w:webHidden/>
          </w:rPr>
        </w:r>
        <w:r>
          <w:rPr>
            <w:noProof/>
            <w:webHidden/>
          </w:rPr>
          <w:fldChar w:fldCharType="separate"/>
        </w:r>
        <w:r>
          <w:rPr>
            <w:noProof/>
            <w:webHidden/>
          </w:rPr>
          <w:t>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0" w:history="1">
        <w:r w:rsidRPr="00450611">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_Toc242011490 \h </w:instrText>
        </w:r>
        <w:r>
          <w:rPr>
            <w:noProof/>
            <w:webHidden/>
          </w:rPr>
        </w:r>
        <w:r>
          <w:rPr>
            <w:noProof/>
            <w:webHidden/>
          </w:rPr>
          <w:fldChar w:fldCharType="separate"/>
        </w:r>
        <w:r>
          <w:rPr>
            <w:noProof/>
            <w:webHidden/>
          </w:rPr>
          <w:t>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1" w:history="1">
        <w:r w:rsidRPr="00450611">
          <w:rPr>
            <w:rStyle w:val="Hyperlink"/>
            <w:noProof/>
          </w:rPr>
          <w:t>2.3 Relay and Fuse Characteristics</w:t>
        </w:r>
        <w:r>
          <w:rPr>
            <w:noProof/>
            <w:webHidden/>
          </w:rPr>
          <w:tab/>
        </w:r>
        <w:r>
          <w:rPr>
            <w:noProof/>
            <w:webHidden/>
          </w:rPr>
          <w:fldChar w:fldCharType="begin"/>
        </w:r>
        <w:r>
          <w:rPr>
            <w:noProof/>
            <w:webHidden/>
          </w:rPr>
          <w:instrText xml:space="preserve"> PAGEREF _Toc242011491 \h </w:instrText>
        </w:r>
        <w:r>
          <w:rPr>
            <w:noProof/>
            <w:webHidden/>
          </w:rPr>
        </w:r>
        <w:r>
          <w:rPr>
            <w:noProof/>
            <w:webHidden/>
          </w:rPr>
          <w:fldChar w:fldCharType="separate"/>
        </w:r>
        <w:r>
          <w:rPr>
            <w:noProof/>
            <w:webHidden/>
          </w:rPr>
          <w:t>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2" w:history="1">
        <w:r w:rsidRPr="00450611">
          <w:rPr>
            <w:rStyle w:val="Hyperlink"/>
            <w:noProof/>
          </w:rPr>
          <w:t>2.4 Approaches to Protection Coordination with DG</w:t>
        </w:r>
        <w:r>
          <w:rPr>
            <w:noProof/>
            <w:webHidden/>
          </w:rPr>
          <w:tab/>
        </w:r>
        <w:r>
          <w:rPr>
            <w:noProof/>
            <w:webHidden/>
          </w:rPr>
          <w:fldChar w:fldCharType="begin"/>
        </w:r>
        <w:r>
          <w:rPr>
            <w:noProof/>
            <w:webHidden/>
          </w:rPr>
          <w:instrText xml:space="preserve"> PAGEREF _Toc242011492 \h </w:instrText>
        </w:r>
        <w:r>
          <w:rPr>
            <w:noProof/>
            <w:webHidden/>
          </w:rPr>
        </w:r>
        <w:r>
          <w:rPr>
            <w:noProof/>
            <w:webHidden/>
          </w:rPr>
          <w:fldChar w:fldCharType="separate"/>
        </w:r>
        <w:r>
          <w:rPr>
            <w:noProof/>
            <w:webHidden/>
          </w:rPr>
          <w:t>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3" w:history="1">
        <w:r w:rsidRPr="00450611">
          <w:rPr>
            <w:rStyle w:val="Hyperlink"/>
            <w:noProof/>
          </w:rPr>
          <w:t>2.5 Related Research and Data Used</w:t>
        </w:r>
        <w:r>
          <w:rPr>
            <w:noProof/>
            <w:webHidden/>
          </w:rPr>
          <w:tab/>
        </w:r>
        <w:r>
          <w:rPr>
            <w:noProof/>
            <w:webHidden/>
          </w:rPr>
          <w:fldChar w:fldCharType="begin"/>
        </w:r>
        <w:r>
          <w:rPr>
            <w:noProof/>
            <w:webHidden/>
          </w:rPr>
          <w:instrText xml:space="preserve"> PAGEREF _Toc242011493 \h </w:instrText>
        </w:r>
        <w:r>
          <w:rPr>
            <w:noProof/>
            <w:webHidden/>
          </w:rPr>
        </w:r>
        <w:r>
          <w:rPr>
            <w:noProof/>
            <w:webHidden/>
          </w:rPr>
          <w:fldChar w:fldCharType="separate"/>
        </w:r>
        <w:r>
          <w:rPr>
            <w:noProof/>
            <w:webHidden/>
          </w:rPr>
          <w:t>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4" w:history="1">
        <w:r w:rsidRPr="00450611">
          <w:rPr>
            <w:rStyle w:val="Hyperlink"/>
            <w:noProof/>
          </w:rPr>
          <w:t>2.6 Method Followed and Research Gap</w:t>
        </w:r>
        <w:r>
          <w:rPr>
            <w:noProof/>
            <w:webHidden/>
          </w:rPr>
          <w:tab/>
        </w:r>
        <w:r>
          <w:rPr>
            <w:noProof/>
            <w:webHidden/>
          </w:rPr>
          <w:fldChar w:fldCharType="begin"/>
        </w:r>
        <w:r>
          <w:rPr>
            <w:noProof/>
            <w:webHidden/>
          </w:rPr>
          <w:instrText xml:space="preserve"> PAGEREF _Toc242011494 \h </w:instrText>
        </w:r>
        <w:r>
          <w:rPr>
            <w:noProof/>
            <w:webHidden/>
          </w:rPr>
        </w:r>
        <w:r>
          <w:rPr>
            <w:noProof/>
            <w:webHidden/>
          </w:rPr>
          <w:fldChar w:fldCharType="separate"/>
        </w:r>
        <w:r>
          <w:rPr>
            <w:noProof/>
            <w:webHidden/>
          </w:rPr>
          <w:t>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495" w:history="1">
        <w:r w:rsidRPr="00450611">
          <w:rPr>
            <w:rStyle w:val="Hyperlink"/>
            <w:noProof/>
          </w:rPr>
          <w:t>CHAPTER THREE: METHODOLOGY</w:t>
        </w:r>
        <w:r>
          <w:rPr>
            <w:noProof/>
            <w:webHidden/>
          </w:rPr>
          <w:tab/>
        </w:r>
        <w:r>
          <w:rPr>
            <w:noProof/>
            <w:webHidden/>
          </w:rPr>
          <w:fldChar w:fldCharType="begin"/>
        </w:r>
        <w:r>
          <w:rPr>
            <w:noProof/>
            <w:webHidden/>
          </w:rPr>
          <w:instrText xml:space="preserve"> PAGEREF _Toc242011495 \h </w:instrText>
        </w:r>
        <w:r>
          <w:rPr>
            <w:noProof/>
            <w:webHidden/>
          </w:rPr>
        </w:r>
        <w:r>
          <w:rPr>
            <w:noProof/>
            <w:webHidden/>
          </w:rPr>
          <w:fldChar w:fldCharType="separate"/>
        </w:r>
        <w:r>
          <w:rPr>
            <w:noProof/>
            <w:webHidden/>
          </w:rPr>
          <w:t>7</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6" w:history="1">
        <w:r w:rsidRPr="00450611">
          <w:rPr>
            <w:rStyle w:val="Hyperlink"/>
            <w:noProof/>
          </w:rPr>
          <w:t>3.1 Research Methodology</w:t>
        </w:r>
        <w:r>
          <w:rPr>
            <w:noProof/>
            <w:webHidden/>
          </w:rPr>
          <w:tab/>
        </w:r>
        <w:r>
          <w:rPr>
            <w:noProof/>
            <w:webHidden/>
          </w:rPr>
          <w:fldChar w:fldCharType="begin"/>
        </w:r>
        <w:r>
          <w:rPr>
            <w:noProof/>
            <w:webHidden/>
          </w:rPr>
          <w:instrText xml:space="preserve"> PAGEREF _Toc242011496 \h </w:instrText>
        </w:r>
        <w:r>
          <w:rPr>
            <w:noProof/>
            <w:webHidden/>
          </w:rPr>
        </w:r>
        <w:r>
          <w:rPr>
            <w:noProof/>
            <w:webHidden/>
          </w:rPr>
          <w:fldChar w:fldCharType="separate"/>
        </w:r>
        <w:r>
          <w:rPr>
            <w:noProof/>
            <w:webHidden/>
          </w:rPr>
          <w:t>7</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7" w:history="1">
        <w:r w:rsidRPr="00450611">
          <w:rPr>
            <w:rStyle w:val="Hyperlink"/>
            <w:noProof/>
          </w:rPr>
          <w:t>3.2 Model Setup in DIgSILENT PowerFactory</w:t>
        </w:r>
        <w:r>
          <w:rPr>
            <w:noProof/>
            <w:webHidden/>
          </w:rPr>
          <w:tab/>
        </w:r>
        <w:r>
          <w:rPr>
            <w:noProof/>
            <w:webHidden/>
          </w:rPr>
          <w:fldChar w:fldCharType="begin"/>
        </w:r>
        <w:r>
          <w:rPr>
            <w:noProof/>
            <w:webHidden/>
          </w:rPr>
          <w:instrText xml:space="preserve"> PAGEREF _Toc242011497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8" w:history="1">
        <w:r w:rsidRPr="00450611">
          <w:rPr>
            <w:rStyle w:val="Hyperlink"/>
            <w:noProof/>
          </w:rPr>
          <w:t>3.3 Load Flow Analysis</w:t>
        </w:r>
        <w:r>
          <w:rPr>
            <w:noProof/>
            <w:webHidden/>
          </w:rPr>
          <w:tab/>
        </w:r>
        <w:r>
          <w:rPr>
            <w:noProof/>
            <w:webHidden/>
          </w:rPr>
          <w:fldChar w:fldCharType="begin"/>
        </w:r>
        <w:r>
          <w:rPr>
            <w:noProof/>
            <w:webHidden/>
          </w:rPr>
          <w:instrText xml:space="preserve"> PAGEREF _Toc242011498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499" w:history="1">
        <w:r w:rsidRPr="00450611">
          <w:rPr>
            <w:rStyle w:val="Hyperlink"/>
            <w:noProof/>
          </w:rPr>
          <w:t>3.4 Recloser Pickup Current</w:t>
        </w:r>
        <w:r>
          <w:rPr>
            <w:noProof/>
            <w:webHidden/>
          </w:rPr>
          <w:tab/>
        </w:r>
        <w:r>
          <w:rPr>
            <w:noProof/>
            <w:webHidden/>
          </w:rPr>
          <w:fldChar w:fldCharType="begin"/>
        </w:r>
        <w:r>
          <w:rPr>
            <w:noProof/>
            <w:webHidden/>
          </w:rPr>
          <w:instrText xml:space="preserve"> PAGEREF _Toc242011499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00" w:history="1">
        <w:r w:rsidRPr="00450611">
          <w:rPr>
            <w:rStyle w:val="Hyperlink"/>
            <w:noProof/>
          </w:rPr>
          <w:t>3.5 Short-Circuit Analysis</w:t>
        </w:r>
        <w:r>
          <w:rPr>
            <w:noProof/>
            <w:webHidden/>
          </w:rPr>
          <w:tab/>
        </w:r>
        <w:r>
          <w:rPr>
            <w:noProof/>
            <w:webHidden/>
          </w:rPr>
          <w:fldChar w:fldCharType="begin"/>
        </w:r>
        <w:r>
          <w:rPr>
            <w:noProof/>
            <w:webHidden/>
          </w:rPr>
          <w:instrText xml:space="preserve"> PAGEREF _Toc242011500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01" w:history="1">
        <w:r w:rsidRPr="00450611">
          <w:rPr>
            <w:rStyle w:val="Hyperlink"/>
            <w:noProof/>
          </w:rPr>
          <w:t>3.6 Mathematical Formulation of the DSDR</w:t>
        </w:r>
        <w:r>
          <w:rPr>
            <w:noProof/>
            <w:webHidden/>
          </w:rPr>
          <w:tab/>
        </w:r>
        <w:r>
          <w:rPr>
            <w:noProof/>
            <w:webHidden/>
          </w:rPr>
          <w:fldChar w:fldCharType="begin"/>
        </w:r>
        <w:r>
          <w:rPr>
            <w:noProof/>
            <w:webHidden/>
          </w:rPr>
          <w:instrText xml:space="preserve"> PAGEREF _Toc242011501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2" w:history="1">
        <w:r w:rsidRPr="00450611">
          <w:rPr>
            <w:rStyle w:val="Hyperlink"/>
            <w:noProof/>
          </w:rPr>
          <w:t>3.6.1 Forward Fast and Delayed Operating Time</w:t>
        </w:r>
        <w:r>
          <w:rPr>
            <w:noProof/>
            <w:webHidden/>
          </w:rPr>
          <w:tab/>
        </w:r>
        <w:r>
          <w:rPr>
            <w:noProof/>
            <w:webHidden/>
          </w:rPr>
          <w:fldChar w:fldCharType="begin"/>
        </w:r>
        <w:r>
          <w:rPr>
            <w:noProof/>
            <w:webHidden/>
          </w:rPr>
          <w:instrText xml:space="preserve"> PAGEREF _Toc242011502 \h </w:instrText>
        </w:r>
        <w:r>
          <w:rPr>
            <w:noProof/>
            <w:webHidden/>
          </w:rPr>
        </w:r>
        <w:r>
          <w:rPr>
            <w:noProof/>
            <w:webHidden/>
          </w:rPr>
          <w:fldChar w:fldCharType="separate"/>
        </w:r>
        <w:r>
          <w:rPr>
            <w:noProof/>
            <w:webHidden/>
          </w:rPr>
          <w:t>9</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3" w:history="1">
        <w:r w:rsidRPr="00450611">
          <w:rPr>
            <w:rStyle w:val="Hyperlink"/>
            <w:noProof/>
          </w:rPr>
          <w:t>3.6.2 Forward Pickup Current and Constraints</w:t>
        </w:r>
        <w:r>
          <w:rPr>
            <w:noProof/>
            <w:webHidden/>
          </w:rPr>
          <w:tab/>
        </w:r>
        <w:r>
          <w:rPr>
            <w:noProof/>
            <w:webHidden/>
          </w:rPr>
          <w:fldChar w:fldCharType="begin"/>
        </w:r>
        <w:r>
          <w:rPr>
            <w:noProof/>
            <w:webHidden/>
          </w:rPr>
          <w:instrText xml:space="preserve"> PAGEREF _Toc242011503 \h </w:instrText>
        </w:r>
        <w:r>
          <w:rPr>
            <w:noProof/>
            <w:webHidden/>
          </w:rPr>
        </w:r>
        <w:r>
          <w:rPr>
            <w:noProof/>
            <w:webHidden/>
          </w:rPr>
          <w:fldChar w:fldCharType="separate"/>
        </w:r>
        <w:r>
          <w:rPr>
            <w:noProof/>
            <w:webHidden/>
          </w:rPr>
          <w:t>10</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4" w:history="1">
        <w:r w:rsidRPr="00450611">
          <w:rPr>
            <w:rStyle w:val="Hyperlink"/>
            <w:noProof/>
          </w:rPr>
          <w:t>3.6.3 Fuse Characteristic and Coefficient</w:t>
        </w:r>
        <w:r>
          <w:rPr>
            <w:noProof/>
            <w:webHidden/>
          </w:rPr>
          <w:tab/>
        </w:r>
        <w:r>
          <w:rPr>
            <w:noProof/>
            <w:webHidden/>
          </w:rPr>
          <w:fldChar w:fldCharType="begin"/>
        </w:r>
        <w:r>
          <w:rPr>
            <w:noProof/>
            <w:webHidden/>
          </w:rPr>
          <w:instrText xml:space="preserve"> PAGEREF _Toc242011504 \h </w:instrText>
        </w:r>
        <w:r>
          <w:rPr>
            <w:noProof/>
            <w:webHidden/>
          </w:rPr>
        </w:r>
        <w:r>
          <w:rPr>
            <w:noProof/>
            <w:webHidden/>
          </w:rPr>
          <w:fldChar w:fldCharType="separate"/>
        </w:r>
        <w:r>
          <w:rPr>
            <w:noProof/>
            <w:webHidden/>
          </w:rPr>
          <w:t>10</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5" w:history="1">
        <w:r w:rsidRPr="00450611">
          <w:rPr>
            <w:rStyle w:val="Hyperlink"/>
            <w:noProof/>
          </w:rPr>
          <w:t>3.6.4 Series Fuses</w:t>
        </w:r>
        <w:r>
          <w:rPr>
            <w:noProof/>
            <w:webHidden/>
          </w:rPr>
          <w:tab/>
        </w:r>
        <w:r>
          <w:rPr>
            <w:noProof/>
            <w:webHidden/>
          </w:rPr>
          <w:fldChar w:fldCharType="begin"/>
        </w:r>
        <w:r>
          <w:rPr>
            <w:noProof/>
            <w:webHidden/>
          </w:rPr>
          <w:instrText xml:space="preserve"> PAGEREF _Toc242011505 \h </w:instrText>
        </w:r>
        <w:r>
          <w:rPr>
            <w:noProof/>
            <w:webHidden/>
          </w:rPr>
        </w:r>
        <w:r>
          <w:rPr>
            <w:noProof/>
            <w:webHidden/>
          </w:rPr>
          <w:fldChar w:fldCharType="separate"/>
        </w:r>
        <w:r>
          <w:rPr>
            <w:noProof/>
            <w:webHidden/>
          </w:rPr>
          <w:t>10</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6" w:history="1">
        <w:r w:rsidRPr="00450611">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_Toc242011506 \h </w:instrText>
        </w:r>
        <w:r>
          <w:rPr>
            <w:noProof/>
            <w:webHidden/>
          </w:rPr>
        </w:r>
        <w:r>
          <w:rPr>
            <w:noProof/>
            <w:webHidden/>
          </w:rPr>
          <w:fldChar w:fldCharType="separate"/>
        </w:r>
        <w:r>
          <w:rPr>
            <w:noProof/>
            <w:webHidden/>
          </w:rPr>
          <w:t>11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07" w:history="1">
        <w:r w:rsidRPr="00450611">
          <w:rPr>
            <w:rStyle w:val="Hyperlink"/>
            <w:noProof/>
          </w:rPr>
          <w:t>3.7 Device Characteristics Used in the Model</w:t>
        </w:r>
        <w:r>
          <w:rPr>
            <w:noProof/>
            <w:webHidden/>
          </w:rPr>
          <w:tab/>
        </w:r>
        <w:r>
          <w:rPr>
            <w:noProof/>
            <w:webHidden/>
          </w:rPr>
          <w:fldChar w:fldCharType="begin"/>
        </w:r>
        <w:r>
          <w:rPr>
            <w:noProof/>
            <w:webHidden/>
          </w:rPr>
          <w:instrText xml:space="preserve"> PAGEREF _Toc242011507 \h </w:instrText>
        </w:r>
        <w:r>
          <w:rPr>
            <w:noProof/>
            <w:webHidden/>
          </w:rPr>
        </w:r>
        <w:r>
          <w:rPr>
            <w:noProof/>
            <w:webHidden/>
          </w:rPr>
          <w:fldChar w:fldCharType="separate"/>
        </w:r>
        <w:r>
          <w:rPr>
            <w:noProof/>
            <w:webHidden/>
          </w:rPr>
          <w:t>11</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8" w:history="1">
        <w:r w:rsidRPr="00450611">
          <w:rPr>
            <w:rStyle w:val="Hyperlink"/>
            <w:noProof/>
          </w:rPr>
          <w:t>3.7.1 R1: GE IAC77B801A</w:t>
        </w:r>
        <w:r>
          <w:rPr>
            <w:noProof/>
            <w:webHidden/>
          </w:rPr>
          <w:tab/>
        </w:r>
        <w:r>
          <w:rPr>
            <w:noProof/>
            <w:webHidden/>
          </w:rPr>
          <w:fldChar w:fldCharType="begin"/>
        </w:r>
        <w:r>
          <w:rPr>
            <w:noProof/>
            <w:webHidden/>
          </w:rPr>
          <w:instrText xml:space="preserve"> PAGEREF _Toc242011508 \h </w:instrText>
        </w:r>
        <w:r>
          <w:rPr>
            <w:noProof/>
            <w:webHidden/>
          </w:rPr>
        </w:r>
        <w:r>
          <w:rPr>
            <w:noProof/>
            <w:webHidden/>
          </w:rPr>
          <w:fldChar w:fldCharType="separate"/>
        </w:r>
        <w:r>
          <w:rPr>
            <w:noProof/>
            <w:webHidden/>
          </w:rPr>
          <w:t>11</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09" w:history="1">
        <w:r w:rsidRPr="00450611">
          <w:rPr>
            <w:rStyle w:val="Hyperlink"/>
            <w:noProof/>
          </w:rPr>
          <w:t>3.7.2 R2: GE/Alstom CDG34</w:t>
        </w:r>
        <w:r>
          <w:rPr>
            <w:noProof/>
            <w:webHidden/>
          </w:rPr>
          <w:tab/>
        </w:r>
        <w:r>
          <w:rPr>
            <w:noProof/>
            <w:webHidden/>
          </w:rPr>
          <w:fldChar w:fldCharType="begin"/>
        </w:r>
        <w:r>
          <w:rPr>
            <w:noProof/>
            <w:webHidden/>
          </w:rPr>
          <w:instrText xml:space="preserve"> PAGEREF _Toc242011509 \h </w:instrText>
        </w:r>
        <w:r>
          <w:rPr>
            <w:noProof/>
            <w:webHidden/>
          </w:rPr>
        </w:r>
        <w:r>
          <w:rPr>
            <w:noProof/>
            <w:webHidden/>
          </w:rPr>
          <w:fldChar w:fldCharType="separate"/>
        </w:r>
        <w:r>
          <w:rPr>
            <w:noProof/>
            <w:webHidden/>
          </w:rPr>
          <w:t>12</w:t>
        </w:r>
        <w:r>
          <w:rPr>
            <w:noProof/>
            <w:webHidden/>
          </w:rPr>
          <w:fldChar w:fldCharType="end"/>
        </w:r>
      </w:hyperlink>
    </w:p>
    <w:p w:rsidR="0059265E" w:rsidRDefault="0059265E">
      <w:pPr>
        <w:pStyle w:val="TOC3"/>
        <w:tabs>
          <w:tab w:val="right" w:leader="dot" w:pos="9061"/>
        </w:tabs>
        <w:rPr>
          <w:rFonts w:asciiTheme="minorHAnsi" w:eastAsiaTheme="minorEastAsia" w:hAnsiTheme="minorHAnsi" w:cstheme="minorBidi"/>
          <w:noProof/>
          <w:sz w:val="22"/>
          <w:szCs w:val="22"/>
          <w:lang w:eastAsia="en-US"/>
        </w:rPr>
      </w:pPr>
      <w:hyperlink w:anchor="_Toc242011510" w:history="1">
        <w:r w:rsidRPr="00450611">
          <w:rPr>
            <w:rStyle w:val="Hyperlink"/>
            <w:noProof/>
          </w:rPr>
          <w:t>3.7.3 Fuses</w:t>
        </w:r>
        <w:r>
          <w:rPr>
            <w:noProof/>
            <w:webHidden/>
          </w:rPr>
          <w:tab/>
        </w:r>
        <w:r>
          <w:rPr>
            <w:noProof/>
            <w:webHidden/>
          </w:rPr>
          <w:fldChar w:fldCharType="begin"/>
        </w:r>
        <w:r>
          <w:rPr>
            <w:noProof/>
            <w:webHidden/>
          </w:rPr>
          <w:instrText xml:space="preserve"> PAGEREF _Toc242011510 \h </w:instrText>
        </w:r>
        <w:r>
          <w:rPr>
            <w:noProof/>
            <w:webHidden/>
          </w:rPr>
        </w:r>
        <w:r>
          <w:rPr>
            <w:noProof/>
            <w:webHidden/>
          </w:rPr>
          <w:fldChar w:fldCharType="separate"/>
        </w:r>
        <w:r>
          <w:rPr>
            <w:noProof/>
            <w:webHidden/>
          </w:rPr>
          <w:t>12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1" w:history="1">
        <w:r w:rsidRPr="00450611">
          <w:rPr>
            <w:rStyle w:val="Hyperlink"/>
            <w:noProof/>
          </w:rPr>
          <w:t>3.8 Coordination Criteria</w:t>
        </w:r>
        <w:r>
          <w:rPr>
            <w:noProof/>
            <w:webHidden/>
          </w:rPr>
          <w:tab/>
        </w:r>
        <w:r>
          <w:rPr>
            <w:noProof/>
            <w:webHidden/>
          </w:rPr>
          <w:fldChar w:fldCharType="begin"/>
        </w:r>
        <w:r>
          <w:rPr>
            <w:noProof/>
            <w:webHidden/>
          </w:rPr>
          <w:instrText xml:space="preserve"> PAGEREF _Toc242011511 \h </w:instrText>
        </w:r>
        <w:r>
          <w:rPr>
            <w:noProof/>
            <w:webHidden/>
          </w:rPr>
        </w:r>
        <w:r>
          <w:rPr>
            <w:noProof/>
            <w:webHidden/>
          </w:rPr>
          <w:fldChar w:fldCharType="separate"/>
        </w:r>
        <w:r>
          <w:rPr>
            <w:noProof/>
            <w:webHidden/>
          </w:rPr>
          <w:t>12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2" w:history="1">
        <w:r w:rsidRPr="00450611">
          <w:rPr>
            <w:rStyle w:val="Hyperlink"/>
            <w:noProof/>
          </w:rPr>
          <w:t>3.9 Design Procedure</w:t>
        </w:r>
        <w:r>
          <w:rPr>
            <w:noProof/>
            <w:webHidden/>
          </w:rPr>
          <w:tab/>
        </w:r>
        <w:r>
          <w:rPr>
            <w:noProof/>
            <w:webHidden/>
          </w:rPr>
          <w:fldChar w:fldCharType="begin"/>
        </w:r>
        <w:r>
          <w:rPr>
            <w:noProof/>
            <w:webHidden/>
          </w:rPr>
          <w:instrText xml:space="preserve"> PAGEREF _Toc242011512 \h </w:instrText>
        </w:r>
        <w:r>
          <w:rPr>
            <w:noProof/>
            <w:webHidden/>
          </w:rPr>
        </w:r>
        <w:r>
          <w:rPr>
            <w:noProof/>
            <w:webHidden/>
          </w:rPr>
          <w:fldChar w:fldCharType="separate"/>
        </w:r>
        <w:r>
          <w:rPr>
            <w:noProof/>
            <w:webHidden/>
          </w:rPr>
          <w:t>12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13" w:history="1">
        <w:r w:rsidRPr="00450611">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_Toc242011513 \h </w:instrText>
        </w:r>
        <w:r>
          <w:rPr>
            <w:noProof/>
            <w:webHidden/>
          </w:rPr>
        </w:r>
        <w:r>
          <w:rPr>
            <w:noProof/>
            <w:webHidden/>
          </w:rPr>
          <w:fldChar w:fldCharType="separate"/>
        </w:r>
        <w:r>
          <w:rPr>
            <w:noProof/>
            <w:webHidden/>
          </w:rPr>
          <w:t>14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4" w:history="1">
        <w:r w:rsidRPr="00450611">
          <w:rPr>
            <w:rStyle w:val="Hyperlink"/>
            <w:noProof/>
          </w:rPr>
          <w:t>4.1 DIgSILENT PowerFactory Environment</w:t>
        </w:r>
        <w:r>
          <w:rPr>
            <w:noProof/>
            <w:webHidden/>
          </w:rPr>
          <w:tab/>
        </w:r>
        <w:r>
          <w:rPr>
            <w:noProof/>
            <w:webHidden/>
          </w:rPr>
          <w:fldChar w:fldCharType="begin"/>
        </w:r>
        <w:r>
          <w:rPr>
            <w:noProof/>
            <w:webHidden/>
          </w:rPr>
          <w:instrText xml:space="preserve"> PAGEREF _Toc242011514 \h </w:instrText>
        </w:r>
        <w:r>
          <w:rPr>
            <w:noProof/>
            <w:webHidden/>
          </w:rPr>
        </w:r>
        <w:r>
          <w:rPr>
            <w:noProof/>
            <w:webHidden/>
          </w:rPr>
          <w:fldChar w:fldCharType="separate"/>
        </w:r>
        <w:r>
          <w:rPr>
            <w:noProof/>
            <w:webHidden/>
          </w:rPr>
          <w:t>14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5" w:history="1">
        <w:r w:rsidRPr="00450611">
          <w:rPr>
            <w:rStyle w:val="Hyperlink"/>
            <w:noProof/>
          </w:rPr>
          <w:t>4.2 IEEE 13-Node Feeder Model</w:t>
        </w:r>
        <w:r>
          <w:rPr>
            <w:noProof/>
            <w:webHidden/>
          </w:rPr>
          <w:tab/>
        </w:r>
        <w:r>
          <w:rPr>
            <w:noProof/>
            <w:webHidden/>
          </w:rPr>
          <w:fldChar w:fldCharType="begin"/>
        </w:r>
        <w:r>
          <w:rPr>
            <w:noProof/>
            <w:webHidden/>
          </w:rPr>
          <w:instrText xml:space="preserve"> PAGEREF _Toc242011515 \h </w:instrText>
        </w:r>
        <w:r>
          <w:rPr>
            <w:noProof/>
            <w:webHidden/>
          </w:rPr>
        </w:r>
        <w:r>
          <w:rPr>
            <w:noProof/>
            <w:webHidden/>
          </w:rPr>
          <w:fldChar w:fldCharType="separate"/>
        </w:r>
        <w:r>
          <w:rPr>
            <w:noProof/>
            <w:webHidden/>
          </w:rPr>
          <w:t>14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6" w:history="1">
        <w:r w:rsidRPr="00450611">
          <w:rPr>
            <w:rStyle w:val="Hyperlink"/>
            <w:noProof/>
          </w:rPr>
          <w:t>4.3 Source and Feeder</w:t>
        </w:r>
        <w:r>
          <w:rPr>
            <w:noProof/>
            <w:webHidden/>
          </w:rPr>
          <w:tab/>
        </w:r>
        <w:r>
          <w:rPr>
            <w:noProof/>
            <w:webHidden/>
          </w:rPr>
          <w:fldChar w:fldCharType="begin"/>
        </w:r>
        <w:r>
          <w:rPr>
            <w:noProof/>
            <w:webHidden/>
          </w:rPr>
          <w:instrText xml:space="preserve"> PAGEREF _Toc242011516 \h </w:instrText>
        </w:r>
        <w:r>
          <w:rPr>
            <w:noProof/>
            <w:webHidden/>
          </w:rPr>
        </w:r>
        <w:r>
          <w:rPr>
            <w:noProof/>
            <w:webHidden/>
          </w:rPr>
          <w:fldChar w:fldCharType="separate"/>
        </w:r>
        <w:r>
          <w:rPr>
            <w:noProof/>
            <w:webHidden/>
          </w:rPr>
          <w:t>14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7" w:history="1">
        <w:r w:rsidRPr="00450611">
          <w:rPr>
            <w:rStyle w:val="Hyperlink"/>
            <w:noProof/>
          </w:rPr>
          <w:t>4.4 Distributed Generation Model</w:t>
        </w:r>
        <w:r>
          <w:rPr>
            <w:noProof/>
            <w:webHidden/>
          </w:rPr>
          <w:tab/>
        </w:r>
        <w:r>
          <w:rPr>
            <w:noProof/>
            <w:webHidden/>
          </w:rPr>
          <w:fldChar w:fldCharType="begin"/>
        </w:r>
        <w:r>
          <w:rPr>
            <w:noProof/>
            <w:webHidden/>
          </w:rPr>
          <w:instrText xml:space="preserve"> PAGEREF _Toc242011517 \h </w:instrText>
        </w:r>
        <w:r>
          <w:rPr>
            <w:noProof/>
            <w:webHidden/>
          </w:rPr>
        </w:r>
        <w:r>
          <w:rPr>
            <w:noProof/>
            <w:webHidden/>
          </w:rPr>
          <w:fldChar w:fldCharType="separate"/>
        </w:r>
        <w:r>
          <w:rPr>
            <w:noProof/>
            <w:webHidden/>
          </w:rPr>
          <w:t>15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8" w:history="1">
        <w:r w:rsidRPr="00450611">
          <w:rPr>
            <w:rStyle w:val="Hyperlink"/>
            <w:noProof/>
          </w:rPr>
          <w:t>4.5 Recloser Model</w:t>
        </w:r>
        <w:r>
          <w:rPr>
            <w:noProof/>
            <w:webHidden/>
          </w:rPr>
          <w:tab/>
        </w:r>
        <w:r>
          <w:rPr>
            <w:noProof/>
            <w:webHidden/>
          </w:rPr>
          <w:fldChar w:fldCharType="begin"/>
        </w:r>
        <w:r>
          <w:rPr>
            <w:noProof/>
            <w:webHidden/>
          </w:rPr>
          <w:instrText xml:space="preserve"> PAGEREF _Toc242011518 \h </w:instrText>
        </w:r>
        <w:r>
          <w:rPr>
            <w:noProof/>
            <w:webHidden/>
          </w:rPr>
        </w:r>
        <w:r>
          <w:rPr>
            <w:noProof/>
            <w:webHidden/>
          </w:rPr>
          <w:fldChar w:fldCharType="separate"/>
        </w:r>
        <w:r>
          <w:rPr>
            <w:noProof/>
            <w:webHidden/>
          </w:rPr>
          <w:t>15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19" w:history="1">
        <w:r w:rsidRPr="00450611">
          <w:rPr>
            <w:rStyle w:val="Hyperlink"/>
            <w:noProof/>
          </w:rPr>
          <w:t>4.6 Fuse Model</w:t>
        </w:r>
        <w:r>
          <w:rPr>
            <w:noProof/>
            <w:webHidden/>
          </w:rPr>
          <w:tab/>
        </w:r>
        <w:r>
          <w:rPr>
            <w:noProof/>
            <w:webHidden/>
          </w:rPr>
          <w:fldChar w:fldCharType="begin"/>
        </w:r>
        <w:r>
          <w:rPr>
            <w:noProof/>
            <w:webHidden/>
          </w:rPr>
          <w:instrText xml:space="preserve"> PAGEREF _Toc242011519 \h </w:instrText>
        </w:r>
        <w:r>
          <w:rPr>
            <w:noProof/>
            <w:webHidden/>
          </w:rPr>
        </w:r>
        <w:r>
          <w:rPr>
            <w:noProof/>
            <w:webHidden/>
          </w:rPr>
          <w:fldChar w:fldCharType="separate"/>
        </w:r>
        <w:r>
          <w:rPr>
            <w:noProof/>
            <w:webHidden/>
          </w:rPr>
          <w:t>16</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0" w:history="1">
        <w:r w:rsidRPr="00450611">
          <w:rPr>
            <w:rStyle w:val="Hyperlink"/>
            <w:noProof/>
          </w:rPr>
          <w:t>4.7 Fault Model</w:t>
        </w:r>
        <w:r>
          <w:rPr>
            <w:noProof/>
            <w:webHidden/>
          </w:rPr>
          <w:tab/>
        </w:r>
        <w:r>
          <w:rPr>
            <w:noProof/>
            <w:webHidden/>
          </w:rPr>
          <w:fldChar w:fldCharType="begin"/>
        </w:r>
        <w:r>
          <w:rPr>
            <w:noProof/>
            <w:webHidden/>
          </w:rPr>
          <w:instrText xml:space="preserve"> PAGEREF _Toc242011520 \h </w:instrText>
        </w:r>
        <w:r>
          <w:rPr>
            <w:noProof/>
            <w:webHidden/>
          </w:rPr>
        </w:r>
        <w:r>
          <w:rPr>
            <w:noProof/>
            <w:webHidden/>
          </w:rPr>
          <w:fldChar w:fldCharType="separate"/>
        </w:r>
        <w:r>
          <w:rPr>
            <w:noProof/>
            <w:webHidden/>
          </w:rPr>
          <w:t>17</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1" w:history="1">
        <w:r w:rsidRPr="00450611">
          <w:rPr>
            <w:rStyle w:val="Hyperlink"/>
            <w:noProof/>
          </w:rPr>
          <w:t>4.8 Measurement and Data Acquisition</w:t>
        </w:r>
        <w:r>
          <w:rPr>
            <w:noProof/>
            <w:webHidden/>
          </w:rPr>
          <w:tab/>
        </w:r>
        <w:r>
          <w:rPr>
            <w:noProof/>
            <w:webHidden/>
          </w:rPr>
          <w:fldChar w:fldCharType="begin"/>
        </w:r>
        <w:r>
          <w:rPr>
            <w:noProof/>
            <w:webHidden/>
          </w:rPr>
          <w:instrText xml:space="preserve"> PAGEREF _Toc242011521 \h </w:instrText>
        </w:r>
        <w:r>
          <w:rPr>
            <w:noProof/>
            <w:webHidden/>
          </w:rPr>
        </w:r>
        <w:r>
          <w:rPr>
            <w:noProof/>
            <w:webHidden/>
          </w:rPr>
          <w:fldChar w:fldCharType="separate"/>
        </w:r>
        <w:r>
          <w:rPr>
            <w:noProof/>
            <w:webHidden/>
          </w:rPr>
          <w:t>17</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2" w:history="1">
        <w:r w:rsidRPr="00450611">
          <w:rPr>
            <w:rStyle w:val="Hyperlink"/>
            <w:noProof/>
          </w:rPr>
          <w:t>4.9 Simulation Cases</w:t>
        </w:r>
        <w:r>
          <w:rPr>
            <w:noProof/>
            <w:webHidden/>
          </w:rPr>
          <w:tab/>
        </w:r>
        <w:r>
          <w:rPr>
            <w:noProof/>
            <w:webHidden/>
          </w:rPr>
          <w:fldChar w:fldCharType="begin"/>
        </w:r>
        <w:r>
          <w:rPr>
            <w:noProof/>
            <w:webHidden/>
          </w:rPr>
          <w:instrText xml:space="preserve"> PAGEREF _Toc242011522 \h </w:instrText>
        </w:r>
        <w:r>
          <w:rPr>
            <w:noProof/>
            <w:webHidden/>
          </w:rPr>
        </w:r>
        <w:r>
          <w:rPr>
            <w:noProof/>
            <w:webHidden/>
          </w:rPr>
          <w:fldChar w:fldCharType="separate"/>
        </w:r>
        <w:r>
          <w:rPr>
            <w:noProof/>
            <w:webHidden/>
          </w:rPr>
          <w:t>17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23" w:history="1">
        <w:r w:rsidRPr="00450611">
          <w:rPr>
            <w:rStyle w:val="Hyperlink"/>
            <w:noProof/>
          </w:rPr>
          <w:t>CHAPTER FIVE: RESULTS OBTAINED</w:t>
        </w:r>
        <w:r>
          <w:rPr>
            <w:noProof/>
            <w:webHidden/>
          </w:rPr>
          <w:tab/>
        </w:r>
        <w:r>
          <w:rPr>
            <w:noProof/>
            <w:webHidden/>
          </w:rPr>
          <w:fldChar w:fldCharType="begin"/>
        </w:r>
        <w:r>
          <w:rPr>
            <w:noProof/>
            <w:webHidden/>
          </w:rPr>
          <w:instrText xml:space="preserve"> PAGEREF _Toc242011523 \h </w:instrText>
        </w:r>
        <w:r>
          <w:rPr>
            <w:noProof/>
            <w:webHidden/>
          </w:rPr>
        </w:r>
        <w:r>
          <w:rPr>
            <w:noProof/>
            <w:webHidden/>
          </w:rPr>
          <w:fldChar w:fldCharType="separate"/>
        </w:r>
        <w:r>
          <w:rPr>
            <w:noProof/>
            <w:webHidden/>
          </w:rPr>
          <w:t>19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4" w:history="1">
        <w:r w:rsidRPr="00450611">
          <w:rPr>
            <w:rStyle w:val="Hyperlink"/>
            <w:noProof/>
          </w:rPr>
          <w:t>5.1 Load-Flow Results</w:t>
        </w:r>
        <w:r>
          <w:rPr>
            <w:noProof/>
            <w:webHidden/>
          </w:rPr>
          <w:tab/>
        </w:r>
        <w:r>
          <w:rPr>
            <w:noProof/>
            <w:webHidden/>
          </w:rPr>
          <w:fldChar w:fldCharType="begin"/>
        </w:r>
        <w:r>
          <w:rPr>
            <w:noProof/>
            <w:webHidden/>
          </w:rPr>
          <w:instrText xml:space="preserve"> PAGEREF _Toc242011524 \h </w:instrText>
        </w:r>
        <w:r>
          <w:rPr>
            <w:noProof/>
            <w:webHidden/>
          </w:rPr>
        </w:r>
        <w:r>
          <w:rPr>
            <w:noProof/>
            <w:webHidden/>
          </w:rPr>
          <w:fldChar w:fldCharType="separate"/>
        </w:r>
        <w:r>
          <w:rPr>
            <w:noProof/>
            <w:webHidden/>
          </w:rPr>
          <w:t>19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5" w:history="1">
        <w:r w:rsidRPr="00450611">
          <w:rPr>
            <w:rStyle w:val="Hyperlink"/>
            <w:noProof/>
          </w:rPr>
          <w:t>5.2 Branch Currents and Fault Levels (Table II)</w:t>
        </w:r>
        <w:r>
          <w:rPr>
            <w:noProof/>
            <w:webHidden/>
          </w:rPr>
          <w:tab/>
        </w:r>
        <w:r>
          <w:rPr>
            <w:noProof/>
            <w:webHidden/>
          </w:rPr>
          <w:fldChar w:fldCharType="begin"/>
        </w:r>
        <w:r>
          <w:rPr>
            <w:noProof/>
            <w:webHidden/>
          </w:rPr>
          <w:instrText xml:space="preserve"> PAGEREF _Toc242011525 \h </w:instrText>
        </w:r>
        <w:r>
          <w:rPr>
            <w:noProof/>
            <w:webHidden/>
          </w:rPr>
        </w:r>
        <w:r>
          <w:rPr>
            <w:noProof/>
            <w:webHidden/>
          </w:rPr>
          <w:fldChar w:fldCharType="separate"/>
        </w:r>
        <w:r>
          <w:rPr>
            <w:noProof/>
            <w:webHidden/>
          </w:rPr>
          <w:t>20</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6" w:history="1">
        <w:r w:rsidRPr="00450611">
          <w:rPr>
            <w:rStyle w:val="Hyperlink"/>
            <w:noProof/>
          </w:rPr>
          <w:t>5.3 Recloser Pickup Currents and Settings</w:t>
        </w:r>
        <w:r>
          <w:rPr>
            <w:noProof/>
            <w:webHidden/>
          </w:rPr>
          <w:tab/>
        </w:r>
        <w:r>
          <w:rPr>
            <w:noProof/>
            <w:webHidden/>
          </w:rPr>
          <w:fldChar w:fldCharType="begin"/>
        </w:r>
        <w:r>
          <w:rPr>
            <w:noProof/>
            <w:webHidden/>
          </w:rPr>
          <w:instrText xml:space="preserve"> PAGEREF _Toc242011526 \h </w:instrText>
        </w:r>
        <w:r>
          <w:rPr>
            <w:noProof/>
            <w:webHidden/>
          </w:rPr>
        </w:r>
        <w:r>
          <w:rPr>
            <w:noProof/>
            <w:webHidden/>
          </w:rPr>
          <w:fldChar w:fldCharType="separate"/>
        </w:r>
        <w:r>
          <w:rPr>
            <w:noProof/>
            <w:webHidden/>
          </w:rPr>
          <w:t>20</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7" w:history="1">
        <w:r w:rsidRPr="00450611">
          <w:rPr>
            <w:rStyle w:val="Hyperlink"/>
            <w:noProof/>
          </w:rPr>
          <w:t>5.4 Short-Circuit Results With and Without DG</w:t>
        </w:r>
        <w:r>
          <w:rPr>
            <w:noProof/>
            <w:webHidden/>
          </w:rPr>
          <w:tab/>
        </w:r>
        <w:r>
          <w:rPr>
            <w:noProof/>
            <w:webHidden/>
          </w:rPr>
          <w:fldChar w:fldCharType="begin"/>
        </w:r>
        <w:r>
          <w:rPr>
            <w:noProof/>
            <w:webHidden/>
          </w:rPr>
          <w:instrText xml:space="preserve"> PAGEREF _Toc242011527 \h </w:instrText>
        </w:r>
        <w:r>
          <w:rPr>
            <w:noProof/>
            <w:webHidden/>
          </w:rPr>
        </w:r>
        <w:r>
          <w:rPr>
            <w:noProof/>
            <w:webHidden/>
          </w:rPr>
          <w:fldChar w:fldCharType="separate"/>
        </w:r>
        <w:r>
          <w:rPr>
            <w:noProof/>
            <w:webHidden/>
          </w:rPr>
          <w:t>20</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8" w:history="1">
        <w:r w:rsidRPr="00450611">
          <w:rPr>
            <w:rStyle w:val="Hyperlink"/>
            <w:noProof/>
          </w:rPr>
          <w:t>5.5 Fuse Coefficients (Table III)</w:t>
        </w:r>
        <w:r>
          <w:rPr>
            <w:noProof/>
            <w:webHidden/>
          </w:rPr>
          <w:tab/>
        </w:r>
        <w:r>
          <w:rPr>
            <w:noProof/>
            <w:webHidden/>
          </w:rPr>
          <w:fldChar w:fldCharType="begin"/>
        </w:r>
        <w:r>
          <w:rPr>
            <w:noProof/>
            <w:webHidden/>
          </w:rPr>
          <w:instrText xml:space="preserve"> PAGEREF _Toc242011528 \h </w:instrText>
        </w:r>
        <w:r>
          <w:rPr>
            <w:noProof/>
            <w:webHidden/>
          </w:rPr>
        </w:r>
        <w:r>
          <w:rPr>
            <w:noProof/>
            <w:webHidden/>
          </w:rPr>
          <w:fldChar w:fldCharType="separate"/>
        </w:r>
        <w:r>
          <w:rPr>
            <w:noProof/>
            <w:webHidden/>
          </w:rPr>
          <w:t>21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29" w:history="1">
        <w:r w:rsidRPr="00450611">
          <w:rPr>
            <w:rStyle w:val="Hyperlink"/>
            <w:noProof/>
          </w:rPr>
          <w:t>5.6 Conventional Coordination Without DG</w:t>
        </w:r>
        <w:r>
          <w:rPr>
            <w:noProof/>
            <w:webHidden/>
          </w:rPr>
          <w:tab/>
        </w:r>
        <w:r>
          <w:rPr>
            <w:noProof/>
            <w:webHidden/>
          </w:rPr>
          <w:fldChar w:fldCharType="begin"/>
        </w:r>
        <w:r>
          <w:rPr>
            <w:noProof/>
            <w:webHidden/>
          </w:rPr>
          <w:instrText xml:space="preserve"> PAGEREF _Toc242011529 \h </w:instrText>
        </w:r>
        <w:r>
          <w:rPr>
            <w:noProof/>
            <w:webHidden/>
          </w:rPr>
        </w:r>
        <w:r>
          <w:rPr>
            <w:noProof/>
            <w:webHidden/>
          </w:rPr>
          <w:fldChar w:fldCharType="separate"/>
        </w:r>
        <w:r>
          <w:rPr>
            <w:noProof/>
            <w:webHidden/>
          </w:rPr>
          <w:t>22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0" w:history="1">
        <w:r w:rsidRPr="00450611">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_Toc242011530 \h </w:instrText>
        </w:r>
        <w:r>
          <w:rPr>
            <w:noProof/>
            <w:webHidden/>
          </w:rPr>
        </w:r>
        <w:r>
          <w:rPr>
            <w:noProof/>
            <w:webHidden/>
          </w:rPr>
          <w:fldChar w:fldCharType="separate"/>
        </w:r>
        <w:r>
          <w:rPr>
            <w:noProof/>
            <w:webHidden/>
          </w:rPr>
          <w:t>23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1" w:history="1">
        <w:r w:rsidRPr="00450611">
          <w:rPr>
            <w:rStyle w:val="Hyperlink"/>
            <w:noProof/>
          </w:rPr>
          <w:t>5.8 DSDR Settings and Fuse Revision</w:t>
        </w:r>
        <w:r>
          <w:rPr>
            <w:noProof/>
            <w:webHidden/>
          </w:rPr>
          <w:tab/>
        </w:r>
        <w:r>
          <w:rPr>
            <w:noProof/>
            <w:webHidden/>
          </w:rPr>
          <w:fldChar w:fldCharType="begin"/>
        </w:r>
        <w:r>
          <w:rPr>
            <w:noProof/>
            <w:webHidden/>
          </w:rPr>
          <w:instrText xml:space="preserve"> PAGEREF _Toc242011531 \h </w:instrText>
        </w:r>
        <w:r>
          <w:rPr>
            <w:noProof/>
            <w:webHidden/>
          </w:rPr>
        </w:r>
        <w:r>
          <w:rPr>
            <w:noProof/>
            <w:webHidden/>
          </w:rPr>
          <w:fldChar w:fldCharType="separate"/>
        </w:r>
        <w:r>
          <w:rPr>
            <w:noProof/>
            <w:webHidden/>
          </w:rPr>
          <w:t>25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2" w:history="1">
        <w:r w:rsidRPr="00450611">
          <w:rPr>
            <w:rStyle w:val="Hyperlink"/>
            <w:noProof/>
          </w:rPr>
          <w:t>5.9 Coordination With the DSDR (Fig. 17)</w:t>
        </w:r>
        <w:r>
          <w:rPr>
            <w:noProof/>
            <w:webHidden/>
          </w:rPr>
          <w:tab/>
        </w:r>
        <w:r>
          <w:rPr>
            <w:noProof/>
            <w:webHidden/>
          </w:rPr>
          <w:fldChar w:fldCharType="begin"/>
        </w:r>
        <w:r>
          <w:rPr>
            <w:noProof/>
            <w:webHidden/>
          </w:rPr>
          <w:instrText xml:space="preserve"> PAGEREF _Toc242011532 \h </w:instrText>
        </w:r>
        <w:r>
          <w:rPr>
            <w:noProof/>
            <w:webHidden/>
          </w:rPr>
        </w:r>
        <w:r>
          <w:rPr>
            <w:noProof/>
            <w:webHidden/>
          </w:rPr>
          <w:fldChar w:fldCharType="separate"/>
        </w:r>
        <w:r>
          <w:rPr>
            <w:noProof/>
            <w:webHidden/>
          </w:rPr>
          <w:t>26</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3" w:history="1">
        <w:r w:rsidRPr="00450611">
          <w:rPr>
            <w:rStyle w:val="Hyperlink"/>
            <w:noProof/>
          </w:rPr>
          <w:t>5.10 Operating Times With the DSDR (Table IV)</w:t>
        </w:r>
        <w:r>
          <w:rPr>
            <w:noProof/>
            <w:webHidden/>
          </w:rPr>
          <w:tab/>
        </w:r>
        <w:r>
          <w:rPr>
            <w:noProof/>
            <w:webHidden/>
          </w:rPr>
          <w:fldChar w:fldCharType="begin"/>
        </w:r>
        <w:r>
          <w:rPr>
            <w:noProof/>
            <w:webHidden/>
          </w:rPr>
          <w:instrText xml:space="preserve"> PAGEREF _Toc242011533 \h </w:instrText>
        </w:r>
        <w:r>
          <w:rPr>
            <w:noProof/>
            <w:webHidden/>
          </w:rPr>
        </w:r>
        <w:r>
          <w:rPr>
            <w:noProof/>
            <w:webHidden/>
          </w:rPr>
          <w:fldChar w:fldCharType="separate"/>
        </w:r>
        <w:r>
          <w:rPr>
            <w:noProof/>
            <w:webHidden/>
          </w:rPr>
          <w:t>28</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4" w:history="1">
        <w:r w:rsidRPr="00450611">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_Toc242011534 \h </w:instrText>
        </w:r>
        <w:r>
          <w:rPr>
            <w:noProof/>
            <w:webHidden/>
          </w:rPr>
        </w:r>
        <w:r>
          <w:rPr>
            <w:noProof/>
            <w:webHidden/>
          </w:rPr>
          <w:fldChar w:fldCharType="separate"/>
        </w:r>
        <w:r>
          <w:rPr>
            <w:noProof/>
            <w:webHidden/>
          </w:rPr>
          <w:t>29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5" w:history="1">
        <w:r w:rsidRPr="00450611">
          <w:rPr>
            <w:rStyle w:val="Hyperlink"/>
            <w:noProof/>
          </w:rPr>
          <w:t>5.12 Time-Sequence Check</w:t>
        </w:r>
        <w:r>
          <w:rPr>
            <w:noProof/>
            <w:webHidden/>
          </w:rPr>
          <w:tab/>
        </w:r>
        <w:r>
          <w:rPr>
            <w:noProof/>
            <w:webHidden/>
          </w:rPr>
          <w:fldChar w:fldCharType="begin"/>
        </w:r>
        <w:r>
          <w:rPr>
            <w:noProof/>
            <w:webHidden/>
          </w:rPr>
          <w:instrText xml:space="preserve"> PAGEREF _Toc242011535 \h </w:instrText>
        </w:r>
        <w:r>
          <w:rPr>
            <w:noProof/>
            <w:webHidden/>
          </w:rPr>
        </w:r>
        <w:r>
          <w:rPr>
            <w:noProof/>
            <w:webHidden/>
          </w:rPr>
          <w:fldChar w:fldCharType="separate"/>
        </w:r>
        <w:r>
          <w:rPr>
            <w:noProof/>
            <w:webHidden/>
          </w:rPr>
          <w:t>32</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6" w:history="1">
        <w:r w:rsidRPr="00450611">
          <w:rPr>
            <w:rStyle w:val="Hyperlink"/>
            <w:noProof/>
          </w:rPr>
          <w:t>5.13 Time-Domain Verification (Fig. 10)</w:t>
        </w:r>
        <w:r>
          <w:rPr>
            <w:noProof/>
            <w:webHidden/>
          </w:rPr>
          <w:tab/>
        </w:r>
        <w:r>
          <w:rPr>
            <w:noProof/>
            <w:webHidden/>
          </w:rPr>
          <w:fldChar w:fldCharType="begin"/>
        </w:r>
        <w:r>
          <w:rPr>
            <w:noProof/>
            <w:webHidden/>
          </w:rPr>
          <w:instrText xml:space="preserve"> PAGEREF _Toc242011536 \h </w:instrText>
        </w:r>
        <w:r>
          <w:rPr>
            <w:noProof/>
            <w:webHidden/>
          </w:rPr>
        </w:r>
        <w:r>
          <w:rPr>
            <w:noProof/>
            <w:webHidden/>
          </w:rPr>
          <w:fldChar w:fldCharType="separate"/>
        </w:r>
        <w:r>
          <w:rPr>
            <w:noProof/>
            <w:webHidden/>
          </w:rPr>
          <w:t>33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7" w:history="1">
        <w:r w:rsidRPr="00450611">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_Toc242011537 \h </w:instrText>
        </w:r>
        <w:r>
          <w:rPr>
            <w:noProof/>
            <w:webHidden/>
          </w:rPr>
        </w:r>
        <w:r>
          <w:rPr>
            <w:noProof/>
            <w:webHidden/>
          </w:rPr>
          <w:fldChar w:fldCharType="separate"/>
        </w:r>
        <w:r>
          <w:rPr>
            <w:noProof/>
            <w:webHidden/>
          </w:rPr>
          <w:t>34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8" w:history="1">
        <w:r w:rsidRPr="00450611">
          <w:rPr>
            <w:rStyle w:val="Hyperlink"/>
            <w:noProof/>
          </w:rPr>
          <w:t>5.15 Sensitivity of the Result to the Margin</w:t>
        </w:r>
        <w:r>
          <w:rPr>
            <w:noProof/>
            <w:webHidden/>
          </w:rPr>
          <w:tab/>
        </w:r>
        <w:r>
          <w:rPr>
            <w:noProof/>
            <w:webHidden/>
          </w:rPr>
          <w:fldChar w:fldCharType="begin"/>
        </w:r>
        <w:r>
          <w:rPr>
            <w:noProof/>
            <w:webHidden/>
          </w:rPr>
          <w:instrText xml:space="preserve"> PAGEREF _Toc242011538 \h </w:instrText>
        </w:r>
        <w:r>
          <w:rPr>
            <w:noProof/>
            <w:webHidden/>
          </w:rPr>
        </w:r>
        <w:r>
          <w:rPr>
            <w:noProof/>
            <w:webHidden/>
          </w:rPr>
          <w:fldChar w:fldCharType="separate"/>
        </w:r>
        <w:r>
          <w:rPr>
            <w:noProof/>
            <w:webHidden/>
          </w:rPr>
          <w:t>35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39" w:history="1">
        <w:r w:rsidRPr="00450611">
          <w:rPr>
            <w:rStyle w:val="Hyperlink"/>
            <w:noProof/>
          </w:rPr>
          <w:t>5.16 Effect of the DG Penetration Level</w:t>
        </w:r>
        <w:r>
          <w:rPr>
            <w:noProof/>
            <w:webHidden/>
          </w:rPr>
          <w:tab/>
        </w:r>
        <w:r>
          <w:rPr>
            <w:noProof/>
            <w:webHidden/>
          </w:rPr>
          <w:fldChar w:fldCharType="begin"/>
        </w:r>
        <w:r>
          <w:rPr>
            <w:noProof/>
            <w:webHidden/>
          </w:rPr>
          <w:instrText xml:space="preserve"> PAGEREF _Toc242011539 \h </w:instrText>
        </w:r>
        <w:r>
          <w:rPr>
            <w:noProof/>
            <w:webHidden/>
          </w:rPr>
        </w:r>
        <w:r>
          <w:rPr>
            <w:noProof/>
            <w:webHidden/>
          </w:rPr>
          <w:fldChar w:fldCharType="separate"/>
        </w:r>
        <w:r>
          <w:rPr>
            <w:noProof/>
            <w:webHidden/>
          </w:rPr>
          <w:t>35</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0" w:history="1">
        <w:r w:rsidRPr="00450611">
          <w:rPr>
            <w:rStyle w:val="Hyperlink"/>
            <w:noProof/>
          </w:rPr>
          <w:t>5.17 Results Summary</w:t>
        </w:r>
        <w:r>
          <w:rPr>
            <w:noProof/>
            <w:webHidden/>
          </w:rPr>
          <w:tab/>
        </w:r>
        <w:r>
          <w:rPr>
            <w:noProof/>
            <w:webHidden/>
          </w:rPr>
          <w:fldChar w:fldCharType="begin"/>
        </w:r>
        <w:r>
          <w:rPr>
            <w:noProof/>
            <w:webHidden/>
          </w:rPr>
          <w:instrText xml:space="preserve"> PAGEREF _Toc242011540 \h </w:instrText>
        </w:r>
        <w:r>
          <w:rPr>
            <w:noProof/>
            <w:webHidden/>
          </w:rPr>
        </w:r>
        <w:r>
          <w:rPr>
            <w:noProof/>
            <w:webHidden/>
          </w:rPr>
          <w:fldChar w:fldCharType="separate"/>
        </w:r>
        <w:r>
          <w:rPr>
            <w:noProof/>
            <w:webHidden/>
          </w:rPr>
          <w:t>39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41" w:history="1">
        <w:r w:rsidRPr="00450611">
          <w:rPr>
            <w:rStyle w:val="Hyperlink"/>
            <w:noProof/>
          </w:rPr>
          <w:t>CHAPTER SIX: DISCUSSION</w:t>
        </w:r>
        <w:r>
          <w:rPr>
            <w:noProof/>
            <w:webHidden/>
          </w:rPr>
          <w:tab/>
        </w:r>
        <w:r>
          <w:rPr>
            <w:noProof/>
            <w:webHidden/>
          </w:rPr>
          <w:fldChar w:fldCharType="begin"/>
        </w:r>
        <w:r>
          <w:rPr>
            <w:noProof/>
            <w:webHidden/>
          </w:rPr>
          <w:instrText xml:space="preserve"> PAGEREF _Toc242011541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2" w:history="1">
        <w:r w:rsidRPr="00450611">
          <w:rPr>
            <w:rStyle w:val="Hyperlink"/>
            <w:noProof/>
          </w:rPr>
          <w:t>6.1 Effect of DG on Fault Current</w:t>
        </w:r>
        <w:r>
          <w:rPr>
            <w:noProof/>
            <w:webHidden/>
          </w:rPr>
          <w:tab/>
        </w:r>
        <w:r>
          <w:rPr>
            <w:noProof/>
            <w:webHidden/>
          </w:rPr>
          <w:fldChar w:fldCharType="begin"/>
        </w:r>
        <w:r>
          <w:rPr>
            <w:noProof/>
            <w:webHidden/>
          </w:rPr>
          <w:instrText xml:space="preserve"> PAGEREF _Toc242011542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3" w:history="1">
        <w:r w:rsidRPr="00450611">
          <w:rPr>
            <w:rStyle w:val="Hyperlink"/>
            <w:noProof/>
          </w:rPr>
          <w:t>6.2 Effect of Fault Current Direction</w:t>
        </w:r>
        <w:r>
          <w:rPr>
            <w:noProof/>
            <w:webHidden/>
          </w:rPr>
          <w:tab/>
        </w:r>
        <w:r>
          <w:rPr>
            <w:noProof/>
            <w:webHidden/>
          </w:rPr>
          <w:fldChar w:fldCharType="begin"/>
        </w:r>
        <w:r>
          <w:rPr>
            <w:noProof/>
            <w:webHidden/>
          </w:rPr>
          <w:instrText xml:space="preserve"> PAGEREF _Toc242011543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4" w:history="1">
        <w:r w:rsidRPr="00450611">
          <w:rPr>
            <w:rStyle w:val="Hyperlink"/>
            <w:noProof/>
          </w:rPr>
          <w:t>6.3 Performance of the Conventional Protection</w:t>
        </w:r>
        <w:r>
          <w:rPr>
            <w:noProof/>
            <w:webHidden/>
          </w:rPr>
          <w:tab/>
        </w:r>
        <w:r>
          <w:rPr>
            <w:noProof/>
            <w:webHidden/>
          </w:rPr>
          <w:fldChar w:fldCharType="begin"/>
        </w:r>
        <w:r>
          <w:rPr>
            <w:noProof/>
            <w:webHidden/>
          </w:rPr>
          <w:instrText xml:space="preserve"> PAGEREF _Toc242011544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5" w:history="1">
        <w:r w:rsidRPr="00450611">
          <w:rPr>
            <w:rStyle w:val="Hyperlink"/>
            <w:noProof/>
          </w:rPr>
          <w:t>6.4 Performance of the DSDR</w:t>
        </w:r>
        <w:r>
          <w:rPr>
            <w:noProof/>
            <w:webHidden/>
          </w:rPr>
          <w:tab/>
        </w:r>
        <w:r>
          <w:rPr>
            <w:noProof/>
            <w:webHidden/>
          </w:rPr>
          <w:fldChar w:fldCharType="begin"/>
        </w:r>
        <w:r>
          <w:rPr>
            <w:noProof/>
            <w:webHidden/>
          </w:rPr>
          <w:instrText xml:space="preserve"> PAGEREF _Toc242011545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6" w:history="1">
        <w:r w:rsidRPr="00450611">
          <w:rPr>
            <w:rStyle w:val="Hyperlink"/>
            <w:noProof/>
          </w:rPr>
          <w:t>6.5 Limits Reached by the Devices</w:t>
        </w:r>
        <w:r>
          <w:rPr>
            <w:noProof/>
            <w:webHidden/>
          </w:rPr>
          <w:tab/>
        </w:r>
        <w:r>
          <w:rPr>
            <w:noProof/>
            <w:webHidden/>
          </w:rPr>
          <w:fldChar w:fldCharType="begin"/>
        </w:r>
        <w:r>
          <w:rPr>
            <w:noProof/>
            <w:webHidden/>
          </w:rPr>
          <w:instrText xml:space="preserve"> PAGEREF _Toc242011546 \h </w:instrText>
        </w:r>
        <w:r>
          <w:rPr>
            <w:noProof/>
            <w:webHidden/>
          </w:rPr>
        </w:r>
        <w:r>
          <w:rPr>
            <w:noProof/>
            <w:webHidden/>
          </w:rPr>
          <w:fldChar w:fldCharType="separate"/>
        </w:r>
        <w:r>
          <w:rPr>
            <w:noProof/>
            <w:webHidden/>
          </w:rPr>
          <w:t>41</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7" w:history="1">
        <w:r w:rsidRPr="00450611">
          <w:rPr>
            <w:rStyle w:val="Hyperlink"/>
            <w:noProof/>
          </w:rPr>
          <w:t>6.6 Engineering Implication</w:t>
        </w:r>
        <w:r>
          <w:rPr>
            <w:noProof/>
            <w:webHidden/>
          </w:rPr>
          <w:tab/>
        </w:r>
        <w:r>
          <w:rPr>
            <w:noProof/>
            <w:webHidden/>
          </w:rPr>
          <w:fldChar w:fldCharType="begin"/>
        </w:r>
        <w:r>
          <w:rPr>
            <w:noProof/>
            <w:webHidden/>
          </w:rPr>
          <w:instrText xml:space="preserve"> PAGEREF _Toc242011547 \h </w:instrText>
        </w:r>
        <w:r>
          <w:rPr>
            <w:noProof/>
            <w:webHidden/>
          </w:rPr>
        </w:r>
        <w:r>
          <w:rPr>
            <w:noProof/>
            <w:webHidden/>
          </w:rPr>
          <w:fldChar w:fldCharType="separate"/>
        </w:r>
        <w:r>
          <w:rPr>
            <w:noProof/>
            <w:webHidden/>
          </w:rPr>
          <w:t>42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48" w:history="1">
        <w:r w:rsidRPr="00450611">
          <w:rPr>
            <w:rStyle w:val="Hyperlink"/>
            <w:noProof/>
          </w:rPr>
          <w:t>CHAPTER SEVEN: CONCLUSION AND FUTURE WORK</w:t>
        </w:r>
        <w:r>
          <w:rPr>
            <w:noProof/>
            <w:webHidden/>
          </w:rPr>
          <w:tab/>
        </w:r>
        <w:r>
          <w:rPr>
            <w:noProof/>
            <w:webHidden/>
          </w:rPr>
          <w:fldChar w:fldCharType="begin"/>
        </w:r>
        <w:r>
          <w:rPr>
            <w:noProof/>
            <w:webHidden/>
          </w:rPr>
          <w:instrText xml:space="preserve"> PAGEREF _Toc242011548 \h </w:instrText>
        </w:r>
        <w:r>
          <w:rPr>
            <w:noProof/>
            <w:webHidden/>
          </w:rPr>
        </w:r>
        <w:r>
          <w:rPr>
            <w:noProof/>
            <w:webHidden/>
          </w:rPr>
          <w:fldChar w:fldCharType="separate"/>
        </w:r>
        <w:r>
          <w:rPr>
            <w:noProof/>
            <w:webHidden/>
          </w:rPr>
          <w:t>43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49" w:history="1">
        <w:r w:rsidRPr="00450611">
          <w:rPr>
            <w:rStyle w:val="Hyperlink"/>
            <w:noProof/>
          </w:rPr>
          <w:t>7.1 Conclusion</w:t>
        </w:r>
        <w:r>
          <w:rPr>
            <w:noProof/>
            <w:webHidden/>
          </w:rPr>
          <w:tab/>
        </w:r>
        <w:r>
          <w:rPr>
            <w:noProof/>
            <w:webHidden/>
          </w:rPr>
          <w:fldChar w:fldCharType="begin"/>
        </w:r>
        <w:r>
          <w:rPr>
            <w:noProof/>
            <w:webHidden/>
          </w:rPr>
          <w:instrText xml:space="preserve"> PAGEREF _Toc242011549 \h </w:instrText>
        </w:r>
        <w:r>
          <w:rPr>
            <w:noProof/>
            <w:webHidden/>
          </w:rPr>
        </w:r>
        <w:r>
          <w:rPr>
            <w:noProof/>
            <w:webHidden/>
          </w:rPr>
          <w:fldChar w:fldCharType="separate"/>
        </w:r>
        <w:r>
          <w:rPr>
            <w:noProof/>
            <w:webHidden/>
          </w:rPr>
          <w:t>43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0" w:history="1">
        <w:r w:rsidRPr="00450611">
          <w:rPr>
            <w:rStyle w:val="Hyperlink"/>
            <w:noProof/>
          </w:rPr>
          <w:t>7.2 Major Findings</w:t>
        </w:r>
        <w:r>
          <w:rPr>
            <w:noProof/>
            <w:webHidden/>
          </w:rPr>
          <w:tab/>
        </w:r>
        <w:r>
          <w:rPr>
            <w:noProof/>
            <w:webHidden/>
          </w:rPr>
          <w:fldChar w:fldCharType="begin"/>
        </w:r>
        <w:r>
          <w:rPr>
            <w:noProof/>
            <w:webHidden/>
          </w:rPr>
          <w:instrText xml:space="preserve"> PAGEREF _Toc242011550 \h </w:instrText>
        </w:r>
        <w:r>
          <w:rPr>
            <w:noProof/>
            <w:webHidden/>
          </w:rPr>
        </w:r>
        <w:r>
          <w:rPr>
            <w:noProof/>
            <w:webHidden/>
          </w:rPr>
          <w:fldChar w:fldCharType="separate"/>
        </w:r>
        <w:r>
          <w:rPr>
            <w:noProof/>
            <w:webHidden/>
          </w:rPr>
          <w:t>43</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1" w:history="1">
        <w:r w:rsidRPr="00450611">
          <w:rPr>
            <w:rStyle w:val="Hyperlink"/>
            <w:noProof/>
          </w:rPr>
          <w:t>7.3 Contributions of the Present Work</w:t>
        </w:r>
        <w:r>
          <w:rPr>
            <w:noProof/>
            <w:webHidden/>
          </w:rPr>
          <w:tab/>
        </w:r>
        <w:r>
          <w:rPr>
            <w:noProof/>
            <w:webHidden/>
          </w:rPr>
          <w:fldChar w:fldCharType="begin"/>
        </w:r>
        <w:r>
          <w:rPr>
            <w:noProof/>
            <w:webHidden/>
          </w:rPr>
          <w:instrText xml:space="preserve"> PAGEREF _Toc242011551 \h </w:instrText>
        </w:r>
        <w:r>
          <w:rPr>
            <w:noProof/>
            <w:webHidden/>
          </w:rPr>
        </w:r>
        <w:r>
          <w:rPr>
            <w:noProof/>
            <w:webHidden/>
          </w:rPr>
          <w:fldChar w:fldCharType="separate"/>
        </w:r>
        <w:r>
          <w:rPr>
            <w:noProof/>
            <w:webHidden/>
          </w:rPr>
          <w:t>44</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2" w:history="1">
        <w:r w:rsidRPr="00450611">
          <w:rPr>
            <w:rStyle w:val="Hyperlink"/>
            <w:noProof/>
          </w:rPr>
          <w:t>7.4 Future Work</w:t>
        </w:r>
        <w:r>
          <w:rPr>
            <w:noProof/>
            <w:webHidden/>
          </w:rPr>
          <w:tab/>
        </w:r>
        <w:r>
          <w:rPr>
            <w:noProof/>
            <w:webHidden/>
          </w:rPr>
          <w:fldChar w:fldCharType="begin"/>
        </w:r>
        <w:r>
          <w:rPr>
            <w:noProof/>
            <w:webHidden/>
          </w:rPr>
          <w:instrText xml:space="preserve"> PAGEREF _Toc242011552 \h </w:instrText>
        </w:r>
        <w:r>
          <w:rPr>
            <w:noProof/>
            <w:webHidden/>
          </w:rPr>
        </w:r>
        <w:r>
          <w:rPr>
            <w:noProof/>
            <w:webHidden/>
          </w:rPr>
          <w:fldChar w:fldCharType="separate"/>
        </w:r>
        <w:r>
          <w:rPr>
            <w:noProof/>
            <w:webHidden/>
          </w:rPr>
          <w:t>44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53" w:history="1">
        <w:r w:rsidRPr="00450611">
          <w:rPr>
            <w:rStyle w:val="Hyperlink"/>
            <w:noProof/>
          </w:rPr>
          <w:t>REFERENCES</w:t>
        </w:r>
        <w:r>
          <w:rPr>
            <w:noProof/>
            <w:webHidden/>
          </w:rPr>
          <w:tab/>
        </w:r>
        <w:r>
          <w:rPr>
            <w:noProof/>
            <w:webHidden/>
          </w:rPr>
          <w:fldChar w:fldCharType="begin"/>
        </w:r>
        <w:r>
          <w:rPr>
            <w:noProof/>
            <w:webHidden/>
          </w:rPr>
          <w:instrText xml:space="preserve"> PAGEREF _Toc242011553 \h </w:instrText>
        </w:r>
        <w:r>
          <w:rPr>
            <w:noProof/>
            <w:webHidden/>
          </w:rPr>
        </w:r>
        <w:r>
          <w:rPr>
            <w:noProof/>
            <w:webHidden/>
          </w:rPr>
          <w:fldChar w:fldCharType="separate"/>
        </w:r>
        <w:r>
          <w:rPr>
            <w:noProof/>
            <w:webHidden/>
          </w:rPr>
          <w:t>45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54" w:history="1">
        <w:r w:rsidRPr="00450611">
          <w:rPr>
            <w:rStyle w:val="Hyperlink"/>
            <w:noProof/>
          </w:rPr>
          <w:t>APPENDIX A: COMPLETE COPY OF THE REFERENCE PAPER</w:t>
        </w:r>
        <w:r>
          <w:rPr>
            <w:noProof/>
            <w:webHidden/>
          </w:rPr>
          <w:tab/>
        </w:r>
        <w:r>
          <w:rPr>
            <w:noProof/>
            <w:webHidden/>
          </w:rPr>
          <w:fldChar w:fldCharType="begin"/>
        </w:r>
        <w:r>
          <w:rPr>
            <w:noProof/>
            <w:webHidden/>
          </w:rPr>
          <w:instrText xml:space="preserve"> PAGEREF _Toc242011554 \h </w:instrText>
        </w:r>
        <w:r>
          <w:rPr>
            <w:noProof/>
            <w:webHidden/>
          </w:rPr>
        </w:r>
        <w:r>
          <w:rPr>
            <w:noProof/>
            <w:webHidden/>
          </w:rPr>
          <w:fldChar w:fldCharType="separate"/>
        </w:r>
        <w:r>
          <w:rPr>
            <w:noProof/>
            <w:webHidden/>
          </w:rPr>
          <w:t>46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55" w:history="1">
        <w:r w:rsidRPr="00450611">
          <w:rPr>
            <w:rStyle w:val="Hyperlink"/>
            <w:noProof/>
          </w:rPr>
          <w:t>APPENDIX B: IMPLEMENTATION FORMULAS</w:t>
        </w:r>
        <w:r>
          <w:rPr>
            <w:noProof/>
            <w:webHidden/>
          </w:rPr>
          <w:tab/>
        </w:r>
        <w:r>
          <w:rPr>
            <w:noProof/>
            <w:webHidden/>
          </w:rPr>
          <w:fldChar w:fldCharType="begin"/>
        </w:r>
        <w:r>
          <w:rPr>
            <w:noProof/>
            <w:webHidden/>
          </w:rPr>
          <w:instrText xml:space="preserve"> PAGEREF _Toc242011555 \h </w:instrText>
        </w:r>
        <w:r>
          <w:rPr>
            <w:noProof/>
            <w:webHidden/>
          </w:rPr>
        </w:r>
        <w:r>
          <w:rPr>
            <w:noProof/>
            <w:webHidden/>
          </w:rPr>
          <w:fldChar w:fldCharType="separate"/>
        </w:r>
        <w:r>
          <w:rPr>
            <w:noProof/>
            <w:webHidden/>
          </w:rPr>
          <w:t>47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56" w:history="1">
        <w:r w:rsidRPr="00450611">
          <w:rPr>
            <w:rStyle w:val="Hyperlink"/>
            <w:noProof/>
          </w:rPr>
          <w:t>APPENDIX C: COMPARISON WITH THE REFERENCE PAPER</w:t>
        </w:r>
        <w:r>
          <w:rPr>
            <w:noProof/>
            <w:webHidden/>
          </w:rPr>
          <w:tab/>
        </w:r>
        <w:r>
          <w:rPr>
            <w:noProof/>
            <w:webHidden/>
          </w:rPr>
          <w:fldChar w:fldCharType="begin"/>
        </w:r>
        <w:r>
          <w:rPr>
            <w:noProof/>
            <w:webHidden/>
          </w:rPr>
          <w:instrText xml:space="preserve"> PAGEREF _Toc242011556 \h </w:instrText>
        </w:r>
        <w:r>
          <w:rPr>
            <w:noProof/>
            <w:webHidden/>
          </w:rPr>
        </w:r>
        <w:r>
          <w:rPr>
            <w:noProof/>
            <w:webHidden/>
          </w:rPr>
          <w:fldChar w:fldCharType="separate"/>
        </w:r>
        <w:r>
          <w:rPr>
            <w:noProof/>
            <w:webHidden/>
          </w:rPr>
          <w:t>48</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7" w:history="1">
        <w:r w:rsidRPr="00450611">
          <w:rPr>
            <w:rStyle w:val="Hyperlink"/>
            <w:noProof/>
          </w:rPr>
          <w:t>Basis of Comparison</w:t>
        </w:r>
        <w:r>
          <w:rPr>
            <w:noProof/>
            <w:webHidden/>
          </w:rPr>
          <w:tab/>
        </w:r>
        <w:r>
          <w:rPr>
            <w:noProof/>
            <w:webHidden/>
          </w:rPr>
          <w:fldChar w:fldCharType="begin"/>
        </w:r>
        <w:r>
          <w:rPr>
            <w:noProof/>
            <w:webHidden/>
          </w:rPr>
          <w:instrText xml:space="preserve"> PAGEREF _Toc242011557 \h </w:instrText>
        </w:r>
        <w:r>
          <w:rPr>
            <w:noProof/>
            <w:webHidden/>
          </w:rPr>
        </w:r>
        <w:r>
          <w:rPr>
            <w:noProof/>
            <w:webHidden/>
          </w:rPr>
          <w:fldChar w:fldCharType="separate"/>
        </w:r>
        <w:r>
          <w:rPr>
            <w:noProof/>
            <w:webHidden/>
          </w:rPr>
          <w:t>48</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8" w:history="1">
        <w:r w:rsidRPr="00450611">
          <w:rPr>
            <w:rStyle w:val="Hyperlink"/>
            <w:noProof/>
          </w:rPr>
          <w:t>Base-Case Comparison</w:t>
        </w:r>
        <w:r>
          <w:rPr>
            <w:noProof/>
            <w:webHidden/>
          </w:rPr>
          <w:tab/>
        </w:r>
        <w:r>
          <w:rPr>
            <w:noProof/>
            <w:webHidden/>
          </w:rPr>
          <w:fldChar w:fldCharType="begin"/>
        </w:r>
        <w:r>
          <w:rPr>
            <w:noProof/>
            <w:webHidden/>
          </w:rPr>
          <w:instrText xml:space="preserve"> PAGEREF _Toc242011558 \h </w:instrText>
        </w:r>
        <w:r>
          <w:rPr>
            <w:noProof/>
            <w:webHidden/>
          </w:rPr>
        </w:r>
        <w:r>
          <w:rPr>
            <w:noProof/>
            <w:webHidden/>
          </w:rPr>
          <w:fldChar w:fldCharType="separate"/>
        </w:r>
        <w:r>
          <w:rPr>
            <w:noProof/>
            <w:webHidden/>
          </w:rPr>
          <w:t>49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59" w:history="1">
        <w:r w:rsidRPr="00450611">
          <w:rPr>
            <w:rStyle w:val="Hyperlink"/>
            <w:noProof/>
          </w:rPr>
          <w:t>Fault-Current Magnitude Difference</w:t>
        </w:r>
        <w:r>
          <w:rPr>
            <w:noProof/>
            <w:webHidden/>
          </w:rPr>
          <w:tab/>
        </w:r>
        <w:r>
          <w:rPr>
            <w:noProof/>
            <w:webHidden/>
          </w:rPr>
          <w:fldChar w:fldCharType="begin"/>
        </w:r>
        <w:r>
          <w:rPr>
            <w:noProof/>
            <w:webHidden/>
          </w:rPr>
          <w:instrText xml:space="preserve"> PAGEREF _Toc242011559 \h </w:instrText>
        </w:r>
        <w:r>
          <w:rPr>
            <w:noProof/>
            <w:webHidden/>
          </w:rPr>
        </w:r>
        <w:r>
          <w:rPr>
            <w:noProof/>
            <w:webHidden/>
          </w:rPr>
          <w:fldChar w:fldCharType="separate"/>
        </w:r>
        <w:r>
          <w:rPr>
            <w:noProof/>
            <w:webHidden/>
          </w:rPr>
          <w:t>49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60" w:history="1">
        <w:r w:rsidRPr="00450611">
          <w:rPr>
            <w:rStyle w:val="Hyperlink"/>
            <w:noProof/>
          </w:rPr>
          <w:t>Fuse and Coordination Comparison</w:t>
        </w:r>
        <w:r>
          <w:rPr>
            <w:noProof/>
            <w:webHidden/>
          </w:rPr>
          <w:tab/>
        </w:r>
        <w:r>
          <w:rPr>
            <w:noProof/>
            <w:webHidden/>
          </w:rPr>
          <w:fldChar w:fldCharType="begin"/>
        </w:r>
        <w:r>
          <w:rPr>
            <w:noProof/>
            <w:webHidden/>
          </w:rPr>
          <w:instrText xml:space="preserve"> PAGEREF _Toc242011560 \h </w:instrText>
        </w:r>
        <w:r>
          <w:rPr>
            <w:noProof/>
            <w:webHidden/>
          </w:rPr>
        </w:r>
        <w:r>
          <w:rPr>
            <w:noProof/>
            <w:webHidden/>
          </w:rPr>
          <w:fldChar w:fldCharType="separate"/>
        </w:r>
        <w:r>
          <w:rPr>
            <w:noProof/>
            <w:webHidden/>
          </w:rPr>
          <w:t>49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61" w:history="1">
        <w:r w:rsidRPr="00450611">
          <w:rPr>
            <w:rStyle w:val="Hyperlink"/>
            <w:noProof/>
          </w:rPr>
          <w:t>Operating-Time Comparison (Table IV)</w:t>
        </w:r>
        <w:r>
          <w:rPr>
            <w:noProof/>
            <w:webHidden/>
          </w:rPr>
          <w:tab/>
        </w:r>
        <w:r>
          <w:rPr>
            <w:noProof/>
            <w:webHidden/>
          </w:rPr>
          <w:fldChar w:fldCharType="begin"/>
        </w:r>
        <w:r>
          <w:rPr>
            <w:noProof/>
            <w:webHidden/>
          </w:rPr>
          <w:instrText xml:space="preserve"> PAGEREF _Toc242011561 \h </w:instrText>
        </w:r>
        <w:r>
          <w:rPr>
            <w:noProof/>
            <w:webHidden/>
          </w:rPr>
        </w:r>
        <w:r>
          <w:rPr>
            <w:noProof/>
            <w:webHidden/>
          </w:rPr>
          <w:fldChar w:fldCharType="separate"/>
        </w:r>
        <w:r>
          <w:rPr>
            <w:noProof/>
            <w:webHidden/>
          </w:rPr>
          <w:t>49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62" w:history="1">
        <w:r w:rsidRPr="00450611">
          <w:rPr>
            <w:rStyle w:val="Hyperlink"/>
            <w:noProof/>
          </w:rPr>
          <w:t>Central Finding Comparison</w:t>
        </w:r>
        <w:r>
          <w:rPr>
            <w:noProof/>
            <w:webHidden/>
          </w:rPr>
          <w:tab/>
        </w:r>
        <w:r>
          <w:rPr>
            <w:noProof/>
            <w:webHidden/>
          </w:rPr>
          <w:fldChar w:fldCharType="begin"/>
        </w:r>
        <w:r>
          <w:rPr>
            <w:noProof/>
            <w:webHidden/>
          </w:rPr>
          <w:instrText xml:space="preserve"> PAGEREF _Toc242011562 \h </w:instrText>
        </w:r>
        <w:r>
          <w:rPr>
            <w:noProof/>
            <w:webHidden/>
          </w:rPr>
        </w:r>
        <w:r>
          <w:rPr>
            <w:noProof/>
            <w:webHidden/>
          </w:rPr>
          <w:fldChar w:fldCharType="separate"/>
        </w:r>
        <w:r>
          <w:rPr>
            <w:noProof/>
            <w:webHidden/>
          </w:rPr>
          <w:t>49</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63" w:history="1">
        <w:r w:rsidRPr="00450611">
          <w:rPr>
            <w:rStyle w:val="Hyperlink"/>
            <w:noProof/>
          </w:rPr>
          <w:t>Tables of the comparison</w:t>
        </w:r>
        <w:r>
          <w:rPr>
            <w:noProof/>
            <w:webHidden/>
          </w:rPr>
          <w:tab/>
        </w:r>
        <w:r>
          <w:rPr>
            <w:noProof/>
            <w:webHidden/>
          </w:rPr>
          <w:fldChar w:fldCharType="begin"/>
        </w:r>
        <w:r>
          <w:rPr>
            <w:noProof/>
            <w:webHidden/>
          </w:rPr>
          <w:instrText xml:space="preserve"> PAGEREF _Toc242011563 \h </w:instrText>
        </w:r>
        <w:r>
          <w:rPr>
            <w:noProof/>
            <w:webHidden/>
          </w:rPr>
        </w:r>
        <w:r>
          <w:rPr>
            <w:noProof/>
            <w:webHidden/>
          </w:rPr>
          <w:fldChar w:fldCharType="separate"/>
        </w:r>
        <w:r>
          <w:rPr>
            <w:noProof/>
            <w:webHidden/>
          </w:rPr>
          <w:t>50</w:t>
        </w:r>
        <w:r>
          <w:rPr>
            <w:noProof/>
            <w:webHidden/>
          </w:rPr>
          <w:fldChar w:fldCharType="end"/>
        </w:r>
      </w:hyperlink>
    </w:p>
    <w:p w:rsidR="0059265E" w:rsidRDefault="0059265E">
      <w:pPr>
        <w:pStyle w:val="TOC2"/>
        <w:tabs>
          <w:tab w:val="right" w:leader="dot" w:pos="9061"/>
        </w:tabs>
        <w:rPr>
          <w:rFonts w:asciiTheme="minorHAnsi" w:eastAsiaTheme="minorEastAsia" w:hAnsiTheme="minorHAnsi" w:cstheme="minorBidi"/>
          <w:noProof/>
          <w:sz w:val="22"/>
          <w:szCs w:val="22"/>
          <w:lang w:eastAsia="en-US"/>
        </w:rPr>
      </w:pPr>
      <w:hyperlink w:anchor="_Toc242011564" w:history="1">
        <w:r w:rsidRPr="00450611">
          <w:rPr>
            <w:rStyle w:val="Hyperlink"/>
            <w:noProof/>
          </w:rPr>
          <w:t>DG penetration (Fig. 7 of the paper)</w:t>
        </w:r>
        <w:r>
          <w:rPr>
            <w:noProof/>
            <w:webHidden/>
          </w:rPr>
          <w:tab/>
        </w:r>
        <w:r>
          <w:rPr>
            <w:noProof/>
            <w:webHidden/>
          </w:rPr>
          <w:fldChar w:fldCharType="begin"/>
        </w:r>
        <w:r>
          <w:rPr>
            <w:noProof/>
            <w:webHidden/>
          </w:rPr>
          <w:instrText xml:space="preserve"> PAGEREF _Toc242011564 \h </w:instrText>
        </w:r>
        <w:r>
          <w:rPr>
            <w:noProof/>
            <w:webHidden/>
          </w:rPr>
        </w:r>
        <w:r>
          <w:rPr>
            <w:noProof/>
            <w:webHidden/>
          </w:rPr>
          <w:fldChar w:fldCharType="separate"/>
        </w:r>
        <w:r>
          <w:rPr>
            <w:noProof/>
            <w:webHidden/>
          </w:rPr>
          <w:t>53</w:t>
        </w:r>
        <w:r>
          <w:rPr>
            <w:noProof/>
            <w:webHidden/>
          </w:rPr>
          <w:fldChar w:fldCharType="end"/>
        </w:r>
      </w:hyperlink>
    </w:p>
    <w:p w:rsidR="00B06975" w:rsidRPr="0059265E" w:rsidRDefault="0059265E" w:rsidP="0059265E">
      <w:pPr>
        <w:pStyle w:val="BodyText"/>
        <w:spacing w:before="0" w:after="0" w:line="20" w:lineRule="exact"/>
        <w:rPr>
          <w:sz w:val="2"/>
        </w:rPr>
      </w:pPr>
      <w:r w:rsidRPr="0059265E">
        <w:rPr>
          <w:sz w:val="2"/>
        </w:rPr>
        <w:fldChar w:fldCharType="end"/>
      </w:r>
    </w:p>
    <w:p w:rsidR="00B06975" w:rsidRDefault="0059265E">
      <w:pPr>
        <w:pStyle w:val="Heading1"/>
      </w:pPr>
      <w:bookmarkStart w:id="4" w:name="list-of-abbreviations"/>
      <w:bookmarkStart w:id="5" w:name="_Toc242011474"/>
      <w:bookmarkEnd w:id="0"/>
      <w:r>
        <w:lastRenderedPageBreak/>
        <w:t>LIST OF FIGURES</w:t>
      </w:r>
      <w:bookmarkEnd w:id="5"/>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1565" w:history="1">
        <w:r w:rsidRPr="007A567D">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_Toc242011565 \h </w:instrText>
        </w:r>
        <w:r>
          <w:rPr>
            <w:noProof/>
            <w:webHidden/>
          </w:rPr>
        </w:r>
        <w:r>
          <w:rPr>
            <w:noProof/>
            <w:webHidden/>
          </w:rPr>
          <w:fldChar w:fldCharType="separate"/>
        </w:r>
        <w:r>
          <w:rPr>
            <w:noProof/>
            <w:webHidden/>
          </w:rPr>
          <w:t>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66" w:history="1">
        <w:r w:rsidRPr="007A567D">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_Toc242011566 \h </w:instrText>
        </w:r>
        <w:r>
          <w:rPr>
            <w:noProof/>
            <w:webHidden/>
          </w:rPr>
        </w:r>
        <w:r>
          <w:rPr>
            <w:noProof/>
            <w:webHidden/>
          </w:rPr>
          <w:fldChar w:fldCharType="separate"/>
        </w:r>
        <w:r>
          <w:rPr>
            <w:noProof/>
            <w:webHidden/>
          </w:rPr>
          <w:t>14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67" w:history="1">
        <w:r w:rsidRPr="007A567D">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_Toc242011567 \h </w:instrText>
        </w:r>
        <w:r>
          <w:rPr>
            <w:noProof/>
            <w:webHidden/>
          </w:rPr>
        </w:r>
        <w:r>
          <w:rPr>
            <w:noProof/>
            <w:webHidden/>
          </w:rPr>
          <w:fldChar w:fldCharType="separate"/>
        </w:r>
        <w:r>
          <w:rPr>
            <w:noProof/>
            <w:webHidden/>
          </w:rPr>
          <w:t>22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68" w:history="1">
        <w:r w:rsidRPr="007A567D">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_Toc242011568 \h </w:instrText>
        </w:r>
        <w:r>
          <w:rPr>
            <w:noProof/>
            <w:webHidden/>
          </w:rPr>
        </w:r>
        <w:r>
          <w:rPr>
            <w:noProof/>
            <w:webHidden/>
          </w:rPr>
          <w:fldChar w:fldCharType="separate"/>
        </w:r>
        <w:r>
          <w:rPr>
            <w:noProof/>
            <w:webHidden/>
          </w:rPr>
          <w:t>23</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69" w:history="1">
        <w:r w:rsidRPr="007A567D">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_Toc242011569 \h </w:instrText>
        </w:r>
        <w:r>
          <w:rPr>
            <w:noProof/>
            <w:webHidden/>
          </w:rPr>
        </w:r>
        <w:r>
          <w:rPr>
            <w:noProof/>
            <w:webHidden/>
          </w:rPr>
          <w:fldChar w:fldCharType="separate"/>
        </w:r>
        <w:r>
          <w:rPr>
            <w:noProof/>
            <w:webHidden/>
          </w:rPr>
          <w:t>24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0" w:history="1">
        <w:r w:rsidRPr="007A567D">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_Toc242011570 \h </w:instrText>
        </w:r>
        <w:r>
          <w:rPr>
            <w:noProof/>
            <w:webHidden/>
          </w:rPr>
        </w:r>
        <w:r>
          <w:rPr>
            <w:noProof/>
            <w:webHidden/>
          </w:rPr>
          <w:fldChar w:fldCharType="separate"/>
        </w:r>
        <w:r>
          <w:rPr>
            <w:noProof/>
            <w:webHidden/>
          </w:rPr>
          <w:t>24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1" w:history="1">
        <w:r w:rsidRPr="007A567D">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_Toc242011571 \h </w:instrText>
        </w:r>
        <w:r>
          <w:rPr>
            <w:noProof/>
            <w:webHidden/>
          </w:rPr>
        </w:r>
        <w:r>
          <w:rPr>
            <w:noProof/>
            <w:webHidden/>
          </w:rPr>
          <w:fldChar w:fldCharType="separate"/>
        </w:r>
        <w:r>
          <w:rPr>
            <w:noProof/>
            <w:webHidden/>
          </w:rPr>
          <w:t>25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2" w:history="1">
        <w:r w:rsidRPr="007A567D">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_Toc242011572 \h </w:instrText>
        </w:r>
        <w:r>
          <w:rPr>
            <w:noProof/>
            <w:webHidden/>
          </w:rPr>
        </w:r>
        <w:r>
          <w:rPr>
            <w:noProof/>
            <w:webHidden/>
          </w:rPr>
          <w:fldChar w:fldCharType="separate"/>
        </w:r>
        <w:r>
          <w:rPr>
            <w:noProof/>
            <w:webHidden/>
          </w:rPr>
          <w:t>25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3" w:history="1">
        <w:r w:rsidRPr="007A567D">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_Toc242011573 \h </w:instrText>
        </w:r>
        <w:r>
          <w:rPr>
            <w:noProof/>
            <w:webHidden/>
          </w:rPr>
        </w:r>
        <w:r>
          <w:rPr>
            <w:noProof/>
            <w:webHidden/>
          </w:rPr>
          <w:fldChar w:fldCharType="separate"/>
        </w:r>
        <w:r>
          <w:rPr>
            <w:noProof/>
            <w:webHidden/>
          </w:rPr>
          <w:t>26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4" w:history="1">
        <w:r w:rsidRPr="007A567D">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_Toc242011574 \h </w:instrText>
        </w:r>
        <w:r>
          <w:rPr>
            <w:noProof/>
            <w:webHidden/>
          </w:rPr>
        </w:r>
        <w:r>
          <w:rPr>
            <w:noProof/>
            <w:webHidden/>
          </w:rPr>
          <w:fldChar w:fldCharType="separate"/>
        </w:r>
        <w:r>
          <w:rPr>
            <w:noProof/>
            <w:webHidden/>
          </w:rPr>
          <w:t>27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5" w:history="1">
        <w:r w:rsidRPr="007A567D">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_Toc242011575 \h </w:instrText>
        </w:r>
        <w:r>
          <w:rPr>
            <w:noProof/>
            <w:webHidden/>
          </w:rPr>
        </w:r>
        <w:r>
          <w:rPr>
            <w:noProof/>
            <w:webHidden/>
          </w:rPr>
          <w:fldChar w:fldCharType="separate"/>
        </w:r>
        <w:r>
          <w:rPr>
            <w:noProof/>
            <w:webHidden/>
          </w:rPr>
          <w:t>27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6" w:history="1">
        <w:r w:rsidRPr="007A567D">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_Toc242011576 \h </w:instrText>
        </w:r>
        <w:r>
          <w:rPr>
            <w:noProof/>
            <w:webHidden/>
          </w:rPr>
        </w:r>
        <w:r>
          <w:rPr>
            <w:noProof/>
            <w:webHidden/>
          </w:rPr>
          <w:fldChar w:fldCharType="separate"/>
        </w:r>
        <w:r>
          <w:rPr>
            <w:noProof/>
            <w:webHidden/>
          </w:rPr>
          <w:t>28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7" w:history="1">
        <w:r w:rsidRPr="007A567D">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_Toc242011577 \h </w:instrText>
        </w:r>
        <w:r>
          <w:rPr>
            <w:noProof/>
            <w:webHidden/>
          </w:rPr>
        </w:r>
        <w:r>
          <w:rPr>
            <w:noProof/>
            <w:webHidden/>
          </w:rPr>
          <w:fldChar w:fldCharType="separate"/>
        </w:r>
        <w:r>
          <w:rPr>
            <w:noProof/>
            <w:webHidden/>
          </w:rPr>
          <w:t>30</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8" w:history="1">
        <w:r w:rsidRPr="007A567D">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_Toc242011578 \h </w:instrText>
        </w:r>
        <w:r>
          <w:rPr>
            <w:noProof/>
            <w:webHidden/>
          </w:rPr>
        </w:r>
        <w:r>
          <w:rPr>
            <w:noProof/>
            <w:webHidden/>
          </w:rPr>
          <w:fldChar w:fldCharType="separate"/>
        </w:r>
        <w:r>
          <w:rPr>
            <w:noProof/>
            <w:webHidden/>
          </w:rPr>
          <w:t>31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79" w:history="1">
        <w:r w:rsidRPr="007A567D">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_Toc242011579 \h </w:instrText>
        </w:r>
        <w:r>
          <w:rPr>
            <w:noProof/>
            <w:webHidden/>
          </w:rPr>
        </w:r>
        <w:r>
          <w:rPr>
            <w:noProof/>
            <w:webHidden/>
          </w:rPr>
          <w:fldChar w:fldCharType="separate"/>
        </w:r>
        <w:r>
          <w:rPr>
            <w:noProof/>
            <w:webHidden/>
          </w:rPr>
          <w:t>33</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0" w:history="1">
        <w:r w:rsidRPr="007A567D">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_Toc242011580 \h </w:instrText>
        </w:r>
        <w:r>
          <w:rPr>
            <w:noProof/>
            <w:webHidden/>
          </w:rPr>
        </w:r>
        <w:r>
          <w:rPr>
            <w:noProof/>
            <w:webHidden/>
          </w:rPr>
          <w:fldChar w:fldCharType="separate"/>
        </w:r>
        <w:r>
          <w:rPr>
            <w:noProof/>
            <w:webHidden/>
          </w:rPr>
          <w:t>34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1" w:history="1">
        <w:r w:rsidRPr="007A567D">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_Toc242011581 \h </w:instrText>
        </w:r>
        <w:r>
          <w:rPr>
            <w:noProof/>
            <w:webHidden/>
          </w:rPr>
        </w:r>
        <w:r>
          <w:rPr>
            <w:noProof/>
            <w:webHidden/>
          </w:rPr>
          <w:fldChar w:fldCharType="separate"/>
        </w:r>
        <w:r>
          <w:rPr>
            <w:noProof/>
            <w:webHidden/>
          </w:rPr>
          <w:t>36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2" w:history="1">
        <w:r w:rsidRPr="007A567D">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_Toc242011582 \h </w:instrText>
        </w:r>
        <w:r>
          <w:rPr>
            <w:noProof/>
            <w:webHidden/>
          </w:rPr>
        </w:r>
        <w:r>
          <w:rPr>
            <w:noProof/>
            <w:webHidden/>
          </w:rPr>
          <w:fldChar w:fldCharType="separate"/>
        </w:r>
        <w:r>
          <w:rPr>
            <w:noProof/>
            <w:webHidden/>
          </w:rPr>
          <w:t>37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3" w:history="1">
        <w:r w:rsidRPr="007A567D">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_Toc242011583 \h </w:instrText>
        </w:r>
        <w:r>
          <w:rPr>
            <w:noProof/>
            <w:webHidden/>
          </w:rPr>
        </w:r>
        <w:r>
          <w:rPr>
            <w:noProof/>
            <w:webHidden/>
          </w:rPr>
          <w:fldChar w:fldCharType="separate"/>
        </w:r>
        <w:r>
          <w:rPr>
            <w:noProof/>
            <w:webHidden/>
          </w:rPr>
          <w:t>37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4" w:history="1">
        <w:r w:rsidRPr="007A567D">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_Toc242011584 \h </w:instrText>
        </w:r>
        <w:r>
          <w:rPr>
            <w:noProof/>
            <w:webHidden/>
          </w:rPr>
        </w:r>
        <w:r>
          <w:rPr>
            <w:noProof/>
            <w:webHidden/>
          </w:rPr>
          <w:fldChar w:fldCharType="separate"/>
        </w:r>
        <w:r>
          <w:rPr>
            <w:noProof/>
            <w:webHidden/>
          </w:rPr>
          <w:t>38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5" w:history="1">
        <w:r w:rsidRPr="007A567D">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_Toc242011585 \h </w:instrText>
        </w:r>
        <w:r>
          <w:rPr>
            <w:noProof/>
            <w:webHidden/>
          </w:rPr>
        </w:r>
        <w:r>
          <w:rPr>
            <w:noProof/>
            <w:webHidden/>
          </w:rPr>
          <w:fldChar w:fldCharType="separate"/>
        </w:r>
        <w:r>
          <w:rPr>
            <w:noProof/>
            <w:webHidden/>
          </w:rPr>
          <w:t>53</w:t>
        </w:r>
        <w:r>
          <w:rPr>
            <w:noProof/>
            <w:webHidden/>
          </w:rPr>
          <w:fldChar w:fldCharType="end"/>
        </w:r>
      </w:hyperlink>
    </w:p>
    <w:p w:rsidR="00B06975" w:rsidRPr="0059265E" w:rsidRDefault="0059265E" w:rsidP="0059265E">
      <w:pPr>
        <w:spacing w:after="0" w:line="20" w:lineRule="exact"/>
        <w:rPr>
          <w:sz w:val="2"/>
        </w:rPr>
      </w:pPr>
      <w:r w:rsidRPr="0059265E">
        <w:rPr>
          <w:sz w:val="2"/>
        </w:rPr>
        <w:fldChar w:fldCharType="end"/>
      </w:r>
    </w:p>
    <w:p w:rsidR="00B06975" w:rsidRDefault="0059265E">
      <w:pPr>
        <w:pStyle w:val="Heading1"/>
      </w:pPr>
      <w:bookmarkStart w:id="6" w:name="_Toc242011475"/>
      <w:r>
        <w:lastRenderedPageBreak/>
        <w:t xml:space="preserve">LIST OF </w:t>
      </w:r>
      <w:r>
        <w:t>TABLES</w:t>
      </w:r>
      <w:bookmarkEnd w:id="6"/>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1586" w:history="1">
        <w:r w:rsidRPr="00715CEF">
          <w:rPr>
            <w:rStyle w:val="Hyperlink"/>
            <w:noProof/>
          </w:rPr>
          <w:t>Table 1: Approaches to recloser–fuse coordination with DG.</w:t>
        </w:r>
        <w:r>
          <w:rPr>
            <w:noProof/>
            <w:webHidden/>
          </w:rPr>
          <w:tab/>
        </w:r>
        <w:r>
          <w:rPr>
            <w:noProof/>
            <w:webHidden/>
          </w:rPr>
          <w:fldChar w:fldCharType="begin"/>
        </w:r>
        <w:r>
          <w:rPr>
            <w:noProof/>
            <w:webHidden/>
          </w:rPr>
          <w:instrText xml:space="preserve"> PAGEREF _Toc242011586 \h </w:instrText>
        </w:r>
        <w:r>
          <w:rPr>
            <w:noProof/>
            <w:webHidden/>
          </w:rPr>
        </w:r>
        <w:r>
          <w:rPr>
            <w:noProof/>
            <w:webHidden/>
          </w:rPr>
          <w:fldChar w:fldCharType="separate"/>
        </w:r>
        <w:r>
          <w:rPr>
            <w:noProof/>
            <w:webHidden/>
          </w:rPr>
          <w:t>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7" w:history="1">
        <w:r w:rsidRPr="00715CEF">
          <w:rPr>
            <w:rStyle w:val="Hyperlink"/>
            <w:noProof/>
          </w:rPr>
          <w:t>Table 2: Parameters of the synchronous DG in the PowerFactory model.</w:t>
        </w:r>
        <w:r>
          <w:rPr>
            <w:noProof/>
            <w:webHidden/>
          </w:rPr>
          <w:tab/>
        </w:r>
        <w:r>
          <w:rPr>
            <w:noProof/>
            <w:webHidden/>
          </w:rPr>
          <w:fldChar w:fldCharType="begin"/>
        </w:r>
        <w:r>
          <w:rPr>
            <w:noProof/>
            <w:webHidden/>
          </w:rPr>
          <w:instrText xml:space="preserve"> PAGEREF _Toc242011587 \h </w:instrText>
        </w:r>
        <w:r>
          <w:rPr>
            <w:noProof/>
            <w:webHidden/>
          </w:rPr>
        </w:r>
        <w:r>
          <w:rPr>
            <w:noProof/>
            <w:webHidden/>
          </w:rPr>
          <w:fldChar w:fldCharType="separate"/>
        </w:r>
        <w:r>
          <w:rPr>
            <w:noProof/>
            <w:webHidden/>
          </w:rPr>
          <w:t>15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8" w:history="1">
        <w:r w:rsidRPr="00715CEF">
          <w:rPr>
            <w:rStyle w:val="Hyperlink"/>
            <w:noProof/>
          </w:rPr>
          <w:t xml:space="preserve">Table 3: Recloser settings. For R2 the fast plug is half and the delayed plug equal to </w:t>
        </w:r>
        <m:oMath>
          <m:r>
            <w:rPr>
              <w:rStyle w:val="Hyperlink"/>
              <w:rFonts w:ascii="Cambria Math" w:hAnsi="Cambria Math"/>
              <w:noProof/>
            </w:rPr>
            <m:t>1.25 Inom</m:t>
          </m:r>
        </m:oMath>
        <w:r w:rsidRPr="00715CEF">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_Toc242011588 \h </w:instrText>
        </w:r>
        <w:r>
          <w:rPr>
            <w:noProof/>
            <w:webHidden/>
          </w:rPr>
        </w:r>
        <w:r>
          <w:rPr>
            <w:noProof/>
            <w:webHidden/>
          </w:rPr>
          <w:fldChar w:fldCharType="separate"/>
        </w:r>
        <w:r>
          <w:rPr>
            <w:noProof/>
            <w:webHidden/>
          </w:rPr>
          <w:t>16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89" w:history="1">
        <w:r w:rsidRPr="00715CEF">
          <w:rPr>
            <w:rStyle w:val="Hyperlink"/>
            <w:noProof/>
          </w:rPr>
          <w:t>Table 4: Fuses and their sizes (A055C, E-rated). Bold: changed by the fuse revision with the DG.</w:t>
        </w:r>
        <w:r>
          <w:rPr>
            <w:noProof/>
            <w:webHidden/>
          </w:rPr>
          <w:tab/>
        </w:r>
        <w:r>
          <w:rPr>
            <w:noProof/>
            <w:webHidden/>
          </w:rPr>
          <w:fldChar w:fldCharType="begin"/>
        </w:r>
        <w:r>
          <w:rPr>
            <w:noProof/>
            <w:webHidden/>
          </w:rPr>
          <w:instrText xml:space="preserve"> PAGEREF _Toc242011589 \h </w:instrText>
        </w:r>
        <w:r>
          <w:rPr>
            <w:noProof/>
            <w:webHidden/>
          </w:rPr>
        </w:r>
        <w:r>
          <w:rPr>
            <w:noProof/>
            <w:webHidden/>
          </w:rPr>
          <w:fldChar w:fldCharType="separate"/>
        </w:r>
        <w:r>
          <w:rPr>
            <w:noProof/>
            <w:webHidden/>
          </w:rPr>
          <w:t>16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0" w:history="1">
        <w:r w:rsidRPr="00715CEF">
          <w:rPr>
            <w:rStyle w:val="Hyperlink"/>
            <w:noProof/>
          </w:rPr>
          <w:t>Table 5: Simulation cases.</w:t>
        </w:r>
        <w:r>
          <w:rPr>
            <w:noProof/>
            <w:webHidden/>
          </w:rPr>
          <w:tab/>
        </w:r>
        <w:r>
          <w:rPr>
            <w:noProof/>
            <w:webHidden/>
          </w:rPr>
          <w:fldChar w:fldCharType="begin"/>
        </w:r>
        <w:r>
          <w:rPr>
            <w:noProof/>
            <w:webHidden/>
          </w:rPr>
          <w:instrText xml:space="preserve"> PAGEREF _Toc242011590 \h </w:instrText>
        </w:r>
        <w:r>
          <w:rPr>
            <w:noProof/>
            <w:webHidden/>
          </w:rPr>
        </w:r>
        <w:r>
          <w:rPr>
            <w:noProof/>
            <w:webHidden/>
          </w:rPr>
          <w:fldChar w:fldCharType="separate"/>
        </w:r>
        <w:r>
          <w:rPr>
            <w:noProof/>
            <w:webHidden/>
          </w:rPr>
          <w:t>17</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1" w:history="1">
        <w:r w:rsidRPr="00715CEF">
          <w:rPr>
            <w:rStyle w:val="Hyperlink"/>
            <w:noProof/>
          </w:rPr>
          <w:t>Table 6: Bus voltages from the unbalanced load flow, without and with the DG.</w:t>
        </w:r>
        <w:r>
          <w:rPr>
            <w:noProof/>
            <w:webHidden/>
          </w:rPr>
          <w:tab/>
        </w:r>
        <w:r>
          <w:rPr>
            <w:noProof/>
            <w:webHidden/>
          </w:rPr>
          <w:fldChar w:fldCharType="begin"/>
        </w:r>
        <w:r>
          <w:rPr>
            <w:noProof/>
            <w:webHidden/>
          </w:rPr>
          <w:instrText xml:space="preserve"> PAGEREF _Toc242011591 \h </w:instrText>
        </w:r>
        <w:r>
          <w:rPr>
            <w:noProof/>
            <w:webHidden/>
          </w:rPr>
        </w:r>
        <w:r>
          <w:rPr>
            <w:noProof/>
            <w:webHidden/>
          </w:rPr>
          <w:fldChar w:fldCharType="separate"/>
        </w:r>
        <w:r>
          <w:rPr>
            <w:noProof/>
            <w:webHidden/>
          </w:rPr>
          <w:t>19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2" w:history="1">
        <w:r w:rsidRPr="00715CEF">
          <w:rPr>
            <w:rStyle w:val="Hyperlink"/>
            <w:noProof/>
          </w:rPr>
          <w:t>Table 7: Load current at the reclosers (largest phase; + is forward, away from the grid).</w:t>
        </w:r>
        <w:r>
          <w:rPr>
            <w:noProof/>
            <w:webHidden/>
          </w:rPr>
          <w:tab/>
        </w:r>
        <w:r>
          <w:rPr>
            <w:noProof/>
            <w:webHidden/>
          </w:rPr>
          <w:fldChar w:fldCharType="begin"/>
        </w:r>
        <w:r>
          <w:rPr>
            <w:noProof/>
            <w:webHidden/>
          </w:rPr>
          <w:instrText xml:space="preserve"> PAGEREF _Toc242011592 \h </w:instrText>
        </w:r>
        <w:r>
          <w:rPr>
            <w:noProof/>
            <w:webHidden/>
          </w:rPr>
        </w:r>
        <w:r>
          <w:rPr>
            <w:noProof/>
            <w:webHidden/>
          </w:rPr>
          <w:fldChar w:fldCharType="separate"/>
        </w:r>
        <w:r>
          <w:rPr>
            <w:noProof/>
            <w:webHidden/>
          </w:rPr>
          <w:t>19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3" w:history="1">
        <w:r w:rsidRPr="00715CEF">
          <w:rPr>
            <w:rStyle w:val="Hyperlink"/>
            <w:noProof/>
          </w:rPr>
          <w:t>Table 8: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_Toc242011593 \h </w:instrText>
        </w:r>
        <w:r>
          <w:rPr>
            <w:noProof/>
            <w:webHidden/>
          </w:rPr>
        </w:r>
        <w:r>
          <w:rPr>
            <w:noProof/>
            <w:webHidden/>
          </w:rPr>
          <w:fldChar w:fldCharType="separate"/>
        </w:r>
        <w:r>
          <w:rPr>
            <w:noProof/>
            <w:webHidden/>
          </w:rPr>
          <w:t>20</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4" w:history="1">
        <w:r w:rsidRPr="00715CEF">
          <w:rPr>
            <w:rStyle w:val="Hyperlink"/>
            <w:noProof/>
          </w:rPr>
          <w:t xml:space="preserve">Table 9: Maximum fault current and recloser currents without and with the DG (+ forward, </w:t>
        </w:r>
        <m:oMath>
          <m:r>
            <m:rPr>
              <m:sty m:val="p"/>
            </m:rPr>
            <w:rPr>
              <w:rStyle w:val="Hyperlink"/>
              <w:rFonts w:ascii="Cambria Math" w:hAnsi="Cambria Math"/>
              <w:noProof/>
            </w:rPr>
            <m:t>-</m:t>
          </m:r>
        </m:oMath>
        <w:r w:rsidRPr="00715CEF">
          <w:rPr>
            <w:rStyle w:val="Hyperlink"/>
            <w:noProof/>
          </w:rPr>
          <w:t xml:space="preserve"> reverse).</w:t>
        </w:r>
        <w:r>
          <w:rPr>
            <w:noProof/>
            <w:webHidden/>
          </w:rPr>
          <w:tab/>
        </w:r>
        <w:r>
          <w:rPr>
            <w:noProof/>
            <w:webHidden/>
          </w:rPr>
          <w:fldChar w:fldCharType="begin"/>
        </w:r>
        <w:r>
          <w:rPr>
            <w:noProof/>
            <w:webHidden/>
          </w:rPr>
          <w:instrText xml:space="preserve"> PAGEREF _Toc242011594 \h </w:instrText>
        </w:r>
        <w:r>
          <w:rPr>
            <w:noProof/>
            <w:webHidden/>
          </w:rPr>
        </w:r>
        <w:r>
          <w:rPr>
            <w:noProof/>
            <w:webHidden/>
          </w:rPr>
          <w:fldChar w:fldCharType="separate"/>
        </w:r>
        <w:r>
          <w:rPr>
            <w:noProof/>
            <w:webHidden/>
          </w:rPr>
          <w:t>21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5" w:history="1">
        <w:r w:rsidRPr="00715CEF">
          <w:rPr>
            <w:rStyle w:val="Hyperlink"/>
            <w:noProof/>
          </w:rPr>
          <w:t xml:space="preserve">Table 10: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715CEF">
          <w:rPr>
            <w:rStyle w:val="Hyperlink"/>
            <w:noProof/>
          </w:rPr>
          <w:t xml:space="preserve">. Size and </w:t>
        </w:r>
        <m:oMath>
          <m:r>
            <w:rPr>
              <w:rStyle w:val="Hyperlink"/>
              <w:rFonts w:ascii="Cambria Math" w:hAnsi="Cambria Math"/>
              <w:noProof/>
            </w:rPr>
            <m:t>tMMT</m:t>
          </m:r>
        </m:oMath>
        <w:r w:rsidRPr="00715CEF">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_Toc242011595 \h </w:instrText>
        </w:r>
        <w:r>
          <w:rPr>
            <w:noProof/>
            <w:webHidden/>
          </w:rPr>
        </w:r>
        <w:r>
          <w:rPr>
            <w:noProof/>
            <w:webHidden/>
          </w:rPr>
          <w:fldChar w:fldCharType="separate"/>
        </w:r>
        <w:r>
          <w:rPr>
            <w:noProof/>
            <w:webHidden/>
          </w:rPr>
          <w:t>21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6" w:history="1">
        <w:r w:rsidRPr="00715CEF">
          <w:rPr>
            <w:rStyle w:val="Hyperlink"/>
            <w:noProof/>
          </w:rPr>
          <w:t xml:space="preserve">Table 11: Coordination status with DG and a conventional R2. </w:t>
        </w:r>
        <w:r w:rsidRPr="00715CEF">
          <w:rPr>
            <w:rStyle w:val="Hyperlink"/>
            <w:rFonts w:ascii="Segoe UI Symbol" w:hAnsi="Segoe UI Symbol" w:cs="Segoe UI Symbol"/>
            <w:noProof/>
          </w:rPr>
          <w:t>✓</w:t>
        </w:r>
        <w:r w:rsidRPr="00715CEF">
          <w:rPr>
            <w:rStyle w:val="Hyperlink"/>
            <w:noProof/>
          </w:rPr>
          <w:t xml:space="preserve"> exists, </w:t>
        </w:r>
        <w:r w:rsidRPr="00715CEF">
          <w:rPr>
            <w:rStyle w:val="Hyperlink"/>
            <w:rFonts w:ascii="Segoe UI Symbol" w:hAnsi="Segoe UI Symbol" w:cs="Segoe UI Symbol"/>
            <w:noProof/>
          </w:rPr>
          <w:t>✗</w:t>
        </w:r>
        <w:r w:rsidRPr="00715CEF">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_Toc242011596 \h </w:instrText>
        </w:r>
        <w:r>
          <w:rPr>
            <w:noProof/>
            <w:webHidden/>
          </w:rPr>
        </w:r>
        <w:r>
          <w:rPr>
            <w:noProof/>
            <w:webHidden/>
          </w:rPr>
          <w:fldChar w:fldCharType="separate"/>
        </w:r>
        <w:r>
          <w:rPr>
            <w:noProof/>
            <w:webHidden/>
          </w:rPr>
          <w:t>23</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7" w:history="1">
        <w:r w:rsidRPr="00715CEF">
          <w:rPr>
            <w:rStyle w:val="Hyperlink"/>
            <w:noProof/>
          </w:rPr>
          <w:t>Table 12: Coordination status with DG and the revised fuses: single-setting R2 against dual-setting R2.</w:t>
        </w:r>
        <w:r>
          <w:rPr>
            <w:noProof/>
            <w:webHidden/>
          </w:rPr>
          <w:tab/>
        </w:r>
        <w:r>
          <w:rPr>
            <w:noProof/>
            <w:webHidden/>
          </w:rPr>
          <w:fldChar w:fldCharType="begin"/>
        </w:r>
        <w:r>
          <w:rPr>
            <w:noProof/>
            <w:webHidden/>
          </w:rPr>
          <w:instrText xml:space="preserve"> PAGEREF _Toc242011597 \h </w:instrText>
        </w:r>
        <w:r>
          <w:rPr>
            <w:noProof/>
            <w:webHidden/>
          </w:rPr>
        </w:r>
        <w:r>
          <w:rPr>
            <w:noProof/>
            <w:webHidden/>
          </w:rPr>
          <w:fldChar w:fldCharType="separate"/>
        </w:r>
        <w:r>
          <w:rPr>
            <w:noProof/>
            <w:webHidden/>
          </w:rPr>
          <w:t>26</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8" w:history="1">
        <w:r w:rsidRPr="00715CEF">
          <w:rPr>
            <w:rStyle w:val="Hyperlink"/>
            <w:noProof/>
          </w:rPr>
          <w:t>Table 13: Recloser operating times with the DSDR, DG in service.</w:t>
        </w:r>
        <w:r>
          <w:rPr>
            <w:noProof/>
            <w:webHidden/>
          </w:rPr>
          <w:tab/>
        </w:r>
        <w:r>
          <w:rPr>
            <w:noProof/>
            <w:webHidden/>
          </w:rPr>
          <w:fldChar w:fldCharType="begin"/>
        </w:r>
        <w:r>
          <w:rPr>
            <w:noProof/>
            <w:webHidden/>
          </w:rPr>
          <w:instrText xml:space="preserve"> PAGEREF _Toc242011598 \h </w:instrText>
        </w:r>
        <w:r>
          <w:rPr>
            <w:noProof/>
            <w:webHidden/>
          </w:rPr>
        </w:r>
        <w:r>
          <w:rPr>
            <w:noProof/>
            <w:webHidden/>
          </w:rPr>
          <w:fldChar w:fldCharType="separate"/>
        </w:r>
        <w:r>
          <w:rPr>
            <w:noProof/>
            <w:webHidden/>
          </w:rPr>
          <w:t>28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599" w:history="1">
        <w:r w:rsidRPr="00715CEF">
          <w:rPr>
            <w:rStyle w:val="Hyperlink"/>
            <w:noProof/>
          </w:rPr>
          <w:t xml:space="preserve">Table 14: Fuse times with the DSDR, DG in service. Margin = </w:t>
        </w:r>
        <m:oMath>
          <m:r>
            <w:rPr>
              <w:rStyle w:val="Hyperlink"/>
              <w:rFonts w:ascii="Cambria Math" w:hAnsi="Cambria Math"/>
              <w:noProof/>
            </w:rPr>
            <m:t>tMMT</m:t>
          </m:r>
        </m:oMath>
        <w:r w:rsidRPr="00715CEF">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_Toc242011599 \h </w:instrText>
        </w:r>
        <w:r>
          <w:rPr>
            <w:noProof/>
            <w:webHidden/>
          </w:rPr>
        </w:r>
        <w:r>
          <w:rPr>
            <w:noProof/>
            <w:webHidden/>
          </w:rPr>
          <w:fldChar w:fldCharType="separate"/>
        </w:r>
        <w:r>
          <w:rPr>
            <w:noProof/>
            <w:webHidden/>
          </w:rPr>
          <w:t>29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0" w:history="1">
        <w:r w:rsidRPr="00715CEF">
          <w:rPr>
            <w:rStyle w:val="Hyperlink"/>
            <w:noProof/>
          </w:rPr>
          <w:t>Table 15: Nine faults with the DG in service: single-setting against dual-setting R2, same fuses.</w:t>
        </w:r>
        <w:r>
          <w:rPr>
            <w:noProof/>
            <w:webHidden/>
          </w:rPr>
          <w:tab/>
        </w:r>
        <w:r>
          <w:rPr>
            <w:noProof/>
            <w:webHidden/>
          </w:rPr>
          <w:fldChar w:fldCharType="begin"/>
        </w:r>
        <w:r>
          <w:rPr>
            <w:noProof/>
            <w:webHidden/>
          </w:rPr>
          <w:instrText xml:space="preserve"> PAGEREF _Toc242011600 \h </w:instrText>
        </w:r>
        <w:r>
          <w:rPr>
            <w:noProof/>
            <w:webHidden/>
          </w:rPr>
        </w:r>
        <w:r>
          <w:rPr>
            <w:noProof/>
            <w:webHidden/>
          </w:rPr>
          <w:fldChar w:fldCharType="separate"/>
        </w:r>
        <w:r>
          <w:rPr>
            <w:noProof/>
            <w:webHidden/>
          </w:rPr>
          <w:t>29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1" w:history="1">
        <w:r w:rsidRPr="00715CEF">
          <w:rPr>
            <w:rStyle w:val="Hyperlink"/>
            <w:noProof/>
          </w:rPr>
          <w:t>Table 16: Three-phase fault at 10 % of line 632–633: currents, settings and operating times.</w:t>
        </w:r>
        <w:r>
          <w:rPr>
            <w:noProof/>
            <w:webHidden/>
          </w:rPr>
          <w:tab/>
        </w:r>
        <w:r>
          <w:rPr>
            <w:noProof/>
            <w:webHidden/>
          </w:rPr>
          <w:fldChar w:fldCharType="begin"/>
        </w:r>
        <w:r>
          <w:rPr>
            <w:noProof/>
            <w:webHidden/>
          </w:rPr>
          <w:instrText xml:space="preserve"> PAGEREF _Toc242011601 \h </w:instrText>
        </w:r>
        <w:r>
          <w:rPr>
            <w:noProof/>
            <w:webHidden/>
          </w:rPr>
        </w:r>
        <w:r>
          <w:rPr>
            <w:noProof/>
            <w:webHidden/>
          </w:rPr>
          <w:fldChar w:fldCharType="separate"/>
        </w:r>
        <w:r>
          <w:rPr>
            <w:noProof/>
            <w:webHidden/>
          </w:rPr>
          <w:t>30</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2" w:history="1">
        <w:r w:rsidRPr="00715CEF">
          <w:rPr>
            <w:rStyle w:val="Hyperlink"/>
            <w:noProof/>
          </w:rPr>
          <w:t>Table 17: LG fault at 646 (phase c): currents, settings and operating times.</w:t>
        </w:r>
        <w:r>
          <w:rPr>
            <w:noProof/>
            <w:webHidden/>
          </w:rPr>
          <w:tab/>
        </w:r>
        <w:r>
          <w:rPr>
            <w:noProof/>
            <w:webHidden/>
          </w:rPr>
          <w:fldChar w:fldCharType="begin"/>
        </w:r>
        <w:r>
          <w:rPr>
            <w:noProof/>
            <w:webHidden/>
          </w:rPr>
          <w:instrText xml:space="preserve"> PAGEREF _Toc242011602 \h </w:instrText>
        </w:r>
        <w:r>
          <w:rPr>
            <w:noProof/>
            <w:webHidden/>
          </w:rPr>
        </w:r>
        <w:r>
          <w:rPr>
            <w:noProof/>
            <w:webHidden/>
          </w:rPr>
          <w:fldChar w:fldCharType="separate"/>
        </w:r>
        <w:r>
          <w:rPr>
            <w:noProof/>
            <w:webHidden/>
          </w:rPr>
          <w:t>31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3" w:history="1">
        <w:r w:rsidRPr="00715CEF">
          <w:rPr>
            <w:rStyle w:val="Hyperlink"/>
            <w:noProof/>
          </w:rPr>
          <w:t>Table 18: Reclosing sequence of the EMT simulation.</w:t>
        </w:r>
        <w:r>
          <w:rPr>
            <w:noProof/>
            <w:webHidden/>
          </w:rPr>
          <w:tab/>
        </w:r>
        <w:r>
          <w:rPr>
            <w:noProof/>
            <w:webHidden/>
          </w:rPr>
          <w:fldChar w:fldCharType="begin"/>
        </w:r>
        <w:r>
          <w:rPr>
            <w:noProof/>
            <w:webHidden/>
          </w:rPr>
          <w:instrText xml:space="preserve"> PAGEREF _Toc242011603 \h </w:instrText>
        </w:r>
        <w:r>
          <w:rPr>
            <w:noProof/>
            <w:webHidden/>
          </w:rPr>
        </w:r>
        <w:r>
          <w:rPr>
            <w:noProof/>
            <w:webHidden/>
          </w:rPr>
          <w:fldChar w:fldCharType="separate"/>
        </w:r>
        <w:r>
          <w:rPr>
            <w:noProof/>
            <w:webHidden/>
          </w:rPr>
          <w:t>34</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4" w:history="1">
        <w:r w:rsidRPr="00715CEF">
          <w:rPr>
            <w:rStyle w:val="Hyperlink"/>
            <w:noProof/>
          </w:rPr>
          <w:t>Table 19: CTI against DG penetration, conventional protection.</w:t>
        </w:r>
        <w:r>
          <w:rPr>
            <w:noProof/>
            <w:webHidden/>
          </w:rPr>
          <w:tab/>
        </w:r>
        <w:r>
          <w:rPr>
            <w:noProof/>
            <w:webHidden/>
          </w:rPr>
          <w:fldChar w:fldCharType="begin"/>
        </w:r>
        <w:r>
          <w:rPr>
            <w:noProof/>
            <w:webHidden/>
          </w:rPr>
          <w:instrText xml:space="preserve"> PAGEREF _Toc242011604 \h </w:instrText>
        </w:r>
        <w:r>
          <w:rPr>
            <w:noProof/>
            <w:webHidden/>
          </w:rPr>
        </w:r>
        <w:r>
          <w:rPr>
            <w:noProof/>
            <w:webHidden/>
          </w:rPr>
          <w:fldChar w:fldCharType="separate"/>
        </w:r>
        <w:r>
          <w:rPr>
            <w:noProof/>
            <w:webHidden/>
          </w:rPr>
          <w:t>35</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5" w:history="1">
        <w:r w:rsidRPr="00715CEF">
          <w:rPr>
            <w:rStyle w:val="Hyperlink"/>
            <w:noProof/>
          </w:rPr>
          <w:t>Table 20: Largest bolted fault current at each node (A) against DG penetration.</w:t>
        </w:r>
        <w:r>
          <w:rPr>
            <w:noProof/>
            <w:webHidden/>
          </w:rPr>
          <w:tab/>
        </w:r>
        <w:r>
          <w:rPr>
            <w:noProof/>
            <w:webHidden/>
          </w:rPr>
          <w:fldChar w:fldCharType="begin"/>
        </w:r>
        <w:r>
          <w:rPr>
            <w:noProof/>
            <w:webHidden/>
          </w:rPr>
          <w:instrText xml:space="preserve"> PAGEREF _Toc242011605 \h </w:instrText>
        </w:r>
        <w:r>
          <w:rPr>
            <w:noProof/>
            <w:webHidden/>
          </w:rPr>
        </w:r>
        <w:r>
          <w:rPr>
            <w:noProof/>
            <w:webHidden/>
          </w:rPr>
          <w:fldChar w:fldCharType="separate"/>
        </w:r>
        <w:r>
          <w:rPr>
            <w:noProof/>
            <w:webHidden/>
          </w:rPr>
          <w:t>38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6" w:history="1">
        <w:r w:rsidRPr="00715CEF">
          <w:rPr>
            <w:rStyle w:val="Hyperlink"/>
            <w:noProof/>
          </w:rPr>
          <w:t xml:space="preserve">Table 21: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715CEF">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_Toc242011606 \h </w:instrText>
        </w:r>
        <w:r>
          <w:rPr>
            <w:noProof/>
            <w:webHidden/>
          </w:rPr>
        </w:r>
        <w:r>
          <w:rPr>
            <w:noProof/>
            <w:webHidden/>
          </w:rPr>
          <w:fldChar w:fldCharType="separate"/>
        </w:r>
        <w:r>
          <w:rPr>
            <w:noProof/>
            <w:webHidden/>
          </w:rPr>
          <w:t>39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7" w:history="1">
        <w:r w:rsidRPr="00715CEF">
          <w:rPr>
            <w:rStyle w:val="Hyperlink"/>
            <w:noProof/>
          </w:rPr>
          <w:t>Table 22: Summary of the coordination results.</w:t>
        </w:r>
        <w:r>
          <w:rPr>
            <w:noProof/>
            <w:webHidden/>
          </w:rPr>
          <w:tab/>
        </w:r>
        <w:r>
          <w:rPr>
            <w:noProof/>
            <w:webHidden/>
          </w:rPr>
          <w:fldChar w:fldCharType="begin"/>
        </w:r>
        <w:r>
          <w:rPr>
            <w:noProof/>
            <w:webHidden/>
          </w:rPr>
          <w:instrText xml:space="preserve"> PAGEREF _Toc242011607 \h </w:instrText>
        </w:r>
        <w:r>
          <w:rPr>
            <w:noProof/>
            <w:webHidden/>
          </w:rPr>
        </w:r>
        <w:r>
          <w:rPr>
            <w:noProof/>
            <w:webHidden/>
          </w:rPr>
          <w:fldChar w:fldCharType="separate"/>
        </w:r>
        <w:r>
          <w:rPr>
            <w:noProof/>
            <w:webHidden/>
          </w:rPr>
          <w:t>39</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8" w:history="1">
        <w:r w:rsidRPr="00715CEF">
          <w:rPr>
            <w:rStyle w:val="Hyperlink"/>
            <w:noProof/>
          </w:rPr>
          <w:t>Table 23: Comparison of the results with the reference paper.</w:t>
        </w:r>
        <w:r>
          <w:rPr>
            <w:noProof/>
            <w:webHidden/>
          </w:rPr>
          <w:tab/>
        </w:r>
        <w:r>
          <w:rPr>
            <w:noProof/>
            <w:webHidden/>
          </w:rPr>
          <w:fldChar w:fldCharType="begin"/>
        </w:r>
        <w:r>
          <w:rPr>
            <w:noProof/>
            <w:webHidden/>
          </w:rPr>
          <w:instrText xml:space="preserve"> PAGEREF _Toc242011608 \h </w:instrText>
        </w:r>
        <w:r>
          <w:rPr>
            <w:noProof/>
            <w:webHidden/>
          </w:rPr>
        </w:r>
        <w:r>
          <w:rPr>
            <w:noProof/>
            <w:webHidden/>
          </w:rPr>
          <w:fldChar w:fldCharType="separate"/>
        </w:r>
        <w:r>
          <w:rPr>
            <w:noProof/>
            <w:webHidden/>
          </w:rPr>
          <w:t>48</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09" w:history="1">
        <w:r w:rsidRPr="00715CEF">
          <w:rPr>
            <w:rStyle w:val="Hyperlink"/>
            <w:noProof/>
          </w:rPr>
          <w:t>Table 24: DG parameters: reference paper (Table I) against the PowerFactory model.</w:t>
        </w:r>
        <w:r>
          <w:rPr>
            <w:noProof/>
            <w:webHidden/>
          </w:rPr>
          <w:tab/>
        </w:r>
        <w:r>
          <w:rPr>
            <w:noProof/>
            <w:webHidden/>
          </w:rPr>
          <w:fldChar w:fldCharType="begin"/>
        </w:r>
        <w:r>
          <w:rPr>
            <w:noProof/>
            <w:webHidden/>
          </w:rPr>
          <w:instrText xml:space="preserve"> PAGEREF _Toc242011609 \h </w:instrText>
        </w:r>
        <w:r>
          <w:rPr>
            <w:noProof/>
            <w:webHidden/>
          </w:rPr>
        </w:r>
        <w:r>
          <w:rPr>
            <w:noProof/>
            <w:webHidden/>
          </w:rPr>
          <w:fldChar w:fldCharType="separate"/>
        </w:r>
        <w:r>
          <w:rPr>
            <w:noProof/>
            <w:webHidden/>
          </w:rPr>
          <w:t>50</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0" w:history="1">
        <w:r w:rsidRPr="00715CEF">
          <w:rPr>
            <w:rStyle w:val="Hyperlink"/>
            <w:noProof/>
          </w:rPr>
          <w:t>Table 25: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_Toc242011610 \h </w:instrText>
        </w:r>
        <w:r>
          <w:rPr>
            <w:noProof/>
            <w:webHidden/>
          </w:rPr>
        </w:r>
        <w:r>
          <w:rPr>
            <w:noProof/>
            <w:webHidden/>
          </w:rPr>
          <w:fldChar w:fldCharType="separate"/>
        </w:r>
        <w:r>
          <w:rPr>
            <w:noProof/>
            <w:webHidden/>
          </w:rPr>
          <w:t>50</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1" w:history="1">
        <w:r w:rsidRPr="00715CEF">
          <w:rPr>
            <w:rStyle w:val="Hyperlink"/>
            <w:noProof/>
          </w:rPr>
          <w:t>Table 26: Fuse coefficients against Table III of the paper. “</w:t>
        </w:r>
        <m:oMath>
          <m:r>
            <w:rPr>
              <w:rStyle w:val="Hyperlink"/>
              <w:rFonts w:ascii="Cambria Math" w:hAnsi="Cambria Math"/>
              <w:noProof/>
            </w:rPr>
            <m:t>bi</m:t>
          </m:r>
        </m:oMath>
        <w:r w:rsidRPr="00715CEF">
          <w:rPr>
            <w:rStyle w:val="Hyperlink"/>
            <w:noProof/>
          </w:rPr>
          <w:t xml:space="preserve"> rev.”: index </w:t>
        </w:r>
        <m:oMath>
          <m:r>
            <w:rPr>
              <w:rStyle w:val="Hyperlink"/>
              <w:rFonts w:ascii="Cambria Math" w:hAnsi="Cambria Math"/>
              <w:noProof/>
            </w:rPr>
            <m:t>i</m:t>
          </m:r>
        </m:oMath>
        <w:r w:rsidRPr="00715CEF">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_Toc242011611 \h </w:instrText>
        </w:r>
        <w:r>
          <w:rPr>
            <w:noProof/>
            <w:webHidden/>
          </w:rPr>
        </w:r>
        <w:r>
          <w:rPr>
            <w:noProof/>
            <w:webHidden/>
          </w:rPr>
          <w:fldChar w:fldCharType="separate"/>
        </w:r>
        <w:r>
          <w:rPr>
            <w:noProof/>
            <w:webHidden/>
          </w:rPr>
          <w:t>51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2" w:history="1">
        <w:r w:rsidRPr="00715CEF">
          <w:rPr>
            <w:rStyle w:val="Hyperlink"/>
            <w:noProof/>
          </w:rPr>
          <w:t>Table 27: Recloser operating times against Table IV of the paper.</w:t>
        </w:r>
        <w:r>
          <w:rPr>
            <w:noProof/>
            <w:webHidden/>
          </w:rPr>
          <w:tab/>
        </w:r>
        <w:r>
          <w:rPr>
            <w:noProof/>
            <w:webHidden/>
          </w:rPr>
          <w:fldChar w:fldCharType="begin"/>
        </w:r>
        <w:r>
          <w:rPr>
            <w:noProof/>
            <w:webHidden/>
          </w:rPr>
          <w:instrText xml:space="preserve"> PAGEREF _Toc242011612 \h </w:instrText>
        </w:r>
        <w:r>
          <w:rPr>
            <w:noProof/>
            <w:webHidden/>
          </w:rPr>
        </w:r>
        <w:r>
          <w:rPr>
            <w:noProof/>
            <w:webHidden/>
          </w:rPr>
          <w:fldChar w:fldCharType="separate"/>
        </w:r>
        <w:r>
          <w:rPr>
            <w:noProof/>
            <w:webHidden/>
          </w:rPr>
          <w:t>51</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3" w:history="1">
        <w:r w:rsidRPr="00715CEF">
          <w:rPr>
            <w:rStyle w:val="Hyperlink"/>
            <w:noProof/>
          </w:rPr>
          <w:t>Table 28: Fuse times against Table IV of the paper.</w:t>
        </w:r>
        <w:r>
          <w:rPr>
            <w:noProof/>
            <w:webHidden/>
          </w:rPr>
          <w:tab/>
        </w:r>
        <w:r>
          <w:rPr>
            <w:noProof/>
            <w:webHidden/>
          </w:rPr>
          <w:fldChar w:fldCharType="begin"/>
        </w:r>
        <w:r>
          <w:rPr>
            <w:noProof/>
            <w:webHidden/>
          </w:rPr>
          <w:instrText xml:space="preserve"> PAGEREF _Toc242011613 \h </w:instrText>
        </w:r>
        <w:r>
          <w:rPr>
            <w:noProof/>
            <w:webHidden/>
          </w:rPr>
        </w:r>
        <w:r>
          <w:rPr>
            <w:noProof/>
            <w:webHidden/>
          </w:rPr>
          <w:fldChar w:fldCharType="separate"/>
        </w:r>
        <w:r>
          <w:rPr>
            <w:noProof/>
            <w:webHidden/>
          </w:rPr>
          <w:t>52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4" w:history="1">
        <w:r w:rsidRPr="00715CEF">
          <w:rPr>
            <w:rStyle w:val="Hyperlink"/>
            <w:noProof/>
          </w:rPr>
          <w:t>Table 29: Coordination status with DG and a conventional R2: model against the paper’s Fig. 14.</w:t>
        </w:r>
        <w:r>
          <w:rPr>
            <w:noProof/>
            <w:webHidden/>
          </w:rPr>
          <w:tab/>
        </w:r>
        <w:r>
          <w:rPr>
            <w:noProof/>
            <w:webHidden/>
          </w:rPr>
          <w:fldChar w:fldCharType="begin"/>
        </w:r>
        <w:r>
          <w:rPr>
            <w:noProof/>
            <w:webHidden/>
          </w:rPr>
          <w:instrText xml:space="preserve"> PAGEREF _Toc242011614 \h </w:instrText>
        </w:r>
        <w:r>
          <w:rPr>
            <w:noProof/>
            <w:webHidden/>
          </w:rPr>
        </w:r>
        <w:r>
          <w:rPr>
            <w:noProof/>
            <w:webHidden/>
          </w:rPr>
          <w:fldChar w:fldCharType="separate"/>
        </w:r>
        <w:r>
          <w:rPr>
            <w:noProof/>
            <w:webHidden/>
          </w:rPr>
          <w:t>52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5" w:history="1">
        <w:r w:rsidRPr="00715CEF">
          <w:rPr>
            <w:rStyle w:val="Hyperlink"/>
            <w:noProof/>
          </w:rPr>
          <w:t>Table 30: Reclosing sequence of the EMT simulation against the paper’s Fig. 10.</w:t>
        </w:r>
        <w:r>
          <w:rPr>
            <w:noProof/>
            <w:webHidden/>
          </w:rPr>
          <w:tab/>
        </w:r>
        <w:r>
          <w:rPr>
            <w:noProof/>
            <w:webHidden/>
          </w:rPr>
          <w:fldChar w:fldCharType="begin"/>
        </w:r>
        <w:r>
          <w:rPr>
            <w:noProof/>
            <w:webHidden/>
          </w:rPr>
          <w:instrText xml:space="preserve"> PAGEREF _Toc242011615 \h </w:instrText>
        </w:r>
        <w:r>
          <w:rPr>
            <w:noProof/>
            <w:webHidden/>
          </w:rPr>
        </w:r>
        <w:r>
          <w:rPr>
            <w:noProof/>
            <w:webHidden/>
          </w:rPr>
          <w:fldChar w:fldCharType="separate"/>
        </w:r>
        <w:r>
          <w:rPr>
            <w:noProof/>
            <w:webHidden/>
          </w:rPr>
          <w:t>52</w:t>
        </w:r>
        <w:r>
          <w:rPr>
            <w:noProof/>
            <w:webHidden/>
          </w:rPr>
          <w:fldChar w:fldCharType="end"/>
        </w:r>
      </w:hyperlink>
    </w:p>
    <w:p w:rsidR="0059265E" w:rsidRDefault="0059265E">
      <w:pPr>
        <w:pStyle w:val="TOC1"/>
        <w:tabs>
          <w:tab w:val="right" w:leader="dot" w:pos="9061"/>
        </w:tabs>
        <w:rPr>
          <w:rFonts w:asciiTheme="minorHAnsi" w:eastAsiaTheme="minorEastAsia" w:hAnsiTheme="minorHAnsi" w:cstheme="minorBidi"/>
          <w:noProof/>
          <w:sz w:val="22"/>
          <w:szCs w:val="22"/>
          <w:lang w:eastAsia="en-US"/>
        </w:rPr>
      </w:pPr>
      <w:hyperlink w:anchor="_Toc242011616" w:history="1">
        <w:r w:rsidRPr="00715CEF">
          <w:rPr>
            <w:rStyle w:val="Hyperlink"/>
            <w:noProof/>
          </w:rPr>
          <w:t>Table 31: CTI shares against DG penetration: this study and the paper’s Fig. 7.</w:t>
        </w:r>
        <w:r>
          <w:rPr>
            <w:noProof/>
            <w:webHidden/>
          </w:rPr>
          <w:tab/>
        </w:r>
        <w:r>
          <w:rPr>
            <w:noProof/>
            <w:webHidden/>
          </w:rPr>
          <w:fldChar w:fldCharType="begin"/>
        </w:r>
        <w:r>
          <w:rPr>
            <w:noProof/>
            <w:webHidden/>
          </w:rPr>
          <w:instrText xml:space="preserve"> PAGEREF _Toc242011616 \h </w:instrText>
        </w:r>
        <w:r>
          <w:rPr>
            <w:noProof/>
            <w:webHidden/>
          </w:rPr>
        </w:r>
        <w:r>
          <w:rPr>
            <w:noProof/>
            <w:webHidden/>
          </w:rPr>
          <w:fldChar w:fldCharType="separate"/>
        </w:r>
        <w:r>
          <w:rPr>
            <w:noProof/>
            <w:webHidden/>
          </w:rPr>
          <w:t>53</w:t>
        </w:r>
        <w:r>
          <w:rPr>
            <w:noProof/>
            <w:webHidden/>
          </w:rPr>
          <w:fldChar w:fldCharType="end"/>
        </w:r>
      </w:hyperlink>
    </w:p>
    <w:p w:rsidR="00B06975" w:rsidRPr="0059265E" w:rsidRDefault="0059265E" w:rsidP="0059265E">
      <w:pPr>
        <w:spacing w:after="0" w:line="20" w:lineRule="exact"/>
        <w:rPr>
          <w:sz w:val="2"/>
        </w:rPr>
      </w:pPr>
      <w:r w:rsidRPr="0059265E">
        <w:rPr>
          <w:sz w:val="2"/>
        </w:rPr>
        <w:fldChar w:fldCharType="end"/>
      </w:r>
    </w:p>
    <w:p w:rsidR="00B06975" w:rsidRDefault="0059265E">
      <w:pPr>
        <w:pStyle w:val="Heading1"/>
      </w:pPr>
      <w:bookmarkStart w:id="7" w:name="_Toc242011476"/>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Abbreviation</w:t>
            </w:r>
          </w:p>
        </w:tc>
        <w:tc>
          <w:tcPr>
            <w:tcW w:w="0" w:type="auto"/>
          </w:tcPr>
          <w:p w:rsidR="00B06975" w:rsidRDefault="0059265E">
            <w:pPr>
              <w:pStyle w:val="Compact"/>
            </w:pPr>
            <w:r>
              <w:rPr>
                <w:b/>
                <w:bCs/>
                <w:sz w:val="20"/>
              </w:rPr>
              <w:t>Meaning</w:t>
            </w:r>
          </w:p>
        </w:tc>
      </w:tr>
      <w:tr w:rsidR="00B06975">
        <w:trPr>
          <w:jc w:val="center"/>
        </w:trPr>
        <w:tc>
          <w:tcPr>
            <w:tcW w:w="0" w:type="auto"/>
          </w:tcPr>
          <w:p w:rsidR="00B06975" w:rsidRDefault="0059265E">
            <w:pPr>
              <w:pStyle w:val="Compact"/>
            </w:pPr>
            <w:r>
              <w:rPr>
                <w:sz w:val="20"/>
              </w:rPr>
              <w:t>CT</w:t>
            </w:r>
          </w:p>
        </w:tc>
        <w:tc>
          <w:tcPr>
            <w:tcW w:w="0" w:type="auto"/>
          </w:tcPr>
          <w:p w:rsidR="00B06975" w:rsidRDefault="0059265E">
            <w:pPr>
              <w:pStyle w:val="Compact"/>
            </w:pPr>
            <w:r>
              <w:rPr>
                <w:sz w:val="20"/>
              </w:rPr>
              <w:t>Current Transformer</w:t>
            </w:r>
          </w:p>
        </w:tc>
      </w:tr>
      <w:tr w:rsidR="00B06975">
        <w:trPr>
          <w:jc w:val="center"/>
        </w:trPr>
        <w:tc>
          <w:tcPr>
            <w:tcW w:w="0" w:type="auto"/>
          </w:tcPr>
          <w:p w:rsidR="00B06975" w:rsidRDefault="0059265E">
            <w:pPr>
              <w:pStyle w:val="Compact"/>
            </w:pPr>
            <w:r>
              <w:rPr>
                <w:sz w:val="20"/>
              </w:rPr>
              <w:t>CTI</w:t>
            </w:r>
          </w:p>
        </w:tc>
        <w:tc>
          <w:tcPr>
            <w:tcW w:w="0" w:type="auto"/>
          </w:tcPr>
          <w:p w:rsidR="00B06975" w:rsidRDefault="0059265E">
            <w:pPr>
              <w:pStyle w:val="Compact"/>
            </w:pPr>
            <w:r>
              <w:rPr>
                <w:sz w:val="20"/>
              </w:rPr>
              <w:t>Coordination Time Interval</w:t>
            </w:r>
          </w:p>
        </w:tc>
      </w:tr>
      <w:tr w:rsidR="00B06975">
        <w:trPr>
          <w:jc w:val="center"/>
        </w:trPr>
        <w:tc>
          <w:tcPr>
            <w:tcW w:w="0" w:type="auto"/>
          </w:tcPr>
          <w:p w:rsidR="00B06975" w:rsidRDefault="0059265E">
            <w:pPr>
              <w:pStyle w:val="Compact"/>
            </w:pPr>
            <w:r>
              <w:rPr>
                <w:sz w:val="20"/>
              </w:rPr>
              <w:t>DG</w:t>
            </w:r>
          </w:p>
        </w:tc>
        <w:tc>
          <w:tcPr>
            <w:tcW w:w="0" w:type="auto"/>
          </w:tcPr>
          <w:p w:rsidR="00B06975" w:rsidRDefault="0059265E">
            <w:pPr>
              <w:pStyle w:val="Compact"/>
            </w:pPr>
            <w:r>
              <w:rPr>
                <w:sz w:val="20"/>
              </w:rPr>
              <w:t>Distributed Generation</w:t>
            </w:r>
          </w:p>
        </w:tc>
      </w:tr>
      <w:tr w:rsidR="00B06975">
        <w:trPr>
          <w:jc w:val="center"/>
        </w:trPr>
        <w:tc>
          <w:tcPr>
            <w:tcW w:w="0" w:type="auto"/>
          </w:tcPr>
          <w:p w:rsidR="00B06975" w:rsidRDefault="0059265E">
            <w:pPr>
              <w:pStyle w:val="Compact"/>
            </w:pPr>
            <w:r>
              <w:rPr>
                <w:sz w:val="20"/>
              </w:rPr>
              <w:t>DSDR</w:t>
            </w:r>
          </w:p>
        </w:tc>
        <w:tc>
          <w:tcPr>
            <w:tcW w:w="0" w:type="auto"/>
          </w:tcPr>
          <w:p w:rsidR="00B06975" w:rsidRDefault="0059265E">
            <w:pPr>
              <w:pStyle w:val="Compact"/>
            </w:pPr>
            <w:r>
              <w:rPr>
                <w:sz w:val="20"/>
              </w:rPr>
              <w:t>Dual-Setting Directional Recloser</w:t>
            </w:r>
          </w:p>
        </w:tc>
      </w:tr>
      <w:tr w:rsidR="00B06975">
        <w:trPr>
          <w:jc w:val="center"/>
        </w:trPr>
        <w:tc>
          <w:tcPr>
            <w:tcW w:w="0" w:type="auto"/>
          </w:tcPr>
          <w:p w:rsidR="00B06975" w:rsidRDefault="0059265E">
            <w:pPr>
              <w:pStyle w:val="Compact"/>
            </w:pPr>
            <w:r>
              <w:rPr>
                <w:sz w:val="20"/>
              </w:rPr>
              <w:t>EMT</w:t>
            </w:r>
          </w:p>
        </w:tc>
        <w:tc>
          <w:tcPr>
            <w:tcW w:w="0" w:type="auto"/>
          </w:tcPr>
          <w:p w:rsidR="00B06975" w:rsidRDefault="0059265E">
            <w:pPr>
              <w:pStyle w:val="Compact"/>
            </w:pPr>
            <w:r>
              <w:rPr>
                <w:sz w:val="20"/>
              </w:rPr>
              <w:t>Electromagnetic Transient (simulation)</w:t>
            </w:r>
          </w:p>
        </w:tc>
      </w:tr>
      <w:tr w:rsidR="00B06975">
        <w:trPr>
          <w:jc w:val="center"/>
        </w:trPr>
        <w:tc>
          <w:tcPr>
            <w:tcW w:w="0" w:type="auto"/>
          </w:tcPr>
          <w:p w:rsidR="00B06975" w:rsidRDefault="0059265E">
            <w:pPr>
              <w:pStyle w:val="Compact"/>
            </w:pPr>
            <w:r>
              <w:rPr>
                <w:sz w:val="20"/>
              </w:rPr>
              <w:t>LG</w:t>
            </w:r>
          </w:p>
        </w:tc>
        <w:tc>
          <w:tcPr>
            <w:tcW w:w="0" w:type="auto"/>
          </w:tcPr>
          <w:p w:rsidR="00B06975" w:rsidRDefault="0059265E">
            <w:pPr>
              <w:pStyle w:val="Compact"/>
            </w:pPr>
            <w:r>
              <w:rPr>
                <w:sz w:val="20"/>
              </w:rPr>
              <w:t>Line-to-Ground fault</w:t>
            </w:r>
          </w:p>
        </w:tc>
      </w:tr>
      <w:tr w:rsidR="00B06975">
        <w:trPr>
          <w:jc w:val="center"/>
        </w:trPr>
        <w:tc>
          <w:tcPr>
            <w:tcW w:w="0" w:type="auto"/>
          </w:tcPr>
          <w:p w:rsidR="00B06975" w:rsidRDefault="0059265E">
            <w:pPr>
              <w:pStyle w:val="Compact"/>
            </w:pPr>
            <w:r>
              <w:rPr>
                <w:sz w:val="20"/>
              </w:rPr>
              <w:t>LL</w:t>
            </w:r>
          </w:p>
        </w:tc>
        <w:tc>
          <w:tcPr>
            <w:tcW w:w="0" w:type="auto"/>
          </w:tcPr>
          <w:p w:rsidR="00B06975" w:rsidRDefault="0059265E">
            <w:pPr>
              <w:pStyle w:val="Compact"/>
            </w:pPr>
            <w:r>
              <w:rPr>
                <w:sz w:val="20"/>
              </w:rPr>
              <w:t>Line-to-Line fault</w:t>
            </w:r>
          </w:p>
        </w:tc>
      </w:tr>
      <w:tr w:rsidR="00B06975">
        <w:trPr>
          <w:jc w:val="center"/>
        </w:trPr>
        <w:tc>
          <w:tcPr>
            <w:tcW w:w="0" w:type="auto"/>
          </w:tcPr>
          <w:p w:rsidR="00B06975" w:rsidRDefault="0059265E">
            <w:pPr>
              <w:pStyle w:val="Compact"/>
            </w:pPr>
            <w:r>
              <w:rPr>
                <w:sz w:val="20"/>
              </w:rPr>
              <w:t>LLG</w:t>
            </w:r>
          </w:p>
        </w:tc>
        <w:tc>
          <w:tcPr>
            <w:tcW w:w="0" w:type="auto"/>
          </w:tcPr>
          <w:p w:rsidR="00B06975" w:rsidRDefault="0059265E">
            <w:pPr>
              <w:pStyle w:val="Compact"/>
            </w:pPr>
            <w:r>
              <w:rPr>
                <w:sz w:val="20"/>
              </w:rPr>
              <w:t>Line-to-Line-to-Ground fault</w:t>
            </w:r>
          </w:p>
        </w:tc>
      </w:tr>
      <w:tr w:rsidR="00B06975">
        <w:trPr>
          <w:jc w:val="center"/>
        </w:trPr>
        <w:tc>
          <w:tcPr>
            <w:tcW w:w="0" w:type="auto"/>
          </w:tcPr>
          <w:p w:rsidR="00B06975" w:rsidRDefault="0059265E">
            <w:pPr>
              <w:pStyle w:val="Compact"/>
            </w:pPr>
            <w:r>
              <w:rPr>
                <w:sz w:val="20"/>
              </w:rPr>
              <w:t>LLL</w:t>
            </w:r>
          </w:p>
        </w:tc>
        <w:tc>
          <w:tcPr>
            <w:tcW w:w="0" w:type="auto"/>
          </w:tcPr>
          <w:p w:rsidR="00B06975" w:rsidRDefault="0059265E">
            <w:pPr>
              <w:pStyle w:val="Compact"/>
            </w:pPr>
            <w:r>
              <w:rPr>
                <w:sz w:val="20"/>
              </w:rPr>
              <w:t>Three-Phase fault</w:t>
            </w:r>
          </w:p>
        </w:tc>
      </w:tr>
      <w:tr w:rsidR="00B06975">
        <w:trPr>
          <w:jc w:val="center"/>
        </w:trPr>
        <w:tc>
          <w:tcPr>
            <w:tcW w:w="0" w:type="auto"/>
          </w:tcPr>
          <w:p w:rsidR="00B06975" w:rsidRDefault="0059265E">
            <w:pPr>
              <w:pStyle w:val="Compact"/>
            </w:pPr>
            <w:r>
              <w:rPr>
                <w:sz w:val="20"/>
              </w:rPr>
              <w:t>MMT</w:t>
            </w:r>
          </w:p>
        </w:tc>
        <w:tc>
          <w:tcPr>
            <w:tcW w:w="0" w:type="auto"/>
          </w:tcPr>
          <w:p w:rsidR="00B06975" w:rsidRDefault="0059265E">
            <w:pPr>
              <w:pStyle w:val="Compact"/>
            </w:pPr>
            <w:r>
              <w:rPr>
                <w:sz w:val="20"/>
              </w:rPr>
              <w:t>Minimum Melting Time</w:t>
            </w:r>
          </w:p>
        </w:tc>
      </w:tr>
      <w:tr w:rsidR="00B06975">
        <w:trPr>
          <w:jc w:val="center"/>
        </w:trPr>
        <w:tc>
          <w:tcPr>
            <w:tcW w:w="0" w:type="auto"/>
          </w:tcPr>
          <w:p w:rsidR="00B06975" w:rsidRDefault="0059265E">
            <w:pPr>
              <w:pStyle w:val="Compact"/>
            </w:pPr>
            <w:r>
              <w:rPr>
                <w:sz w:val="20"/>
              </w:rPr>
              <w:t>OLF</w:t>
            </w:r>
          </w:p>
        </w:tc>
        <w:tc>
          <w:tcPr>
            <w:tcW w:w="0" w:type="auto"/>
          </w:tcPr>
          <w:p w:rsidR="00B06975" w:rsidRDefault="0059265E">
            <w:pPr>
              <w:pStyle w:val="Compact"/>
            </w:pPr>
            <w:r>
              <w:rPr>
                <w:sz w:val="20"/>
              </w:rPr>
              <w:t>Overload Factor</w:t>
            </w:r>
          </w:p>
        </w:tc>
      </w:tr>
      <w:tr w:rsidR="00B06975">
        <w:trPr>
          <w:jc w:val="center"/>
        </w:trPr>
        <w:tc>
          <w:tcPr>
            <w:tcW w:w="0" w:type="auto"/>
          </w:tcPr>
          <w:p w:rsidR="00B06975" w:rsidRDefault="0059265E">
            <w:pPr>
              <w:pStyle w:val="Compact"/>
            </w:pPr>
            <w:r>
              <w:rPr>
                <w:sz w:val="20"/>
              </w:rPr>
              <w:t>PD</w:t>
            </w:r>
          </w:p>
        </w:tc>
        <w:tc>
          <w:tcPr>
            <w:tcW w:w="0" w:type="auto"/>
          </w:tcPr>
          <w:p w:rsidR="00B06975" w:rsidRDefault="0059265E">
            <w:pPr>
              <w:pStyle w:val="Compact"/>
            </w:pPr>
            <w:r>
              <w:rPr>
                <w:sz w:val="20"/>
              </w:rPr>
              <w:t>Protection Device</w:t>
            </w:r>
          </w:p>
        </w:tc>
      </w:tr>
      <w:tr w:rsidR="00B06975">
        <w:trPr>
          <w:jc w:val="center"/>
        </w:trPr>
        <w:tc>
          <w:tcPr>
            <w:tcW w:w="0" w:type="auto"/>
          </w:tcPr>
          <w:p w:rsidR="00B06975" w:rsidRDefault="0059265E">
            <w:pPr>
              <w:pStyle w:val="Compact"/>
            </w:pPr>
            <w:r>
              <w:rPr>
                <w:sz w:val="20"/>
              </w:rPr>
              <w:t>PF</w:t>
            </w:r>
          </w:p>
        </w:tc>
        <w:tc>
          <w:tcPr>
            <w:tcW w:w="0" w:type="auto"/>
          </w:tcPr>
          <w:p w:rsidR="00B06975" w:rsidRDefault="0059265E">
            <w:pPr>
              <w:pStyle w:val="Compact"/>
            </w:pPr>
            <w:r>
              <w:rPr>
                <w:sz w:val="20"/>
              </w:rPr>
              <w:t>DIgSILENT PowerFactory</w:t>
            </w:r>
          </w:p>
        </w:tc>
      </w:tr>
      <w:tr w:rsidR="00B06975">
        <w:trPr>
          <w:jc w:val="center"/>
        </w:trPr>
        <w:tc>
          <w:tcPr>
            <w:tcW w:w="0" w:type="auto"/>
          </w:tcPr>
          <w:p w:rsidR="00B06975" w:rsidRDefault="0059265E">
            <w:pPr>
              <w:pStyle w:val="Compact"/>
            </w:pPr>
            <w:r>
              <w:rPr>
                <w:sz w:val="20"/>
              </w:rPr>
              <w:t>R1</w:t>
            </w:r>
          </w:p>
        </w:tc>
        <w:tc>
          <w:tcPr>
            <w:tcW w:w="0" w:type="auto"/>
          </w:tcPr>
          <w:p w:rsidR="00B06975" w:rsidRDefault="0059265E">
            <w:pPr>
              <w:pStyle w:val="Compact"/>
            </w:pPr>
            <w:r>
              <w:rPr>
                <w:sz w:val="20"/>
              </w:rPr>
              <w:t>Feeder-Head Recloser</w:t>
            </w:r>
          </w:p>
        </w:tc>
      </w:tr>
      <w:tr w:rsidR="00B06975">
        <w:trPr>
          <w:jc w:val="center"/>
        </w:trPr>
        <w:tc>
          <w:tcPr>
            <w:tcW w:w="0" w:type="auto"/>
          </w:tcPr>
          <w:p w:rsidR="00B06975" w:rsidRDefault="0059265E">
            <w:pPr>
              <w:pStyle w:val="Compact"/>
            </w:pPr>
            <w:r>
              <w:rPr>
                <w:sz w:val="20"/>
              </w:rPr>
              <w:t>R2</w:t>
            </w:r>
          </w:p>
        </w:tc>
        <w:tc>
          <w:tcPr>
            <w:tcW w:w="0" w:type="auto"/>
          </w:tcPr>
          <w:p w:rsidR="00B06975" w:rsidRDefault="0059265E">
            <w:pPr>
              <w:pStyle w:val="Compact"/>
            </w:pPr>
            <w:r>
              <w:rPr>
                <w:sz w:val="20"/>
              </w:rPr>
              <w:t>Mid-Line Recloser (the DSDR)</w:t>
            </w:r>
          </w:p>
        </w:tc>
      </w:tr>
      <w:tr w:rsidR="00B06975">
        <w:trPr>
          <w:jc w:val="center"/>
        </w:trPr>
        <w:tc>
          <w:tcPr>
            <w:tcW w:w="0" w:type="auto"/>
          </w:tcPr>
          <w:p w:rsidR="00B06975" w:rsidRDefault="0059265E">
            <w:pPr>
              <w:pStyle w:val="Compact"/>
            </w:pPr>
            <w:r>
              <w:rPr>
                <w:sz w:val="20"/>
              </w:rPr>
              <w:t>RMS</w:t>
            </w:r>
          </w:p>
        </w:tc>
        <w:tc>
          <w:tcPr>
            <w:tcW w:w="0" w:type="auto"/>
          </w:tcPr>
          <w:p w:rsidR="00B06975" w:rsidRDefault="0059265E">
            <w:pPr>
              <w:pStyle w:val="Compact"/>
            </w:pPr>
            <w:r>
              <w:rPr>
                <w:sz w:val="20"/>
              </w:rPr>
              <w:t>Root Mean Square</w:t>
            </w:r>
          </w:p>
        </w:tc>
      </w:tr>
      <w:tr w:rsidR="00B06975">
        <w:trPr>
          <w:jc w:val="center"/>
        </w:trPr>
        <w:tc>
          <w:tcPr>
            <w:tcW w:w="0" w:type="auto"/>
          </w:tcPr>
          <w:p w:rsidR="00B06975" w:rsidRDefault="0059265E">
            <w:pPr>
              <w:pStyle w:val="Compact"/>
            </w:pPr>
            <w:r>
              <w:rPr>
                <w:sz w:val="20"/>
              </w:rPr>
              <w:t>SBDG</w:t>
            </w:r>
          </w:p>
        </w:tc>
        <w:tc>
          <w:tcPr>
            <w:tcW w:w="0" w:type="auto"/>
          </w:tcPr>
          <w:p w:rsidR="00B06975" w:rsidRDefault="0059265E">
            <w:pPr>
              <w:pStyle w:val="Compact"/>
            </w:pPr>
            <w:r>
              <w:rPr>
                <w:sz w:val="20"/>
              </w:rPr>
              <w:t>Synchronous-Based Distributed Generator</w:t>
            </w:r>
          </w:p>
        </w:tc>
      </w:tr>
      <w:tr w:rsidR="00B06975">
        <w:trPr>
          <w:jc w:val="center"/>
        </w:trPr>
        <w:tc>
          <w:tcPr>
            <w:tcW w:w="0" w:type="auto"/>
          </w:tcPr>
          <w:p w:rsidR="00B06975" w:rsidRDefault="0059265E">
            <w:pPr>
              <w:pStyle w:val="Compact"/>
            </w:pPr>
            <w:r>
              <w:rPr>
                <w:sz w:val="20"/>
              </w:rPr>
              <w:t>TCC</w:t>
            </w:r>
          </w:p>
        </w:tc>
        <w:tc>
          <w:tcPr>
            <w:tcW w:w="0" w:type="auto"/>
          </w:tcPr>
          <w:p w:rsidR="00B06975" w:rsidRDefault="0059265E">
            <w:pPr>
              <w:pStyle w:val="Compact"/>
            </w:pPr>
            <w:r>
              <w:rPr>
                <w:sz w:val="20"/>
              </w:rPr>
              <w:t>Time-Current Characteristic</w:t>
            </w:r>
          </w:p>
        </w:tc>
      </w:tr>
      <w:tr w:rsidR="00B06975">
        <w:trPr>
          <w:jc w:val="center"/>
        </w:trPr>
        <w:tc>
          <w:tcPr>
            <w:tcW w:w="0" w:type="auto"/>
          </w:tcPr>
          <w:p w:rsidR="00B06975" w:rsidRDefault="0059265E">
            <w:pPr>
              <w:pStyle w:val="Compact"/>
            </w:pPr>
            <w:r>
              <w:rPr>
                <w:sz w:val="20"/>
              </w:rPr>
              <w:t>TCT</w:t>
            </w:r>
          </w:p>
        </w:tc>
        <w:tc>
          <w:tcPr>
            <w:tcW w:w="0" w:type="auto"/>
          </w:tcPr>
          <w:p w:rsidR="00B06975" w:rsidRDefault="0059265E">
            <w:pPr>
              <w:pStyle w:val="Compact"/>
            </w:pPr>
            <w:r>
              <w:rPr>
                <w:sz w:val="20"/>
              </w:rPr>
              <w:t>Total Clearing Time</w:t>
            </w:r>
          </w:p>
        </w:tc>
      </w:tr>
      <w:tr w:rsidR="00B06975">
        <w:trPr>
          <w:jc w:val="center"/>
        </w:trPr>
        <w:tc>
          <w:tcPr>
            <w:tcW w:w="0" w:type="auto"/>
          </w:tcPr>
          <w:p w:rsidR="00B06975" w:rsidRDefault="0059265E">
            <w:pPr>
              <w:pStyle w:val="Compact"/>
            </w:pPr>
            <w:r>
              <w:rPr>
                <w:sz w:val="20"/>
              </w:rPr>
              <w:t>TDS</w:t>
            </w:r>
          </w:p>
        </w:tc>
        <w:tc>
          <w:tcPr>
            <w:tcW w:w="0" w:type="auto"/>
          </w:tcPr>
          <w:p w:rsidR="00B06975" w:rsidRDefault="0059265E">
            <w:pPr>
              <w:pStyle w:val="Compact"/>
            </w:pPr>
            <w:r>
              <w:rPr>
                <w:sz w:val="20"/>
              </w:rPr>
              <w:t>Time Dial Setting</w:t>
            </w:r>
          </w:p>
        </w:tc>
      </w:tr>
      <w:tr w:rsidR="00B06975">
        <w:trPr>
          <w:jc w:val="center"/>
        </w:trPr>
        <w:tc>
          <w:tcPr>
            <w:tcW w:w="0" w:type="auto"/>
          </w:tcPr>
          <w:p w:rsidR="00B06975" w:rsidRDefault="0059265E">
            <w:pPr>
              <w:pStyle w:val="Compact"/>
            </w:pPr>
            <w:r>
              <w:rPr>
                <w:sz w:val="20"/>
              </w:rPr>
              <w:t>TMS</w:t>
            </w:r>
          </w:p>
        </w:tc>
        <w:tc>
          <w:tcPr>
            <w:tcW w:w="0" w:type="auto"/>
          </w:tcPr>
          <w:p w:rsidR="00B06975" w:rsidRDefault="0059265E">
            <w:pPr>
              <w:pStyle w:val="Compact"/>
            </w:pPr>
            <w:r>
              <w:rPr>
                <w:sz w:val="20"/>
              </w:rPr>
              <w:t>Time Multiplier Setting</w:t>
            </w:r>
          </w:p>
        </w:tc>
      </w:tr>
    </w:tbl>
    <w:p w:rsidR="00B06975" w:rsidRDefault="0059265E">
      <w:pPr>
        <w:pStyle w:val="Heading1"/>
      </w:pPr>
      <w:bookmarkStart w:id="8" w:name="list-of-symbols"/>
      <w:bookmarkStart w:id="9" w:name="_Toc242011477"/>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Symbol</w:t>
            </w:r>
          </w:p>
        </w:tc>
        <w:tc>
          <w:tcPr>
            <w:tcW w:w="0" w:type="auto"/>
          </w:tcPr>
          <w:p w:rsidR="00B06975" w:rsidRDefault="0059265E">
            <w:pPr>
              <w:pStyle w:val="Compact"/>
            </w:pPr>
            <w:r>
              <w:rPr>
                <w:b/>
                <w:bCs/>
                <w:sz w:val="20"/>
              </w:rPr>
              <w:t>Description</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B06975" w:rsidRDefault="0059265E">
            <w:pPr>
              <w:pStyle w:val="Compact"/>
            </w:pPr>
            <w:r>
              <w:rPr>
                <w:sz w:val="20"/>
              </w:rPr>
              <w:t>Fault current seen by a protection device</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B06975" w:rsidRDefault="0059265E">
            <w:pPr>
              <w:pStyle w:val="Compact"/>
            </w:pPr>
            <w:r>
              <w:rPr>
                <w:sz w:val="20"/>
              </w:rPr>
              <w:t>Pickup current of a recloser</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B06975" w:rsidRDefault="0059265E">
            <w:pPr>
              <w:pStyle w:val="Compact"/>
            </w:pPr>
            <w:r>
              <w:rPr>
                <w:sz w:val="20"/>
              </w:rPr>
              <w:t>Plug (current) setting of the CDG relay</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B06975" w:rsidRDefault="0059265E">
            <w:pPr>
              <w:pStyle w:val="Compact"/>
            </w:pPr>
            <w:r>
              <w:rPr>
                <w:sz w:val="20"/>
              </w:rPr>
              <w:t>Rated (load) current</w:t>
            </w:r>
          </w:p>
        </w:tc>
      </w:tr>
      <w:tr w:rsidR="00B06975">
        <w:trPr>
          <w:jc w:val="center"/>
        </w:trPr>
        <w:tc>
          <w:tcPr>
            <w:tcW w:w="0" w:type="auto"/>
          </w:tcPr>
          <w:p w:rsidR="00B06975" w:rsidRDefault="0059265E">
            <w:pPr>
              <w:pStyle w:val="Compact"/>
            </w:pPr>
            <m:oMathPara>
              <m:oMath>
                <m:r>
                  <w:rPr>
                    <w:rFonts w:ascii="Cambria Math" w:hAnsi="Cambria Math"/>
                  </w:rPr>
                  <m:t>M</m:t>
                </m:r>
              </m:oMath>
            </m:oMathPara>
          </w:p>
        </w:tc>
        <w:tc>
          <w:tcPr>
            <w:tcW w:w="0" w:type="auto"/>
          </w:tcPr>
          <w:p w:rsidR="00B06975" w:rsidRDefault="0059265E">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B06975">
        <w:trPr>
          <w:jc w:val="center"/>
        </w:trPr>
        <w:tc>
          <w:tcPr>
            <w:tcW w:w="0" w:type="auto"/>
          </w:tcPr>
          <w:p w:rsidR="00B06975" w:rsidRDefault="0059265E">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B06975" w:rsidRDefault="0059265E">
            <w:pPr>
              <w:pStyle w:val="Compact"/>
            </w:pPr>
            <w:r>
              <w:rPr>
                <w:sz w:val="20"/>
              </w:rPr>
              <w:t>Time-dial / time-multiplier setting</w:t>
            </w:r>
          </w:p>
        </w:tc>
      </w:tr>
      <w:tr w:rsidR="00B06975">
        <w:trPr>
          <w:jc w:val="center"/>
        </w:trPr>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B06975" w:rsidRDefault="0059265E">
            <w:pPr>
              <w:pStyle w:val="Compact"/>
            </w:pPr>
            <w:r>
              <w:rPr>
                <w:sz w:val="20"/>
              </w:rPr>
              <w:t>Fast and delayed operating time of a recloser</w:t>
            </w:r>
          </w:p>
        </w:tc>
      </w:tr>
      <w:tr w:rsidR="00B06975">
        <w:trPr>
          <w:jc w:val="center"/>
        </w:trPr>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B06975" w:rsidRDefault="0059265E">
            <w:pPr>
              <w:pStyle w:val="Compact"/>
            </w:pPr>
            <w:r>
              <w:rPr>
                <w:sz w:val="20"/>
              </w:rPr>
              <w:t>Minimum-melting and total-clearing time of a fuse</w:t>
            </w:r>
          </w:p>
        </w:tc>
      </w:tr>
      <w:tr w:rsidR="00B06975">
        <w:trPr>
          <w:jc w:val="center"/>
        </w:trPr>
        <w:tc>
          <w:tcPr>
            <w:tcW w:w="0" w:type="auto"/>
          </w:tcPr>
          <w:p w:rsidR="00B06975" w:rsidRDefault="0059265E">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B06975" w:rsidRDefault="0059265E">
            <w:pPr>
              <w:pStyle w:val="Compact"/>
            </w:pPr>
            <w:r>
              <w:rPr>
                <w:sz w:val="20"/>
              </w:rPr>
              <w:t>Constants of the inverse-time curve</w:t>
            </w:r>
          </w:p>
        </w:tc>
      </w:tr>
      <w:tr w:rsidR="00B06975">
        <w:trPr>
          <w:jc w:val="center"/>
        </w:trPr>
        <w:tc>
          <w:tcPr>
            <w:tcW w:w="0" w:type="auto"/>
          </w:tcPr>
          <w:p w:rsidR="00B06975" w:rsidRDefault="0059265E">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B06975" w:rsidRDefault="0059265E">
            <w:pPr>
              <w:pStyle w:val="Compact"/>
            </w:pPr>
            <w:r>
              <w:rPr>
                <w:sz w:val="20"/>
              </w:rPr>
              <w:t>Coefficients of t</w:t>
            </w:r>
            <w:r>
              <w:rPr>
                <w:sz w:val="20"/>
              </w:rPr>
              <w:t>he fuse characteristic</w:t>
            </w:r>
          </w:p>
        </w:tc>
      </w:tr>
      <w:tr w:rsidR="00B06975">
        <w:trPr>
          <w:jc w:val="center"/>
        </w:trPr>
        <w:tc>
          <w:tcPr>
            <w:tcW w:w="0" w:type="auto"/>
          </w:tcPr>
          <w:p w:rsidR="00B06975" w:rsidRDefault="0059265E">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B06975" w:rsidRDefault="0059265E">
            <w:pPr>
              <w:pStyle w:val="Compact"/>
            </w:pPr>
            <w:r>
              <w:rPr>
                <w:sz w:val="20"/>
              </w:rPr>
              <w:t>Index of the recloser, of a downstream and of an upstream fault location</w:t>
            </w:r>
          </w:p>
        </w:tc>
      </w:tr>
      <w:tr w:rsidR="00B06975">
        <w:trPr>
          <w:jc w:val="center"/>
        </w:trPr>
        <w:tc>
          <w:tcPr>
            <w:tcW w:w="0" w:type="auto"/>
          </w:tcPr>
          <w:p w:rsidR="00B06975" w:rsidRDefault="0059265E">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B06975" w:rsidRDefault="0059265E">
            <w:pPr>
              <w:pStyle w:val="Compact"/>
            </w:pPr>
            <w:r>
              <w:rPr>
                <w:sz w:val="20"/>
              </w:rPr>
              <w:t>Number of series fuses in the fault path; position of a fuse in it</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B06975" w:rsidRDefault="0059265E">
            <w:pPr>
              <w:pStyle w:val="Compact"/>
            </w:pPr>
            <w:r>
              <w:rPr>
                <w:sz w:val="20"/>
              </w:rPr>
              <w:t>Fault impedance</w:t>
            </w:r>
          </w:p>
        </w:tc>
      </w:tr>
      <w:tr w:rsidR="00B06975">
        <w:trPr>
          <w:jc w:val="center"/>
        </w:trPr>
        <w:tc>
          <w:tcPr>
            <w:tcW w:w="0" w:type="auto"/>
          </w:tcPr>
          <w:p w:rsidR="00B06975" w:rsidRDefault="0059265E">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B06975" w:rsidRDefault="0059265E">
            <w:pPr>
              <w:pStyle w:val="Compact"/>
            </w:pPr>
            <w:r>
              <w:rPr>
                <w:sz w:val="20"/>
              </w:rPr>
              <w:t>Direct-axis synchronous, transient and subtransient reactance</w:t>
            </w:r>
          </w:p>
        </w:tc>
      </w:tr>
      <w:tr w:rsidR="00B06975">
        <w:trPr>
          <w:jc w:val="center"/>
        </w:trPr>
        <w:tc>
          <w:tcPr>
            <w:tcW w:w="0" w:type="auto"/>
          </w:tcPr>
          <w:p w:rsidR="00B06975" w:rsidRDefault="0059265E">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B06975" w:rsidRDefault="0059265E">
            <w:pPr>
              <w:pStyle w:val="Compact"/>
            </w:pPr>
            <w:r>
              <w:rPr>
                <w:sz w:val="20"/>
              </w:rPr>
              <w:t>Quadrature-axis reactances</w:t>
            </w:r>
          </w:p>
        </w:tc>
      </w:tr>
      <w:tr w:rsidR="00B06975">
        <w:trPr>
          <w:jc w:val="center"/>
        </w:trPr>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B06975" w:rsidRDefault="0059265E">
            <w:pPr>
              <w:pStyle w:val="Compact"/>
            </w:pPr>
            <w:r>
              <w:rPr>
                <w:sz w:val="20"/>
              </w:rPr>
              <w:t>Armature resistance</w:t>
            </w:r>
          </w:p>
        </w:tc>
      </w:tr>
    </w:tbl>
    <w:p w:rsidR="00B06975" w:rsidRDefault="00B06975">
      <w:pPr>
        <w:sectPr w:rsidR="00B06975">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B06975" w:rsidRDefault="0059265E">
      <w:pPr>
        <w:pStyle w:val="Heading1"/>
        <w:pageBreakBefore w:val="0"/>
      </w:pPr>
      <w:bookmarkStart w:id="11" w:name="_Toc242011478"/>
      <w:r>
        <w:lastRenderedPageBreak/>
        <w:t>CHAPTER ONE: INTRODUCTION</w:t>
      </w:r>
      <w:bookmarkEnd w:id="11"/>
    </w:p>
    <w:p w:rsidR="00B06975" w:rsidRDefault="0059265E">
      <w:pPr>
        <w:pStyle w:val="Heading2"/>
      </w:pPr>
      <w:bookmarkStart w:id="12" w:name="background"/>
      <w:bookmarkStart w:id="13" w:name="_Toc242011479"/>
      <w:r>
        <w:t>1.1 Background</w:t>
      </w:r>
      <w:bookmarkEnd w:id="13"/>
    </w:p>
    <w:p w:rsidR="00B06975" w:rsidRDefault="0059265E">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B06975" w:rsidRDefault="0059265E">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B06975" w:rsidRDefault="0059265E">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B06975" w:rsidRDefault="0059265E">
      <w:pPr>
        <w:pStyle w:val="Heading2"/>
      </w:pPr>
      <w:bookmarkStart w:id="14" w:name="problem-statement"/>
      <w:bookmarkStart w:id="15" w:name="_Toc242011480"/>
      <w:bookmarkEnd w:id="12"/>
      <w:r>
        <w:t>1.2 Problem Stateme</w:t>
      </w:r>
      <w:r>
        <w:t>nt</w:t>
      </w:r>
      <w:bookmarkEnd w:id="15"/>
    </w:p>
    <w:p w:rsidR="00B06975" w:rsidRDefault="0059265E">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B06975" w:rsidRDefault="0059265E">
      <w:pPr>
        <w:pStyle w:val="Heading2"/>
      </w:pPr>
      <w:bookmarkStart w:id="16" w:name="objectives"/>
      <w:bookmarkStart w:id="17" w:name="_Toc242011481"/>
      <w:bookmarkEnd w:id="14"/>
      <w:r>
        <w:t>1.3 Objectives</w:t>
      </w:r>
      <w:bookmarkEnd w:id="17"/>
    </w:p>
    <w:p w:rsidR="00B06975" w:rsidRDefault="0059265E">
      <w:pPr>
        <w:pStyle w:val="Heading3"/>
      </w:pPr>
      <w:bookmarkStart w:id="18" w:name="general-objective"/>
      <w:bookmarkStart w:id="19" w:name="_Toc242011482"/>
      <w:r>
        <w:t>1.3.1 General Objective</w:t>
      </w:r>
      <w:bookmarkEnd w:id="19"/>
    </w:p>
    <w:p w:rsidR="00B06975" w:rsidRDefault="0059265E">
      <w:pPr>
        <w:pStyle w:val="FirstParagraph"/>
      </w:pPr>
      <w:r>
        <w:t>To build and validate a</w:t>
      </w:r>
      <w:r>
        <w:t xml:space="preserve"> DIgSILENT PowerFactory implementation of the DSDR protection-coordination method on the IEEE 13-node test feeder, with and without distributed generation.</w:t>
      </w:r>
    </w:p>
    <w:p w:rsidR="00B06975" w:rsidRDefault="0059265E">
      <w:pPr>
        <w:pStyle w:val="Heading3"/>
      </w:pPr>
      <w:bookmarkStart w:id="20" w:name="specific-objectives"/>
      <w:bookmarkStart w:id="21" w:name="_Toc242011483"/>
      <w:bookmarkEnd w:id="18"/>
      <w:r>
        <w:lastRenderedPageBreak/>
        <w:t>1.3.2 Specific Objectives</w:t>
      </w:r>
      <w:bookmarkEnd w:id="21"/>
    </w:p>
    <w:p w:rsidR="00B06975" w:rsidRDefault="0059265E">
      <w:pPr>
        <w:numPr>
          <w:ilvl w:val="0"/>
          <w:numId w:val="2"/>
        </w:numPr>
      </w:pPr>
      <w:r>
        <w:t>Build and verify the IEEE 13-node feeder with its recloser and fuse protec</w:t>
      </w:r>
      <w:r>
        <w:t>tion.</w:t>
      </w:r>
    </w:p>
    <w:p w:rsidR="00B06975" w:rsidRDefault="0059265E">
      <w:pPr>
        <w:numPr>
          <w:ilvl w:val="0"/>
          <w:numId w:val="2"/>
        </w:numPr>
      </w:pPr>
      <w:r>
        <w:t>Perform unbalanced load-flow and short-circuit studies for all fault types and phase combinations.</w:t>
      </w:r>
    </w:p>
    <w:p w:rsidR="00B06975" w:rsidRDefault="0059265E">
      <w:pPr>
        <w:numPr>
          <w:ilvl w:val="0"/>
          <w:numId w:val="2"/>
        </w:numPr>
      </w:pPr>
      <w:r>
        <w:t>Calculate the recloser pickup currents, time dials and the fuse coefficients with the method’s equations.</w:t>
      </w:r>
    </w:p>
    <w:p w:rsidR="00B06975" w:rsidRDefault="0059265E">
      <w:pPr>
        <w:numPr>
          <w:ilvl w:val="0"/>
          <w:numId w:val="2"/>
        </w:numPr>
      </w:pPr>
      <w:r>
        <w:t>Establish the conventional recloser–fuse coor</w:t>
      </w:r>
      <w:r>
        <w:t>dination without DG.</w:t>
      </w:r>
    </w:p>
    <w:p w:rsidR="00B06975" w:rsidRDefault="0059265E">
      <w:pPr>
        <w:numPr>
          <w:ilvl w:val="0"/>
          <w:numId w:val="2"/>
        </w:numPr>
      </w:pPr>
      <w:r>
        <w:t>Connect the 4.05 MVA synchronous DG at node 692 and quantify the change of the fault currents and of their direction at the reclosers.</w:t>
      </w:r>
    </w:p>
    <w:p w:rsidR="00B06975" w:rsidRDefault="0059265E">
      <w:pPr>
        <w:numPr>
          <w:ilvl w:val="0"/>
          <w:numId w:val="2"/>
        </w:numPr>
      </w:pPr>
      <w:r>
        <w:t>Classify the coordination with DG for a conventional recloser R2.</w:t>
      </w:r>
    </w:p>
    <w:p w:rsidR="00B06975" w:rsidRDefault="0059265E">
      <w:pPr>
        <w:numPr>
          <w:ilvl w:val="0"/>
          <w:numId w:val="2"/>
        </w:numPr>
      </w:pPr>
      <w:r>
        <w:t>Design the forward and reverse set</w:t>
      </w:r>
      <w:r>
        <w:t>tings of R2 as a DSDR and classify the coordination again and determine the operating times.</w:t>
      </w:r>
    </w:p>
    <w:p w:rsidR="00B06975" w:rsidRDefault="0059265E">
      <w:pPr>
        <w:numPr>
          <w:ilvl w:val="0"/>
          <w:numId w:val="2"/>
        </w:numPr>
      </w:pPr>
      <w:r>
        <w:t>Verify the reclosing sequence in the time domain.</w:t>
      </w:r>
    </w:p>
    <w:p w:rsidR="00B06975" w:rsidRDefault="0059265E">
      <w:pPr>
        <w:numPr>
          <w:ilvl w:val="0"/>
          <w:numId w:val="2"/>
        </w:numPr>
      </w:pPr>
      <w:r>
        <w:t>Study how the coordination degrades as the DG penetration rises from 0 to 100 %.</w:t>
      </w:r>
    </w:p>
    <w:p w:rsidR="00B06975" w:rsidRDefault="0059265E">
      <w:pPr>
        <w:pStyle w:val="Heading2"/>
      </w:pPr>
      <w:bookmarkStart w:id="22" w:name="scope-of-the-study"/>
      <w:bookmarkStart w:id="23" w:name="_Toc242011484"/>
      <w:bookmarkEnd w:id="20"/>
      <w:bookmarkEnd w:id="16"/>
      <w:r>
        <w:t>1.4 Scope of the Study</w:t>
      </w:r>
      <w:bookmarkEnd w:id="23"/>
    </w:p>
    <w:p w:rsidR="00B06975" w:rsidRDefault="0059265E">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B06975" w:rsidRDefault="0059265E">
      <w:pPr>
        <w:pStyle w:val="Heading2"/>
      </w:pPr>
      <w:bookmarkStart w:id="24" w:name="significance-of-the-study"/>
      <w:bookmarkStart w:id="25" w:name="_Toc242011485"/>
      <w:bookmarkEnd w:id="22"/>
      <w:r>
        <w:t>1.5 Significance of the Study</w:t>
      </w:r>
      <w:bookmarkEnd w:id="25"/>
    </w:p>
    <w:p w:rsidR="00B06975" w:rsidRDefault="0059265E">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B06975" w:rsidRDefault="0059265E">
      <w:pPr>
        <w:pStyle w:val="Heading2"/>
      </w:pPr>
      <w:bookmarkStart w:id="26" w:name="limitations-of-the-study"/>
      <w:bookmarkStart w:id="27" w:name="_Toc242011486"/>
      <w:bookmarkEnd w:id="24"/>
      <w:r>
        <w:lastRenderedPageBreak/>
        <w:t>1.6 Limitations of the Study</w:t>
      </w:r>
      <w:bookmarkEnd w:id="27"/>
    </w:p>
    <w:p w:rsidR="00B06975" w:rsidRDefault="0059265E">
      <w:pPr>
        <w:numPr>
          <w:ilvl w:val="0"/>
          <w:numId w:val="3"/>
        </w:numPr>
      </w:pPr>
      <w:r>
        <w:t>The method leaves the settings of R2, the fuse siz</w:t>
      </w:r>
      <w:r>
        <w:t>es, the source impedance and the fault type of each operating-time case open. These were chosen; every choice and its basis is listed in Section 4.8.</w:t>
      </w:r>
    </w:p>
    <w:p w:rsidR="00B06975" w:rsidRDefault="0059265E">
      <w:pPr>
        <w:numPr>
          <w:ilvl w:val="0"/>
          <w:numId w:val="3"/>
        </w:numPr>
      </w:pPr>
      <w:r>
        <w:t>The library model of the CDG34 relay is not directional. The two setting groups are modelled as separate r</w:t>
      </w:r>
      <w:r>
        <w:t>elay units and the direction is assigned from the fault location.</w:t>
      </w:r>
    </w:p>
    <w:p w:rsidR="00B06975" w:rsidRDefault="0059265E">
      <w:pPr>
        <w:numPr>
          <w:ilvl w:val="0"/>
          <w:numId w:val="3"/>
        </w:numPr>
      </w:pPr>
      <w:r>
        <w:t>Coordination is judged with a zero-margin criterion (the fuse must not start to melt before the fast trip). Section 5.15 shows how the result changes with a breaker time and a fuse margin.</w:t>
      </w:r>
    </w:p>
    <w:p w:rsidR="00B06975" w:rsidRDefault="0059265E">
      <w:pPr>
        <w:numPr>
          <w:ilvl w:val="0"/>
          <w:numId w:val="3"/>
        </w:numPr>
      </w:pPr>
      <w:r>
        <w:t>T</w:t>
      </w:r>
      <w:r>
        <w:t>he DG penetration study (Section 5.16) uses one DG location (692) and keeps the protection of the design without DG at every level.</w:t>
      </w:r>
    </w:p>
    <w:p w:rsidR="00B06975" w:rsidRDefault="0059265E">
      <w:pPr>
        <w:numPr>
          <w:ilvl w:val="0"/>
          <w:numId w:val="3"/>
        </w:numPr>
      </w:pPr>
      <w:r>
        <w:t>The IEEE 34-node feeder has not been modelled.</w:t>
      </w:r>
    </w:p>
    <w:p w:rsidR="00B06975" w:rsidRDefault="0059265E">
      <w:pPr>
        <w:pStyle w:val="Heading2"/>
      </w:pPr>
      <w:bookmarkStart w:id="28" w:name="organization-of-the-report"/>
      <w:bookmarkStart w:id="29" w:name="_Toc242011487"/>
      <w:bookmarkEnd w:id="26"/>
      <w:r>
        <w:t>1.7 Organization of the Report</w:t>
      </w:r>
      <w:bookmarkEnd w:id="29"/>
    </w:p>
    <w:p w:rsidR="00B06975" w:rsidRDefault="0059265E">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B06975" w:rsidRDefault="0059265E">
      <w:pPr>
        <w:pStyle w:val="Heading1"/>
      </w:pPr>
      <w:bookmarkStart w:id="30" w:name="chapter-two-literature-review"/>
      <w:bookmarkStart w:id="31" w:name="_Toc242011488"/>
      <w:bookmarkEnd w:id="28"/>
      <w:bookmarkEnd w:id="10"/>
      <w:r>
        <w:lastRenderedPageBreak/>
        <w:t xml:space="preserve">CHAPTER TWO: </w:t>
      </w:r>
      <w:r>
        <w:t>LITERATURE REVIEW</w:t>
      </w:r>
      <w:bookmarkEnd w:id="31"/>
    </w:p>
    <w:p w:rsidR="00B06975" w:rsidRDefault="0059265E">
      <w:pPr>
        <w:pStyle w:val="Heading2"/>
      </w:pPr>
      <w:bookmarkStart w:id="32" w:name="Xf1ca2a305d5334df0ed8a5d2310eef7ed934f96"/>
      <w:bookmarkStart w:id="33" w:name="_Toc242011489"/>
      <w:r>
        <w:t>2.1 Recloser–Fuse Protection of Distribution Feeders</w:t>
      </w:r>
      <w:bookmarkEnd w:id="33"/>
    </w:p>
    <w:p w:rsidR="00B06975" w:rsidRDefault="0059265E">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B06975" w:rsidRDefault="0059265E">
      <w:pPr>
        <w:pStyle w:val="Heading2"/>
      </w:pPr>
      <w:bookmarkStart w:id="34" w:name="Xcf613442f55cf09cbfe17650bbc340bca0d81a8"/>
      <w:bookmarkStart w:id="35" w:name="_Toc242011490"/>
      <w:bookmarkEnd w:id="32"/>
      <w:r>
        <w:t>2.2 Impact of Distributed Generation and Directional Adaptive Protection</w:t>
      </w:r>
      <w:bookmarkEnd w:id="35"/>
    </w:p>
    <w:p w:rsidR="00B06975" w:rsidRDefault="0059265E">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B06975" w:rsidRDefault="0059265E">
      <w:pPr>
        <w:pStyle w:val="Heading2"/>
      </w:pPr>
      <w:bookmarkStart w:id="36" w:name="relay-and-fuse-characteristics"/>
      <w:bookmarkStart w:id="37" w:name="_Toc242011491"/>
      <w:bookmarkEnd w:id="34"/>
      <w:r>
        <w:t>2.3 Relay and Fuse Characte</w:t>
      </w:r>
      <w:r>
        <w:t>ristics</w:t>
      </w:r>
      <w:bookmarkEnd w:id="37"/>
    </w:p>
    <w:p w:rsidR="00B06975" w:rsidRDefault="0059265E">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B06975" w:rsidRDefault="0059265E">
      <w:pPr>
        <w:pStyle w:val="Heading2"/>
      </w:pPr>
      <w:bookmarkStart w:id="38" w:name="X350e8955f39937da09dd599f41771cb18f86788"/>
      <w:bookmarkStart w:id="39" w:name="_Toc242011492"/>
      <w:bookmarkEnd w:id="36"/>
      <w:r>
        <w:lastRenderedPageBreak/>
        <w:t>2.4 Approaches to Protection Coordination with DG</w:t>
      </w:r>
      <w:bookmarkEnd w:id="39"/>
    </w:p>
    <w:p w:rsidR="00B06975" w:rsidRDefault="0059265E">
      <w:pPr>
        <w:pStyle w:val="FirstParagraph"/>
      </w:pPr>
      <w:r>
        <w:t>The remedies proposed for the loss of coordi</w:t>
      </w:r>
      <w:r>
        <w:t>nation caused by DG differ in what they change and what they require (Table 1). The DSDR is chosen here because it needs neither communication nor a change of the DG and handles the reverse current that a single-setting recloser cannot [4, 1].</w:t>
      </w:r>
    </w:p>
    <w:p w:rsidR="00B06975" w:rsidRDefault="0059265E">
      <w:pPr>
        <w:pStyle w:val="TableCaption"/>
      </w:pPr>
      <w:bookmarkStart w:id="40" w:name="_Toc242011586"/>
      <w:r>
        <w:t>Table 1: App</w:t>
      </w:r>
      <w:r>
        <w:t>roaches to recloser–fuse coordination with DG.</w:t>
      </w:r>
      <w:bookmarkEnd w:id="4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Approaches to recloser–fuse coordination with DG."/>
      </w:tblPr>
      <w:tblGrid>
        <w:gridCol w:w="3035"/>
        <w:gridCol w:w="2964"/>
        <w:gridCol w:w="3288"/>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Approach</w:t>
            </w:r>
          </w:p>
        </w:tc>
        <w:tc>
          <w:tcPr>
            <w:tcW w:w="0" w:type="auto"/>
          </w:tcPr>
          <w:p w:rsidR="00B06975" w:rsidRDefault="0059265E">
            <w:pPr>
              <w:pStyle w:val="Compact"/>
            </w:pPr>
            <w:r>
              <w:rPr>
                <w:b/>
                <w:bCs/>
                <w:sz w:val="20"/>
              </w:rPr>
              <w:t>Principle</w:t>
            </w:r>
          </w:p>
        </w:tc>
        <w:tc>
          <w:tcPr>
            <w:tcW w:w="0" w:type="auto"/>
          </w:tcPr>
          <w:p w:rsidR="00B06975" w:rsidRDefault="0059265E">
            <w:pPr>
              <w:pStyle w:val="Compact"/>
            </w:pPr>
            <w:r>
              <w:rPr>
                <w:b/>
                <w:bCs/>
                <w:sz w:val="20"/>
              </w:rPr>
              <w:t>Main limitation</w:t>
            </w:r>
          </w:p>
        </w:tc>
      </w:tr>
      <w:tr w:rsidR="00B06975">
        <w:trPr>
          <w:jc w:val="center"/>
        </w:trPr>
        <w:tc>
          <w:tcPr>
            <w:tcW w:w="0" w:type="auto"/>
          </w:tcPr>
          <w:p w:rsidR="00B06975" w:rsidRDefault="0059265E">
            <w:pPr>
              <w:pStyle w:val="Compact"/>
            </w:pPr>
            <w:r>
              <w:rPr>
                <w:sz w:val="20"/>
              </w:rPr>
              <w:t>Limiting the DG fault current</w:t>
            </w:r>
          </w:p>
        </w:tc>
        <w:tc>
          <w:tcPr>
            <w:tcW w:w="0" w:type="auto"/>
          </w:tcPr>
          <w:p w:rsidR="00B06975" w:rsidRDefault="0059265E">
            <w:pPr>
              <w:pStyle w:val="Compact"/>
            </w:pPr>
            <w:r>
              <w:rPr>
                <w:sz w:val="20"/>
              </w:rPr>
              <w:t>a fault-current limiter reduces the DG share</w:t>
            </w:r>
          </w:p>
        </w:tc>
        <w:tc>
          <w:tcPr>
            <w:tcW w:w="0" w:type="auto"/>
          </w:tcPr>
          <w:p w:rsidR="00B06975" w:rsidRDefault="0059265E">
            <w:pPr>
              <w:pStyle w:val="Compact"/>
            </w:pPr>
            <w:r>
              <w:rPr>
                <w:sz w:val="20"/>
              </w:rPr>
              <w:t>extra equipment and cost</w:t>
            </w:r>
          </w:p>
        </w:tc>
      </w:tr>
      <w:tr w:rsidR="00B06975">
        <w:trPr>
          <w:jc w:val="center"/>
        </w:trPr>
        <w:tc>
          <w:tcPr>
            <w:tcW w:w="0" w:type="auto"/>
          </w:tcPr>
          <w:p w:rsidR="00B06975" w:rsidRDefault="0059265E">
            <w:pPr>
              <w:pStyle w:val="Compact"/>
            </w:pPr>
            <w:r>
              <w:rPr>
                <w:sz w:val="20"/>
              </w:rPr>
              <w:t>Disconnecting the DG</w:t>
            </w:r>
          </w:p>
        </w:tc>
        <w:tc>
          <w:tcPr>
            <w:tcW w:w="0" w:type="auto"/>
          </w:tcPr>
          <w:p w:rsidR="00B06975" w:rsidRDefault="0059265E">
            <w:pPr>
              <w:pStyle w:val="Compact"/>
            </w:pPr>
            <w:r>
              <w:rPr>
                <w:sz w:val="20"/>
              </w:rPr>
              <w:t>the DG trips before the fast operation</w:t>
            </w:r>
          </w:p>
        </w:tc>
        <w:tc>
          <w:tcPr>
            <w:tcW w:w="0" w:type="auto"/>
          </w:tcPr>
          <w:p w:rsidR="00B06975" w:rsidRDefault="0059265E">
            <w:pPr>
              <w:pStyle w:val="Compact"/>
            </w:pPr>
            <w:r>
              <w:rPr>
                <w:sz w:val="20"/>
              </w:rPr>
              <w:t>generation lost for every temporary fault</w:t>
            </w:r>
          </w:p>
        </w:tc>
      </w:tr>
      <w:tr w:rsidR="00B06975">
        <w:trPr>
          <w:jc w:val="center"/>
        </w:trPr>
        <w:tc>
          <w:tcPr>
            <w:tcW w:w="0" w:type="auto"/>
          </w:tcPr>
          <w:p w:rsidR="00B06975" w:rsidRDefault="0059265E">
            <w:pPr>
              <w:pStyle w:val="Compact"/>
            </w:pPr>
            <w:r>
              <w:rPr>
                <w:sz w:val="20"/>
              </w:rPr>
              <w:t>Revised conventional settings</w:t>
            </w:r>
          </w:p>
        </w:tc>
        <w:tc>
          <w:tcPr>
            <w:tcW w:w="0" w:type="auto"/>
          </w:tcPr>
          <w:p w:rsidR="00B06975" w:rsidRDefault="0059265E">
            <w:pPr>
              <w:pStyle w:val="Compact"/>
            </w:pPr>
            <w:r>
              <w:rPr>
                <w:sz w:val="20"/>
              </w:rPr>
              <w:t>new pickups, dials and fuse sizes</w:t>
            </w:r>
          </w:p>
        </w:tc>
        <w:tc>
          <w:tcPr>
            <w:tcW w:w="0" w:type="auto"/>
          </w:tcPr>
          <w:p w:rsidR="00B06975" w:rsidRDefault="0059265E">
            <w:pPr>
              <w:pStyle w:val="Compact"/>
            </w:pPr>
            <w:r>
              <w:rPr>
                <w:sz w:val="20"/>
              </w:rPr>
              <w:t>valid for one DG size and one direction</w:t>
            </w:r>
          </w:p>
        </w:tc>
      </w:tr>
      <w:tr w:rsidR="00B06975">
        <w:trPr>
          <w:jc w:val="center"/>
        </w:trPr>
        <w:tc>
          <w:tcPr>
            <w:tcW w:w="0" w:type="auto"/>
          </w:tcPr>
          <w:p w:rsidR="00B06975" w:rsidRDefault="0059265E">
            <w:pPr>
              <w:pStyle w:val="Compact"/>
            </w:pPr>
            <w:r>
              <w:rPr>
                <w:sz w:val="20"/>
              </w:rPr>
              <w:t>Communication-based adaptive protection</w:t>
            </w:r>
          </w:p>
        </w:tc>
        <w:tc>
          <w:tcPr>
            <w:tcW w:w="0" w:type="auto"/>
          </w:tcPr>
          <w:p w:rsidR="00B06975" w:rsidRDefault="0059265E">
            <w:pPr>
              <w:pStyle w:val="Compact"/>
            </w:pPr>
            <w:r>
              <w:rPr>
                <w:sz w:val="20"/>
              </w:rPr>
              <w:t>settings changed centrally</w:t>
            </w:r>
          </w:p>
        </w:tc>
        <w:tc>
          <w:tcPr>
            <w:tcW w:w="0" w:type="auto"/>
          </w:tcPr>
          <w:p w:rsidR="00B06975" w:rsidRDefault="0059265E">
            <w:pPr>
              <w:pStyle w:val="Compact"/>
            </w:pPr>
            <w:r>
              <w:rPr>
                <w:sz w:val="20"/>
              </w:rPr>
              <w:t>needs communication</w:t>
            </w:r>
          </w:p>
        </w:tc>
      </w:tr>
      <w:tr w:rsidR="00B06975">
        <w:trPr>
          <w:jc w:val="center"/>
        </w:trPr>
        <w:tc>
          <w:tcPr>
            <w:tcW w:w="0" w:type="auto"/>
          </w:tcPr>
          <w:p w:rsidR="00B06975" w:rsidRDefault="0059265E">
            <w:pPr>
              <w:pStyle w:val="Compact"/>
            </w:pPr>
            <w:r>
              <w:rPr>
                <w:sz w:val="20"/>
              </w:rPr>
              <w:t>Dual-setting directi</w:t>
            </w:r>
            <w:r>
              <w:rPr>
                <w:sz w:val="20"/>
              </w:rPr>
              <w:t>onal recloser [1]</w:t>
            </w:r>
          </w:p>
        </w:tc>
        <w:tc>
          <w:tcPr>
            <w:tcW w:w="0" w:type="auto"/>
          </w:tcPr>
          <w:p w:rsidR="00B06975" w:rsidRDefault="0059265E">
            <w:pPr>
              <w:pStyle w:val="Compact"/>
            </w:pPr>
            <w:r>
              <w:rPr>
                <w:sz w:val="20"/>
              </w:rPr>
              <w:t>forward and reverse groups, selected locally</w:t>
            </w:r>
          </w:p>
        </w:tc>
        <w:tc>
          <w:tcPr>
            <w:tcW w:w="0" w:type="auto"/>
          </w:tcPr>
          <w:p w:rsidR="00B06975" w:rsidRDefault="0059265E">
            <w:pPr>
              <w:pStyle w:val="Compact"/>
            </w:pPr>
            <w:r>
              <w:rPr>
                <w:sz w:val="20"/>
              </w:rPr>
              <w:t>dial range; faults fed directly by the DG remain</w:t>
            </w:r>
          </w:p>
        </w:tc>
      </w:tr>
    </w:tbl>
    <w:p w:rsidR="00B06975" w:rsidRDefault="0059265E">
      <w:pPr>
        <w:pStyle w:val="Heading2"/>
      </w:pPr>
      <w:bookmarkStart w:id="41" w:name="related-research-and-data-used"/>
      <w:bookmarkStart w:id="42" w:name="_Toc242011493"/>
      <w:bookmarkEnd w:id="38"/>
      <w:r>
        <w:t>2.5 Related Research and Data Used</w:t>
      </w:r>
      <w:bookmarkEnd w:id="42"/>
    </w:p>
    <w:p w:rsidR="00B06975" w:rsidRDefault="0059265E">
      <w:pPr>
        <w:pStyle w:val="FirstParagraph"/>
      </w:pPr>
      <w:r>
        <w:t>A classification technique decides for each fault whether recloser–fuse coordination with DG exists [4]. A b</w:t>
      </w:r>
      <w:r>
        <w:t>enchmark overcurrent protection scheme for the IEEE 13-node feeder [2], with device types and fuse sizes, is given in [5]; the published short-circuit currents of the IEEE test feeders [6] are used here to validate the fault levels, and the relay curves ar</w:t>
      </w:r>
      <w:r>
        <w:t>e those of the manufacturers’ manuals [8]. Because the feeder is unbalanced, all calculations are made per phase and keep only the phases that exist at each node.</w:t>
      </w:r>
    </w:p>
    <w:p w:rsidR="00B06975" w:rsidRDefault="0059265E">
      <w:pPr>
        <w:pStyle w:val="Heading2"/>
      </w:pPr>
      <w:bookmarkStart w:id="43" w:name="method-followed-and-research-gap"/>
      <w:bookmarkStart w:id="44" w:name="_Toc242011494"/>
      <w:bookmarkEnd w:id="41"/>
      <w:r>
        <w:t>2.6 Method Followed and Research Gap</w:t>
      </w:r>
      <w:bookmarkEnd w:id="44"/>
    </w:p>
    <w:p w:rsidR="00B06975" w:rsidRDefault="0059265E">
      <w:pPr>
        <w:pStyle w:val="FirstParagraph"/>
      </w:pPr>
      <w:r>
        <w:t>The study follows the adaptive overcurrent protection sc</w:t>
      </w:r>
      <w:r>
        <w:t xml:space="preserve">heme with a DSDR of [1]: its equations for the forward and reverse operating times, pickups, fuse coefficients and setting constraints, and its flowchart for the design sequence. The reference reports that the DSDR restores coordination in every case, but </w:t>
      </w:r>
      <w:r>
        <w:t xml:space="preserve">it does not publish the DSDR settings, and its fuse curves differ from its own fuse equation. The gap addressed here is an independent implementation in PowerFactory with the real relay curves, dial ranges and fuse sizes, which </w:t>
      </w:r>
      <w:r>
        <w:lastRenderedPageBreak/>
        <w:t>shows how much of the improv</w:t>
      </w:r>
      <w:r>
        <w:t>ement comes from the dual setting and where the method reaches the limits of the devices.</w:t>
      </w:r>
    </w:p>
    <w:p w:rsidR="00B06975" w:rsidRDefault="0059265E">
      <w:pPr>
        <w:pStyle w:val="Heading1"/>
      </w:pPr>
      <w:bookmarkStart w:id="45" w:name="chapter-three-methodology"/>
      <w:bookmarkStart w:id="46" w:name="_Toc242011495"/>
      <w:bookmarkEnd w:id="43"/>
      <w:bookmarkEnd w:id="30"/>
      <w:r>
        <w:lastRenderedPageBreak/>
        <w:t>CHAPTER THREE: METHODOLOGY</w:t>
      </w:r>
      <w:bookmarkEnd w:id="46"/>
    </w:p>
    <w:p w:rsidR="00B06975" w:rsidRDefault="0059265E">
      <w:pPr>
        <w:pStyle w:val="Heading2"/>
      </w:pPr>
      <w:bookmarkStart w:id="47" w:name="research-methodology"/>
      <w:bookmarkStart w:id="48" w:name="_Toc242011496"/>
      <w:r>
        <w:t>3.1 Research Methodology</w:t>
      </w:r>
      <w:bookmarkEnd w:id="48"/>
    </w:p>
    <w:p w:rsidR="00B06975" w:rsidRDefault="0059265E">
      <w:pPr>
        <w:pStyle w:val="FirstParagraph"/>
      </w:pPr>
      <w:r>
        <w:t xml:space="preserve">The work follows the flowchart of the reference method [1], shown in Figure 1 as it is implemented. </w:t>
      </w:r>
      <w:r>
        <w:t>It has three stages: (A) the conventional scheme without DG, (B) the same settings with the DG connected, and (C) R2 as a dual-setting directional recloser with the fuse revision of the method.</w:t>
      </w:r>
    </w:p>
    <w:p w:rsidR="00B06975" w:rsidRDefault="0059265E">
      <w:pPr>
        <w:pStyle w:val="CaptionedFigure"/>
      </w:pPr>
      <w:r>
        <w:rPr>
          <w:noProof/>
          <w:lang w:eastAsia="en-US"/>
        </w:rPr>
        <w:lastRenderedPageBreak/>
        <w:drawing>
          <wp:inline distT="0" distB="0" distL="0" distR="0">
            <wp:extent cx="5334000" cy="75565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B06975" w:rsidRDefault="0059265E">
      <w:pPr>
        <w:pStyle w:val="ImageCaption"/>
      </w:pPr>
      <w:bookmarkStart w:id="49" w:name="_Toc242011565"/>
      <w:r>
        <w:t>Figure 1: Flowchart of the recloser–fuse coordination method</w:t>
      </w:r>
      <w:r>
        <w:t xml:space="preserve"> with the DSDR.</w:t>
      </w:r>
      <w:bookmarkEnd w:id="49"/>
    </w:p>
    <w:p w:rsidR="00B06975" w:rsidRDefault="0059265E">
      <w:pPr>
        <w:pStyle w:val="Heading2"/>
      </w:pPr>
      <w:bookmarkStart w:id="50" w:name="model-setup-in-digsilent-powerfactory"/>
      <w:bookmarkStart w:id="51" w:name="_Toc242011497"/>
      <w:bookmarkEnd w:id="47"/>
      <w:r>
        <w:lastRenderedPageBreak/>
        <w:t>3.2 Model Setup in DIgSILENT PowerFactory</w:t>
      </w:r>
      <w:bookmarkEnd w:id="51"/>
    </w:p>
    <w:p w:rsidR="00B06975" w:rsidRDefault="0059265E">
      <w:pPr>
        <w:pStyle w:val="FirstParagraph"/>
      </w:pPr>
      <w:r>
        <w:t>The study is carried out in DIgSILENT PowerFactory 2021 SP2 [7]. The feeder is the IEEE 13-node model of the DIgSILENT example library; its lines, loads and regulator taps were checked against the I</w:t>
      </w:r>
      <w:r>
        <w:t>EEE data. The study case that includes the 115/4.16 kV, 5 MVA substation transformer is used, because it reproduces the IEEE short-circuit benchmark [6].</w:t>
      </w:r>
    </w:p>
    <w:p w:rsidR="00B06975" w:rsidRDefault="0059265E">
      <w:pPr>
        <w:pStyle w:val="Heading2"/>
      </w:pPr>
      <w:bookmarkStart w:id="52" w:name="load-flow-analysis"/>
      <w:bookmarkStart w:id="53" w:name="_Toc242011498"/>
      <w:bookmarkEnd w:id="50"/>
      <w:r>
        <w:t>3.3 Load Flow Analysis</w:t>
      </w:r>
      <w:bookmarkEnd w:id="53"/>
    </w:p>
    <w:p w:rsidR="00B06975" w:rsidRDefault="0059265E">
      <w:pPr>
        <w:pStyle w:val="FirstParagraph"/>
      </w:pPr>
      <w:r>
        <w:t>The load flow is the unbalanced three-phase AC load flow of PowerFactory. It gi</w:t>
      </w:r>
      <w:r>
        <w:t>ves the rated current of every protected branch (largest phase), the bus voltages per phase, and the current and its direction at the two reclosers with and without the DG.</w:t>
      </w:r>
    </w:p>
    <w:p w:rsidR="00B06975" w:rsidRDefault="0059265E">
      <w:pPr>
        <w:pStyle w:val="Heading2"/>
      </w:pPr>
      <w:bookmarkStart w:id="54" w:name="recloser-pickup-current"/>
      <w:bookmarkStart w:id="55" w:name="_Toc242011499"/>
      <w:bookmarkEnd w:id="52"/>
      <w:r>
        <w:t>3.4 Recloser Pickup Current</w:t>
      </w:r>
      <w:bookmarkEnd w:id="55"/>
    </w:p>
    <w:p w:rsidR="00B06975" w:rsidRDefault="0059265E">
      <w:pPr>
        <w:pStyle w:val="FirstParagraph"/>
      </w:pPr>
      <w:r>
        <w:t>The method uses an overload factor of 1.25 [1]. The pic</w:t>
      </w:r>
      <w:r>
        <w:t>kup is 1.25 times the rated current of the protected branch, eq. (3), and is then set on the nearest available tap of the relay.</w:t>
      </w:r>
    </w:p>
    <w:p w:rsidR="00B06975" w:rsidRDefault="0059265E">
      <w:pPr>
        <w:pStyle w:val="Heading2"/>
      </w:pPr>
      <w:bookmarkStart w:id="56" w:name="short-circuit-analysis"/>
      <w:bookmarkStart w:id="57" w:name="_Toc242011500"/>
      <w:bookmarkEnd w:id="54"/>
      <w:r>
        <w:t>3.5 Short-Circuit Analysis</w:t>
      </w:r>
      <w:bookmarkEnd w:id="57"/>
    </w:p>
    <w:p w:rsidR="00B06975" w:rsidRDefault="0059265E">
      <w:pPr>
        <w:pStyle w:val="FirstParagraph"/>
      </w:pPr>
      <w:r>
        <w:t xml:space="preserve">Short circuits are calculated with the </w:t>
      </w:r>
      <w:r>
        <w:rPr>
          <w:i/>
          <w:iCs/>
        </w:rPr>
        <w:t>complete method</w:t>
      </w:r>
      <w:r>
        <w:t xml:space="preserve"> of PowerFactory, which starts from the pre-fa</w:t>
      </w:r>
      <w:r>
        <w:t>ult load flow. LG, LL, LLG and LLL faults are applied at every node for every phase combination that exists there, with the DG out and in. The maximum fault current of a branch is a bolted fault at its nearest node; the minimum is an LG fault through 3 Ω a</w:t>
      </w:r>
      <w:r>
        <w:t>t its farthest node [1]. The current through R1, R2, every fuse and every branch of Table II is stored for each fault.</w:t>
      </w:r>
    </w:p>
    <w:p w:rsidR="00B06975" w:rsidRDefault="0059265E">
      <w:pPr>
        <w:pStyle w:val="Heading2"/>
      </w:pPr>
      <w:bookmarkStart w:id="58" w:name="mathematical-formulation-of-the-dsdr"/>
      <w:bookmarkStart w:id="59" w:name="_Toc242011501"/>
      <w:bookmarkEnd w:id="56"/>
      <w:r>
        <w:t>3.6 Mathematical Formulation of the DSDR</w:t>
      </w:r>
      <w:bookmarkEnd w:id="59"/>
    </w:p>
    <w:p w:rsidR="00B06975" w:rsidRDefault="0059265E">
      <w:pPr>
        <w:pStyle w:val="FirstParagraph"/>
      </w:pPr>
      <w:r>
        <w:t>The equations below are those of the reference method [1].</w:t>
      </w:r>
    </w:p>
    <w:p w:rsidR="00B06975" w:rsidRDefault="0059265E">
      <w:pPr>
        <w:pStyle w:val="Heading3"/>
      </w:pPr>
      <w:bookmarkStart w:id="60" w:name="forward-fast-and-delayed-operating-time"/>
      <w:bookmarkStart w:id="61" w:name="_Toc242011502"/>
      <w:r>
        <w:t>3.6.1 Forward Fast and Delayed Operat</w:t>
      </w:r>
      <w:r>
        <w:t>ing Time</w:t>
      </w:r>
      <w:bookmarkEnd w:id="61"/>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B06975" w:rsidRDefault="0059265E">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w:t>
      </w:r>
      <w:r>
        <w:t xml:space="preserve">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B06975" w:rsidRDefault="0059265E">
      <w:pPr>
        <w:pStyle w:val="Heading3"/>
      </w:pPr>
      <w:bookmarkStart w:id="62" w:name="forward-pickup-current-and-constraints"/>
      <w:bookmarkStart w:id="63" w:name="_Toc242011503"/>
      <w:bookmarkEnd w:id="60"/>
      <w:r>
        <w:t>3.6.2 Forward Pickup Current and Constraints</w:t>
      </w:r>
      <w:bookmarkEnd w:id="63"/>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B06975" w:rsidRDefault="0059265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B06975" w:rsidRDefault="0059265E">
      <w:pPr>
        <w:pStyle w:val="FirstParagraph"/>
      </w:pPr>
      <w:r>
        <w:t>The pickup lies above the load current and below the minimum fault current of the zone; the dials must stay inside the range of the device.</w:t>
      </w:r>
    </w:p>
    <w:p w:rsidR="00B06975" w:rsidRDefault="0059265E">
      <w:pPr>
        <w:pStyle w:val="Heading3"/>
      </w:pPr>
      <w:bookmarkStart w:id="64" w:name="fuse-characteristic-and-coefficient"/>
      <w:bookmarkStart w:id="65" w:name="_Toc242011504"/>
      <w:bookmarkEnd w:id="62"/>
      <w:r>
        <w:t>3.6.3 Fuse Characteristic and Coefficient</w:t>
      </w:r>
      <w:bookmarkEnd w:id="65"/>
    </w:p>
    <w:p w:rsidR="00B06975" w:rsidRDefault="0059265E">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m:t>
              </m:r>
              <m:r>
                <w:rPr>
                  <w:rFonts w:ascii="Cambria Math" w:hAnsi="Cambria Math"/>
                </w:rPr>
                <m:t>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B06975" w:rsidRDefault="0059265E">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B06975" w:rsidRDefault="0059265E">
      <w:pPr>
        <w:pStyle w:val="Heading3"/>
      </w:pPr>
      <w:bookmarkStart w:id="66" w:name="series-fuses"/>
      <w:bookmarkStart w:id="67" w:name="_Toc242011505"/>
      <w:bookmarkEnd w:id="64"/>
      <w:r>
        <w:t>3.6.4 Series Fuses</w:t>
      </w:r>
      <w:bookmarkEnd w:id="67"/>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B06975" w:rsidRDefault="0059265E">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w:t>
      </w:r>
      <w:r>
        <w:t>Equation (9) divides the window between the two recloser times among the series fuses.</w:t>
      </w:r>
    </w:p>
    <w:p w:rsidR="00B06975" w:rsidRDefault="0059265E">
      <w:pPr>
        <w:pStyle w:val="Heading3"/>
      </w:pPr>
      <w:bookmarkStart w:id="68" w:name="Xd104cacdf249f18121347c20881456ef82ff708"/>
      <w:bookmarkStart w:id="69" w:name="_Toc242011506"/>
      <w:bookmarkEnd w:id="66"/>
      <w:r>
        <w:lastRenderedPageBreak/>
        <w:t>3.6.5 Reverse Operating Times, Pickup and Constraints</w:t>
      </w:r>
      <w:bookmarkEnd w:id="69"/>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B06975" w:rsidRDefault="0059265E">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B06975" w:rsidRDefault="0059265E">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B06975" w:rsidRDefault="0059265E">
      <w:pPr>
        <w:pStyle w:val="FirstParagraph"/>
      </w:pPr>
      <w:r>
        <w:t xml:space="preserve">Here </w:t>
      </w:r>
      <m:oMath>
        <m:r>
          <w:rPr>
            <w:rFonts w:ascii="Cambria Math" w:hAnsi="Cambria Math"/>
          </w:rPr>
          <m:t>m</m:t>
        </m:r>
      </m:oMath>
      <w:r>
        <w:t xml:space="preserve"> </w:t>
      </w:r>
      <w:r>
        <w:t>is a fault location upstream of the recloser. The reverse current is the contribution of the DG, and the reverse pickup is based on the reverse load current that flows when the DG exports towards the substation.</w:t>
      </w:r>
    </w:p>
    <w:p w:rsidR="00B06975" w:rsidRDefault="0059265E">
      <w:pPr>
        <w:pStyle w:val="Heading2"/>
      </w:pPr>
      <w:bookmarkStart w:id="70" w:name="device-characteristics-used-in-the-model"/>
      <w:bookmarkStart w:id="71" w:name="_Toc242011507"/>
      <w:bookmarkEnd w:id="68"/>
      <w:bookmarkEnd w:id="58"/>
      <w:r>
        <w:t>3.7 Device Characteristics Used in the Model</w:t>
      </w:r>
      <w:bookmarkEnd w:id="71"/>
    </w:p>
    <w:p w:rsidR="00B06975" w:rsidRDefault="0059265E">
      <w:pPr>
        <w:pStyle w:val="FirstParagraph"/>
      </w:pPr>
      <w:r>
        <w:t>The model uses the time–current curves of the PowerFactory library types of the protection devices.</w:t>
      </w:r>
    </w:p>
    <w:p w:rsidR="00B06975" w:rsidRDefault="0059265E">
      <w:pPr>
        <w:pStyle w:val="Heading3"/>
      </w:pPr>
      <w:bookmarkStart w:id="72" w:name="r1-ge-iac77b801a"/>
      <w:bookmarkStart w:id="73" w:name="_Toc242011508"/>
      <w:r>
        <w:t>3.7.1 R1: GE IAC77B801A</w:t>
      </w:r>
      <w:bookmarkEnd w:id="73"/>
    </w:p>
    <w:p w:rsidR="00B06975" w:rsidRDefault="0059265E">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B06975" w:rsidRDefault="0059265E">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B06975" w:rsidRDefault="0059265E">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B06975" w:rsidRDefault="0059265E">
      <w:pPr>
        <w:pStyle w:val="Heading3"/>
      </w:pPr>
      <w:bookmarkStart w:id="74" w:name="r2-gealstom-cdg34"/>
      <w:bookmarkStart w:id="75" w:name="_Toc242011509"/>
      <w:bookmarkEnd w:id="72"/>
      <w:r>
        <w:lastRenderedPageBreak/>
        <w:t>3.7.2 R2: GE/Alstom CDG34</w:t>
      </w:r>
      <w:bookmarkEnd w:id="75"/>
    </w:p>
    <w:p w:rsidR="00B06975" w:rsidRDefault="0059265E">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B06975" w:rsidRDefault="0059265E">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B06975" w:rsidRDefault="0059265E">
      <w:pPr>
        <w:pStyle w:val="FirstParagraph"/>
      </w:pPr>
      <w:r>
        <w:t>The table is not defined below a multiplier of 0.1, so 0.1 is the fastest setting of this rel</w:t>
      </w:r>
      <w:r>
        <w:t>ay.</w:t>
      </w:r>
    </w:p>
    <w:p w:rsidR="00B06975" w:rsidRDefault="0059265E">
      <w:pPr>
        <w:pStyle w:val="Heading3"/>
      </w:pPr>
      <w:bookmarkStart w:id="76" w:name="fuses"/>
      <w:bookmarkStart w:id="77" w:name="_Toc242011510"/>
      <w:bookmarkEnd w:id="74"/>
      <w:r>
        <w:t>3.7.3 Fuses</w:t>
      </w:r>
      <w:bookmarkEnd w:id="77"/>
    </w:p>
    <w:p w:rsidR="00B06975" w:rsidRDefault="0059265E">
      <w:pPr>
        <w:pStyle w:val="FirstParagraph"/>
      </w:pPr>
      <w:r>
        <w:t>The fuses are Gould-Shawmut A055C (5.5 kV, E-rated) with their minimum-melting and total-clearing curves. The fuse times are read from these curves at the current through the fuse with the same interpolation as eq. (16). The straight line o</w:t>
      </w:r>
      <w:r>
        <w:t>f eq. (6) is used only to compute the coefficients of Table III.</w:t>
      </w:r>
    </w:p>
    <w:p w:rsidR="00B06975" w:rsidRDefault="0059265E">
      <w:pPr>
        <w:pStyle w:val="Heading2"/>
      </w:pPr>
      <w:bookmarkStart w:id="78" w:name="coordination-criteria"/>
      <w:bookmarkStart w:id="79" w:name="_Toc242011511"/>
      <w:bookmarkEnd w:id="76"/>
      <w:bookmarkEnd w:id="70"/>
      <w:r>
        <w:t>3.8 Coordination Criteria</w:t>
      </w:r>
      <w:bookmarkEnd w:id="79"/>
    </w:p>
    <w:p w:rsidR="00B06975" w:rsidRDefault="0059265E">
      <w:pPr>
        <w:pStyle w:val="FirstParagraph"/>
      </w:pPr>
      <w:r>
        <w:t xml:space="preserve">A fault cell is classified as </w:t>
      </w:r>
      <w:r>
        <w:rPr>
          <w:i/>
          <w:iCs/>
        </w:rPr>
        <w:t>coordination exists</w:t>
      </w:r>
      <w:r>
        <w:t xml:space="preserve"> when all of the following hold:</w:t>
      </w:r>
    </w:p>
    <w:p w:rsidR="00B06975" w:rsidRDefault="0059265E">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B06975" w:rsidRDefault="0059265E">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B06975" w:rsidRDefault="0059265E">
      <w:pPr>
        <w:pStyle w:val="FirstParagraph"/>
      </w:pPr>
      <w:r>
        <w:t>together with the series-fuse condition of eq. (8) and a margin of at least 10 cycles between the delayed curves of R2 and R1. A cell (node and fault type) is held only if every phase combi</w:t>
      </w:r>
      <w:r>
        <w:t>nation of that fault type is held. The fuse and each recloser are evaluated at their own currents, because with DG they differ.</w:t>
      </w:r>
    </w:p>
    <w:p w:rsidR="00B06975" w:rsidRDefault="0059265E">
      <w:pPr>
        <w:pStyle w:val="Heading2"/>
      </w:pPr>
      <w:bookmarkStart w:id="80" w:name="design-procedure"/>
      <w:bookmarkStart w:id="81" w:name="_Toc242011512"/>
      <w:bookmarkEnd w:id="78"/>
      <w:r>
        <w:t>3.9 Design Procedure</w:t>
      </w:r>
      <w:bookmarkEnd w:id="81"/>
    </w:p>
    <w:p w:rsidR="00B06975" w:rsidRDefault="0059265E">
      <w:pPr>
        <w:pStyle w:val="FirstParagraph"/>
      </w:pPr>
      <w:r>
        <w:t>The steps of Figure 1 are applied as follows.</w:t>
      </w:r>
    </w:p>
    <w:p w:rsidR="00B06975" w:rsidRDefault="0059265E">
      <w:pPr>
        <w:numPr>
          <w:ilvl w:val="0"/>
          <w:numId w:val="4"/>
        </w:numPr>
      </w:pPr>
      <w:r>
        <w:t>Load flow without DG: rated currents (Table II) and pickups, eq. (3).</w:t>
      </w:r>
    </w:p>
    <w:p w:rsidR="00B06975" w:rsidRDefault="0059265E">
      <w:pPr>
        <w:numPr>
          <w:ilvl w:val="0"/>
          <w:numId w:val="4"/>
        </w:numPr>
      </w:pPr>
      <w:r>
        <w:t>Short-circuit study: minimum and maximum fault currents (Table II).</w:t>
      </w:r>
    </w:p>
    <w:p w:rsidR="00B06975" w:rsidRDefault="0059265E">
      <w:pPr>
        <w:numPr>
          <w:ilvl w:val="0"/>
          <w:numId w:val="4"/>
        </w:numPr>
      </w:pPr>
      <w:r>
        <w:lastRenderedPageBreak/>
        <w:t>Recloser dials: R1 at TDS 0.5 (fast) and 10 (delayed); R2 fast at the lowest dial, R2 delayed at the highest dial that</w:t>
      </w:r>
      <w:r>
        <w:t xml:space="preserve"> stays 10 cycles below R1.</w:t>
      </w:r>
    </w:p>
    <w:p w:rsidR="00B06975" w:rsidRDefault="0059265E">
      <w:pPr>
        <w:numPr>
          <w:ilvl w:val="0"/>
          <w:numId w:val="4"/>
        </w:numPr>
      </w:pPr>
      <w:r>
        <w:t>Fuse coefficients, eqs. (7) and (9) (Table III), and check of the installed fuses.</w:t>
      </w:r>
    </w:p>
    <w:p w:rsidR="00B06975" w:rsidRDefault="0059265E">
      <w:pPr>
        <w:numPr>
          <w:ilvl w:val="0"/>
          <w:numId w:val="4"/>
        </w:numPr>
      </w:pPr>
      <w:r>
        <w:t>Classification without DG; fuse revision until every cell is held.</w:t>
      </w:r>
    </w:p>
    <w:p w:rsidR="00B06975" w:rsidRDefault="0059265E">
      <w:pPr>
        <w:numPr>
          <w:ilvl w:val="0"/>
          <w:numId w:val="4"/>
        </w:numPr>
      </w:pPr>
      <w:r>
        <w:t>DG connected, settings unchanged: classification (Fig. 14).</w:t>
      </w:r>
    </w:p>
    <w:p w:rsidR="00B06975" w:rsidRDefault="0059265E">
      <w:pPr>
        <w:numPr>
          <w:ilvl w:val="0"/>
          <w:numId w:val="4"/>
        </w:numPr>
      </w:pPr>
      <w:r>
        <w:t>Reverse pickup of R</w:t>
      </w:r>
      <w:r>
        <w:t>2, eq. (12), and reverse dials.</w:t>
      </w:r>
    </w:p>
    <w:p w:rsidR="00B06975" w:rsidRDefault="0059265E">
      <w:pPr>
        <w:numPr>
          <w:ilvl w:val="0"/>
          <w:numId w:val="4"/>
        </w:numPr>
      </w:pPr>
      <w:r>
        <w:t>Revision of the dials (step 8 of the method) and of the fuse sizes (step 9) until the cells are held.</w:t>
      </w:r>
    </w:p>
    <w:p w:rsidR="00B06975" w:rsidRDefault="0059265E">
      <w:pPr>
        <w:numPr>
          <w:ilvl w:val="0"/>
          <w:numId w:val="4"/>
        </w:numPr>
      </w:pPr>
      <w:r>
        <w:t>Classification with the DSDR (Fig. 17) and operating times (Table IV).</w:t>
      </w:r>
    </w:p>
    <w:p w:rsidR="00B06975" w:rsidRDefault="0059265E">
      <w:pPr>
        <w:numPr>
          <w:ilvl w:val="0"/>
          <w:numId w:val="4"/>
        </w:numPr>
      </w:pPr>
      <w:r>
        <w:t>Verification: PowerFactory’s own relay and fuse mod</w:t>
      </w:r>
      <w:r>
        <w:t>els, and the EMT simulation.</w:t>
      </w:r>
    </w:p>
    <w:p w:rsidR="00B06975" w:rsidRDefault="0059265E">
      <w:pPr>
        <w:pStyle w:val="Heading1"/>
      </w:pPr>
      <w:bookmarkStart w:id="82" w:name="Xee481ade0e8663bace7b129a3340f35d9c85e01"/>
      <w:bookmarkStart w:id="83" w:name="_Toc242011513"/>
      <w:bookmarkEnd w:id="80"/>
      <w:bookmarkEnd w:id="45"/>
      <w:r>
        <w:lastRenderedPageBreak/>
        <w:t>CHAPTER FOUR: SYSTEM MODELING AND SIMULATION SETUP</w:t>
      </w:r>
      <w:bookmarkEnd w:id="83"/>
    </w:p>
    <w:p w:rsidR="00B06975" w:rsidRDefault="0059265E">
      <w:pPr>
        <w:pStyle w:val="Heading2"/>
      </w:pPr>
      <w:bookmarkStart w:id="84" w:name="digsilent-powerfactory-environment"/>
      <w:bookmarkStart w:id="85" w:name="_Toc242011514"/>
      <w:r>
        <w:t>4.1 DIgSILENT PowerFactory Environment</w:t>
      </w:r>
      <w:bookmarkEnd w:id="85"/>
    </w:p>
    <w:p w:rsidR="00B06975" w:rsidRDefault="0059265E">
      <w:pPr>
        <w:pStyle w:val="FirstParagraph"/>
      </w:pPr>
      <w:r>
        <w:t xml:space="preserve">The model is the project </w:t>
      </w:r>
      <w:r>
        <w:rPr>
          <w:i/>
          <w:iCs/>
        </w:rPr>
        <w:t>IEEE13 DSDR Fuse Coordination</w:t>
      </w:r>
      <w:r>
        <w:t xml:space="preserve"> in PowerFactory 2021 SP2. Load flows use the unbalanced AC method, short circuits </w:t>
      </w:r>
      <w:r>
        <w:t>the complete method, and the time-domain study the EMT simulation with a step of 0.1 ms. The relays and fuses are modelled with the PowerFactory library types of the actual devices.</w:t>
      </w:r>
    </w:p>
    <w:p w:rsidR="00B06975" w:rsidRDefault="0059265E">
      <w:pPr>
        <w:pStyle w:val="Heading2"/>
      </w:pPr>
      <w:bookmarkStart w:id="86" w:name="ieee-13-node-feeder-model"/>
      <w:bookmarkStart w:id="87" w:name="_Toc242011515"/>
      <w:bookmarkEnd w:id="84"/>
      <w:r>
        <w:t>4.2 IEEE 13-Node Feeder Model</w:t>
      </w:r>
      <w:bookmarkEnd w:id="87"/>
    </w:p>
    <w:p w:rsidR="00B06975" w:rsidRDefault="0059265E">
      <w:pPr>
        <w:pStyle w:val="FirstParagraph"/>
      </w:pPr>
      <w:r>
        <w:t>Figure 2 shows the feeder with its protectio</w:t>
      </w:r>
      <w:r>
        <w:t>n devices. The feeder has the voltage regulator at the substation, overhead and cable sections, the 4.16/0.48 kV transformer XFM-1, spot and distributed loads, and two capacitors. The middle part of the distributed load on line 632–671 is placed behind a s</w:t>
      </w:r>
      <w:r>
        <w:t>hort lateral (node DL) so that a fault there lies below its fuse.</w:t>
      </w:r>
    </w:p>
    <w:p w:rsidR="00B06975" w:rsidRDefault="0059265E">
      <w:pPr>
        <w:pStyle w:val="CaptionedFigure"/>
      </w:pPr>
      <w:r>
        <w:rPr>
          <w:noProof/>
          <w:lang w:eastAsia="en-US"/>
        </w:rPr>
        <w:drawing>
          <wp:inline distT="0" distB="0" distL="0" distR="0">
            <wp:extent cx="5334000" cy="3246782"/>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B06975" w:rsidRDefault="0059265E">
      <w:pPr>
        <w:pStyle w:val="ImageCaption"/>
      </w:pPr>
      <w:bookmarkStart w:id="88" w:name="_Toc242011566"/>
      <w:r>
        <w:t>Figure 2: IEEE 13-node feeder with the reclosers R1 and R2, the fuses and the DG at node 692.</w:t>
      </w:r>
      <w:bookmarkEnd w:id="88"/>
    </w:p>
    <w:p w:rsidR="00B06975" w:rsidRDefault="0059265E">
      <w:pPr>
        <w:pStyle w:val="Heading2"/>
      </w:pPr>
      <w:bookmarkStart w:id="89" w:name="source-and-feeder"/>
      <w:bookmarkStart w:id="90" w:name="_Toc242011516"/>
      <w:bookmarkEnd w:id="86"/>
      <w:r>
        <w:t>4.3 Source and Feeder</w:t>
      </w:r>
      <w:bookmarkEnd w:id="90"/>
    </w:p>
    <w:p w:rsidR="00B06975" w:rsidRDefault="0059265E">
      <w:pPr>
        <w:pStyle w:val="FirstParagraph"/>
      </w:pPr>
      <w:r>
        <w:t>The source is an external grid at 115 kV behind the 5 MVA, 115/4.16 kV s</w:t>
      </w:r>
      <w:r>
        <w:t>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benchmark [6] within about 2 % at every node. The alternative study case with a stiff 4.16 kV source overstates the fault levels by 20 to 65 % and is not used. The</w:t>
      </w:r>
      <w:r>
        <w:t xml:space="preserve"> regulator taps are fixed at +10, +8 and +11.</w:t>
      </w:r>
    </w:p>
    <w:p w:rsidR="00B06975" w:rsidRDefault="0059265E">
      <w:pPr>
        <w:pStyle w:val="Heading2"/>
      </w:pPr>
      <w:bookmarkStart w:id="91" w:name="distributed-generation-model"/>
      <w:bookmarkStart w:id="92" w:name="_Toc242011517"/>
      <w:bookmarkEnd w:id="89"/>
      <w:r>
        <w:t>4.4 Distributed Generation Model</w:t>
      </w:r>
      <w:bookmarkEnd w:id="92"/>
    </w:p>
    <w:p w:rsidR="00B06975" w:rsidRDefault="0059265E">
      <w:pPr>
        <w:pStyle w:val="FirstParagraph"/>
      </w:pPr>
      <w:r>
        <w:t>The DG is a 4.05 MVA, 0.69 kV synchronous machine connected to node 692 through a 0.69/4.16 kV transformer with a leakage reactance of 0.15 p.u. It is modelled with the standard</w:t>
      </w:r>
      <w:r>
        <w:t xml:space="preserve"> synchronous-machine model of PowerFactory, round rotor, with the short-circuit data of Table 2 (values read back from the model). In the load flow the machine delivers 3.24 MW and controls its terminal voltage to 1.0 p.u.</w:t>
      </w:r>
    </w:p>
    <w:p w:rsidR="00B06975" w:rsidRDefault="0059265E">
      <w:pPr>
        <w:pStyle w:val="TableCaption"/>
      </w:pPr>
      <w:bookmarkStart w:id="93" w:name="_Toc242011587"/>
      <w:r>
        <w:t>Table 2: Parameters of the synchr</w:t>
      </w:r>
      <w:r>
        <w:t>onous DG in the PowerFactory model.</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Parameters of the synchronous DG in the PowerFactory model."/>
      </w:tblPr>
      <w:tblGrid>
        <w:gridCol w:w="3860"/>
        <w:gridCol w:w="1054"/>
        <w:gridCol w:w="766"/>
        <w:gridCol w:w="683"/>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Parameter</w:t>
            </w:r>
          </w:p>
        </w:tc>
        <w:tc>
          <w:tcPr>
            <w:tcW w:w="0" w:type="auto"/>
          </w:tcPr>
          <w:p w:rsidR="00B06975" w:rsidRDefault="0059265E">
            <w:pPr>
              <w:pStyle w:val="Compact"/>
            </w:pPr>
            <w:r>
              <w:rPr>
                <w:b/>
                <w:bCs/>
                <w:sz w:val="20"/>
              </w:rPr>
              <w:t>Symbol</w:t>
            </w:r>
          </w:p>
        </w:tc>
        <w:tc>
          <w:tcPr>
            <w:tcW w:w="0" w:type="auto"/>
          </w:tcPr>
          <w:p w:rsidR="00B06975" w:rsidRDefault="0059265E">
            <w:pPr>
              <w:pStyle w:val="Compact"/>
            </w:pPr>
            <w:r>
              <w:rPr>
                <w:b/>
                <w:bCs/>
                <w:sz w:val="20"/>
              </w:rPr>
              <w:t>Value</w:t>
            </w:r>
          </w:p>
        </w:tc>
        <w:tc>
          <w:tcPr>
            <w:tcW w:w="0" w:type="auto"/>
          </w:tcPr>
          <w:p w:rsidR="00B06975" w:rsidRDefault="0059265E">
            <w:pPr>
              <w:pStyle w:val="Compact"/>
            </w:pPr>
            <w:r>
              <w:rPr>
                <w:b/>
                <w:bCs/>
                <w:sz w:val="20"/>
              </w:rPr>
              <w:t>Unit</w:t>
            </w:r>
          </w:p>
        </w:tc>
      </w:tr>
      <w:tr w:rsidR="00B06975">
        <w:trPr>
          <w:jc w:val="center"/>
        </w:trPr>
        <w:tc>
          <w:tcPr>
            <w:tcW w:w="0" w:type="auto"/>
          </w:tcPr>
          <w:p w:rsidR="00B06975" w:rsidRDefault="0059265E">
            <w:pPr>
              <w:pStyle w:val="Compact"/>
            </w:pPr>
            <w:r>
              <w:rPr>
                <w:sz w:val="20"/>
              </w:rPr>
              <w:t>Leakage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Stator resistance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B06975" w:rsidRDefault="0059265E">
            <w:pPr>
              <w:pStyle w:val="Compact"/>
            </w:pPr>
            <w:r>
              <w:rPr>
                <w:sz w:val="20"/>
              </w:rPr>
              <w:t>0.0014</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synchronous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B06975" w:rsidRDefault="0059265E">
            <w:pPr>
              <w:pStyle w:val="Compact"/>
            </w:pPr>
            <w:r>
              <w:rPr>
                <w:sz w:val="20"/>
              </w:rPr>
              <w:t>1.4</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B06975" w:rsidRDefault="0059265E">
            <w:pPr>
              <w:pStyle w:val="Compact"/>
            </w:pPr>
            <w:r>
              <w:rPr>
                <w:sz w:val="20"/>
              </w:rPr>
              <w:t>0.231</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subtransient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5.5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d-axis subtransient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q-axis synchronous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B06975" w:rsidRDefault="0059265E">
            <w:pPr>
              <w:pStyle w:val="Compact"/>
            </w:pPr>
            <w:r>
              <w:rPr>
                <w:sz w:val="20"/>
              </w:rPr>
              <w:t>1.372</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B06975" w:rsidRDefault="0059265E">
            <w:pPr>
              <w:pStyle w:val="Compact"/>
            </w:pPr>
            <w:r>
              <w:rPr>
                <w:sz w:val="20"/>
              </w:rPr>
              <w:t>0.8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subtransient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1.25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q-axis subtransient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0.19</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Mechanical starting time</w:t>
            </w:r>
          </w:p>
        </w:tc>
        <w:tc>
          <w:tcPr>
            <w:tcW w:w="0" w:type="auto"/>
          </w:tcPr>
          <w:p w:rsidR="00B06975" w:rsidRDefault="0059265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B06975" w:rsidRDefault="0059265E">
            <w:pPr>
              <w:pStyle w:val="Compact"/>
            </w:pPr>
            <w:r>
              <w:rPr>
                <w:sz w:val="20"/>
              </w:rPr>
              <w:t>1.5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DG rating</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B06975" w:rsidRDefault="0059265E">
            <w:pPr>
              <w:pStyle w:val="Compact"/>
            </w:pPr>
            <w:r>
              <w:rPr>
                <w:sz w:val="20"/>
              </w:rPr>
              <w:t>4.05</w:t>
            </w:r>
          </w:p>
        </w:tc>
        <w:tc>
          <w:tcPr>
            <w:tcW w:w="0" w:type="auto"/>
          </w:tcPr>
          <w:p w:rsidR="00B06975" w:rsidRDefault="0059265E">
            <w:pPr>
              <w:pStyle w:val="Compact"/>
            </w:pPr>
            <w:r>
              <w:rPr>
                <w:sz w:val="20"/>
              </w:rPr>
              <w:t>MVA</w:t>
            </w:r>
          </w:p>
        </w:tc>
      </w:tr>
      <w:tr w:rsidR="00B06975">
        <w:trPr>
          <w:jc w:val="center"/>
        </w:trPr>
        <w:tc>
          <w:tcPr>
            <w:tcW w:w="0" w:type="auto"/>
          </w:tcPr>
          <w:p w:rsidR="00B06975" w:rsidRDefault="0059265E">
            <w:pPr>
              <w:pStyle w:val="Compact"/>
            </w:pPr>
            <w:r>
              <w:rPr>
                <w:sz w:val="20"/>
              </w:rPr>
              <w:t>DG voltage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B06975" w:rsidRDefault="0059265E">
            <w:pPr>
              <w:pStyle w:val="Compact"/>
            </w:pPr>
            <w:r>
              <w:rPr>
                <w:sz w:val="20"/>
              </w:rPr>
              <w:t>0.69</w:t>
            </w:r>
          </w:p>
        </w:tc>
        <w:tc>
          <w:tcPr>
            <w:tcW w:w="0" w:type="auto"/>
          </w:tcPr>
          <w:p w:rsidR="00B06975" w:rsidRDefault="0059265E">
            <w:pPr>
              <w:pStyle w:val="Compact"/>
            </w:pPr>
            <w:r>
              <w:rPr>
                <w:sz w:val="20"/>
              </w:rPr>
              <w:t>kV</w:t>
            </w:r>
          </w:p>
        </w:tc>
      </w:tr>
      <w:tr w:rsidR="00B06975">
        <w:trPr>
          <w:jc w:val="center"/>
        </w:trPr>
        <w:tc>
          <w:tcPr>
            <w:tcW w:w="0" w:type="auto"/>
          </w:tcPr>
          <w:p w:rsidR="00B06975" w:rsidRDefault="0059265E">
            <w:pPr>
              <w:pStyle w:val="Compact"/>
            </w:pPr>
            <w:r>
              <w:rPr>
                <w:sz w:val="20"/>
              </w:rPr>
              <w:t>Step-up transformer, HV side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B06975" w:rsidRDefault="0059265E">
            <w:pPr>
              <w:pStyle w:val="Compact"/>
            </w:pPr>
            <w:r>
              <w:rPr>
                <w:sz w:val="20"/>
              </w:rPr>
              <w:t>4.16</w:t>
            </w:r>
          </w:p>
        </w:tc>
        <w:tc>
          <w:tcPr>
            <w:tcW w:w="0" w:type="auto"/>
          </w:tcPr>
          <w:p w:rsidR="00B06975" w:rsidRDefault="0059265E">
            <w:pPr>
              <w:pStyle w:val="Compact"/>
            </w:pPr>
            <w:r>
              <w:rPr>
                <w:sz w:val="20"/>
              </w:rPr>
              <w:t>kV</w:t>
            </w:r>
          </w:p>
        </w:tc>
      </w:tr>
      <w:tr w:rsidR="00B06975">
        <w:trPr>
          <w:jc w:val="center"/>
        </w:trPr>
        <w:tc>
          <w:tcPr>
            <w:tcW w:w="0" w:type="auto"/>
          </w:tcPr>
          <w:p w:rsidR="00B06975" w:rsidRDefault="0059265E">
            <w:pPr>
              <w:pStyle w:val="Compact"/>
            </w:pPr>
            <w:r>
              <w:rPr>
                <w:sz w:val="20"/>
              </w:rPr>
              <w:t>Step-up transformer leakage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B06975" w:rsidRDefault="0059265E">
            <w:pPr>
              <w:pStyle w:val="Compact"/>
            </w:pPr>
            <w:r>
              <w:rPr>
                <w:sz w:val="20"/>
              </w:rPr>
              <w:t>0.15</w:t>
            </w:r>
          </w:p>
        </w:tc>
        <w:tc>
          <w:tcPr>
            <w:tcW w:w="0" w:type="auto"/>
          </w:tcPr>
          <w:p w:rsidR="00B06975" w:rsidRDefault="0059265E">
            <w:pPr>
              <w:pStyle w:val="Compact"/>
            </w:pPr>
            <w:r>
              <w:rPr>
                <w:sz w:val="20"/>
              </w:rPr>
              <w:t>pu</w:t>
            </w:r>
          </w:p>
        </w:tc>
      </w:tr>
    </w:tbl>
    <w:p w:rsidR="00B06975" w:rsidRDefault="0059265E">
      <w:pPr>
        <w:pStyle w:val="Heading2"/>
      </w:pPr>
      <w:bookmarkStart w:id="94" w:name="recloser-model"/>
      <w:bookmarkStart w:id="95" w:name="_Toc242011518"/>
      <w:bookmarkEnd w:id="91"/>
      <w:r>
        <w:t>4.5 Recloser Model</w:t>
      </w:r>
      <w:bookmarkEnd w:id="95"/>
    </w:p>
    <w:p w:rsidR="00B06975" w:rsidRDefault="0059265E">
      <w:pPr>
        <w:pStyle w:val="FirstParagraph"/>
      </w:pPr>
      <w:r>
        <w:t>R1 is at the feeder head (RG60–632). R2 is on line 632–671 at the 671 end; it is the DSDR, because with the DG at 692 it carries forward current for faults at 671 and beyond and rev</w:t>
      </w:r>
      <w:r>
        <w:t xml:space="preserve">erse </w:t>
      </w:r>
      <w:r>
        <w:lastRenderedPageBreak/>
        <w:t>current for faults towards 632. Table 3 gives the settings. The forward and the reverse group of R2 are four relay units of the CDG34 library type on two current transformers.</w:t>
      </w:r>
    </w:p>
    <w:p w:rsidR="00B06975" w:rsidRDefault="0059265E">
      <w:pPr>
        <w:pStyle w:val="TableCaption"/>
      </w:pPr>
      <w:bookmarkStart w:id="96" w:name="_Toc242011588"/>
      <w:r>
        <w:t>Table 3: Recloser settings. For R2 the fast plug is half and the delayed pl</w:t>
      </w:r>
      <w:r>
        <w:t xml:space="preserve">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Recloser settings. For R2 the fast plug is half and the delayed plug equal to 1.25\,I_{nom}, because the CDG curve starts at twice the plug setting."/>
      </w:tblPr>
      <w:tblGrid>
        <w:gridCol w:w="1133"/>
        <w:gridCol w:w="2211"/>
        <w:gridCol w:w="1164"/>
        <w:gridCol w:w="1733"/>
        <w:gridCol w:w="1744"/>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Recloser</w:t>
            </w:r>
          </w:p>
        </w:tc>
        <w:tc>
          <w:tcPr>
            <w:tcW w:w="0" w:type="auto"/>
          </w:tcPr>
          <w:p w:rsidR="00B06975" w:rsidRDefault="0059265E">
            <w:pPr>
              <w:pStyle w:val="Compact"/>
            </w:pPr>
            <w:r>
              <w:rPr>
                <w:b/>
                <w:bCs/>
                <w:sz w:val="20"/>
              </w:rPr>
              <w:t>Relay, CT</w:t>
            </w:r>
          </w:p>
        </w:tc>
        <w:tc>
          <w:tcPr>
            <w:tcW w:w="0" w:type="auto"/>
          </w:tcPr>
          <w:p w:rsidR="00B06975" w:rsidRDefault="0059265E">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B06975" w:rsidRDefault="0059265E">
            <w:pPr>
              <w:pStyle w:val="Compact"/>
            </w:pPr>
            <w:r>
              <w:rPr>
                <w:b/>
                <w:bCs/>
                <w:sz w:val="20"/>
              </w:rPr>
              <w:t>Setting</w:t>
            </w:r>
          </w:p>
        </w:tc>
        <w:tc>
          <w:tcPr>
            <w:tcW w:w="0" w:type="auto"/>
          </w:tcPr>
          <w:p w:rsidR="00B06975" w:rsidRDefault="0059265E">
            <w:pPr>
              <w:pStyle w:val="Compact"/>
            </w:pPr>
            <w:r>
              <w:rPr>
                <w:b/>
                <w:bCs/>
                <w:sz w:val="20"/>
              </w:rPr>
              <w:t>Dial fast / delayed</w:t>
            </w:r>
          </w:p>
        </w:tc>
      </w:tr>
      <w:tr w:rsidR="00B06975">
        <w:trPr>
          <w:jc w:val="center"/>
        </w:trPr>
        <w:tc>
          <w:tcPr>
            <w:tcW w:w="0" w:type="auto"/>
          </w:tcPr>
          <w:p w:rsidR="00B06975" w:rsidRDefault="0059265E">
            <w:pPr>
              <w:pStyle w:val="Compact"/>
            </w:pPr>
            <w:r>
              <w:rPr>
                <w:sz w:val="20"/>
              </w:rPr>
              <w:t>R1 forward</w:t>
            </w:r>
          </w:p>
        </w:tc>
        <w:tc>
          <w:tcPr>
            <w:tcW w:w="0" w:type="auto"/>
          </w:tcPr>
          <w:p w:rsidR="00B06975" w:rsidRDefault="0059265E">
            <w:pPr>
              <w:pStyle w:val="Compact"/>
            </w:pPr>
            <w:r>
              <w:rPr>
                <w:sz w:val="20"/>
              </w:rPr>
              <w:t>GE IAC77B801A, 900/5</w:t>
            </w:r>
          </w:p>
        </w:tc>
        <w:tc>
          <w:tcPr>
            <w:tcW w:w="0" w:type="auto"/>
          </w:tcPr>
          <w:p w:rsidR="00B06975" w:rsidRDefault="0059265E">
            <w:pPr>
              <w:pStyle w:val="Compact"/>
            </w:pPr>
            <w:r>
              <w:rPr>
                <w:sz w:val="20"/>
              </w:rPr>
              <w:t>734.6 A</w:t>
            </w:r>
          </w:p>
        </w:tc>
        <w:tc>
          <w:tcPr>
            <w:tcW w:w="0" w:type="auto"/>
          </w:tcPr>
          <w:p w:rsidR="00B06975" w:rsidRDefault="0059265E">
            <w:pPr>
              <w:pStyle w:val="Compact"/>
            </w:pPr>
            <w:r>
              <w:rPr>
                <w:sz w:val="20"/>
              </w:rPr>
              <w:t>tap 4 A = 720 A</w:t>
            </w:r>
          </w:p>
        </w:tc>
        <w:tc>
          <w:tcPr>
            <w:tcW w:w="0" w:type="auto"/>
          </w:tcPr>
          <w:p w:rsidR="00B06975" w:rsidRDefault="0059265E">
            <w:pPr>
              <w:pStyle w:val="Compact"/>
            </w:pPr>
            <w:r>
              <w:rPr>
                <w:sz w:val="20"/>
              </w:rPr>
              <w:t>TDS 0.5 / 10</w:t>
            </w:r>
          </w:p>
        </w:tc>
      </w:tr>
      <w:tr w:rsidR="00B06975">
        <w:trPr>
          <w:jc w:val="center"/>
        </w:trPr>
        <w:tc>
          <w:tcPr>
            <w:tcW w:w="0" w:type="auto"/>
          </w:tcPr>
          <w:p w:rsidR="00B06975" w:rsidRDefault="0059265E">
            <w:pPr>
              <w:pStyle w:val="Compact"/>
            </w:pPr>
            <w:r>
              <w:rPr>
                <w:sz w:val="20"/>
              </w:rPr>
              <w:t>R2 forward</w:t>
            </w:r>
          </w:p>
        </w:tc>
        <w:tc>
          <w:tcPr>
            <w:tcW w:w="0" w:type="auto"/>
          </w:tcPr>
          <w:p w:rsidR="00B06975" w:rsidRDefault="0059265E">
            <w:pPr>
              <w:pStyle w:val="Compact"/>
            </w:pPr>
            <w:r>
              <w:rPr>
                <w:sz w:val="20"/>
              </w:rPr>
              <w:t>CDG34, 1000/5</w:t>
            </w:r>
          </w:p>
        </w:tc>
        <w:tc>
          <w:tcPr>
            <w:tcW w:w="0" w:type="auto"/>
          </w:tcPr>
          <w:p w:rsidR="00B06975" w:rsidRDefault="0059265E">
            <w:pPr>
              <w:pStyle w:val="Compact"/>
            </w:pPr>
            <w:r>
              <w:rPr>
                <w:sz w:val="20"/>
              </w:rPr>
              <w:t>587.5 A</w:t>
            </w:r>
          </w:p>
        </w:tc>
        <w:tc>
          <w:tcPr>
            <w:tcW w:w="0" w:type="auto"/>
          </w:tcPr>
          <w:p w:rsidR="00B06975" w:rsidRDefault="0059265E">
            <w:pPr>
              <w:pStyle w:val="Compact"/>
            </w:pPr>
            <w:r>
              <w:rPr>
                <w:sz w:val="20"/>
              </w:rPr>
              <w:t>plug 300 A / 600 A</w:t>
            </w:r>
          </w:p>
        </w:tc>
        <w:tc>
          <w:tcPr>
            <w:tcW w:w="0" w:type="auto"/>
          </w:tcPr>
          <w:p w:rsidR="00B06975" w:rsidRDefault="0059265E">
            <w:pPr>
              <w:pStyle w:val="Compact"/>
            </w:pPr>
            <w:r>
              <w:rPr>
                <w:sz w:val="20"/>
              </w:rPr>
              <w:t>TMS 0.1 / 1.0</w:t>
            </w:r>
          </w:p>
        </w:tc>
      </w:tr>
      <w:tr w:rsidR="00B06975">
        <w:trPr>
          <w:jc w:val="center"/>
        </w:trPr>
        <w:tc>
          <w:tcPr>
            <w:tcW w:w="0" w:type="auto"/>
          </w:tcPr>
          <w:p w:rsidR="00B06975" w:rsidRDefault="0059265E">
            <w:pPr>
              <w:pStyle w:val="Compact"/>
            </w:pPr>
            <w:r>
              <w:rPr>
                <w:sz w:val="20"/>
              </w:rPr>
              <w:t>R2 reverse</w:t>
            </w:r>
          </w:p>
        </w:tc>
        <w:tc>
          <w:tcPr>
            <w:tcW w:w="0" w:type="auto"/>
          </w:tcPr>
          <w:p w:rsidR="00B06975" w:rsidRDefault="0059265E">
            <w:pPr>
              <w:pStyle w:val="Compact"/>
            </w:pPr>
            <w:r>
              <w:rPr>
                <w:sz w:val="20"/>
              </w:rPr>
              <w:t>CDG34, 500/5</w:t>
            </w:r>
          </w:p>
        </w:tc>
        <w:tc>
          <w:tcPr>
            <w:tcW w:w="0" w:type="auto"/>
          </w:tcPr>
          <w:p w:rsidR="00B06975" w:rsidRDefault="0059265E">
            <w:pPr>
              <w:pStyle w:val="Compact"/>
            </w:pPr>
            <w:r>
              <w:rPr>
                <w:sz w:val="20"/>
              </w:rPr>
              <w:t>315.3 A</w:t>
            </w:r>
          </w:p>
        </w:tc>
        <w:tc>
          <w:tcPr>
            <w:tcW w:w="0" w:type="auto"/>
          </w:tcPr>
          <w:p w:rsidR="00B06975" w:rsidRDefault="0059265E">
            <w:pPr>
              <w:pStyle w:val="Compact"/>
            </w:pPr>
            <w:r>
              <w:rPr>
                <w:sz w:val="20"/>
              </w:rPr>
              <w:t>plug 150 A / 300 A</w:t>
            </w:r>
          </w:p>
        </w:tc>
        <w:tc>
          <w:tcPr>
            <w:tcW w:w="0" w:type="auto"/>
          </w:tcPr>
          <w:p w:rsidR="00B06975" w:rsidRDefault="0059265E">
            <w:pPr>
              <w:pStyle w:val="Compact"/>
            </w:pPr>
            <w:r>
              <w:rPr>
                <w:sz w:val="20"/>
              </w:rPr>
              <w:t>TMS 0.1 / 1.0</w:t>
            </w:r>
          </w:p>
        </w:tc>
      </w:tr>
    </w:tbl>
    <w:p w:rsidR="00B06975" w:rsidRDefault="0059265E">
      <w:pPr>
        <w:pStyle w:val="Heading2"/>
      </w:pPr>
      <w:bookmarkStart w:id="97" w:name="fuse-model"/>
      <w:bookmarkStart w:id="98" w:name="_Toc242011519"/>
      <w:bookmarkEnd w:id="94"/>
      <w:r>
        <w:t>4.6 Fuse Model</w:t>
      </w:r>
      <w:bookmarkEnd w:id="98"/>
    </w:p>
    <w:p w:rsidR="00B06975" w:rsidRDefault="0059265E">
      <w:pPr>
        <w:pStyle w:val="FirstParagraph"/>
      </w:pPr>
      <w:r>
        <w:t xml:space="preserve">Table 4 lists the fifteen fuses. The starting size is the size drawn in the figures of the </w:t>
      </w:r>
      <w:r>
        <w:t>reference paper where a figure shows the fuse (the fuse bands were digitised and matched to the A055C library curves within 2 %), otherwise the size of the benchmark scheme [5]. The last two columns are the sizes after the fuse revision of the method witho</w:t>
      </w:r>
      <w:r>
        <w:t>ut DG and with the DSDR.</w:t>
      </w:r>
    </w:p>
    <w:p w:rsidR="00B06975" w:rsidRDefault="0059265E">
      <w:pPr>
        <w:pStyle w:val="TableCaption"/>
      </w:pPr>
      <w:bookmarkStart w:id="99" w:name="_Toc242011589"/>
      <w:r>
        <w:t>Table 4: Fuses and their sizes (A055C, E-rated). Bold: changed by the fuse revision with the DG.</w:t>
      </w:r>
      <w:bookmarkEnd w:id="9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Fuses and their sizes (A055C, E-rated). Bold: changed by the fuse revision with the DG."/>
      </w:tblPr>
      <w:tblGrid>
        <w:gridCol w:w="821"/>
        <w:gridCol w:w="2929"/>
        <w:gridCol w:w="934"/>
        <w:gridCol w:w="934"/>
        <w:gridCol w:w="940"/>
        <w:gridCol w:w="2729"/>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Fuse</w:t>
            </w:r>
          </w:p>
        </w:tc>
        <w:tc>
          <w:tcPr>
            <w:tcW w:w="0" w:type="auto"/>
          </w:tcPr>
          <w:p w:rsidR="00B06975" w:rsidRDefault="0059265E">
            <w:pPr>
              <w:pStyle w:val="Compact"/>
            </w:pPr>
            <w:r>
              <w:rPr>
                <w:b/>
                <w:bCs/>
                <w:sz w:val="20"/>
              </w:rPr>
              <w:t>Location</w:t>
            </w:r>
          </w:p>
        </w:tc>
        <w:tc>
          <w:tcPr>
            <w:tcW w:w="0" w:type="auto"/>
          </w:tcPr>
          <w:p w:rsidR="00B06975" w:rsidRDefault="0059265E">
            <w:pPr>
              <w:pStyle w:val="Compact"/>
            </w:pPr>
            <w:r>
              <w:rPr>
                <w:b/>
                <w:bCs/>
                <w:sz w:val="20"/>
              </w:rPr>
              <w:t>Start</w:t>
            </w:r>
          </w:p>
        </w:tc>
        <w:tc>
          <w:tcPr>
            <w:tcW w:w="0" w:type="auto"/>
          </w:tcPr>
          <w:p w:rsidR="00B06975" w:rsidRDefault="0059265E">
            <w:pPr>
              <w:pStyle w:val="Compact"/>
            </w:pPr>
            <w:r>
              <w:rPr>
                <w:b/>
                <w:bCs/>
                <w:sz w:val="20"/>
              </w:rPr>
              <w:t>No DG</w:t>
            </w:r>
          </w:p>
        </w:tc>
        <w:tc>
          <w:tcPr>
            <w:tcW w:w="0" w:type="auto"/>
          </w:tcPr>
          <w:p w:rsidR="00B06975" w:rsidRDefault="0059265E">
            <w:pPr>
              <w:pStyle w:val="Compact"/>
            </w:pPr>
            <w:r>
              <w:rPr>
                <w:b/>
                <w:bCs/>
                <w:sz w:val="20"/>
              </w:rPr>
              <w:t>DSDR</w:t>
            </w:r>
          </w:p>
        </w:tc>
        <w:tc>
          <w:tcPr>
            <w:tcW w:w="0" w:type="auto"/>
          </w:tcPr>
          <w:p w:rsidR="00B06975" w:rsidRDefault="0059265E">
            <w:pPr>
              <w:pStyle w:val="Compact"/>
            </w:pPr>
            <w:r>
              <w:rPr>
                <w:b/>
                <w:bCs/>
                <w:sz w:val="20"/>
              </w:rPr>
              <w:t>Source of the starting size</w:t>
            </w:r>
          </w:p>
        </w:tc>
      </w:tr>
      <w:tr w:rsidR="00B06975">
        <w:trPr>
          <w:jc w:val="center"/>
        </w:trPr>
        <w:tc>
          <w:tcPr>
            <w:tcW w:w="0" w:type="auto"/>
          </w:tcPr>
          <w:p w:rsidR="00B06975" w:rsidRDefault="0059265E">
            <w:pPr>
              <w:pStyle w:val="Compact"/>
            </w:pPr>
            <w:r>
              <w:rPr>
                <w:sz w:val="20"/>
              </w:rPr>
              <w:t>F632</w:t>
            </w:r>
          </w:p>
        </w:tc>
        <w:tc>
          <w:tcPr>
            <w:tcW w:w="0" w:type="auto"/>
          </w:tcPr>
          <w:p w:rsidR="00B06975" w:rsidRDefault="0059265E">
            <w:pPr>
              <w:pStyle w:val="Compact"/>
            </w:pPr>
            <w:r>
              <w:rPr>
                <w:sz w:val="20"/>
              </w:rPr>
              <w:t>lateral 632–645, at 632</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400E</w:t>
            </w:r>
          </w:p>
        </w:tc>
        <w:tc>
          <w:tcPr>
            <w:tcW w:w="0" w:type="auto"/>
          </w:tcPr>
          <w:p w:rsidR="00B06975" w:rsidRDefault="0059265E">
            <w:pPr>
              <w:pStyle w:val="Compact"/>
            </w:pPr>
            <w:r>
              <w:rPr>
                <w:b/>
                <w:bCs/>
                <w:sz w:val="20"/>
              </w:rPr>
              <w:t>500E</w:t>
            </w:r>
          </w:p>
        </w:tc>
        <w:tc>
          <w:tcPr>
            <w:tcW w:w="0" w:type="auto"/>
          </w:tcPr>
          <w:p w:rsidR="00B06975" w:rsidRDefault="0059265E">
            <w:pPr>
              <w:pStyle w:val="Compact"/>
            </w:pPr>
            <w:r>
              <w:rPr>
                <w:sz w:val="20"/>
              </w:rPr>
              <w:t>Ref. [1], Figs. 12, 15, 16</w:t>
            </w:r>
          </w:p>
        </w:tc>
      </w:tr>
      <w:tr w:rsidR="00B06975">
        <w:trPr>
          <w:jc w:val="center"/>
        </w:trPr>
        <w:tc>
          <w:tcPr>
            <w:tcW w:w="0" w:type="auto"/>
          </w:tcPr>
          <w:p w:rsidR="00B06975" w:rsidRDefault="0059265E">
            <w:pPr>
              <w:pStyle w:val="Compact"/>
            </w:pPr>
            <w:r>
              <w:rPr>
                <w:sz w:val="20"/>
              </w:rPr>
              <w:t>F633</w:t>
            </w:r>
          </w:p>
        </w:tc>
        <w:tc>
          <w:tcPr>
            <w:tcW w:w="0" w:type="auto"/>
          </w:tcPr>
          <w:p w:rsidR="00B06975" w:rsidRDefault="0059265E">
            <w:pPr>
              <w:pStyle w:val="Compact"/>
            </w:pPr>
            <w:r>
              <w:rPr>
                <w:sz w:val="20"/>
              </w:rPr>
              <w:t>lateral 632–633, at 632</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b/>
                <w:bCs/>
                <w:sz w:val="20"/>
              </w:rPr>
              <w:t>400E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F634</w:t>
            </w:r>
          </w:p>
        </w:tc>
        <w:tc>
          <w:tcPr>
            <w:tcW w:w="0" w:type="auto"/>
          </w:tcPr>
          <w:p w:rsidR="00B06975" w:rsidRDefault="0059265E">
            <w:pPr>
              <w:pStyle w:val="Compact"/>
            </w:pPr>
            <w:r>
              <w:rPr>
                <w:sz w:val="20"/>
              </w:rPr>
              <w:t>XFM-1, 0.48 kV side</w:t>
            </w:r>
          </w:p>
        </w:tc>
        <w:tc>
          <w:tcPr>
            <w:tcW w:w="0" w:type="auto"/>
          </w:tcPr>
          <w:p w:rsidR="00B06975" w:rsidRDefault="0059265E">
            <w:pPr>
              <w:pStyle w:val="Compact"/>
            </w:pPr>
            <w:r>
              <w:rPr>
                <w:sz w:val="20"/>
              </w:rPr>
              <w:t>gL-800A</w:t>
            </w:r>
          </w:p>
        </w:tc>
        <w:tc>
          <w:tcPr>
            <w:tcW w:w="0" w:type="auto"/>
          </w:tcPr>
          <w:p w:rsidR="00B06975" w:rsidRDefault="0059265E">
            <w:pPr>
              <w:pStyle w:val="Compact"/>
            </w:pPr>
            <w:r>
              <w:rPr>
                <w:sz w:val="20"/>
              </w:rPr>
              <w:t>gL-800A</w:t>
            </w:r>
          </w:p>
        </w:tc>
        <w:tc>
          <w:tcPr>
            <w:tcW w:w="0" w:type="auto"/>
          </w:tcPr>
          <w:p w:rsidR="00B06975" w:rsidRDefault="0059265E">
            <w:pPr>
              <w:pStyle w:val="Compact"/>
            </w:pPr>
            <w:r>
              <w:rPr>
                <w:sz w:val="20"/>
              </w:rPr>
              <w:t>gL-800A</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F645</w:t>
            </w:r>
          </w:p>
        </w:tc>
        <w:tc>
          <w:tcPr>
            <w:tcW w:w="0" w:type="auto"/>
          </w:tcPr>
          <w:p w:rsidR="00B06975" w:rsidRDefault="0059265E">
            <w:pPr>
              <w:pStyle w:val="Compact"/>
            </w:pPr>
            <w:r>
              <w:rPr>
                <w:sz w:val="20"/>
              </w:rPr>
              <w:t>load at 645</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F646</w:t>
            </w:r>
          </w:p>
        </w:tc>
        <w:tc>
          <w:tcPr>
            <w:tcW w:w="0" w:type="auto"/>
          </w:tcPr>
          <w:p w:rsidR="00B06975" w:rsidRDefault="0059265E">
            <w:pPr>
              <w:pStyle w:val="Compact"/>
            </w:pPr>
            <w:r>
              <w:rPr>
                <w:sz w:val="20"/>
              </w:rPr>
              <w:t>line 645–646, at 645</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300E</w:t>
            </w:r>
          </w:p>
        </w:tc>
        <w:tc>
          <w:tcPr>
            <w:tcW w:w="0" w:type="auto"/>
          </w:tcPr>
          <w:p w:rsidR="00B06975" w:rsidRDefault="0059265E">
            <w:pPr>
              <w:pStyle w:val="Compact"/>
            </w:pPr>
            <w:r>
              <w:rPr>
                <w:b/>
                <w:bCs/>
                <w:sz w:val="20"/>
              </w:rPr>
              <w:t>400E</w:t>
            </w:r>
          </w:p>
        </w:tc>
        <w:tc>
          <w:tcPr>
            <w:tcW w:w="0" w:type="auto"/>
          </w:tcPr>
          <w:p w:rsidR="00B06975" w:rsidRDefault="0059265E">
            <w:pPr>
              <w:pStyle w:val="Compact"/>
            </w:pPr>
            <w:r>
              <w:rPr>
                <w:sz w:val="20"/>
              </w:rPr>
              <w:t>Ref. [1], Figs. 11, 15, 16</w:t>
            </w:r>
          </w:p>
        </w:tc>
      </w:tr>
      <w:tr w:rsidR="00B06975">
        <w:trPr>
          <w:jc w:val="center"/>
        </w:trPr>
        <w:tc>
          <w:tcPr>
            <w:tcW w:w="0" w:type="auto"/>
          </w:tcPr>
          <w:p w:rsidR="00B06975" w:rsidRDefault="0059265E">
            <w:pPr>
              <w:pStyle w:val="Compact"/>
            </w:pPr>
            <w:r>
              <w:rPr>
                <w:sz w:val="20"/>
              </w:rPr>
              <w:t>F-DL</w:t>
            </w:r>
          </w:p>
        </w:tc>
        <w:tc>
          <w:tcPr>
            <w:tcW w:w="0" w:type="auto"/>
          </w:tcPr>
          <w:p w:rsidR="00B06975" w:rsidRDefault="0059265E">
            <w:pPr>
              <w:pStyle w:val="Compact"/>
            </w:pPr>
            <w:r>
              <w:rPr>
                <w:sz w:val="20"/>
              </w:rPr>
              <w:t>distributed-load lateral on 632–671</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b/>
                <w:bCs/>
                <w:sz w:val="20"/>
              </w:rPr>
              <w:t>400E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F671</w:t>
            </w:r>
          </w:p>
        </w:tc>
        <w:tc>
          <w:tcPr>
            <w:tcW w:w="0" w:type="auto"/>
          </w:tcPr>
          <w:p w:rsidR="00B06975" w:rsidRDefault="0059265E">
            <w:pPr>
              <w:pStyle w:val="Compact"/>
            </w:pPr>
            <w:r>
              <w:rPr>
                <w:sz w:val="20"/>
              </w:rPr>
              <w:t>load at 671</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F671-1</w:t>
            </w:r>
          </w:p>
        </w:tc>
        <w:tc>
          <w:tcPr>
            <w:tcW w:w="0" w:type="auto"/>
          </w:tcPr>
          <w:p w:rsidR="00B06975" w:rsidRDefault="0059265E">
            <w:pPr>
              <w:pStyle w:val="Compact"/>
            </w:pPr>
            <w:r>
              <w:rPr>
                <w:sz w:val="20"/>
              </w:rPr>
              <w:t>671–692 (switch), at 671</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300E</w:t>
            </w:r>
          </w:p>
        </w:tc>
        <w:tc>
          <w:tcPr>
            <w:tcW w:w="0" w:type="auto"/>
          </w:tcPr>
          <w:p w:rsidR="00B06975" w:rsidRDefault="0059265E">
            <w:pPr>
              <w:pStyle w:val="Compact"/>
            </w:pPr>
            <w:r>
              <w:rPr>
                <w:b/>
                <w:bCs/>
                <w:sz w:val="20"/>
              </w:rPr>
              <w:t>400E</w:t>
            </w:r>
          </w:p>
        </w:tc>
        <w:tc>
          <w:tcPr>
            <w:tcW w:w="0" w:type="auto"/>
          </w:tcPr>
          <w:p w:rsidR="00B06975" w:rsidRDefault="0059265E">
            <w:pPr>
              <w:pStyle w:val="Compact"/>
            </w:pPr>
            <w:r>
              <w:rPr>
                <w:sz w:val="20"/>
              </w:rPr>
              <w:t>Ref. [1], Fig. 9</w:t>
            </w:r>
          </w:p>
        </w:tc>
      </w:tr>
      <w:tr w:rsidR="00B06975">
        <w:trPr>
          <w:jc w:val="center"/>
        </w:trPr>
        <w:tc>
          <w:tcPr>
            <w:tcW w:w="0" w:type="auto"/>
          </w:tcPr>
          <w:p w:rsidR="00B06975" w:rsidRDefault="0059265E">
            <w:pPr>
              <w:pStyle w:val="Compact"/>
            </w:pPr>
            <w:r>
              <w:rPr>
                <w:sz w:val="20"/>
              </w:rPr>
              <w:t>F692</w:t>
            </w:r>
          </w:p>
        </w:tc>
        <w:tc>
          <w:tcPr>
            <w:tcW w:w="0" w:type="auto"/>
          </w:tcPr>
          <w:p w:rsidR="00B06975" w:rsidRDefault="0059265E">
            <w:pPr>
              <w:pStyle w:val="Compact"/>
            </w:pPr>
            <w:r>
              <w:rPr>
                <w:sz w:val="20"/>
              </w:rPr>
              <w:t>load at 692</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F692-R</w:t>
            </w:r>
          </w:p>
        </w:tc>
        <w:tc>
          <w:tcPr>
            <w:tcW w:w="0" w:type="auto"/>
          </w:tcPr>
          <w:p w:rsidR="00B06975" w:rsidRDefault="0059265E">
            <w:pPr>
              <w:pStyle w:val="Compact"/>
            </w:pPr>
            <w:r>
              <w:rPr>
                <w:sz w:val="20"/>
              </w:rPr>
              <w:t>cable 692–675, at 692</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200E</w:t>
            </w:r>
          </w:p>
        </w:tc>
        <w:tc>
          <w:tcPr>
            <w:tcW w:w="0" w:type="auto"/>
          </w:tcPr>
          <w:p w:rsidR="00B06975" w:rsidRDefault="0059265E">
            <w:pPr>
              <w:pStyle w:val="Compact"/>
            </w:pPr>
            <w:r>
              <w:rPr>
                <w:b/>
                <w:bCs/>
                <w:sz w:val="20"/>
              </w:rPr>
              <w:t>250E</w:t>
            </w:r>
          </w:p>
        </w:tc>
        <w:tc>
          <w:tcPr>
            <w:tcW w:w="0" w:type="auto"/>
          </w:tcPr>
          <w:p w:rsidR="00B06975" w:rsidRDefault="0059265E">
            <w:pPr>
              <w:pStyle w:val="Compact"/>
            </w:pPr>
            <w:r>
              <w:rPr>
                <w:sz w:val="20"/>
              </w:rPr>
              <w:t>Ref. [1], Fig. 9</w:t>
            </w:r>
          </w:p>
        </w:tc>
      </w:tr>
      <w:tr w:rsidR="00B06975">
        <w:trPr>
          <w:jc w:val="center"/>
        </w:trPr>
        <w:tc>
          <w:tcPr>
            <w:tcW w:w="0" w:type="auto"/>
          </w:tcPr>
          <w:p w:rsidR="00B06975" w:rsidRDefault="0059265E">
            <w:pPr>
              <w:pStyle w:val="Compact"/>
            </w:pPr>
            <w:r>
              <w:rPr>
                <w:sz w:val="20"/>
              </w:rPr>
              <w:t>F675</w:t>
            </w:r>
          </w:p>
        </w:tc>
        <w:tc>
          <w:tcPr>
            <w:tcW w:w="0" w:type="auto"/>
          </w:tcPr>
          <w:p w:rsidR="00B06975" w:rsidRDefault="0059265E">
            <w:pPr>
              <w:pStyle w:val="Compact"/>
            </w:pPr>
            <w:r>
              <w:rPr>
                <w:sz w:val="20"/>
              </w:rPr>
              <w:t>load at 675</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Benchmark scheme [5], Table V</w:t>
            </w:r>
          </w:p>
        </w:tc>
      </w:tr>
      <w:tr w:rsidR="00B06975">
        <w:trPr>
          <w:jc w:val="center"/>
        </w:trPr>
        <w:tc>
          <w:tcPr>
            <w:tcW w:w="0" w:type="auto"/>
          </w:tcPr>
          <w:p w:rsidR="00B06975" w:rsidRDefault="0059265E">
            <w:pPr>
              <w:pStyle w:val="Compact"/>
            </w:pPr>
            <w:r>
              <w:rPr>
                <w:sz w:val="20"/>
              </w:rPr>
              <w:t>F671-2</w:t>
            </w:r>
          </w:p>
        </w:tc>
        <w:tc>
          <w:tcPr>
            <w:tcW w:w="0" w:type="auto"/>
          </w:tcPr>
          <w:p w:rsidR="00B06975" w:rsidRDefault="0059265E">
            <w:pPr>
              <w:pStyle w:val="Compact"/>
            </w:pPr>
            <w:r>
              <w:rPr>
                <w:sz w:val="20"/>
              </w:rPr>
              <w:t>lateral 671–684, at 671</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Ref. [1], Fig. 8</w:t>
            </w:r>
          </w:p>
        </w:tc>
      </w:tr>
      <w:tr w:rsidR="00B06975">
        <w:trPr>
          <w:jc w:val="center"/>
        </w:trPr>
        <w:tc>
          <w:tcPr>
            <w:tcW w:w="0" w:type="auto"/>
          </w:tcPr>
          <w:p w:rsidR="00B06975" w:rsidRDefault="0059265E">
            <w:pPr>
              <w:pStyle w:val="Compact"/>
            </w:pPr>
            <w:r>
              <w:rPr>
                <w:sz w:val="20"/>
              </w:rPr>
              <w:t>F684</w:t>
            </w:r>
          </w:p>
        </w:tc>
        <w:tc>
          <w:tcPr>
            <w:tcW w:w="0" w:type="auto"/>
          </w:tcPr>
          <w:p w:rsidR="00B06975" w:rsidRDefault="0059265E">
            <w:pPr>
              <w:pStyle w:val="Compact"/>
            </w:pPr>
            <w:r>
              <w:rPr>
                <w:sz w:val="20"/>
              </w:rPr>
              <w:t>line 684–611, at 684</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Ref. [1], Fig. 8</w:t>
            </w:r>
          </w:p>
        </w:tc>
      </w:tr>
      <w:tr w:rsidR="00B06975">
        <w:trPr>
          <w:jc w:val="center"/>
        </w:trPr>
        <w:tc>
          <w:tcPr>
            <w:tcW w:w="0" w:type="auto"/>
          </w:tcPr>
          <w:p w:rsidR="00B06975" w:rsidRDefault="0059265E">
            <w:pPr>
              <w:pStyle w:val="Compact"/>
            </w:pPr>
            <w:r>
              <w:rPr>
                <w:sz w:val="20"/>
              </w:rPr>
              <w:t>F611</w:t>
            </w:r>
          </w:p>
        </w:tc>
        <w:tc>
          <w:tcPr>
            <w:tcW w:w="0" w:type="auto"/>
          </w:tcPr>
          <w:p w:rsidR="00B06975" w:rsidRDefault="0059265E">
            <w:pPr>
              <w:pStyle w:val="Compact"/>
            </w:pPr>
            <w:r>
              <w:rPr>
                <w:sz w:val="20"/>
              </w:rPr>
              <w:t>load at 611</w:t>
            </w:r>
          </w:p>
        </w:tc>
        <w:tc>
          <w:tcPr>
            <w:tcW w:w="0" w:type="auto"/>
          </w:tcPr>
          <w:p w:rsidR="00B06975" w:rsidRDefault="0059265E">
            <w:pPr>
              <w:pStyle w:val="Compact"/>
            </w:pPr>
            <w:r>
              <w:rPr>
                <w:sz w:val="20"/>
              </w:rPr>
              <w:t>125E</w:t>
            </w:r>
          </w:p>
        </w:tc>
        <w:tc>
          <w:tcPr>
            <w:tcW w:w="0" w:type="auto"/>
          </w:tcPr>
          <w:p w:rsidR="00B06975" w:rsidRDefault="0059265E">
            <w:pPr>
              <w:pStyle w:val="Compact"/>
            </w:pPr>
            <w:r>
              <w:rPr>
                <w:sz w:val="20"/>
              </w:rPr>
              <w:t>125E</w:t>
            </w:r>
          </w:p>
        </w:tc>
        <w:tc>
          <w:tcPr>
            <w:tcW w:w="0" w:type="auto"/>
          </w:tcPr>
          <w:p w:rsidR="00B06975" w:rsidRDefault="0059265E">
            <w:pPr>
              <w:pStyle w:val="Compact"/>
            </w:pPr>
            <w:r>
              <w:rPr>
                <w:sz w:val="20"/>
              </w:rPr>
              <w:t>125E</w:t>
            </w:r>
          </w:p>
        </w:tc>
        <w:tc>
          <w:tcPr>
            <w:tcW w:w="0" w:type="auto"/>
          </w:tcPr>
          <w:p w:rsidR="00B06975" w:rsidRDefault="0059265E">
            <w:pPr>
              <w:pStyle w:val="Compact"/>
            </w:pPr>
            <w:r>
              <w:rPr>
                <w:sz w:val="20"/>
              </w:rPr>
              <w:t xml:space="preserve">Benchmark scheme [5], Table </w:t>
            </w:r>
            <w:r>
              <w:rPr>
                <w:sz w:val="20"/>
              </w:rPr>
              <w:lastRenderedPageBreak/>
              <w:t>V</w:t>
            </w:r>
          </w:p>
        </w:tc>
      </w:tr>
      <w:tr w:rsidR="00B06975">
        <w:trPr>
          <w:jc w:val="center"/>
        </w:trPr>
        <w:tc>
          <w:tcPr>
            <w:tcW w:w="0" w:type="auto"/>
          </w:tcPr>
          <w:p w:rsidR="00B06975" w:rsidRDefault="0059265E">
            <w:pPr>
              <w:pStyle w:val="Compact"/>
            </w:pPr>
            <w:r>
              <w:rPr>
                <w:sz w:val="20"/>
              </w:rPr>
              <w:lastRenderedPageBreak/>
              <w:t>F652</w:t>
            </w:r>
          </w:p>
        </w:tc>
        <w:tc>
          <w:tcPr>
            <w:tcW w:w="0" w:type="auto"/>
          </w:tcPr>
          <w:p w:rsidR="00B06975" w:rsidRDefault="0059265E">
            <w:pPr>
              <w:pStyle w:val="Compact"/>
            </w:pPr>
            <w:r>
              <w:rPr>
                <w:sz w:val="20"/>
              </w:rPr>
              <w:t>cable 684–652, at 684</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Benchmark scheme [5], Table V</w:t>
            </w:r>
          </w:p>
        </w:tc>
      </w:tr>
    </w:tbl>
    <w:p w:rsidR="00B06975" w:rsidRDefault="0059265E">
      <w:pPr>
        <w:pStyle w:val="Heading2"/>
      </w:pPr>
      <w:bookmarkStart w:id="100" w:name="fault-model"/>
      <w:bookmarkStart w:id="101" w:name="_Toc242011520"/>
      <w:bookmarkEnd w:id="97"/>
      <w:r>
        <w:t>4.7 Fault Model</w:t>
      </w:r>
      <w:bookmarkEnd w:id="101"/>
    </w:p>
    <w:p w:rsidR="00B06975" w:rsidRDefault="0059265E">
      <w:pPr>
        <w:pStyle w:val="FirstParagraph"/>
      </w:pPr>
      <w:r>
        <w:t>Faults are applied at the nodes 632, 633, 634, 645, 646, DL, 671, 692, 675, 680, 684, 611 and 652. Only the fault types that the phases of a node allow are applied, for example LL and LLG on phases b–c at 645 and 646, and LG only at 611 and 652. This gives</w:t>
      </w:r>
      <w:r>
        <w:t xml:space="preserve"> 39 node/fault-type cells. Selected faults through a fault impedance are added for the time–current figures.</w:t>
      </w:r>
    </w:p>
    <w:p w:rsidR="00B06975" w:rsidRDefault="0059265E">
      <w:pPr>
        <w:pStyle w:val="Heading2"/>
      </w:pPr>
      <w:bookmarkStart w:id="102" w:name="measurement-and-data-acquisition"/>
      <w:bookmarkStart w:id="103" w:name="_Toc242011521"/>
      <w:bookmarkEnd w:id="100"/>
      <w:r>
        <w:t>4.8 Measurement and Data Acquisition</w:t>
      </w:r>
      <w:bookmarkEnd w:id="103"/>
    </w:p>
    <w:p w:rsidR="00B06975" w:rsidRDefault="0059265E">
      <w:pPr>
        <w:pStyle w:val="FirstParagraph"/>
      </w:pPr>
      <w:r>
        <w:t>For every fault the phase currents through R1, R2 and each fuse are read from the short-circuit result. The op</w:t>
      </w:r>
      <w:r>
        <w:t xml:space="preserve">erating current of a device is its largest phase current. The forward direction is away from the grid; R2 sits at the 671 end of its line, where PowerFactory counts the current positive into the line, so its values are multiplied by </w:t>
      </w:r>
      <m:oMath>
        <m:r>
          <m:rPr>
            <m:sty m:val="p"/>
          </m:rPr>
          <w:rPr>
            <w:rFonts w:ascii="Cambria Math" w:hAnsi="Cambria Math"/>
          </w:rPr>
          <m:t>-</m:t>
        </m:r>
        <m:r>
          <w:rPr>
            <w:rFonts w:ascii="Cambria Math" w:hAnsi="Cambria Math"/>
          </w:rPr>
          <m:t>1</m:t>
        </m:r>
      </m:oMath>
      <w:r>
        <w:t>. The following modelling choices were made:</w:t>
      </w:r>
    </w:p>
    <w:p w:rsidR="00B06975" w:rsidRDefault="0059265E">
      <w:pPr>
        <w:numPr>
          <w:ilvl w:val="0"/>
          <w:numId w:val="5"/>
        </w:numPr>
      </w:pPr>
      <w:r>
        <w:t>the source: the IEEE benchmark substation transformer, with the complete short-circuit method;</w:t>
      </w:r>
    </w:p>
    <w:p w:rsidR="00B06975" w:rsidRDefault="0059265E">
      <w:pPr>
        <w:numPr>
          <w:ilvl w:val="0"/>
          <w:numId w:val="5"/>
        </w:numPr>
      </w:pPr>
      <w:r>
        <w:t>R1: tap 4 A on a 900/5 current transformer, i.e. a pickup of 720 A;</w:t>
      </w:r>
    </w:p>
    <w:p w:rsidR="00B06975" w:rsidRDefault="0059265E">
      <w:pPr>
        <w:numPr>
          <w:ilvl w:val="0"/>
          <w:numId w:val="5"/>
        </w:numPr>
      </w:pPr>
      <w:r>
        <w:t>R2: all settings of Table 3, derived from eqs. (</w:t>
      </w:r>
      <w:r>
        <w:t>3) and (12);</w:t>
      </w:r>
    </w:p>
    <w:p w:rsidR="00B06975" w:rsidRDefault="0059265E">
      <w:pPr>
        <w:numPr>
          <w:ilvl w:val="0"/>
          <w:numId w:val="5"/>
        </w:numPr>
      </w:pPr>
      <w:r>
        <w:t>the operating-time cases of Table IV: bolted LLL faults, LL at two-phase nodes, LG at single-phase nodes;</w:t>
      </w:r>
    </w:p>
    <w:p w:rsidR="00B06975" w:rsidRDefault="0059265E">
      <w:pPr>
        <w:numPr>
          <w:ilvl w:val="0"/>
          <w:numId w:val="5"/>
        </w:numPr>
      </w:pPr>
      <w:r>
        <w:t>the EMT study: a reclosing dead time of 0.2 s and a breaker time of three cycles.</w:t>
      </w:r>
    </w:p>
    <w:p w:rsidR="00B06975" w:rsidRDefault="0059265E">
      <w:pPr>
        <w:pStyle w:val="Heading2"/>
      </w:pPr>
      <w:bookmarkStart w:id="104" w:name="simulation-cases"/>
      <w:bookmarkStart w:id="105" w:name="_Toc242011522"/>
      <w:bookmarkEnd w:id="102"/>
      <w:r>
        <w:t>4.9 Simulation Cases</w:t>
      </w:r>
      <w:bookmarkEnd w:id="105"/>
    </w:p>
    <w:p w:rsidR="00B06975" w:rsidRDefault="0059265E">
      <w:pPr>
        <w:pStyle w:val="TableCaption"/>
      </w:pPr>
      <w:bookmarkStart w:id="106" w:name="_Toc242011590"/>
      <w:r>
        <w:t>Table 5: Simulation cases.</w:t>
      </w:r>
      <w:bookmarkEnd w:id="10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5: Simulation cases."/>
      </w:tblPr>
      <w:tblGrid>
        <w:gridCol w:w="1401"/>
        <w:gridCol w:w="848"/>
        <w:gridCol w:w="3905"/>
        <w:gridCol w:w="3133"/>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Case</w:t>
            </w:r>
          </w:p>
        </w:tc>
        <w:tc>
          <w:tcPr>
            <w:tcW w:w="0" w:type="auto"/>
          </w:tcPr>
          <w:p w:rsidR="00B06975" w:rsidRDefault="0059265E">
            <w:pPr>
              <w:pStyle w:val="Compact"/>
            </w:pPr>
            <w:r>
              <w:rPr>
                <w:b/>
                <w:bCs/>
                <w:sz w:val="20"/>
              </w:rPr>
              <w:t>DG</w:t>
            </w:r>
          </w:p>
        </w:tc>
        <w:tc>
          <w:tcPr>
            <w:tcW w:w="0" w:type="auto"/>
          </w:tcPr>
          <w:p w:rsidR="00B06975" w:rsidRDefault="0059265E">
            <w:pPr>
              <w:pStyle w:val="Compact"/>
            </w:pPr>
            <w:r>
              <w:rPr>
                <w:b/>
                <w:bCs/>
                <w:sz w:val="20"/>
              </w:rPr>
              <w:t>Faults</w:t>
            </w:r>
          </w:p>
        </w:tc>
        <w:tc>
          <w:tcPr>
            <w:tcW w:w="0" w:type="auto"/>
          </w:tcPr>
          <w:p w:rsidR="00B06975" w:rsidRDefault="0059265E">
            <w:pPr>
              <w:pStyle w:val="Compact"/>
            </w:pPr>
            <w:r>
              <w:rPr>
                <w:b/>
                <w:bCs/>
                <w:sz w:val="20"/>
              </w:rPr>
              <w:t>Purpose</w:t>
            </w:r>
          </w:p>
        </w:tc>
      </w:tr>
      <w:tr w:rsidR="00B06975">
        <w:trPr>
          <w:jc w:val="center"/>
        </w:trPr>
        <w:tc>
          <w:tcPr>
            <w:tcW w:w="0" w:type="auto"/>
          </w:tcPr>
          <w:p w:rsidR="00B06975" w:rsidRDefault="0059265E">
            <w:pPr>
              <w:pStyle w:val="Compact"/>
            </w:pPr>
            <w:r>
              <w:rPr>
                <w:sz w:val="20"/>
              </w:rPr>
              <w:t>Load flow</w:t>
            </w:r>
          </w:p>
        </w:tc>
        <w:tc>
          <w:tcPr>
            <w:tcW w:w="0" w:type="auto"/>
          </w:tcPr>
          <w:p w:rsidR="00B06975" w:rsidRDefault="0059265E">
            <w:pPr>
              <w:pStyle w:val="Compact"/>
            </w:pPr>
            <w:r>
              <w:rPr>
                <w:sz w:val="20"/>
              </w:rPr>
              <w:t>out / in</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Rated currents, voltages, direction at R1 and R2</w:t>
            </w:r>
          </w:p>
        </w:tc>
      </w:tr>
      <w:tr w:rsidR="00B06975">
        <w:trPr>
          <w:jc w:val="center"/>
        </w:trPr>
        <w:tc>
          <w:tcPr>
            <w:tcW w:w="0" w:type="auto"/>
          </w:tcPr>
          <w:p w:rsidR="00B06975" w:rsidRDefault="0059265E">
            <w:pPr>
              <w:pStyle w:val="Compact"/>
            </w:pPr>
            <w:r>
              <w:rPr>
                <w:sz w:val="20"/>
              </w:rPr>
              <w:t xml:space="preserve">Maximum </w:t>
            </w:r>
            <w:r>
              <w:rPr>
                <w:sz w:val="20"/>
              </w:rPr>
              <w:lastRenderedPageBreak/>
              <w:t>faults</w:t>
            </w:r>
          </w:p>
        </w:tc>
        <w:tc>
          <w:tcPr>
            <w:tcW w:w="0" w:type="auto"/>
          </w:tcPr>
          <w:p w:rsidR="00B06975" w:rsidRDefault="0059265E">
            <w:pPr>
              <w:pStyle w:val="Compact"/>
            </w:pPr>
            <w:r>
              <w:rPr>
                <w:sz w:val="20"/>
              </w:rPr>
              <w:lastRenderedPageBreak/>
              <w:t>out / in</w:t>
            </w:r>
          </w:p>
        </w:tc>
        <w:tc>
          <w:tcPr>
            <w:tcW w:w="0" w:type="auto"/>
          </w:tcPr>
          <w:p w:rsidR="00B06975" w:rsidRDefault="0059265E">
            <w:pPr>
              <w:pStyle w:val="Compact"/>
            </w:pPr>
            <w:r>
              <w:rPr>
                <w:sz w:val="20"/>
              </w:rPr>
              <w:t xml:space="preserve">All nodes, LG/LL/LLG/LLL, all phase </w:t>
            </w:r>
            <w:r>
              <w:rPr>
                <w:sz w:val="20"/>
              </w:rPr>
              <w:lastRenderedPageBreak/>
              <w:t>combinations, bolted</w:t>
            </w:r>
          </w:p>
        </w:tc>
        <w:tc>
          <w:tcPr>
            <w:tcW w:w="0" w:type="auto"/>
          </w:tcPr>
          <w:p w:rsidR="00B06975" w:rsidRDefault="0059265E">
            <w:pPr>
              <w:pStyle w:val="Compact"/>
            </w:pPr>
            <w:r>
              <w:rPr>
                <w:sz w:val="20"/>
              </w:rPr>
              <w:lastRenderedPageBreak/>
              <w:t>Classification, Tables II–IV</w:t>
            </w:r>
          </w:p>
        </w:tc>
      </w:tr>
      <w:tr w:rsidR="00B06975">
        <w:trPr>
          <w:jc w:val="center"/>
        </w:trPr>
        <w:tc>
          <w:tcPr>
            <w:tcW w:w="0" w:type="auto"/>
          </w:tcPr>
          <w:p w:rsidR="00B06975" w:rsidRDefault="0059265E">
            <w:pPr>
              <w:pStyle w:val="Compact"/>
            </w:pPr>
            <w:r>
              <w:rPr>
                <w:sz w:val="20"/>
              </w:rPr>
              <w:t>Minimum faults</w:t>
            </w:r>
          </w:p>
        </w:tc>
        <w:tc>
          <w:tcPr>
            <w:tcW w:w="0" w:type="auto"/>
          </w:tcPr>
          <w:p w:rsidR="00B06975" w:rsidRDefault="0059265E">
            <w:pPr>
              <w:pStyle w:val="Compact"/>
            </w:pPr>
            <w:r>
              <w:rPr>
                <w:sz w:val="20"/>
              </w:rPr>
              <w:t>out / in</w:t>
            </w:r>
          </w:p>
        </w:tc>
        <w:tc>
          <w:tcPr>
            <w:tcW w:w="0" w:type="auto"/>
          </w:tcPr>
          <w:p w:rsidR="00B06975" w:rsidRDefault="0059265E">
            <w:pPr>
              <w:pStyle w:val="Compact"/>
            </w:pPr>
            <w:r>
              <w:rPr>
                <w:sz w:val="20"/>
              </w:rPr>
              <w:t>LG through 3 Ω at all nodes</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B06975">
        <w:trPr>
          <w:jc w:val="center"/>
        </w:trPr>
        <w:tc>
          <w:tcPr>
            <w:tcW w:w="0" w:type="auto"/>
          </w:tcPr>
          <w:p w:rsidR="00B06975" w:rsidRDefault="0059265E">
            <w:pPr>
              <w:pStyle w:val="Compact"/>
            </w:pPr>
            <w:r>
              <w:rPr>
                <w:sz w:val="20"/>
              </w:rPr>
              <w:t>Figure faults</w:t>
            </w:r>
          </w:p>
        </w:tc>
        <w:tc>
          <w:tcPr>
            <w:tcW w:w="0" w:type="auto"/>
          </w:tcPr>
          <w:p w:rsidR="00B06975" w:rsidRDefault="0059265E">
            <w:pPr>
              <w:pStyle w:val="Compact"/>
            </w:pPr>
            <w:r>
              <w:rPr>
                <w:sz w:val="20"/>
              </w:rPr>
              <w:t>in</w:t>
            </w:r>
          </w:p>
        </w:tc>
        <w:tc>
          <w:tcPr>
            <w:tcW w:w="0" w:type="auto"/>
          </w:tcPr>
          <w:p w:rsidR="00B06975" w:rsidRDefault="0059265E">
            <w:pPr>
              <w:pStyle w:val="Compact"/>
            </w:pPr>
            <w:r>
              <w:rPr>
                <w:sz w:val="20"/>
              </w:rPr>
              <w:t>Selected faults, bolted and through a fault impedance</w:t>
            </w:r>
          </w:p>
        </w:tc>
        <w:tc>
          <w:tcPr>
            <w:tcW w:w="0" w:type="auto"/>
          </w:tcPr>
          <w:p w:rsidR="00B06975" w:rsidRDefault="0059265E">
            <w:pPr>
              <w:pStyle w:val="Compact"/>
            </w:pPr>
            <w:r>
              <w:rPr>
                <w:sz w:val="20"/>
              </w:rPr>
              <w:t>Time–current figures</w:t>
            </w:r>
          </w:p>
        </w:tc>
      </w:tr>
      <w:tr w:rsidR="00B06975">
        <w:trPr>
          <w:jc w:val="center"/>
        </w:trPr>
        <w:tc>
          <w:tcPr>
            <w:tcW w:w="0" w:type="auto"/>
          </w:tcPr>
          <w:p w:rsidR="00B06975" w:rsidRDefault="0059265E">
            <w:pPr>
              <w:pStyle w:val="Compact"/>
            </w:pPr>
            <w:r>
              <w:rPr>
                <w:sz w:val="20"/>
              </w:rPr>
              <w:t>EMT</w:t>
            </w:r>
          </w:p>
        </w:tc>
        <w:tc>
          <w:tcPr>
            <w:tcW w:w="0" w:type="auto"/>
          </w:tcPr>
          <w:p w:rsidR="00B06975" w:rsidRDefault="0059265E">
            <w:pPr>
              <w:pStyle w:val="Compact"/>
            </w:pPr>
            <w:r>
              <w:rPr>
                <w:sz w:val="20"/>
              </w:rPr>
              <w:t>out / in</w:t>
            </w:r>
          </w:p>
        </w:tc>
        <w:tc>
          <w:tcPr>
            <w:tcW w:w="0" w:type="auto"/>
          </w:tcPr>
          <w:p w:rsidR="00B06975" w:rsidRDefault="0059265E">
            <w:pPr>
              <w:pStyle w:val="Compact"/>
            </w:pPr>
            <w:r>
              <w:rPr>
                <w:sz w:val="20"/>
              </w:rPr>
              <w:t>LL a–c at 684 through 0.2 Ω</w:t>
            </w:r>
          </w:p>
        </w:tc>
        <w:tc>
          <w:tcPr>
            <w:tcW w:w="0" w:type="auto"/>
          </w:tcPr>
          <w:p w:rsidR="00B06975" w:rsidRDefault="0059265E">
            <w:pPr>
              <w:pStyle w:val="Compact"/>
            </w:pPr>
            <w:r>
              <w:rPr>
                <w:sz w:val="20"/>
              </w:rPr>
              <w:t>Reclosing sequence (Fig. 10)</w:t>
            </w:r>
          </w:p>
        </w:tc>
      </w:tr>
      <w:tr w:rsidR="00B06975">
        <w:trPr>
          <w:jc w:val="center"/>
        </w:trPr>
        <w:tc>
          <w:tcPr>
            <w:tcW w:w="0" w:type="auto"/>
          </w:tcPr>
          <w:p w:rsidR="00B06975" w:rsidRDefault="0059265E">
            <w:pPr>
              <w:pStyle w:val="Compact"/>
            </w:pPr>
            <w:r>
              <w:rPr>
                <w:sz w:val="20"/>
              </w:rPr>
              <w:t>Penetration</w:t>
            </w:r>
          </w:p>
        </w:tc>
        <w:tc>
          <w:tcPr>
            <w:tcW w:w="0" w:type="auto"/>
          </w:tcPr>
          <w:p w:rsidR="00B06975" w:rsidRDefault="0059265E">
            <w:pPr>
              <w:pStyle w:val="Compact"/>
            </w:pPr>
            <w:r>
              <w:rPr>
                <w:sz w:val="20"/>
              </w:rPr>
              <w:t>0–100 %</w:t>
            </w:r>
          </w:p>
        </w:tc>
        <w:tc>
          <w:tcPr>
            <w:tcW w:w="0" w:type="auto"/>
          </w:tcPr>
          <w:p w:rsidR="00B06975" w:rsidRDefault="0059265E">
            <w:pPr>
              <w:pStyle w:val="Compact"/>
            </w:pPr>
            <w:r>
              <w:rPr>
                <w:sz w:val="20"/>
              </w:rPr>
              <w:t>LLL at 633, LL at 684, all nodes</w:t>
            </w:r>
          </w:p>
        </w:tc>
        <w:tc>
          <w:tcPr>
            <w:tcW w:w="0" w:type="auto"/>
          </w:tcPr>
          <w:p w:rsidR="00B06975" w:rsidRDefault="0059265E">
            <w:pPr>
              <w:pStyle w:val="Compact"/>
            </w:pPr>
            <w:r>
              <w:rPr>
                <w:sz w:val="20"/>
              </w:rPr>
              <w:t>CTI, fault levels</w:t>
            </w:r>
            <w:r>
              <w:rPr>
                <w:sz w:val="20"/>
              </w:rPr>
              <w:t xml:space="preserve"> and pickups against DG size</w:t>
            </w:r>
          </w:p>
        </w:tc>
      </w:tr>
    </w:tbl>
    <w:p w:rsidR="00B06975" w:rsidRDefault="0059265E">
      <w:pPr>
        <w:pStyle w:val="Heading1"/>
      </w:pPr>
      <w:bookmarkStart w:id="107" w:name="chapter-five-results-obtained"/>
      <w:bookmarkStart w:id="108" w:name="_Toc242011523"/>
      <w:bookmarkEnd w:id="104"/>
      <w:bookmarkEnd w:id="82"/>
      <w:r>
        <w:lastRenderedPageBreak/>
        <w:t>CHAPTER FIVE: RESULTS OBTAINED</w:t>
      </w:r>
      <w:bookmarkEnd w:id="108"/>
    </w:p>
    <w:p w:rsidR="00B06975" w:rsidRDefault="0059265E">
      <w:pPr>
        <w:pStyle w:val="Heading2"/>
      </w:pPr>
      <w:bookmarkStart w:id="109" w:name="load-flow-results"/>
      <w:bookmarkStart w:id="110" w:name="_Toc242011524"/>
      <w:r>
        <w:t>5.1 Load-Flow Results</w:t>
      </w:r>
      <w:bookmarkEnd w:id="110"/>
    </w:p>
    <w:p w:rsidR="00B06975" w:rsidRDefault="0059265E">
      <w:pPr>
        <w:pStyle w:val="FirstParagraph"/>
      </w:pPr>
      <w:r>
        <w:t xml:space="preserve">Table 6 gives the bus voltages with and without the DG. Without DG the lowest voltage is </w:t>
      </w:r>
      <w:r>
        <w:t>0.971 p.u. (phase c at 611). The DG raises the voltages of the loaded phases a and c at node 671 and beyond by about 0.03 to 0.05 p.u.</w:t>
      </w:r>
    </w:p>
    <w:p w:rsidR="00B06975" w:rsidRDefault="0059265E">
      <w:pPr>
        <w:pStyle w:val="TableCaption"/>
      </w:pPr>
      <w:bookmarkStart w:id="111" w:name="_Toc242011591"/>
      <w:r>
        <w:t>Table 6: Bus voltages from the unbalanced load flow, without and with the DG.</w:t>
      </w:r>
      <w:bookmarkEnd w:id="11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6: Bus voltages from the unbalanced load flow, without and with the DG."/>
      </w:tblPr>
      <w:tblGrid>
        <w:gridCol w:w="694"/>
        <w:gridCol w:w="766"/>
        <w:gridCol w:w="766"/>
        <w:gridCol w:w="766"/>
        <w:gridCol w:w="766"/>
        <w:gridCol w:w="766"/>
        <w:gridCol w:w="766"/>
      </w:tblGrid>
      <w:tr w:rsidR="00B06975">
        <w:trPr>
          <w:jc w:val="center"/>
        </w:trPr>
        <w:tc>
          <w:tcPr>
            <w:tcW w:w="0" w:type="auto"/>
          </w:tcPr>
          <w:p w:rsidR="00B06975" w:rsidRDefault="00B06975">
            <w:pPr>
              <w:pStyle w:val="Compact"/>
            </w:pPr>
          </w:p>
        </w:tc>
        <w:tc>
          <w:tcPr>
            <w:tcW w:w="0" w:type="auto"/>
            <w:gridSpan w:val="3"/>
          </w:tcPr>
          <w:p w:rsidR="00B06975" w:rsidRDefault="0059265E">
            <w:pPr>
              <w:pStyle w:val="Compact"/>
            </w:pPr>
            <w:r>
              <w:rPr>
                <w:b/>
                <w:bCs/>
                <w:sz w:val="20"/>
              </w:rPr>
              <w:t>Without DG (p.u.)</w:t>
            </w:r>
          </w:p>
        </w:tc>
        <w:tc>
          <w:tcPr>
            <w:tcW w:w="0" w:type="auto"/>
            <w:gridSpan w:val="3"/>
          </w:tcPr>
          <w:p w:rsidR="00B06975" w:rsidRDefault="0059265E">
            <w:pPr>
              <w:pStyle w:val="Compact"/>
            </w:pPr>
            <w:r>
              <w:rPr>
                <w:b/>
                <w:bCs/>
                <w:sz w:val="20"/>
              </w:rPr>
              <w:t>With DG (p.u.)</w:t>
            </w:r>
          </w:p>
        </w:tc>
      </w:tr>
      <w:tr w:rsidR="00B06975">
        <w:trPr>
          <w:jc w:val="center"/>
        </w:trPr>
        <w:tc>
          <w:tcPr>
            <w:tcW w:w="0" w:type="auto"/>
          </w:tcPr>
          <w:p w:rsidR="00B06975" w:rsidRDefault="0059265E">
            <w:pPr>
              <w:pStyle w:val="Compact"/>
            </w:pPr>
            <w:r>
              <w:rPr>
                <w:b/>
                <w:bCs/>
                <w:sz w:val="20"/>
              </w:rPr>
              <w:t>Bus</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B</w:t>
            </w:r>
          </w:p>
        </w:tc>
        <w:tc>
          <w:tcPr>
            <w:tcW w:w="0" w:type="auto"/>
          </w:tcPr>
          <w:p w:rsidR="00B06975" w:rsidRDefault="0059265E">
            <w:pPr>
              <w:pStyle w:val="Compact"/>
            </w:pPr>
            <w:r>
              <w:rPr>
                <w:b/>
                <w:bCs/>
                <w:sz w:val="20"/>
              </w:rPr>
              <w:t>C</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B</w:t>
            </w:r>
          </w:p>
        </w:tc>
        <w:tc>
          <w:tcPr>
            <w:tcW w:w="0" w:type="auto"/>
          </w:tcPr>
          <w:p w:rsidR="00B06975" w:rsidRDefault="0059265E">
            <w:pPr>
              <w:pStyle w:val="Compact"/>
            </w:pPr>
            <w:r>
              <w:rPr>
                <w:b/>
                <w:bCs/>
                <w:sz w:val="20"/>
              </w:rPr>
              <w:t>C</w:t>
            </w:r>
          </w:p>
        </w:tc>
      </w:tr>
      <w:tr w:rsidR="00B06975">
        <w:trPr>
          <w:jc w:val="center"/>
        </w:trPr>
        <w:tc>
          <w:tcPr>
            <w:tcW w:w="0" w:type="auto"/>
          </w:tcPr>
          <w:p w:rsidR="00B06975" w:rsidRDefault="0059265E">
            <w:pPr>
              <w:pStyle w:val="Compact"/>
            </w:pPr>
            <w:r>
              <w:rPr>
                <w:sz w:val="20"/>
              </w:rPr>
              <w:t>650</w:t>
            </w:r>
          </w:p>
        </w:tc>
        <w:tc>
          <w:tcPr>
            <w:tcW w:w="0" w:type="auto"/>
          </w:tcPr>
          <w:p w:rsidR="00B06975" w:rsidRDefault="0059265E">
            <w:pPr>
              <w:pStyle w:val="Compact"/>
            </w:pPr>
            <w:r>
              <w:rPr>
                <w:sz w:val="20"/>
              </w:rPr>
              <w:t>0.9981</w:t>
            </w:r>
          </w:p>
        </w:tc>
        <w:tc>
          <w:tcPr>
            <w:tcW w:w="0" w:type="auto"/>
          </w:tcPr>
          <w:p w:rsidR="00B06975" w:rsidRDefault="0059265E">
            <w:pPr>
              <w:pStyle w:val="Compact"/>
            </w:pPr>
            <w:r>
              <w:rPr>
                <w:sz w:val="20"/>
              </w:rPr>
              <w:t>1.0170</w:t>
            </w:r>
          </w:p>
        </w:tc>
        <w:tc>
          <w:tcPr>
            <w:tcW w:w="0" w:type="auto"/>
          </w:tcPr>
          <w:p w:rsidR="00B06975" w:rsidRDefault="0059265E">
            <w:pPr>
              <w:pStyle w:val="Compact"/>
            </w:pPr>
            <w:r>
              <w:rPr>
                <w:sz w:val="20"/>
              </w:rPr>
              <w:t>0.9979</w:t>
            </w:r>
          </w:p>
        </w:tc>
        <w:tc>
          <w:tcPr>
            <w:tcW w:w="0" w:type="auto"/>
          </w:tcPr>
          <w:p w:rsidR="00B06975" w:rsidRDefault="0059265E">
            <w:pPr>
              <w:pStyle w:val="Compact"/>
            </w:pPr>
            <w:r>
              <w:rPr>
                <w:sz w:val="20"/>
              </w:rPr>
              <w:t>1.0084</w:t>
            </w:r>
          </w:p>
        </w:tc>
        <w:tc>
          <w:tcPr>
            <w:tcW w:w="0" w:type="auto"/>
          </w:tcPr>
          <w:p w:rsidR="00B06975" w:rsidRDefault="0059265E">
            <w:pPr>
              <w:pStyle w:val="Compact"/>
            </w:pPr>
            <w:r>
              <w:rPr>
                <w:sz w:val="20"/>
              </w:rPr>
              <w:t>1.0200</w:t>
            </w:r>
          </w:p>
        </w:tc>
        <w:tc>
          <w:tcPr>
            <w:tcW w:w="0" w:type="auto"/>
          </w:tcPr>
          <w:p w:rsidR="00B06975" w:rsidRDefault="0059265E">
            <w:pPr>
              <w:pStyle w:val="Compact"/>
            </w:pPr>
            <w:r>
              <w:rPr>
                <w:sz w:val="20"/>
              </w:rPr>
              <w:t>1.0057</w:t>
            </w:r>
          </w:p>
        </w:tc>
      </w:tr>
      <w:tr w:rsidR="00B06975">
        <w:trPr>
          <w:jc w:val="center"/>
        </w:trPr>
        <w:tc>
          <w:tcPr>
            <w:tcW w:w="0" w:type="auto"/>
          </w:tcPr>
          <w:p w:rsidR="00B06975" w:rsidRDefault="0059265E">
            <w:pPr>
              <w:pStyle w:val="Compact"/>
            </w:pPr>
            <w:r>
              <w:rPr>
                <w:sz w:val="20"/>
              </w:rPr>
              <w:t>RG60</w:t>
            </w:r>
          </w:p>
        </w:tc>
        <w:tc>
          <w:tcPr>
            <w:tcW w:w="0" w:type="auto"/>
          </w:tcPr>
          <w:p w:rsidR="00B06975" w:rsidRDefault="0059265E">
            <w:pPr>
              <w:pStyle w:val="Compact"/>
            </w:pPr>
            <w:r>
              <w:rPr>
                <w:sz w:val="20"/>
              </w:rPr>
              <w:t>1.0605</w:t>
            </w:r>
          </w:p>
        </w:tc>
        <w:tc>
          <w:tcPr>
            <w:tcW w:w="0" w:type="auto"/>
          </w:tcPr>
          <w:p w:rsidR="00B06975" w:rsidRDefault="0059265E">
            <w:pPr>
              <w:pStyle w:val="Compact"/>
            </w:pPr>
            <w:r>
              <w:rPr>
                <w:sz w:val="20"/>
              </w:rPr>
              <w:t>1.0679</w:t>
            </w:r>
          </w:p>
        </w:tc>
        <w:tc>
          <w:tcPr>
            <w:tcW w:w="0" w:type="auto"/>
          </w:tcPr>
          <w:p w:rsidR="00B06975" w:rsidRDefault="0059265E">
            <w:pPr>
              <w:pStyle w:val="Compact"/>
            </w:pPr>
            <w:r>
              <w:rPr>
                <w:sz w:val="20"/>
              </w:rPr>
              <w:t>1.0665</w:t>
            </w:r>
          </w:p>
        </w:tc>
        <w:tc>
          <w:tcPr>
            <w:tcW w:w="0" w:type="auto"/>
          </w:tcPr>
          <w:p w:rsidR="00B06975" w:rsidRDefault="0059265E">
            <w:pPr>
              <w:pStyle w:val="Compact"/>
            </w:pPr>
            <w:r>
              <w:rPr>
                <w:sz w:val="20"/>
              </w:rPr>
              <w:t>1.0715</w:t>
            </w:r>
          </w:p>
        </w:tc>
        <w:tc>
          <w:tcPr>
            <w:tcW w:w="0" w:type="auto"/>
          </w:tcPr>
          <w:p w:rsidR="00B06975" w:rsidRDefault="0059265E">
            <w:pPr>
              <w:pStyle w:val="Compact"/>
            </w:pPr>
            <w:r>
              <w:rPr>
                <w:sz w:val="20"/>
              </w:rPr>
              <w:t>1.0710</w:t>
            </w:r>
          </w:p>
        </w:tc>
        <w:tc>
          <w:tcPr>
            <w:tcW w:w="0" w:type="auto"/>
          </w:tcPr>
          <w:p w:rsidR="00B06975" w:rsidRDefault="0059265E">
            <w:pPr>
              <w:pStyle w:val="Compact"/>
            </w:pPr>
            <w:r>
              <w:rPr>
                <w:sz w:val="20"/>
              </w:rPr>
              <w:t>1.0748</w:t>
            </w:r>
          </w:p>
        </w:tc>
      </w:tr>
      <w:tr w:rsidR="00B06975">
        <w:trPr>
          <w:jc w:val="center"/>
        </w:trPr>
        <w:tc>
          <w:tcPr>
            <w:tcW w:w="0" w:type="auto"/>
          </w:tcPr>
          <w:p w:rsidR="00B06975" w:rsidRDefault="0059265E">
            <w:pPr>
              <w:pStyle w:val="Compact"/>
            </w:pPr>
            <w:r>
              <w:rPr>
                <w:sz w:val="20"/>
              </w:rPr>
              <w:t>632</w:t>
            </w:r>
          </w:p>
        </w:tc>
        <w:tc>
          <w:tcPr>
            <w:tcW w:w="0" w:type="auto"/>
          </w:tcPr>
          <w:p w:rsidR="00B06975" w:rsidRDefault="0059265E">
            <w:pPr>
              <w:pStyle w:val="Compact"/>
            </w:pPr>
            <w:r>
              <w:rPr>
                <w:sz w:val="20"/>
              </w:rPr>
              <w:t>1.0187</w:t>
            </w:r>
          </w:p>
        </w:tc>
        <w:tc>
          <w:tcPr>
            <w:tcW w:w="0" w:type="auto"/>
          </w:tcPr>
          <w:p w:rsidR="00B06975" w:rsidRDefault="0059265E">
            <w:pPr>
              <w:pStyle w:val="Compact"/>
            </w:pPr>
            <w:r>
              <w:rPr>
                <w:sz w:val="20"/>
              </w:rPr>
              <w:t>1.0616</w:t>
            </w:r>
          </w:p>
        </w:tc>
        <w:tc>
          <w:tcPr>
            <w:tcW w:w="0" w:type="auto"/>
          </w:tcPr>
          <w:p w:rsidR="00B06975" w:rsidRDefault="0059265E">
            <w:pPr>
              <w:pStyle w:val="Compact"/>
            </w:pPr>
            <w:r>
              <w:rPr>
                <w:sz w:val="20"/>
              </w:rPr>
              <w:t>1.0142</w:t>
            </w:r>
          </w:p>
        </w:tc>
        <w:tc>
          <w:tcPr>
            <w:tcW w:w="0" w:type="auto"/>
          </w:tcPr>
          <w:p w:rsidR="00B06975" w:rsidRDefault="0059265E">
            <w:pPr>
              <w:pStyle w:val="Compact"/>
            </w:pPr>
            <w:r>
              <w:rPr>
                <w:sz w:val="20"/>
              </w:rPr>
              <w:t>1.0482</w:t>
            </w:r>
          </w:p>
        </w:tc>
        <w:tc>
          <w:tcPr>
            <w:tcW w:w="0" w:type="auto"/>
          </w:tcPr>
          <w:p w:rsidR="00B06975" w:rsidRDefault="0059265E">
            <w:pPr>
              <w:pStyle w:val="Compact"/>
            </w:pPr>
            <w:r>
              <w:rPr>
                <w:sz w:val="20"/>
              </w:rPr>
              <w:t>1.0640</w:t>
            </w:r>
          </w:p>
        </w:tc>
        <w:tc>
          <w:tcPr>
            <w:tcW w:w="0" w:type="auto"/>
          </w:tcPr>
          <w:p w:rsidR="00B06975" w:rsidRDefault="0059265E">
            <w:pPr>
              <w:pStyle w:val="Compact"/>
            </w:pPr>
            <w:r>
              <w:rPr>
                <w:sz w:val="20"/>
              </w:rPr>
              <w:t>1.0361</w:t>
            </w:r>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1.0158</w:t>
            </w:r>
          </w:p>
        </w:tc>
        <w:tc>
          <w:tcPr>
            <w:tcW w:w="0" w:type="auto"/>
          </w:tcPr>
          <w:p w:rsidR="00B06975" w:rsidRDefault="0059265E">
            <w:pPr>
              <w:pStyle w:val="Compact"/>
            </w:pPr>
            <w:r>
              <w:rPr>
                <w:sz w:val="20"/>
              </w:rPr>
              <w:t>1.0588</w:t>
            </w:r>
          </w:p>
        </w:tc>
        <w:tc>
          <w:tcPr>
            <w:tcW w:w="0" w:type="auto"/>
          </w:tcPr>
          <w:p w:rsidR="00B06975" w:rsidRDefault="0059265E">
            <w:pPr>
              <w:pStyle w:val="Compact"/>
            </w:pPr>
            <w:r>
              <w:rPr>
                <w:sz w:val="20"/>
              </w:rPr>
              <w:t>1.0124</w:t>
            </w:r>
          </w:p>
        </w:tc>
        <w:tc>
          <w:tcPr>
            <w:tcW w:w="0" w:type="auto"/>
          </w:tcPr>
          <w:p w:rsidR="00B06975" w:rsidRDefault="0059265E">
            <w:pPr>
              <w:pStyle w:val="Compact"/>
            </w:pPr>
            <w:r>
              <w:rPr>
                <w:sz w:val="20"/>
              </w:rPr>
              <w:t>1.0454</w:t>
            </w:r>
          </w:p>
        </w:tc>
        <w:tc>
          <w:tcPr>
            <w:tcW w:w="0" w:type="auto"/>
          </w:tcPr>
          <w:p w:rsidR="00B06975" w:rsidRDefault="0059265E">
            <w:pPr>
              <w:pStyle w:val="Compact"/>
            </w:pPr>
            <w:r>
              <w:rPr>
                <w:sz w:val="20"/>
              </w:rPr>
              <w:t>1.0611</w:t>
            </w:r>
          </w:p>
        </w:tc>
        <w:tc>
          <w:tcPr>
            <w:tcW w:w="0" w:type="auto"/>
          </w:tcPr>
          <w:p w:rsidR="00B06975" w:rsidRDefault="0059265E">
            <w:pPr>
              <w:pStyle w:val="Compact"/>
            </w:pPr>
            <w:r>
              <w:rPr>
                <w:sz w:val="20"/>
              </w:rPr>
              <w:t>1.0344</w:t>
            </w:r>
          </w:p>
        </w:tc>
      </w:tr>
      <w:tr w:rsidR="00B06975">
        <w:trPr>
          <w:jc w:val="center"/>
        </w:trPr>
        <w:tc>
          <w:tcPr>
            <w:tcW w:w="0" w:type="auto"/>
          </w:tcPr>
          <w:p w:rsidR="00B06975" w:rsidRDefault="0059265E">
            <w:pPr>
              <w:pStyle w:val="Compact"/>
            </w:pPr>
            <w:r>
              <w:rPr>
                <w:sz w:val="20"/>
              </w:rPr>
              <w:t>634</w:t>
            </w:r>
          </w:p>
        </w:tc>
        <w:tc>
          <w:tcPr>
            <w:tcW w:w="0" w:type="auto"/>
          </w:tcPr>
          <w:p w:rsidR="00B06975" w:rsidRDefault="0059265E">
            <w:pPr>
              <w:pStyle w:val="Compact"/>
            </w:pPr>
            <w:r>
              <w:rPr>
                <w:sz w:val="20"/>
              </w:rPr>
              <w:t>0.9918</w:t>
            </w:r>
          </w:p>
        </w:tc>
        <w:tc>
          <w:tcPr>
            <w:tcW w:w="0" w:type="auto"/>
          </w:tcPr>
          <w:p w:rsidR="00B06975" w:rsidRDefault="0059265E">
            <w:pPr>
              <w:pStyle w:val="Compact"/>
            </w:pPr>
            <w:r>
              <w:rPr>
                <w:sz w:val="20"/>
              </w:rPr>
              <w:t>1.0406</w:t>
            </w:r>
          </w:p>
        </w:tc>
        <w:tc>
          <w:tcPr>
            <w:tcW w:w="0" w:type="auto"/>
          </w:tcPr>
          <w:p w:rsidR="00B06975" w:rsidRDefault="0059265E">
            <w:pPr>
              <w:pStyle w:val="Compact"/>
            </w:pPr>
            <w:r>
              <w:rPr>
                <w:sz w:val="20"/>
              </w:rPr>
              <w:t>0.9936</w:t>
            </w:r>
          </w:p>
        </w:tc>
        <w:tc>
          <w:tcPr>
            <w:tcW w:w="0" w:type="auto"/>
          </w:tcPr>
          <w:p w:rsidR="00B06975" w:rsidRDefault="0059265E">
            <w:pPr>
              <w:pStyle w:val="Compact"/>
            </w:pPr>
            <w:r>
              <w:rPr>
                <w:sz w:val="20"/>
              </w:rPr>
              <w:t>1.0221</w:t>
            </w:r>
          </w:p>
        </w:tc>
        <w:tc>
          <w:tcPr>
            <w:tcW w:w="0" w:type="auto"/>
          </w:tcPr>
          <w:p w:rsidR="00B06975" w:rsidRDefault="0059265E">
            <w:pPr>
              <w:pStyle w:val="Compact"/>
            </w:pPr>
            <w:r>
              <w:rPr>
                <w:sz w:val="20"/>
              </w:rPr>
              <w:t>1.0430</w:t>
            </w:r>
          </w:p>
        </w:tc>
        <w:tc>
          <w:tcPr>
            <w:tcW w:w="0" w:type="auto"/>
          </w:tcPr>
          <w:p w:rsidR="00B06975" w:rsidRDefault="0059265E">
            <w:pPr>
              <w:pStyle w:val="Compact"/>
            </w:pPr>
            <w:r>
              <w:rPr>
                <w:sz w:val="20"/>
              </w:rPr>
              <w:t>1.0161</w:t>
            </w:r>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1.0540</w:t>
            </w:r>
          </w:p>
        </w:tc>
        <w:tc>
          <w:tcPr>
            <w:tcW w:w="0" w:type="auto"/>
          </w:tcPr>
          <w:p w:rsidR="00B06975" w:rsidRDefault="0059265E">
            <w:pPr>
              <w:pStyle w:val="Compact"/>
            </w:pPr>
            <w:r>
              <w:rPr>
                <w:sz w:val="20"/>
              </w:rPr>
              <w:t>1.0106</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1.0563</w:t>
            </w:r>
          </w:p>
        </w:tc>
        <w:tc>
          <w:tcPr>
            <w:tcW w:w="0" w:type="auto"/>
          </w:tcPr>
          <w:p w:rsidR="00B06975" w:rsidRDefault="0059265E">
            <w:pPr>
              <w:pStyle w:val="Compact"/>
            </w:pPr>
            <w:r>
              <w:rPr>
                <w:sz w:val="20"/>
              </w:rPr>
              <w:t>1.0325</w:t>
            </w:r>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1.0522</w:t>
            </w:r>
          </w:p>
        </w:tc>
        <w:tc>
          <w:tcPr>
            <w:tcW w:w="0" w:type="auto"/>
          </w:tcPr>
          <w:p w:rsidR="00B06975" w:rsidRDefault="0059265E">
            <w:pPr>
              <w:pStyle w:val="Compact"/>
            </w:pPr>
            <w:r>
              <w:rPr>
                <w:sz w:val="20"/>
              </w:rPr>
              <w:t>1.0085</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1.0546</w:t>
            </w:r>
          </w:p>
        </w:tc>
        <w:tc>
          <w:tcPr>
            <w:tcW w:w="0" w:type="auto"/>
          </w:tcPr>
          <w:p w:rsidR="00B06975" w:rsidRDefault="0059265E">
            <w:pPr>
              <w:pStyle w:val="Compact"/>
            </w:pPr>
            <w:r>
              <w:rPr>
                <w:sz w:val="20"/>
              </w:rPr>
              <w:t>1.0304</w:t>
            </w:r>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1.0028</w:t>
            </w:r>
          </w:p>
        </w:tc>
        <w:tc>
          <w:tcPr>
            <w:tcW w:w="0" w:type="auto"/>
          </w:tcPr>
          <w:p w:rsidR="00B06975" w:rsidRDefault="0059265E">
            <w:pPr>
              <w:pStyle w:val="Compact"/>
            </w:pPr>
            <w:r>
              <w:rPr>
                <w:sz w:val="20"/>
              </w:rPr>
              <w:t>1.0666</w:t>
            </w:r>
          </w:p>
        </w:tc>
        <w:tc>
          <w:tcPr>
            <w:tcW w:w="0" w:type="auto"/>
          </w:tcPr>
          <w:p w:rsidR="00B06975" w:rsidRDefault="0059265E">
            <w:pPr>
              <w:pStyle w:val="Compact"/>
            </w:pPr>
            <w:r>
              <w:rPr>
                <w:sz w:val="20"/>
              </w:rPr>
              <w:t>0.9939</w:t>
            </w:r>
          </w:p>
        </w:tc>
        <w:tc>
          <w:tcPr>
            <w:tcW w:w="0" w:type="auto"/>
          </w:tcPr>
          <w:p w:rsidR="00B06975" w:rsidRDefault="0059265E">
            <w:pPr>
              <w:pStyle w:val="Compact"/>
            </w:pPr>
            <w:r>
              <w:rPr>
                <w:sz w:val="20"/>
              </w:rPr>
              <w:t>1.0407</w:t>
            </w:r>
          </w:p>
        </w:tc>
        <w:tc>
          <w:tcPr>
            <w:tcW w:w="0" w:type="auto"/>
          </w:tcPr>
          <w:p w:rsidR="00B06975" w:rsidRDefault="0059265E">
            <w:pPr>
              <w:pStyle w:val="Compact"/>
            </w:pPr>
            <w:r>
              <w:rPr>
                <w:sz w:val="20"/>
              </w:rPr>
              <w:t>1.0685</w:t>
            </w:r>
          </w:p>
        </w:tc>
        <w:tc>
          <w:tcPr>
            <w:tcW w:w="0" w:type="auto"/>
          </w:tcPr>
          <w:p w:rsidR="00B06975" w:rsidRDefault="0059265E">
            <w:pPr>
              <w:pStyle w:val="Compact"/>
            </w:pPr>
            <w:r>
              <w:rPr>
                <w:sz w:val="20"/>
              </w:rPr>
              <w:t>1.0221</w:t>
            </w:r>
          </w:p>
        </w:tc>
      </w:tr>
      <w:tr w:rsidR="00B06975">
        <w:trPr>
          <w:jc w:val="center"/>
        </w:trPr>
        <w:tc>
          <w:tcPr>
            <w:tcW w:w="0" w:type="auto"/>
          </w:tcPr>
          <w:p w:rsidR="00B06975" w:rsidRDefault="0059265E">
            <w:pPr>
              <w:pStyle w:val="Compact"/>
            </w:pPr>
            <w:r>
              <w:rPr>
                <w:sz w:val="20"/>
              </w:rPr>
              <w:t>671</w:t>
            </w:r>
          </w:p>
        </w:tc>
        <w:tc>
          <w:tcPr>
            <w:tcW w:w="0" w:type="auto"/>
          </w:tcPr>
          <w:p w:rsidR="00B06975" w:rsidRDefault="0059265E">
            <w:pPr>
              <w:pStyle w:val="Compact"/>
            </w:pPr>
            <w:r>
              <w:rPr>
                <w:sz w:val="20"/>
              </w:rPr>
              <w:t>0.9877</w:t>
            </w:r>
          </w:p>
        </w:tc>
        <w:tc>
          <w:tcPr>
            <w:tcW w:w="0" w:type="auto"/>
          </w:tcPr>
          <w:p w:rsidR="00B06975" w:rsidRDefault="0059265E">
            <w:pPr>
              <w:pStyle w:val="Compact"/>
            </w:pPr>
            <w:r>
              <w:rPr>
                <w:sz w:val="20"/>
              </w:rPr>
              <w:t>1.0722</w:t>
            </w:r>
          </w:p>
        </w:tc>
        <w:tc>
          <w:tcPr>
            <w:tcW w:w="0" w:type="auto"/>
          </w:tcPr>
          <w:p w:rsidR="00B06975" w:rsidRDefault="0059265E">
            <w:pPr>
              <w:pStyle w:val="Compact"/>
            </w:pPr>
            <w:r>
              <w:rPr>
                <w:sz w:val="20"/>
              </w:rPr>
              <w:t>0.9753</w:t>
            </w:r>
          </w:p>
        </w:tc>
        <w:tc>
          <w:tcPr>
            <w:tcW w:w="0" w:type="auto"/>
          </w:tcPr>
          <w:p w:rsidR="00B06975" w:rsidRDefault="0059265E">
            <w:pPr>
              <w:pStyle w:val="Compact"/>
            </w:pPr>
            <w:r>
              <w:rPr>
                <w:sz w:val="20"/>
              </w:rPr>
              <w:t>1.0334</w:t>
            </w:r>
          </w:p>
        </w:tc>
        <w:tc>
          <w:tcPr>
            <w:tcW w:w="0" w:type="auto"/>
          </w:tcPr>
          <w:p w:rsidR="00B06975" w:rsidRDefault="0059265E">
            <w:pPr>
              <w:pStyle w:val="Compact"/>
            </w:pPr>
            <w:r>
              <w:rPr>
                <w:sz w:val="20"/>
              </w:rPr>
              <w:t>1.0738</w:t>
            </w:r>
          </w:p>
        </w:tc>
        <w:tc>
          <w:tcPr>
            <w:tcW w:w="0" w:type="auto"/>
          </w:tcPr>
          <w:p w:rsidR="00B06975" w:rsidRDefault="0059265E">
            <w:pPr>
              <w:pStyle w:val="Compact"/>
            </w:pPr>
            <w:r>
              <w:rPr>
                <w:sz w:val="20"/>
              </w:rPr>
              <w:t>1.0094</w:t>
            </w:r>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0.9877</w:t>
            </w:r>
          </w:p>
        </w:tc>
        <w:tc>
          <w:tcPr>
            <w:tcW w:w="0" w:type="auto"/>
          </w:tcPr>
          <w:p w:rsidR="00B06975" w:rsidRDefault="0059265E">
            <w:pPr>
              <w:pStyle w:val="Compact"/>
            </w:pPr>
            <w:r>
              <w:rPr>
                <w:sz w:val="20"/>
              </w:rPr>
              <w:t>1.0722</w:t>
            </w:r>
          </w:p>
        </w:tc>
        <w:tc>
          <w:tcPr>
            <w:tcW w:w="0" w:type="auto"/>
          </w:tcPr>
          <w:p w:rsidR="00B06975" w:rsidRDefault="0059265E">
            <w:pPr>
              <w:pStyle w:val="Compact"/>
            </w:pPr>
            <w:r>
              <w:rPr>
                <w:sz w:val="20"/>
              </w:rPr>
              <w:t>0.9753</w:t>
            </w:r>
          </w:p>
        </w:tc>
        <w:tc>
          <w:tcPr>
            <w:tcW w:w="0" w:type="auto"/>
          </w:tcPr>
          <w:p w:rsidR="00B06975" w:rsidRDefault="0059265E">
            <w:pPr>
              <w:pStyle w:val="Compact"/>
            </w:pPr>
            <w:r>
              <w:rPr>
                <w:sz w:val="20"/>
              </w:rPr>
              <w:t>1.0334</w:t>
            </w:r>
          </w:p>
        </w:tc>
        <w:tc>
          <w:tcPr>
            <w:tcW w:w="0" w:type="auto"/>
          </w:tcPr>
          <w:p w:rsidR="00B06975" w:rsidRDefault="0059265E">
            <w:pPr>
              <w:pStyle w:val="Compact"/>
            </w:pPr>
            <w:r>
              <w:rPr>
                <w:sz w:val="20"/>
              </w:rPr>
              <w:t>1.0738</w:t>
            </w:r>
          </w:p>
        </w:tc>
        <w:tc>
          <w:tcPr>
            <w:tcW w:w="0" w:type="auto"/>
          </w:tcPr>
          <w:p w:rsidR="00B06975" w:rsidRDefault="0059265E">
            <w:pPr>
              <w:pStyle w:val="Compact"/>
            </w:pPr>
            <w:r>
              <w:rPr>
                <w:sz w:val="20"/>
              </w:rPr>
              <w:t>1.0094</w:t>
            </w:r>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0.9809</w:t>
            </w:r>
          </w:p>
        </w:tc>
        <w:tc>
          <w:tcPr>
            <w:tcW w:w="0" w:type="auto"/>
          </w:tcPr>
          <w:p w:rsidR="00B06975" w:rsidRDefault="0059265E">
            <w:pPr>
              <w:pStyle w:val="Compact"/>
            </w:pPr>
            <w:r>
              <w:rPr>
                <w:sz w:val="20"/>
              </w:rPr>
              <w:t>1.0767</w:t>
            </w:r>
          </w:p>
        </w:tc>
        <w:tc>
          <w:tcPr>
            <w:tcW w:w="0" w:type="auto"/>
          </w:tcPr>
          <w:p w:rsidR="00B06975" w:rsidRDefault="0059265E">
            <w:pPr>
              <w:pStyle w:val="Compact"/>
            </w:pPr>
            <w:r>
              <w:rPr>
                <w:sz w:val="20"/>
              </w:rPr>
              <w:t>0.9729</w:t>
            </w:r>
          </w:p>
        </w:tc>
        <w:tc>
          <w:tcPr>
            <w:tcW w:w="0" w:type="auto"/>
          </w:tcPr>
          <w:p w:rsidR="00B06975" w:rsidRDefault="0059265E">
            <w:pPr>
              <w:pStyle w:val="Compact"/>
            </w:pPr>
            <w:r>
              <w:rPr>
                <w:sz w:val="20"/>
              </w:rPr>
              <w:t>1.0271</w:t>
            </w:r>
          </w:p>
        </w:tc>
        <w:tc>
          <w:tcPr>
            <w:tcW w:w="0" w:type="auto"/>
          </w:tcPr>
          <w:p w:rsidR="00B06975" w:rsidRDefault="0059265E">
            <w:pPr>
              <w:pStyle w:val="Compact"/>
            </w:pPr>
            <w:r>
              <w:rPr>
                <w:sz w:val="20"/>
              </w:rPr>
              <w:t>1.0781</w:t>
            </w:r>
          </w:p>
        </w:tc>
        <w:tc>
          <w:tcPr>
            <w:tcW w:w="0" w:type="auto"/>
          </w:tcPr>
          <w:p w:rsidR="00B06975" w:rsidRDefault="0059265E">
            <w:pPr>
              <w:pStyle w:val="Compact"/>
            </w:pPr>
            <w:r>
              <w:rPr>
                <w:sz w:val="20"/>
              </w:rPr>
              <w:t>1.0072</w:t>
            </w:r>
          </w:p>
        </w:tc>
      </w:tr>
      <w:tr w:rsidR="00B06975">
        <w:trPr>
          <w:jc w:val="center"/>
        </w:trPr>
        <w:tc>
          <w:tcPr>
            <w:tcW w:w="0" w:type="auto"/>
          </w:tcPr>
          <w:p w:rsidR="00B06975" w:rsidRDefault="0059265E">
            <w:pPr>
              <w:pStyle w:val="Compact"/>
            </w:pPr>
            <w:r>
              <w:rPr>
                <w:sz w:val="20"/>
              </w:rPr>
              <w:t>680</w:t>
            </w:r>
          </w:p>
        </w:tc>
        <w:tc>
          <w:tcPr>
            <w:tcW w:w="0" w:type="auto"/>
          </w:tcPr>
          <w:p w:rsidR="00B06975" w:rsidRDefault="0059265E">
            <w:pPr>
              <w:pStyle w:val="Compact"/>
            </w:pPr>
            <w:r>
              <w:rPr>
                <w:sz w:val="20"/>
              </w:rPr>
              <w:t>0.9877</w:t>
            </w:r>
          </w:p>
        </w:tc>
        <w:tc>
          <w:tcPr>
            <w:tcW w:w="0" w:type="auto"/>
          </w:tcPr>
          <w:p w:rsidR="00B06975" w:rsidRDefault="0059265E">
            <w:pPr>
              <w:pStyle w:val="Compact"/>
            </w:pPr>
            <w:r>
              <w:rPr>
                <w:sz w:val="20"/>
              </w:rPr>
              <w:t>1.0722</w:t>
            </w:r>
          </w:p>
        </w:tc>
        <w:tc>
          <w:tcPr>
            <w:tcW w:w="0" w:type="auto"/>
          </w:tcPr>
          <w:p w:rsidR="00B06975" w:rsidRDefault="0059265E">
            <w:pPr>
              <w:pStyle w:val="Compact"/>
            </w:pPr>
            <w:r>
              <w:rPr>
                <w:sz w:val="20"/>
              </w:rPr>
              <w:t>0.9753</w:t>
            </w:r>
          </w:p>
        </w:tc>
        <w:tc>
          <w:tcPr>
            <w:tcW w:w="0" w:type="auto"/>
          </w:tcPr>
          <w:p w:rsidR="00B06975" w:rsidRDefault="0059265E">
            <w:pPr>
              <w:pStyle w:val="Compact"/>
            </w:pPr>
            <w:r>
              <w:rPr>
                <w:sz w:val="20"/>
              </w:rPr>
              <w:t>1.0334</w:t>
            </w:r>
          </w:p>
        </w:tc>
        <w:tc>
          <w:tcPr>
            <w:tcW w:w="0" w:type="auto"/>
          </w:tcPr>
          <w:p w:rsidR="00B06975" w:rsidRDefault="0059265E">
            <w:pPr>
              <w:pStyle w:val="Compact"/>
            </w:pPr>
            <w:r>
              <w:rPr>
                <w:sz w:val="20"/>
              </w:rPr>
              <w:t>1.0738</w:t>
            </w:r>
          </w:p>
        </w:tc>
        <w:tc>
          <w:tcPr>
            <w:tcW w:w="0" w:type="auto"/>
          </w:tcPr>
          <w:p w:rsidR="00B06975" w:rsidRDefault="0059265E">
            <w:pPr>
              <w:pStyle w:val="Compact"/>
            </w:pPr>
            <w:r>
              <w:rPr>
                <w:sz w:val="20"/>
              </w:rPr>
              <w:t>1.0094</w:t>
            </w:r>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0.9859</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0.9732</w:t>
            </w:r>
          </w:p>
        </w:tc>
        <w:tc>
          <w:tcPr>
            <w:tcW w:w="0" w:type="auto"/>
          </w:tcPr>
          <w:p w:rsidR="00B06975" w:rsidRDefault="0059265E">
            <w:pPr>
              <w:pStyle w:val="Compact"/>
            </w:pPr>
            <w:r>
              <w:rPr>
                <w:sz w:val="20"/>
              </w:rPr>
              <w:t>1.0315</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1.0074</w:t>
            </w:r>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0.9811</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1.0265</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0.9712</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1.0055</w:t>
            </w:r>
          </w:p>
        </w:tc>
      </w:tr>
    </w:tbl>
    <w:p w:rsidR="00B06975" w:rsidRDefault="0059265E">
      <w:pPr>
        <w:pStyle w:val="BodyText"/>
      </w:pPr>
      <w:r>
        <w:t xml:space="preserve">Table 7 shows the load current at the two reclosers. With the DG the current through R2 reverses: </w:t>
      </w:r>
      <w:r>
        <w:t>252.2 A flows from 671 towards 632. This reverse load current is the basis of the reverse pickup, eq. (12).</w:t>
      </w:r>
    </w:p>
    <w:p w:rsidR="00B06975" w:rsidRDefault="0059265E">
      <w:pPr>
        <w:pStyle w:val="TableCaption"/>
      </w:pPr>
      <w:bookmarkStart w:id="112" w:name="_Toc242011592"/>
      <w:r>
        <w:t>Table 7: Load current at the reclosers (largest phase; + is forward, away from the grid).</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Load current at the reclosers (largest phase; + is forward, away from the grid)."/>
      </w:tblPr>
      <w:tblGrid>
        <w:gridCol w:w="783"/>
        <w:gridCol w:w="1605"/>
        <w:gridCol w:w="1016"/>
        <w:gridCol w:w="1328"/>
        <w:gridCol w:w="101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Device</w:t>
            </w:r>
          </w:p>
        </w:tc>
        <w:tc>
          <w:tcPr>
            <w:tcW w:w="0" w:type="auto"/>
          </w:tcPr>
          <w:p w:rsidR="00B06975" w:rsidRDefault="0059265E">
            <w:pPr>
              <w:pStyle w:val="Compact"/>
            </w:pPr>
            <w:r>
              <w:rPr>
                <w:b/>
                <w:bCs/>
                <w:sz w:val="20"/>
              </w:rPr>
              <w:t>Without DG (A)</w:t>
            </w:r>
          </w:p>
        </w:tc>
        <w:tc>
          <w:tcPr>
            <w:tcW w:w="0" w:type="auto"/>
          </w:tcPr>
          <w:p w:rsidR="00B06975" w:rsidRDefault="0059265E">
            <w:pPr>
              <w:pStyle w:val="Compact"/>
            </w:pPr>
            <w:r>
              <w:rPr>
                <w:b/>
                <w:bCs/>
                <w:sz w:val="20"/>
              </w:rPr>
              <w:t>Direction</w:t>
            </w:r>
          </w:p>
        </w:tc>
        <w:tc>
          <w:tcPr>
            <w:tcW w:w="0" w:type="auto"/>
          </w:tcPr>
          <w:p w:rsidR="00B06975" w:rsidRDefault="0059265E">
            <w:pPr>
              <w:pStyle w:val="Compact"/>
            </w:pPr>
            <w:r>
              <w:rPr>
                <w:b/>
                <w:bCs/>
                <w:sz w:val="20"/>
              </w:rPr>
              <w:t>With DG (A)</w:t>
            </w:r>
          </w:p>
        </w:tc>
        <w:tc>
          <w:tcPr>
            <w:tcW w:w="0" w:type="auto"/>
          </w:tcPr>
          <w:p w:rsidR="00B06975" w:rsidRDefault="0059265E">
            <w:pPr>
              <w:pStyle w:val="Compact"/>
            </w:pPr>
            <w:r>
              <w:rPr>
                <w:b/>
                <w:bCs/>
                <w:sz w:val="20"/>
              </w:rPr>
              <w:t>Direction</w:t>
            </w:r>
          </w:p>
        </w:tc>
      </w:tr>
      <w:tr w:rsidR="00B06975">
        <w:trPr>
          <w:jc w:val="center"/>
        </w:trPr>
        <w:tc>
          <w:tcPr>
            <w:tcW w:w="0" w:type="auto"/>
          </w:tcPr>
          <w:p w:rsidR="00B06975" w:rsidRDefault="0059265E">
            <w:pPr>
              <w:pStyle w:val="Compact"/>
            </w:pPr>
            <w:r>
              <w:rPr>
                <w:sz w:val="20"/>
              </w:rPr>
              <w:t>R1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587.7</m:t>
                </m:r>
              </m:oMath>
            </m:oMathPara>
          </w:p>
        </w:tc>
        <w:tc>
          <w:tcPr>
            <w:tcW w:w="0" w:type="auto"/>
          </w:tcPr>
          <w:p w:rsidR="00B06975" w:rsidRDefault="0059265E">
            <w:pPr>
              <w:pStyle w:val="Compact"/>
            </w:pPr>
            <w:r>
              <w:rPr>
                <w:sz w:val="20"/>
              </w:rPr>
              <w:t>forward</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284.9</m:t>
                </m:r>
              </m:oMath>
            </m:oMathPara>
          </w:p>
        </w:tc>
        <w:tc>
          <w:tcPr>
            <w:tcW w:w="0" w:type="auto"/>
          </w:tcPr>
          <w:p w:rsidR="00B06975" w:rsidRDefault="0059265E">
            <w:pPr>
              <w:pStyle w:val="Compact"/>
            </w:pPr>
            <w:r>
              <w:rPr>
                <w:sz w:val="20"/>
              </w:rPr>
              <w:t>forward</w:t>
            </w:r>
          </w:p>
        </w:tc>
      </w:tr>
      <w:tr w:rsidR="00B06975">
        <w:trPr>
          <w:jc w:val="center"/>
        </w:trPr>
        <w:tc>
          <w:tcPr>
            <w:tcW w:w="0" w:type="auto"/>
          </w:tcPr>
          <w:p w:rsidR="00B06975" w:rsidRDefault="0059265E">
            <w:pPr>
              <w:pStyle w:val="Compact"/>
            </w:pPr>
            <w:r>
              <w:rPr>
                <w:sz w:val="20"/>
              </w:rPr>
              <w:t>R2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470.0</m:t>
                </m:r>
              </m:oMath>
            </m:oMathPara>
          </w:p>
        </w:tc>
        <w:tc>
          <w:tcPr>
            <w:tcW w:w="0" w:type="auto"/>
          </w:tcPr>
          <w:p w:rsidR="00B06975" w:rsidRDefault="0059265E">
            <w:pPr>
              <w:pStyle w:val="Compact"/>
            </w:pPr>
            <w:r>
              <w:rPr>
                <w:sz w:val="20"/>
              </w:rPr>
              <w:t>forward</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252.2</m:t>
                </m:r>
              </m:oMath>
            </m:oMathPara>
          </w:p>
        </w:tc>
        <w:tc>
          <w:tcPr>
            <w:tcW w:w="0" w:type="auto"/>
          </w:tcPr>
          <w:p w:rsidR="00B06975" w:rsidRDefault="0059265E">
            <w:pPr>
              <w:pStyle w:val="Compact"/>
            </w:pPr>
            <w:r>
              <w:rPr>
                <w:sz w:val="20"/>
              </w:rPr>
              <w:t>reverse</w:t>
            </w:r>
          </w:p>
        </w:tc>
      </w:tr>
    </w:tbl>
    <w:p w:rsidR="00B06975" w:rsidRDefault="0059265E">
      <w:pPr>
        <w:pStyle w:val="Heading2"/>
      </w:pPr>
      <w:bookmarkStart w:id="113" w:name="X5e88ffb06e6c30a6127ecceabc5ec8d03e3a944"/>
      <w:bookmarkStart w:id="114" w:name="_Toc242011525"/>
      <w:bookmarkEnd w:id="109"/>
      <w:r>
        <w:lastRenderedPageBreak/>
        <w:t>5.2 Branch Currents and Fault Levels (Table II)</w:t>
      </w:r>
      <w:bookmarkEnd w:id="114"/>
    </w:p>
    <w:p w:rsidR="00B06975" w:rsidRDefault="0059265E">
      <w:pPr>
        <w:pStyle w:val="FirstParagraph"/>
      </w:pPr>
      <w:r>
        <w:t xml:space="preserve">Table 8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w:t>
      </w:r>
    </w:p>
    <w:p w:rsidR="00B06975" w:rsidRDefault="0059265E">
      <w:pPr>
        <w:pStyle w:val="TableCaption"/>
      </w:pPr>
      <w:bookmarkStart w:id="115" w:name="_Toc242011593"/>
      <w:r>
        <w:t>Table 8: Rated, minimum and maximum fault current of the protected branches without DG. XFM1 HV side: 4.16 kV currents for a fault on the 0.48 kV side.</w:t>
      </w:r>
      <w:bookmarkEnd w:id="11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8: Rated, minimum and maximum fault current of the protected branches without DG. XFM1 HV side: 4.16 kV currents for a fault on the 0.48 kV side."/>
      </w:tblPr>
      <w:tblGrid>
        <w:gridCol w:w="1478"/>
        <w:gridCol w:w="1003"/>
        <w:gridCol w:w="1201"/>
        <w:gridCol w:w="1240"/>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Branch</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B06975">
        <w:trPr>
          <w:jc w:val="center"/>
        </w:trPr>
        <w:tc>
          <w:tcPr>
            <w:tcW w:w="0" w:type="auto"/>
          </w:tcPr>
          <w:p w:rsidR="00B06975" w:rsidRDefault="0059265E">
            <w:pPr>
              <w:pStyle w:val="Compact"/>
            </w:pPr>
            <w:r>
              <w:rPr>
                <w:sz w:val="20"/>
              </w:rPr>
              <w:t>RG60–632</w:t>
            </w:r>
          </w:p>
        </w:tc>
        <w:tc>
          <w:tcPr>
            <w:tcW w:w="0" w:type="auto"/>
          </w:tcPr>
          <w:p w:rsidR="00B06975" w:rsidRDefault="0059265E">
            <w:pPr>
              <w:pStyle w:val="Compact"/>
            </w:pPr>
            <w:r>
              <w:rPr>
                <w:sz w:val="20"/>
              </w:rPr>
              <w:t>587.7</w:t>
            </w:r>
          </w:p>
        </w:tc>
        <w:tc>
          <w:tcPr>
            <w:tcW w:w="0" w:type="auto"/>
          </w:tcPr>
          <w:p w:rsidR="00B06975" w:rsidRDefault="0059265E">
            <w:pPr>
              <w:pStyle w:val="Compact"/>
            </w:pPr>
            <w:r>
              <w:rPr>
                <w:sz w:val="20"/>
              </w:rPr>
              <w:t>1.07</w:t>
            </w:r>
          </w:p>
        </w:tc>
        <w:tc>
          <w:tcPr>
            <w:tcW w:w="0" w:type="auto"/>
          </w:tcPr>
          <w:p w:rsidR="00B06975" w:rsidRDefault="0059265E">
            <w:pPr>
              <w:pStyle w:val="Compact"/>
            </w:pPr>
            <w:r>
              <w:rPr>
                <w:sz w:val="20"/>
              </w:rPr>
              <w:t>4.73</w:t>
            </w:r>
          </w:p>
        </w:tc>
      </w:tr>
      <w:tr w:rsidR="00B06975">
        <w:trPr>
          <w:jc w:val="center"/>
        </w:trPr>
        <w:tc>
          <w:tcPr>
            <w:tcW w:w="0" w:type="auto"/>
          </w:tcPr>
          <w:p w:rsidR="00B06975" w:rsidRDefault="0059265E">
            <w:pPr>
              <w:pStyle w:val="Compact"/>
            </w:pPr>
            <w:r>
              <w:rPr>
                <w:sz w:val="20"/>
              </w:rPr>
              <w:t>632–633</w:t>
            </w:r>
          </w:p>
        </w:tc>
        <w:tc>
          <w:tcPr>
            <w:tcW w:w="0" w:type="auto"/>
          </w:tcPr>
          <w:p w:rsidR="00B06975" w:rsidRDefault="0059265E">
            <w:pPr>
              <w:pStyle w:val="Compact"/>
            </w:pPr>
            <w:r>
              <w:rPr>
                <w:sz w:val="20"/>
              </w:rPr>
              <w:t>81.0</w:t>
            </w:r>
          </w:p>
        </w:tc>
        <w:tc>
          <w:tcPr>
            <w:tcW w:w="0" w:type="auto"/>
          </w:tcPr>
          <w:p w:rsidR="00B06975" w:rsidRDefault="0059265E">
            <w:pPr>
              <w:pStyle w:val="Compact"/>
            </w:pPr>
            <w:r>
              <w:rPr>
                <w:sz w:val="20"/>
              </w:rPr>
              <w:t>0.76</w:t>
            </w:r>
          </w:p>
        </w:tc>
        <w:tc>
          <w:tcPr>
            <w:tcW w:w="0" w:type="auto"/>
          </w:tcPr>
          <w:p w:rsidR="00B06975" w:rsidRDefault="0059265E">
            <w:pPr>
              <w:pStyle w:val="Compact"/>
            </w:pPr>
            <w:r>
              <w:rPr>
                <w:sz w:val="20"/>
              </w:rPr>
              <w:t>4.1</w:t>
            </w:r>
          </w:p>
        </w:tc>
      </w:tr>
      <w:tr w:rsidR="00B06975">
        <w:trPr>
          <w:jc w:val="center"/>
        </w:trPr>
        <w:tc>
          <w:tcPr>
            <w:tcW w:w="0" w:type="auto"/>
          </w:tcPr>
          <w:p w:rsidR="00B06975" w:rsidRDefault="0059265E">
            <w:pPr>
              <w:pStyle w:val="Compact"/>
            </w:pPr>
            <w:r>
              <w:rPr>
                <w:sz w:val="20"/>
              </w:rPr>
              <w:t>632–645</w:t>
            </w:r>
          </w:p>
        </w:tc>
        <w:tc>
          <w:tcPr>
            <w:tcW w:w="0" w:type="auto"/>
          </w:tcPr>
          <w:p w:rsidR="00B06975" w:rsidRDefault="0059265E">
            <w:pPr>
              <w:pStyle w:val="Compact"/>
            </w:pPr>
            <w:r>
              <w:rPr>
                <w:sz w:val="20"/>
              </w:rPr>
              <w:t>143.1</w:t>
            </w:r>
          </w:p>
        </w:tc>
        <w:tc>
          <w:tcPr>
            <w:tcW w:w="0" w:type="auto"/>
          </w:tcPr>
          <w:p w:rsidR="00B06975" w:rsidRDefault="0059265E">
            <w:pPr>
              <w:pStyle w:val="Compact"/>
            </w:pPr>
            <w:r>
              <w:rPr>
                <w:sz w:val="20"/>
              </w:rPr>
              <w:t>0.73</w:t>
            </w:r>
          </w:p>
        </w:tc>
        <w:tc>
          <w:tcPr>
            <w:tcW w:w="0" w:type="auto"/>
          </w:tcPr>
          <w:p w:rsidR="00B06975" w:rsidRDefault="0059265E">
            <w:pPr>
              <w:pStyle w:val="Compact"/>
            </w:pPr>
            <w:r>
              <w:rPr>
                <w:sz w:val="20"/>
              </w:rPr>
              <w:t>3.42</w:t>
            </w:r>
          </w:p>
        </w:tc>
      </w:tr>
      <w:tr w:rsidR="00B06975">
        <w:trPr>
          <w:jc w:val="center"/>
        </w:trPr>
        <w:tc>
          <w:tcPr>
            <w:tcW w:w="0" w:type="auto"/>
          </w:tcPr>
          <w:p w:rsidR="00B06975" w:rsidRDefault="0059265E">
            <w:pPr>
              <w:pStyle w:val="Compact"/>
            </w:pPr>
            <w:r>
              <w:rPr>
                <w:sz w:val="20"/>
              </w:rPr>
              <w:t>632–671</w:t>
            </w:r>
          </w:p>
        </w:tc>
        <w:tc>
          <w:tcPr>
            <w:tcW w:w="0" w:type="auto"/>
          </w:tcPr>
          <w:p w:rsidR="00B06975" w:rsidRDefault="0059265E">
            <w:pPr>
              <w:pStyle w:val="Compact"/>
            </w:pPr>
            <w:r>
              <w:rPr>
                <w:sz w:val="20"/>
              </w:rPr>
              <w:t>470.0</w:t>
            </w:r>
          </w:p>
        </w:tc>
        <w:tc>
          <w:tcPr>
            <w:tcW w:w="0" w:type="auto"/>
          </w:tcPr>
          <w:p w:rsidR="00B06975" w:rsidRDefault="0059265E">
            <w:pPr>
              <w:pStyle w:val="Compact"/>
            </w:pPr>
            <w:r>
              <w:rPr>
                <w:sz w:val="20"/>
              </w:rPr>
              <w:t>0.88</w:t>
            </w:r>
          </w:p>
        </w:tc>
        <w:tc>
          <w:tcPr>
            <w:tcW w:w="0" w:type="auto"/>
          </w:tcPr>
          <w:p w:rsidR="00B06975" w:rsidRDefault="0059265E">
            <w:pPr>
              <w:pStyle w:val="Compact"/>
            </w:pPr>
            <w:r>
              <w:rPr>
                <w:sz w:val="20"/>
              </w:rPr>
              <w:t>3.39</w:t>
            </w:r>
          </w:p>
        </w:tc>
      </w:tr>
      <w:tr w:rsidR="00B06975">
        <w:trPr>
          <w:jc w:val="center"/>
        </w:trPr>
        <w:tc>
          <w:tcPr>
            <w:tcW w:w="0" w:type="auto"/>
          </w:tcPr>
          <w:p w:rsidR="00B06975" w:rsidRDefault="0059265E">
            <w:pPr>
              <w:pStyle w:val="Compact"/>
            </w:pPr>
            <w:r>
              <w:rPr>
                <w:sz w:val="20"/>
              </w:rPr>
              <w:t>XFM1-HV side</w:t>
            </w:r>
          </w:p>
        </w:tc>
        <w:tc>
          <w:tcPr>
            <w:tcW w:w="0" w:type="auto"/>
          </w:tcPr>
          <w:p w:rsidR="00B06975" w:rsidRDefault="0059265E">
            <w:pPr>
              <w:pStyle w:val="Compact"/>
            </w:pPr>
            <w:r>
              <w:rPr>
                <w:sz w:val="20"/>
              </w:rPr>
              <w:t>81.0</w:t>
            </w:r>
          </w:p>
        </w:tc>
        <w:tc>
          <w:tcPr>
            <w:tcW w:w="0" w:type="auto"/>
          </w:tcPr>
          <w:p w:rsidR="00B06975" w:rsidRDefault="0059265E">
            <w:pPr>
              <w:pStyle w:val="Compact"/>
            </w:pPr>
            <w:r>
              <w:rPr>
                <w:sz w:val="20"/>
              </w:rPr>
              <w:t>0.08</w:t>
            </w:r>
          </w:p>
        </w:tc>
        <w:tc>
          <w:tcPr>
            <w:tcW w:w="0" w:type="auto"/>
          </w:tcPr>
          <w:p w:rsidR="00B06975" w:rsidRDefault="0059265E">
            <w:pPr>
              <w:pStyle w:val="Compact"/>
            </w:pPr>
            <w:r>
              <w:rPr>
                <w:sz w:val="20"/>
              </w:rPr>
              <w:t>1.81</w:t>
            </w:r>
          </w:p>
        </w:tc>
      </w:tr>
      <w:tr w:rsidR="00B06975">
        <w:trPr>
          <w:jc w:val="center"/>
        </w:trPr>
        <w:tc>
          <w:tcPr>
            <w:tcW w:w="0" w:type="auto"/>
          </w:tcPr>
          <w:p w:rsidR="00B06975" w:rsidRDefault="0059265E">
            <w:pPr>
              <w:pStyle w:val="Compact"/>
            </w:pPr>
            <w:r>
              <w:rPr>
                <w:sz w:val="20"/>
              </w:rPr>
              <w:t>XFM1-LV side</w:t>
            </w:r>
          </w:p>
        </w:tc>
        <w:tc>
          <w:tcPr>
            <w:tcW w:w="0" w:type="auto"/>
          </w:tcPr>
          <w:p w:rsidR="00B06975" w:rsidRDefault="0059265E">
            <w:pPr>
              <w:pStyle w:val="Compact"/>
            </w:pPr>
            <w:r>
              <w:rPr>
                <w:sz w:val="20"/>
              </w:rPr>
              <w:t>706.4</w:t>
            </w:r>
          </w:p>
        </w:tc>
        <w:tc>
          <w:tcPr>
            <w:tcW w:w="0" w:type="auto"/>
          </w:tcPr>
          <w:p w:rsidR="00B06975" w:rsidRDefault="0059265E">
            <w:pPr>
              <w:pStyle w:val="Compact"/>
            </w:pPr>
            <w:r>
              <w:rPr>
                <w:sz w:val="20"/>
              </w:rPr>
              <w:t>0.71</w:t>
            </w:r>
          </w:p>
        </w:tc>
        <w:tc>
          <w:tcPr>
            <w:tcW w:w="0" w:type="auto"/>
          </w:tcPr>
          <w:p w:rsidR="00B06975" w:rsidRDefault="0059265E">
            <w:pPr>
              <w:pStyle w:val="Compact"/>
            </w:pPr>
            <w:r>
              <w:rPr>
                <w:sz w:val="20"/>
              </w:rPr>
              <w:t>15.67</w:t>
            </w:r>
          </w:p>
        </w:tc>
      </w:tr>
      <w:tr w:rsidR="00B06975">
        <w:trPr>
          <w:jc w:val="center"/>
        </w:trPr>
        <w:tc>
          <w:tcPr>
            <w:tcW w:w="0" w:type="auto"/>
          </w:tcPr>
          <w:p w:rsidR="00B06975" w:rsidRDefault="0059265E">
            <w:pPr>
              <w:pStyle w:val="Compact"/>
            </w:pPr>
            <w:r>
              <w:rPr>
                <w:sz w:val="20"/>
              </w:rPr>
              <w:t>645–646</w:t>
            </w:r>
          </w:p>
        </w:tc>
        <w:tc>
          <w:tcPr>
            <w:tcW w:w="0" w:type="auto"/>
          </w:tcPr>
          <w:p w:rsidR="00B06975" w:rsidRDefault="0059265E">
            <w:pPr>
              <w:pStyle w:val="Compact"/>
            </w:pPr>
            <w:r>
              <w:rPr>
                <w:sz w:val="20"/>
              </w:rPr>
              <w:t>66.1</w:t>
            </w:r>
          </w:p>
        </w:tc>
        <w:tc>
          <w:tcPr>
            <w:tcW w:w="0" w:type="auto"/>
          </w:tcPr>
          <w:p w:rsidR="00B06975" w:rsidRDefault="0059265E">
            <w:pPr>
              <w:pStyle w:val="Compact"/>
            </w:pPr>
            <w:r>
              <w:rPr>
                <w:sz w:val="20"/>
              </w:rPr>
              <w:t>0.73</w:t>
            </w:r>
          </w:p>
        </w:tc>
        <w:tc>
          <w:tcPr>
            <w:tcW w:w="0" w:type="auto"/>
          </w:tcPr>
          <w:p w:rsidR="00B06975" w:rsidRDefault="0059265E">
            <w:pPr>
              <w:pStyle w:val="Compact"/>
            </w:pPr>
            <w:r>
              <w:rPr>
                <w:sz w:val="20"/>
              </w:rPr>
              <w:t>3.11</w:t>
            </w:r>
          </w:p>
        </w:tc>
      </w:tr>
      <w:tr w:rsidR="00B06975">
        <w:trPr>
          <w:jc w:val="center"/>
        </w:trPr>
        <w:tc>
          <w:tcPr>
            <w:tcW w:w="0" w:type="auto"/>
          </w:tcPr>
          <w:p w:rsidR="00B06975" w:rsidRDefault="0059265E">
            <w:pPr>
              <w:pStyle w:val="Compact"/>
            </w:pPr>
            <w:r>
              <w:rPr>
                <w:sz w:val="20"/>
              </w:rPr>
              <w:t>671–692</w:t>
            </w:r>
          </w:p>
        </w:tc>
        <w:tc>
          <w:tcPr>
            <w:tcW w:w="0" w:type="auto"/>
          </w:tcPr>
          <w:p w:rsidR="00B06975" w:rsidRDefault="0059265E">
            <w:pPr>
              <w:pStyle w:val="Compact"/>
            </w:pPr>
            <w:r>
              <w:rPr>
                <w:sz w:val="20"/>
              </w:rPr>
              <w:t>229.7</w:t>
            </w:r>
          </w:p>
        </w:tc>
        <w:tc>
          <w:tcPr>
            <w:tcW w:w="0" w:type="auto"/>
          </w:tcPr>
          <w:p w:rsidR="00B06975" w:rsidRDefault="0059265E">
            <w:pPr>
              <w:pStyle w:val="Compact"/>
            </w:pPr>
            <w:r>
              <w:rPr>
                <w:sz w:val="20"/>
              </w:rPr>
              <w:t>0.74</w:t>
            </w:r>
          </w:p>
        </w:tc>
        <w:tc>
          <w:tcPr>
            <w:tcW w:w="0" w:type="auto"/>
          </w:tcPr>
          <w:p w:rsidR="00B06975" w:rsidRDefault="0059265E">
            <w:pPr>
              <w:pStyle w:val="Compact"/>
            </w:pPr>
            <w:r>
              <w:rPr>
                <w:sz w:val="20"/>
              </w:rPr>
              <w:t>3.39</w:t>
            </w:r>
          </w:p>
        </w:tc>
      </w:tr>
      <w:tr w:rsidR="00B06975">
        <w:trPr>
          <w:jc w:val="center"/>
        </w:trPr>
        <w:tc>
          <w:tcPr>
            <w:tcW w:w="0" w:type="auto"/>
          </w:tcPr>
          <w:p w:rsidR="00B06975" w:rsidRDefault="0059265E">
            <w:pPr>
              <w:pStyle w:val="Compact"/>
            </w:pPr>
            <w:r>
              <w:rPr>
                <w:sz w:val="20"/>
              </w:rPr>
              <w:t>671–684</w:t>
            </w:r>
          </w:p>
        </w:tc>
        <w:tc>
          <w:tcPr>
            <w:tcW w:w="0" w:type="auto"/>
          </w:tcPr>
          <w:p w:rsidR="00B06975" w:rsidRDefault="0059265E">
            <w:pPr>
              <w:pStyle w:val="Compact"/>
            </w:pPr>
            <w:r>
              <w:rPr>
                <w:sz w:val="20"/>
              </w:rPr>
              <w:t>71.1</w:t>
            </w:r>
          </w:p>
        </w:tc>
        <w:tc>
          <w:tcPr>
            <w:tcW w:w="0" w:type="auto"/>
          </w:tcPr>
          <w:p w:rsidR="00B06975" w:rsidRDefault="0059265E">
            <w:pPr>
              <w:pStyle w:val="Compact"/>
            </w:pPr>
            <w:r>
              <w:rPr>
                <w:sz w:val="20"/>
              </w:rPr>
              <w:t>0.66</w:t>
            </w:r>
          </w:p>
        </w:tc>
        <w:tc>
          <w:tcPr>
            <w:tcW w:w="0" w:type="auto"/>
          </w:tcPr>
          <w:p w:rsidR="00B06975" w:rsidRDefault="0059265E">
            <w:pPr>
              <w:pStyle w:val="Compact"/>
            </w:pPr>
            <w:r>
              <w:rPr>
                <w:sz w:val="20"/>
              </w:rPr>
              <w:t>2.66</w:t>
            </w:r>
          </w:p>
        </w:tc>
      </w:tr>
      <w:tr w:rsidR="00B06975">
        <w:trPr>
          <w:jc w:val="center"/>
        </w:trPr>
        <w:tc>
          <w:tcPr>
            <w:tcW w:w="0" w:type="auto"/>
          </w:tcPr>
          <w:p w:rsidR="00B06975" w:rsidRDefault="0059265E">
            <w:pPr>
              <w:pStyle w:val="Compact"/>
            </w:pPr>
            <w:r>
              <w:rPr>
                <w:sz w:val="20"/>
              </w:rPr>
              <w:t>671–680</w:t>
            </w:r>
          </w:p>
        </w:tc>
        <w:tc>
          <w:tcPr>
            <w:tcW w:w="0" w:type="auto"/>
          </w:tcPr>
          <w:p w:rsidR="00B06975" w:rsidRDefault="0059265E">
            <w:pPr>
              <w:pStyle w:val="Compact"/>
            </w:pPr>
            <w:r>
              <w:rPr>
                <w:sz w:val="20"/>
              </w:rPr>
              <w:t>0.0</w:t>
            </w:r>
          </w:p>
        </w:tc>
        <w:tc>
          <w:tcPr>
            <w:tcW w:w="0" w:type="auto"/>
          </w:tcPr>
          <w:p w:rsidR="00B06975" w:rsidRDefault="0059265E">
            <w:pPr>
              <w:pStyle w:val="Compact"/>
            </w:pPr>
            <w:r>
              <w:rPr>
                <w:sz w:val="20"/>
              </w:rPr>
              <w:t>0.64</w:t>
            </w:r>
          </w:p>
        </w:tc>
        <w:tc>
          <w:tcPr>
            <w:tcW w:w="0" w:type="auto"/>
          </w:tcPr>
          <w:p w:rsidR="00B06975" w:rsidRDefault="0059265E">
            <w:pPr>
              <w:pStyle w:val="Compact"/>
            </w:pPr>
            <w:r>
              <w:rPr>
                <w:sz w:val="20"/>
              </w:rPr>
              <w:t>2.93</w:t>
            </w:r>
          </w:p>
        </w:tc>
      </w:tr>
      <w:tr w:rsidR="00B06975">
        <w:trPr>
          <w:jc w:val="center"/>
        </w:trPr>
        <w:tc>
          <w:tcPr>
            <w:tcW w:w="0" w:type="auto"/>
          </w:tcPr>
          <w:p w:rsidR="00B06975" w:rsidRDefault="0059265E">
            <w:pPr>
              <w:pStyle w:val="Compact"/>
            </w:pPr>
            <w:r>
              <w:rPr>
                <w:sz w:val="20"/>
              </w:rPr>
              <w:t>692–675</w:t>
            </w:r>
          </w:p>
        </w:tc>
        <w:tc>
          <w:tcPr>
            <w:tcW w:w="0" w:type="auto"/>
          </w:tcPr>
          <w:p w:rsidR="00B06975" w:rsidRDefault="0059265E">
            <w:pPr>
              <w:pStyle w:val="Compact"/>
            </w:pPr>
            <w:r>
              <w:rPr>
                <w:sz w:val="20"/>
              </w:rPr>
              <w:t>205.9</w:t>
            </w:r>
          </w:p>
        </w:tc>
        <w:tc>
          <w:tcPr>
            <w:tcW w:w="0" w:type="auto"/>
          </w:tcPr>
          <w:p w:rsidR="00B06975" w:rsidRDefault="0059265E">
            <w:pPr>
              <w:pStyle w:val="Compact"/>
            </w:pPr>
            <w:r>
              <w:rPr>
                <w:sz w:val="20"/>
              </w:rPr>
              <w:t>0.74</w:t>
            </w:r>
          </w:p>
        </w:tc>
        <w:tc>
          <w:tcPr>
            <w:tcW w:w="0" w:type="auto"/>
          </w:tcPr>
          <w:p w:rsidR="00B06975" w:rsidRDefault="0059265E">
            <w:pPr>
              <w:pStyle w:val="Compact"/>
            </w:pPr>
            <w:r>
              <w:rPr>
                <w:sz w:val="20"/>
              </w:rPr>
              <w:t>3.15</w:t>
            </w:r>
          </w:p>
        </w:tc>
      </w:tr>
      <w:tr w:rsidR="00B06975">
        <w:trPr>
          <w:jc w:val="center"/>
        </w:trPr>
        <w:tc>
          <w:tcPr>
            <w:tcW w:w="0" w:type="auto"/>
          </w:tcPr>
          <w:p w:rsidR="00B06975" w:rsidRDefault="0059265E">
            <w:pPr>
              <w:pStyle w:val="Compact"/>
            </w:pPr>
            <w:r>
              <w:rPr>
                <w:sz w:val="20"/>
              </w:rPr>
              <w:t>684–611</w:t>
            </w:r>
          </w:p>
        </w:tc>
        <w:tc>
          <w:tcPr>
            <w:tcW w:w="0" w:type="auto"/>
          </w:tcPr>
          <w:p w:rsidR="00B06975" w:rsidRDefault="0059265E">
            <w:pPr>
              <w:pStyle w:val="Compact"/>
            </w:pPr>
            <w:r>
              <w:rPr>
                <w:sz w:val="20"/>
              </w:rPr>
              <w:t>71.1</w:t>
            </w:r>
          </w:p>
        </w:tc>
        <w:tc>
          <w:tcPr>
            <w:tcW w:w="0" w:type="auto"/>
          </w:tcPr>
          <w:p w:rsidR="00B06975" w:rsidRDefault="0059265E">
            <w:pPr>
              <w:pStyle w:val="Compact"/>
            </w:pPr>
            <w:r>
              <w:rPr>
                <w:sz w:val="20"/>
              </w:rPr>
              <w:t>0.68</w:t>
            </w:r>
          </w:p>
        </w:tc>
        <w:tc>
          <w:tcPr>
            <w:tcW w:w="0" w:type="auto"/>
          </w:tcPr>
          <w:p w:rsidR="00B06975" w:rsidRDefault="0059265E">
            <w:pPr>
              <w:pStyle w:val="Compact"/>
            </w:pPr>
            <w:r>
              <w:rPr>
                <w:sz w:val="20"/>
              </w:rPr>
              <w:t>1.86</w:t>
            </w:r>
          </w:p>
        </w:tc>
      </w:tr>
      <w:tr w:rsidR="00B06975">
        <w:trPr>
          <w:jc w:val="center"/>
        </w:trPr>
        <w:tc>
          <w:tcPr>
            <w:tcW w:w="0" w:type="auto"/>
          </w:tcPr>
          <w:p w:rsidR="00B06975" w:rsidRDefault="0059265E">
            <w:pPr>
              <w:pStyle w:val="Compact"/>
            </w:pPr>
            <w:r>
              <w:rPr>
                <w:sz w:val="20"/>
              </w:rPr>
              <w:t>684–652</w:t>
            </w:r>
          </w:p>
        </w:tc>
        <w:tc>
          <w:tcPr>
            <w:tcW w:w="0" w:type="auto"/>
          </w:tcPr>
          <w:p w:rsidR="00B06975" w:rsidRDefault="0059265E">
            <w:pPr>
              <w:pStyle w:val="Compact"/>
            </w:pPr>
            <w:r>
              <w:rPr>
                <w:sz w:val="20"/>
              </w:rPr>
              <w:t>63.0</w:t>
            </w:r>
          </w:p>
        </w:tc>
        <w:tc>
          <w:tcPr>
            <w:tcW w:w="0" w:type="auto"/>
          </w:tcPr>
          <w:p w:rsidR="00B06975" w:rsidRDefault="0059265E">
            <w:pPr>
              <w:pStyle w:val="Compact"/>
            </w:pPr>
            <w:r>
              <w:rPr>
                <w:sz w:val="20"/>
              </w:rPr>
              <w:t>0.66</w:t>
            </w:r>
          </w:p>
        </w:tc>
        <w:tc>
          <w:tcPr>
            <w:tcW w:w="0" w:type="auto"/>
          </w:tcPr>
          <w:p w:rsidR="00B06975" w:rsidRDefault="0059265E">
            <w:pPr>
              <w:pStyle w:val="Compact"/>
            </w:pPr>
            <w:r>
              <w:rPr>
                <w:sz w:val="20"/>
              </w:rPr>
              <w:t>1.87</w:t>
            </w:r>
          </w:p>
        </w:tc>
      </w:tr>
    </w:tbl>
    <w:p w:rsidR="00B06975" w:rsidRDefault="0059265E">
      <w:pPr>
        <w:pStyle w:val="Heading2"/>
      </w:pPr>
      <w:bookmarkStart w:id="116" w:name="recloser-pickup-currents-and-settings"/>
      <w:bookmarkStart w:id="117" w:name="_Toc242011526"/>
      <w:bookmarkEnd w:id="113"/>
      <w:r>
        <w:t>5.3 Recloser Pickup Currents and Settings</w:t>
      </w:r>
      <w:bookmarkEnd w:id="117"/>
    </w:p>
    <w:p w:rsidR="00B06975" w:rsidRDefault="0059265E">
      <w:pPr>
        <w:pStyle w:val="FirstParagraph"/>
      </w:pPr>
      <w:r>
        <w:t xml:space="preserve">With the rated currents of Table 8, eq. (3) gives 734.6 A for R1 and 587.5 A for R2 </w:t>
      </w:r>
      <w:r>
        <w:t>forward. The settings actually applied are those of Table 3. Without DG both pickups are below the lowest minimum fault current of their zones (1074 A and 879 A).</w:t>
      </w:r>
    </w:p>
    <w:p w:rsidR="00B06975" w:rsidRDefault="0059265E">
      <w:pPr>
        <w:pStyle w:val="Heading2"/>
      </w:pPr>
      <w:bookmarkStart w:id="118" w:name="X83ac5ff66defbd7c49824ee3d1deaf43350240b"/>
      <w:bookmarkStart w:id="119" w:name="_Toc242011527"/>
      <w:bookmarkEnd w:id="116"/>
      <w:r>
        <w:t>5.4 Short-Circuit Results With and Without DG</w:t>
      </w:r>
      <w:bookmarkEnd w:id="119"/>
    </w:p>
    <w:p w:rsidR="00B06975" w:rsidRDefault="0059265E">
      <w:pPr>
        <w:pStyle w:val="FirstParagraph"/>
      </w:pPr>
      <w:r>
        <w:t>Table 9 gives the largest fault current at each</w:t>
      </w:r>
      <w:r>
        <w:t xml:space="preserve"> node and the current through the two reclosers. The DG raises the fault current at every node, by 38 % at 632 and by 64 % at 671. For faults at 632, 633, 645, 646 and DL the current through R2 becomes negative: R2 then carries only the DG contribution, 1.</w:t>
      </w:r>
      <w:r>
        <w:t>1 to 2.0 kA, in the reverse direction, while R1 still carries the grid contribution.</w:t>
      </w:r>
    </w:p>
    <w:p w:rsidR="00B06975" w:rsidRDefault="0059265E">
      <w:pPr>
        <w:pStyle w:val="TableCaption"/>
      </w:pPr>
      <w:bookmarkStart w:id="120" w:name="_Toc242011594"/>
      <w:r>
        <w:lastRenderedPageBreak/>
        <w:t xml:space="preserve">Table 9: Maximum fault current and recloser currents without and with the DG (+ forward, </w:t>
      </w:r>
      <m:oMath>
        <m:r>
          <m:rPr>
            <m:sty m:val="p"/>
          </m:rPr>
          <w:rPr>
            <w:rFonts w:ascii="Cambria Math" w:hAnsi="Cambria Math"/>
          </w:rPr>
          <m:t>-</m:t>
        </m:r>
      </m:oMath>
      <w:r>
        <w:t xml:space="preserve"> reverse).</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9: Maximum fault current and recloser currents without and with the DG (+ forward, - reverse)."/>
      </w:tblPr>
      <w:tblGrid>
        <w:gridCol w:w="539"/>
        <w:gridCol w:w="1044"/>
        <w:gridCol w:w="1100"/>
        <w:gridCol w:w="1012"/>
        <w:gridCol w:w="927"/>
        <w:gridCol w:w="927"/>
        <w:gridCol w:w="927"/>
        <w:gridCol w:w="927"/>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gridSpan w:val="2"/>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B06975" w:rsidRDefault="0059265E">
            <w:pPr>
              <w:pStyle w:val="Compact"/>
            </w:pPr>
            <w:r>
              <w:rPr>
                <w:b/>
                <w:bCs/>
                <w:sz w:val="20"/>
              </w:rPr>
              <w:t>Through R1 (A)</w:t>
            </w:r>
          </w:p>
        </w:tc>
        <w:tc>
          <w:tcPr>
            <w:tcW w:w="0" w:type="auto"/>
            <w:gridSpan w:val="2"/>
          </w:tcPr>
          <w:p w:rsidR="00B06975" w:rsidRDefault="0059265E">
            <w:pPr>
              <w:pStyle w:val="Compact"/>
            </w:pPr>
            <w:r>
              <w:rPr>
                <w:b/>
                <w:bCs/>
                <w:sz w:val="20"/>
              </w:rPr>
              <w:t>Through R2 (A)</w:t>
            </w:r>
          </w:p>
        </w:tc>
      </w:tr>
      <w:tr w:rsidR="00B06975">
        <w:trPr>
          <w:jc w:val="center"/>
        </w:trPr>
        <w:tc>
          <w:tcPr>
            <w:tcW w:w="0" w:type="auto"/>
          </w:tcPr>
          <w:p w:rsidR="00B06975" w:rsidRDefault="0059265E">
            <w:pPr>
              <w:pStyle w:val="Compact"/>
            </w:pPr>
            <w:r>
              <w:rPr>
                <w:b/>
                <w:bCs/>
                <w:sz w:val="20"/>
              </w:rPr>
              <w:t>Bus</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no DG</w:t>
            </w:r>
          </w:p>
        </w:tc>
        <w:tc>
          <w:tcPr>
            <w:tcW w:w="0" w:type="auto"/>
          </w:tcPr>
          <w:p w:rsidR="00B06975" w:rsidRDefault="0059265E">
            <w:pPr>
              <w:pStyle w:val="Compact"/>
            </w:pPr>
            <w:r>
              <w:rPr>
                <w:b/>
                <w:bCs/>
                <w:sz w:val="20"/>
              </w:rPr>
              <w:t>DG</w:t>
            </w:r>
          </w:p>
        </w:tc>
        <w:tc>
          <w:tcPr>
            <w:tcW w:w="0" w:type="auto"/>
          </w:tcPr>
          <w:p w:rsidR="00B06975" w:rsidRDefault="0059265E">
            <w:pPr>
              <w:pStyle w:val="Compact"/>
            </w:pPr>
            <w:r>
              <w:rPr>
                <w:b/>
                <w:bCs/>
                <w:sz w:val="20"/>
              </w:rPr>
              <w:t>no DG</w:t>
            </w:r>
          </w:p>
        </w:tc>
        <w:tc>
          <w:tcPr>
            <w:tcW w:w="0" w:type="auto"/>
          </w:tcPr>
          <w:p w:rsidR="00B06975" w:rsidRDefault="0059265E">
            <w:pPr>
              <w:pStyle w:val="Compact"/>
            </w:pPr>
            <w:r>
              <w:rPr>
                <w:b/>
                <w:bCs/>
                <w:sz w:val="20"/>
              </w:rPr>
              <w:t>DG</w:t>
            </w:r>
          </w:p>
        </w:tc>
        <w:tc>
          <w:tcPr>
            <w:tcW w:w="0" w:type="auto"/>
          </w:tcPr>
          <w:p w:rsidR="00B06975" w:rsidRDefault="0059265E">
            <w:pPr>
              <w:pStyle w:val="Compact"/>
            </w:pPr>
            <w:r>
              <w:rPr>
                <w:b/>
                <w:bCs/>
                <w:sz w:val="20"/>
              </w:rPr>
              <w:t>no DG</w:t>
            </w:r>
          </w:p>
        </w:tc>
        <w:tc>
          <w:tcPr>
            <w:tcW w:w="0" w:type="auto"/>
          </w:tcPr>
          <w:p w:rsidR="00B06975" w:rsidRDefault="0059265E">
            <w:pPr>
              <w:pStyle w:val="Compact"/>
            </w:pPr>
            <w:r>
              <w:rPr>
                <w:b/>
                <w:bCs/>
                <w:sz w:val="20"/>
              </w:rPr>
              <w:t>DG</w:t>
            </w:r>
          </w:p>
        </w:tc>
      </w:tr>
      <w:tr w:rsidR="00B06975">
        <w:trPr>
          <w:jc w:val="center"/>
        </w:trPr>
        <w:tc>
          <w:tcPr>
            <w:tcW w:w="0" w:type="auto"/>
          </w:tcPr>
          <w:p w:rsidR="00B06975" w:rsidRDefault="0059265E">
            <w:pPr>
              <w:pStyle w:val="Compact"/>
            </w:pPr>
            <w:r>
              <w:rPr>
                <w:sz w:val="20"/>
              </w:rPr>
              <w:t>632</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4735</w:t>
            </w:r>
          </w:p>
        </w:tc>
        <w:tc>
          <w:tcPr>
            <w:tcW w:w="0" w:type="auto"/>
          </w:tcPr>
          <w:p w:rsidR="00B06975" w:rsidRDefault="0059265E">
            <w:pPr>
              <w:pStyle w:val="Compact"/>
            </w:pPr>
            <w:r>
              <w:rPr>
                <w:sz w:val="20"/>
              </w:rPr>
              <w:t>6526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4735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4734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1813</m:t>
                </m:r>
              </m:oMath>
            </m:oMathPara>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4102</w:t>
            </w:r>
          </w:p>
        </w:tc>
        <w:tc>
          <w:tcPr>
            <w:tcW w:w="0" w:type="auto"/>
          </w:tcPr>
          <w:p w:rsidR="00B06975" w:rsidRDefault="0059265E">
            <w:pPr>
              <w:pStyle w:val="Compact"/>
            </w:pPr>
            <w:r>
              <w:rPr>
                <w:sz w:val="20"/>
              </w:rPr>
              <w:t>5426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4162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3970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1500</m:t>
                </m:r>
              </m:oMath>
            </m:oMathPara>
          </w:p>
        </w:tc>
      </w:tr>
      <w:tr w:rsidR="00B06975">
        <w:trPr>
          <w:jc w:val="center"/>
        </w:trPr>
        <w:tc>
          <w:tcPr>
            <w:tcW w:w="0" w:type="auto"/>
          </w:tcPr>
          <w:p w:rsidR="00B06975" w:rsidRDefault="0059265E">
            <w:pPr>
              <w:pStyle w:val="Compact"/>
            </w:pPr>
            <w:r>
              <w:rPr>
                <w:sz w:val="20"/>
              </w:rPr>
              <w:t>634</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15671</w:t>
            </w:r>
          </w:p>
        </w:tc>
        <w:tc>
          <w:tcPr>
            <w:tcW w:w="0" w:type="auto"/>
          </w:tcPr>
          <w:p w:rsidR="00B06975" w:rsidRDefault="0059265E">
            <w:pPr>
              <w:pStyle w:val="Compact"/>
            </w:pPr>
            <w:r>
              <w:rPr>
                <w:sz w:val="20"/>
              </w:rPr>
              <w:t>17608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2034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1611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298</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618</m:t>
                </m:r>
              </m:oMath>
            </m:oMathPara>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LLG BC</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4341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3528</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3330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478</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1262</m:t>
                </m:r>
              </m:oMath>
            </m:oMathPara>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LLG BC</w:t>
            </w:r>
          </w:p>
        </w:tc>
        <w:tc>
          <w:tcPr>
            <w:tcW w:w="0" w:type="auto"/>
          </w:tcPr>
          <w:p w:rsidR="00B06975" w:rsidRDefault="0059265E">
            <w:pPr>
              <w:pStyle w:val="Compact"/>
            </w:pPr>
            <w:r>
              <w:rPr>
                <w:sz w:val="20"/>
              </w:rPr>
              <w:t>3112</w:t>
            </w:r>
          </w:p>
        </w:tc>
        <w:tc>
          <w:tcPr>
            <w:tcW w:w="0" w:type="auto"/>
          </w:tcPr>
          <w:p w:rsidR="00B06975" w:rsidRDefault="0059265E">
            <w:pPr>
              <w:pStyle w:val="Compact"/>
            </w:pPr>
            <w:r>
              <w:rPr>
                <w:sz w:val="20"/>
              </w:rPr>
              <w:t>3854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3192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3000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475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1135</m:t>
                </m:r>
              </m:oMath>
            </m:oMathPara>
          </w:p>
        </w:tc>
      </w:tr>
      <w:tr w:rsidR="00B06975">
        <w:trPr>
          <w:jc w:val="center"/>
        </w:trPr>
        <w:tc>
          <w:tcPr>
            <w:tcW w:w="0" w:type="auto"/>
          </w:tcPr>
          <w:p w:rsidR="00B06975" w:rsidRDefault="0059265E">
            <w:pPr>
              <w:pStyle w:val="Compact"/>
            </w:pPr>
            <w:r>
              <w:rPr>
                <w:sz w:val="20"/>
              </w:rPr>
              <w:t>671</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5564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3391</m:t>
                </m:r>
              </m:oMath>
            </m:oMathPara>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5564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3413</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3412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3390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3391</m:t>
                </m:r>
              </m:oMath>
            </m:oMathPara>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5022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3202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3090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3174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3050</m:t>
                </m:r>
              </m:oMath>
            </m:oMathPara>
          </w:p>
        </w:tc>
      </w:tr>
      <w:tr w:rsidR="00B06975">
        <w:trPr>
          <w:jc w:val="center"/>
        </w:trPr>
        <w:tc>
          <w:tcPr>
            <w:tcW w:w="0" w:type="auto"/>
          </w:tcPr>
          <w:p w:rsidR="00B06975" w:rsidRDefault="0059265E">
            <w:pPr>
              <w:pStyle w:val="Compact"/>
            </w:pPr>
            <w:r>
              <w:rPr>
                <w:sz w:val="20"/>
              </w:rPr>
              <w:t>680</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2930</w:t>
            </w:r>
          </w:p>
        </w:tc>
        <w:tc>
          <w:tcPr>
            <w:tcW w:w="0" w:type="auto"/>
          </w:tcPr>
          <w:p w:rsidR="00B06975" w:rsidRDefault="0059265E">
            <w:pPr>
              <w:pStyle w:val="Compact"/>
            </w:pPr>
            <w:r>
              <w:rPr>
                <w:sz w:val="20"/>
              </w:rPr>
              <w:t>4460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3006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2789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2976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2757</m:t>
                </m:r>
              </m:oMath>
            </m:oMathPara>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LLG AC</w:t>
            </w:r>
          </w:p>
        </w:tc>
        <w:tc>
          <w:tcPr>
            <w:tcW w:w="0" w:type="auto"/>
          </w:tcPr>
          <w:p w:rsidR="00B06975" w:rsidRDefault="0059265E">
            <w:pPr>
              <w:pStyle w:val="Compact"/>
            </w:pPr>
            <w:r>
              <w:rPr>
                <w:sz w:val="20"/>
              </w:rPr>
              <w:t>2655</w:t>
            </w:r>
          </w:p>
        </w:tc>
        <w:tc>
          <w:tcPr>
            <w:tcW w:w="0" w:type="auto"/>
          </w:tcPr>
          <w:p w:rsidR="00B06975" w:rsidRDefault="0059265E">
            <w:pPr>
              <w:pStyle w:val="Compact"/>
            </w:pPr>
            <w:r>
              <w:rPr>
                <w:sz w:val="20"/>
              </w:rPr>
              <w:t>4107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2836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2669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2744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2651</m:t>
                </m:r>
              </m:oMath>
            </m:oMathPara>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 A</w:t>
            </w:r>
          </w:p>
        </w:tc>
        <w:tc>
          <w:tcPr>
            <w:tcW w:w="0" w:type="auto"/>
          </w:tcPr>
          <w:p w:rsidR="00B06975" w:rsidRDefault="0059265E">
            <w:pPr>
              <w:pStyle w:val="Compact"/>
            </w:pPr>
            <w:r>
              <w:rPr>
                <w:sz w:val="20"/>
              </w:rPr>
              <w:t>1874</w:t>
            </w:r>
          </w:p>
        </w:tc>
        <w:tc>
          <w:tcPr>
            <w:tcW w:w="0" w:type="auto"/>
          </w:tcPr>
          <w:p w:rsidR="00B06975" w:rsidRDefault="0059265E">
            <w:pPr>
              <w:pStyle w:val="Compact"/>
            </w:pPr>
            <w:r>
              <w:rPr>
                <w:sz w:val="20"/>
              </w:rPr>
              <w:t>2239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2094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1795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2059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1761</m:t>
                </m:r>
              </m:oMath>
            </m:oMathPara>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 C</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2236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2084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1814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1991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1718</m:t>
                </m:r>
              </m:oMath>
            </m:oMathPara>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3946</w:t>
            </w:r>
          </w:p>
        </w:tc>
        <w:tc>
          <w:tcPr>
            <w:tcW w:w="0" w:type="auto"/>
          </w:tcPr>
          <w:p w:rsidR="00B06975" w:rsidRDefault="0059265E">
            <w:pPr>
              <w:pStyle w:val="Compact"/>
            </w:pPr>
            <w:r>
              <w:rPr>
                <w:sz w:val="20"/>
              </w:rPr>
              <w:t>5902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3959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3954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1972</m:t>
                </m:r>
              </m:oMath>
            </m:oMathPara>
          </w:p>
        </w:tc>
      </w:tr>
    </w:tbl>
    <w:p w:rsidR="00B06975" w:rsidRDefault="0059265E">
      <w:pPr>
        <w:pStyle w:val="Heading2"/>
      </w:pPr>
      <w:bookmarkStart w:id="121" w:name="fuse-coefficients-table-iii"/>
      <w:bookmarkStart w:id="122" w:name="_Toc242011528"/>
      <w:bookmarkEnd w:id="118"/>
      <w:r>
        <w:t>5.5 Fuse Coefficients (Table III)</w:t>
      </w:r>
      <w:bookmarkEnd w:id="122"/>
    </w:p>
    <w:p w:rsidR="00B06975" w:rsidRDefault="0059265E">
      <w:pPr>
        <w:pStyle w:val="FirstParagraph"/>
      </w:pPr>
      <w:r>
        <w:t xml:space="preserve">Table 10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w:t>
      </w:r>
      <w:r>
        <w:t xml:space="preserve">to the fault. The last columns give the installed fuse and its melting time at the same current; it is much shorter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B06975" w:rsidRDefault="0059265E">
      <w:pPr>
        <w:pStyle w:val="TableCaption"/>
      </w:pPr>
      <w:bookmarkStart w:id="123" w:name="_Toc242011595"/>
      <w:r>
        <w:t xml:space="preserve">Table 10: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m:t>
        </m:r>
        <m:r>
          <w:rPr>
            <w:rFonts w:ascii="Cambria Math" w:hAnsi="Cambria Math"/>
          </w:rPr>
          <m:t>.8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Fuse coefficients, eq. (9), a_i=-1.8. Size and t_{MMT}: fuse of the design without DG at the same current."/>
      </w:tblPr>
      <w:tblGrid>
        <w:gridCol w:w="828"/>
        <w:gridCol w:w="723"/>
        <w:gridCol w:w="538"/>
        <w:gridCol w:w="691"/>
        <w:gridCol w:w="705"/>
        <w:gridCol w:w="957"/>
        <w:gridCol w:w="566"/>
        <w:gridCol w:w="950"/>
        <w:gridCol w:w="987"/>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Fuse</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B06975" w:rsidRDefault="0059265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B06975" w:rsidRDefault="0059265E">
            <w:pPr>
              <w:pStyle w:val="Compact"/>
            </w:pPr>
            <w:r>
              <w:rPr>
                <w:b/>
                <w:bCs/>
                <w:sz w:val="20"/>
              </w:rPr>
              <w:t>Size</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B06975">
        <w:trPr>
          <w:jc w:val="center"/>
        </w:trPr>
        <w:tc>
          <w:tcPr>
            <w:tcW w:w="0" w:type="auto"/>
          </w:tcPr>
          <w:p w:rsidR="00B06975" w:rsidRDefault="0059265E">
            <w:pPr>
              <w:pStyle w:val="Compact"/>
            </w:pPr>
            <w:r>
              <w:rPr>
                <w:sz w:val="20"/>
              </w:rPr>
              <w:t>F632</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2/2</w:t>
            </w:r>
          </w:p>
        </w:tc>
        <w:tc>
          <w:tcPr>
            <w:tcW w:w="0" w:type="auto"/>
          </w:tcPr>
          <w:p w:rsidR="00B06975" w:rsidRDefault="0059265E">
            <w:pPr>
              <w:pStyle w:val="Compact"/>
            </w:pPr>
            <w:r>
              <w:rPr>
                <w:sz w:val="20"/>
              </w:rPr>
              <w:t>0.133</w:t>
            </w:r>
          </w:p>
        </w:tc>
        <w:tc>
          <w:tcPr>
            <w:tcW w:w="0" w:type="auto"/>
          </w:tcPr>
          <w:p w:rsidR="00B06975" w:rsidRDefault="0059265E">
            <w:pPr>
              <w:pStyle w:val="Compact"/>
            </w:pPr>
            <w:r>
              <w:rPr>
                <w:sz w:val="20"/>
              </w:rPr>
              <w:t>2.670</w:t>
            </w:r>
          </w:p>
        </w:tc>
        <w:tc>
          <w:tcPr>
            <w:tcW w:w="0" w:type="auto"/>
          </w:tcPr>
          <w:p w:rsidR="00B06975" w:rsidRDefault="0059265E">
            <w:pPr>
              <w:pStyle w:val="Compact"/>
            </w:pPr>
            <w:r>
              <w:rPr>
                <w:sz w:val="20"/>
              </w:rPr>
              <w:t>1.824</w:t>
            </w:r>
          </w:p>
        </w:tc>
        <w:tc>
          <w:tcPr>
            <w:tcW w:w="0" w:type="auto"/>
          </w:tcPr>
          <w:p w:rsidR="00B06975" w:rsidRDefault="0059265E">
            <w:pPr>
              <w:pStyle w:val="Compact"/>
            </w:pPr>
            <w:r>
              <w:rPr>
                <w:sz w:val="20"/>
              </w:rPr>
              <w:t>6.62</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0.512</w:t>
            </w:r>
          </w:p>
        </w:tc>
      </w:tr>
      <w:tr w:rsidR="00B06975">
        <w:trPr>
          <w:jc w:val="center"/>
        </w:trPr>
        <w:tc>
          <w:tcPr>
            <w:tcW w:w="0" w:type="auto"/>
          </w:tcPr>
          <w:p w:rsidR="00B06975" w:rsidRDefault="0059265E">
            <w:pPr>
              <w:pStyle w:val="Compact"/>
            </w:pPr>
            <w:r>
              <w:rPr>
                <w:sz w:val="20"/>
              </w:rPr>
              <w:t>F633</w:t>
            </w:r>
          </w:p>
        </w:tc>
        <w:tc>
          <w:tcPr>
            <w:tcW w:w="0" w:type="auto"/>
          </w:tcPr>
          <w:p w:rsidR="00B06975" w:rsidRDefault="0059265E">
            <w:pPr>
              <w:pStyle w:val="Compact"/>
            </w:pPr>
            <w:r>
              <w:rPr>
                <w:sz w:val="20"/>
              </w:rPr>
              <w:t>4102</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0.100</w:t>
            </w:r>
          </w:p>
        </w:tc>
        <w:tc>
          <w:tcPr>
            <w:tcW w:w="0" w:type="auto"/>
          </w:tcPr>
          <w:p w:rsidR="00B06975" w:rsidRDefault="0059265E">
            <w:pPr>
              <w:pStyle w:val="Compact"/>
            </w:pPr>
            <w:r>
              <w:rPr>
                <w:sz w:val="20"/>
              </w:rPr>
              <w:t>2.008</w:t>
            </w:r>
          </w:p>
        </w:tc>
        <w:tc>
          <w:tcPr>
            <w:tcW w:w="0" w:type="auto"/>
          </w:tcPr>
          <w:p w:rsidR="00B06975" w:rsidRDefault="0059265E">
            <w:pPr>
              <w:pStyle w:val="Compact"/>
            </w:pPr>
            <w:r>
              <w:rPr>
                <w:sz w:val="20"/>
              </w:rPr>
              <w:t>1.054</w:t>
            </w:r>
          </w:p>
        </w:tc>
        <w:tc>
          <w:tcPr>
            <w:tcW w:w="0" w:type="auto"/>
          </w:tcPr>
          <w:p w:rsidR="00B06975" w:rsidRDefault="0059265E">
            <w:pPr>
              <w:pStyle w:val="Compact"/>
            </w:pPr>
            <w:r>
              <w:rPr>
                <w:sz w:val="20"/>
              </w:rPr>
              <w:t>6.53</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0.102</w:t>
            </w:r>
          </w:p>
        </w:tc>
      </w:tr>
      <w:tr w:rsidR="00B06975">
        <w:trPr>
          <w:jc w:val="center"/>
        </w:trPr>
        <w:tc>
          <w:tcPr>
            <w:tcW w:w="0" w:type="auto"/>
          </w:tcPr>
          <w:p w:rsidR="00B06975" w:rsidRDefault="0059265E">
            <w:pPr>
              <w:pStyle w:val="Compact"/>
            </w:pPr>
            <w:r>
              <w:rPr>
                <w:sz w:val="20"/>
              </w:rPr>
              <w:t>F634</w:t>
            </w:r>
          </w:p>
        </w:tc>
        <w:tc>
          <w:tcPr>
            <w:tcW w:w="0" w:type="auto"/>
          </w:tcPr>
          <w:p w:rsidR="00B06975" w:rsidRDefault="0059265E">
            <w:pPr>
              <w:pStyle w:val="Compact"/>
            </w:pPr>
            <w:r>
              <w:rPr>
                <w:sz w:val="20"/>
              </w:rPr>
              <w:t>15671</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0.439</w:t>
            </w:r>
          </w:p>
        </w:tc>
        <w:tc>
          <w:tcPr>
            <w:tcW w:w="0" w:type="auto"/>
          </w:tcPr>
          <w:p w:rsidR="00B06975" w:rsidRDefault="0059265E">
            <w:pPr>
              <w:pStyle w:val="Compact"/>
            </w:pPr>
            <w:r>
              <w:rPr>
                <w:sz w:val="20"/>
              </w:rPr>
              <w:t>8.772</w:t>
            </w:r>
          </w:p>
        </w:tc>
        <w:tc>
          <w:tcPr>
            <w:tcW w:w="0" w:type="auto"/>
          </w:tcPr>
          <w:p w:rsidR="00B06975" w:rsidRDefault="0059265E">
            <w:pPr>
              <w:pStyle w:val="Compact"/>
            </w:pPr>
            <w:r>
              <w:rPr>
                <w:sz w:val="20"/>
              </w:rPr>
              <w:t>3.217</w:t>
            </w:r>
          </w:p>
        </w:tc>
        <w:tc>
          <w:tcPr>
            <w:tcW w:w="0" w:type="auto"/>
          </w:tcPr>
          <w:p w:rsidR="00B06975" w:rsidRDefault="0059265E">
            <w:pPr>
              <w:pStyle w:val="Compact"/>
            </w:pPr>
            <w:r>
              <w:rPr>
                <w:sz w:val="20"/>
              </w:rPr>
              <w:t>8.06</w:t>
            </w:r>
          </w:p>
        </w:tc>
        <w:tc>
          <w:tcPr>
            <w:tcW w:w="0" w:type="auto"/>
          </w:tcPr>
          <w:p w:rsidR="00B06975" w:rsidRDefault="0059265E">
            <w:pPr>
              <w:pStyle w:val="Compact"/>
            </w:pPr>
            <w:r>
              <w:rPr>
                <w:sz w:val="20"/>
              </w:rPr>
              <w:t>gL-800A</w:t>
            </w:r>
          </w:p>
        </w:tc>
        <w:tc>
          <w:tcPr>
            <w:tcW w:w="0" w:type="auto"/>
          </w:tcPr>
          <w:p w:rsidR="00B06975" w:rsidRDefault="0059265E">
            <w:pPr>
              <w:pStyle w:val="Compact"/>
            </w:pPr>
            <w:r>
              <w:rPr>
                <w:sz w:val="20"/>
              </w:rPr>
              <w:t>0.021</w:t>
            </w:r>
          </w:p>
        </w:tc>
      </w:tr>
      <w:tr w:rsidR="00B06975">
        <w:trPr>
          <w:jc w:val="center"/>
        </w:trPr>
        <w:tc>
          <w:tcPr>
            <w:tcW w:w="0" w:type="auto"/>
          </w:tcPr>
          <w:p w:rsidR="00B06975" w:rsidRDefault="0059265E">
            <w:pPr>
              <w:pStyle w:val="Compact"/>
            </w:pPr>
            <w:r>
              <w:rPr>
                <w:sz w:val="20"/>
              </w:rPr>
              <w:t>F645</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0.133</w:t>
            </w:r>
          </w:p>
        </w:tc>
        <w:tc>
          <w:tcPr>
            <w:tcW w:w="0" w:type="auto"/>
          </w:tcPr>
          <w:p w:rsidR="00B06975" w:rsidRDefault="0059265E">
            <w:pPr>
              <w:pStyle w:val="Compact"/>
            </w:pPr>
            <w:r>
              <w:rPr>
                <w:sz w:val="20"/>
              </w:rPr>
              <w:t>2.670</w:t>
            </w:r>
          </w:p>
        </w:tc>
        <w:tc>
          <w:tcPr>
            <w:tcW w:w="0" w:type="auto"/>
          </w:tcPr>
          <w:p w:rsidR="00B06975" w:rsidRDefault="0059265E">
            <w:pPr>
              <w:pStyle w:val="Compact"/>
            </w:pPr>
            <w:r>
              <w:rPr>
                <w:sz w:val="20"/>
              </w:rPr>
              <w:t>0.979</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0.158</w:t>
            </w:r>
          </w:p>
        </w:tc>
      </w:tr>
      <w:tr w:rsidR="00B06975">
        <w:trPr>
          <w:jc w:val="center"/>
        </w:trPr>
        <w:tc>
          <w:tcPr>
            <w:tcW w:w="0" w:type="auto"/>
          </w:tcPr>
          <w:p w:rsidR="00B06975" w:rsidRDefault="0059265E">
            <w:pPr>
              <w:pStyle w:val="Compact"/>
            </w:pPr>
            <w:r>
              <w:rPr>
                <w:sz w:val="20"/>
              </w:rPr>
              <w:t>F646</w:t>
            </w:r>
          </w:p>
        </w:tc>
        <w:tc>
          <w:tcPr>
            <w:tcW w:w="0" w:type="auto"/>
          </w:tcPr>
          <w:p w:rsidR="00B06975" w:rsidRDefault="0059265E">
            <w:pPr>
              <w:pStyle w:val="Compact"/>
            </w:pPr>
            <w:r>
              <w:rPr>
                <w:sz w:val="20"/>
              </w:rPr>
              <w:t>3112</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0.156</w:t>
            </w:r>
          </w:p>
        </w:tc>
        <w:tc>
          <w:tcPr>
            <w:tcW w:w="0" w:type="auto"/>
          </w:tcPr>
          <w:p w:rsidR="00B06975" w:rsidRDefault="0059265E">
            <w:pPr>
              <w:pStyle w:val="Compact"/>
            </w:pPr>
            <w:r>
              <w:rPr>
                <w:sz w:val="20"/>
              </w:rPr>
              <w:t>3.115</w:t>
            </w:r>
          </w:p>
        </w:tc>
        <w:tc>
          <w:tcPr>
            <w:tcW w:w="0" w:type="auto"/>
          </w:tcPr>
          <w:p w:rsidR="00B06975" w:rsidRDefault="0059265E">
            <w:pPr>
              <w:pStyle w:val="Compact"/>
            </w:pPr>
            <w:r>
              <w:rPr>
                <w:sz w:val="20"/>
              </w:rPr>
              <w:t>1.142</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0.273</w:t>
            </w:r>
          </w:p>
        </w:tc>
      </w:tr>
      <w:tr w:rsidR="00B06975">
        <w:trPr>
          <w:jc w:val="center"/>
        </w:trPr>
        <w:tc>
          <w:tcPr>
            <w:tcW w:w="0" w:type="auto"/>
          </w:tcPr>
          <w:p w:rsidR="00B06975" w:rsidRDefault="0059265E">
            <w:pPr>
              <w:pStyle w:val="Compact"/>
            </w:pPr>
            <w:r>
              <w:rPr>
                <w:sz w:val="20"/>
              </w:rPr>
              <w:t>F-DL</w:t>
            </w:r>
          </w:p>
        </w:tc>
        <w:tc>
          <w:tcPr>
            <w:tcW w:w="0" w:type="auto"/>
          </w:tcPr>
          <w:p w:rsidR="00B06975" w:rsidRDefault="0059265E">
            <w:pPr>
              <w:pStyle w:val="Compact"/>
            </w:pPr>
            <w:r>
              <w:rPr>
                <w:sz w:val="20"/>
              </w:rPr>
              <w:t>3946</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2.130</w:t>
            </w:r>
          </w:p>
        </w:tc>
        <w:tc>
          <w:tcPr>
            <w:tcW w:w="0" w:type="auto"/>
          </w:tcPr>
          <w:p w:rsidR="00B06975" w:rsidRDefault="0059265E">
            <w:pPr>
              <w:pStyle w:val="Compact"/>
            </w:pPr>
            <w:r>
              <w:rPr>
                <w:sz w:val="20"/>
              </w:rPr>
              <w:t>1.118</w:t>
            </w:r>
          </w:p>
        </w:tc>
        <w:tc>
          <w:tcPr>
            <w:tcW w:w="0" w:type="auto"/>
          </w:tcPr>
          <w:p w:rsidR="00B06975" w:rsidRDefault="0059265E">
            <w:pPr>
              <w:pStyle w:val="Compact"/>
            </w:pPr>
            <w:r>
              <w:rPr>
                <w:sz w:val="20"/>
              </w:rPr>
              <w:t>6.52</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t>F671</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0.827</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0.161</w:t>
            </w:r>
          </w:p>
        </w:tc>
      </w:tr>
      <w:tr w:rsidR="00B06975">
        <w:trPr>
          <w:jc w:val="center"/>
        </w:trPr>
        <w:tc>
          <w:tcPr>
            <w:tcW w:w="0" w:type="auto"/>
          </w:tcPr>
          <w:p w:rsidR="00B06975" w:rsidRDefault="0059265E">
            <w:pPr>
              <w:pStyle w:val="Compact"/>
            </w:pPr>
            <w:r>
              <w:rPr>
                <w:sz w:val="20"/>
              </w:rPr>
              <w:t>F671-1</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3/3</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1.214</w:t>
            </w:r>
          </w:p>
        </w:tc>
        <w:tc>
          <w:tcPr>
            <w:tcW w:w="0" w:type="auto"/>
          </w:tcPr>
          <w:p w:rsidR="00B06975" w:rsidRDefault="0059265E">
            <w:pPr>
              <w:pStyle w:val="Compact"/>
            </w:pPr>
            <w:r>
              <w:rPr>
                <w:sz w:val="20"/>
              </w:rPr>
              <w:t>6.44</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0.218</w:t>
            </w:r>
          </w:p>
        </w:tc>
      </w:tr>
      <w:tr w:rsidR="00B06975">
        <w:trPr>
          <w:jc w:val="center"/>
        </w:trPr>
        <w:tc>
          <w:tcPr>
            <w:tcW w:w="0" w:type="auto"/>
          </w:tcPr>
          <w:p w:rsidR="00B06975" w:rsidRDefault="0059265E">
            <w:pPr>
              <w:pStyle w:val="Compact"/>
            </w:pPr>
            <w:r>
              <w:rPr>
                <w:sz w:val="20"/>
              </w:rPr>
              <w:t>F692</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0.569</w:t>
            </w:r>
          </w:p>
        </w:tc>
        <w:tc>
          <w:tcPr>
            <w:tcW w:w="0" w:type="auto"/>
          </w:tcPr>
          <w:p w:rsidR="00B06975" w:rsidRDefault="0059265E">
            <w:pPr>
              <w:pStyle w:val="Compact"/>
            </w:pPr>
            <w:r>
              <w:rPr>
                <w:sz w:val="20"/>
              </w:rPr>
              <w:t>6.11</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0.094</w:t>
            </w:r>
          </w:p>
        </w:tc>
      </w:tr>
      <w:tr w:rsidR="00B06975">
        <w:trPr>
          <w:jc w:val="center"/>
        </w:trPr>
        <w:tc>
          <w:tcPr>
            <w:tcW w:w="0" w:type="auto"/>
          </w:tcPr>
          <w:p w:rsidR="00B06975" w:rsidRDefault="0059265E">
            <w:pPr>
              <w:pStyle w:val="Compact"/>
            </w:pPr>
            <w:r>
              <w:rPr>
                <w:sz w:val="20"/>
              </w:rPr>
              <w:t>F692-R</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2/3</w:t>
            </w:r>
          </w:p>
        </w:tc>
        <w:tc>
          <w:tcPr>
            <w:tcW w:w="0" w:type="auto"/>
          </w:tcPr>
          <w:p w:rsidR="00B06975" w:rsidRDefault="0059265E">
            <w:pPr>
              <w:pStyle w:val="Compact"/>
            </w:pPr>
            <w:r>
              <w:rPr>
                <w:sz w:val="20"/>
              </w:rPr>
              <w:t>0.057</w:t>
            </w:r>
          </w:p>
        </w:tc>
        <w:tc>
          <w:tcPr>
            <w:tcW w:w="0" w:type="auto"/>
          </w:tcPr>
          <w:p w:rsidR="00B06975" w:rsidRDefault="0059265E">
            <w:pPr>
              <w:pStyle w:val="Compact"/>
            </w:pPr>
            <w:r>
              <w:rPr>
                <w:sz w:val="20"/>
              </w:rPr>
              <w:t>1.829</w:t>
            </w:r>
          </w:p>
        </w:tc>
        <w:tc>
          <w:tcPr>
            <w:tcW w:w="0" w:type="auto"/>
          </w:tcPr>
          <w:p w:rsidR="00B06975" w:rsidRDefault="0059265E">
            <w:pPr>
              <w:pStyle w:val="Compact"/>
            </w:pPr>
            <w:r>
              <w:rPr>
                <w:sz w:val="20"/>
              </w:rPr>
              <w:t>0.943</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t>F675</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1/3</w:t>
            </w:r>
          </w:p>
        </w:tc>
        <w:tc>
          <w:tcPr>
            <w:tcW w:w="0" w:type="auto"/>
          </w:tcPr>
          <w:p w:rsidR="00B06975" w:rsidRDefault="0059265E">
            <w:pPr>
              <w:pStyle w:val="Compact"/>
            </w:pPr>
            <w:r>
              <w:rPr>
                <w:sz w:val="20"/>
              </w:rPr>
              <w:t>0.057</w:t>
            </w:r>
          </w:p>
        </w:tc>
        <w:tc>
          <w:tcPr>
            <w:tcW w:w="0" w:type="auto"/>
          </w:tcPr>
          <w:p w:rsidR="00B06975" w:rsidRDefault="0059265E">
            <w:pPr>
              <w:pStyle w:val="Compact"/>
            </w:pPr>
            <w:r>
              <w:rPr>
                <w:sz w:val="20"/>
              </w:rPr>
              <w:t>1.829</w:t>
            </w:r>
          </w:p>
        </w:tc>
        <w:tc>
          <w:tcPr>
            <w:tcW w:w="0" w:type="auto"/>
          </w:tcPr>
          <w:p w:rsidR="00B06975" w:rsidRDefault="0059265E">
            <w:pPr>
              <w:pStyle w:val="Compact"/>
            </w:pPr>
            <w:r>
              <w:rPr>
                <w:sz w:val="20"/>
              </w:rPr>
              <w:t>0.500</w:t>
            </w:r>
          </w:p>
        </w:tc>
        <w:tc>
          <w:tcPr>
            <w:tcW w:w="0" w:type="auto"/>
          </w:tcPr>
          <w:p w:rsidR="00B06975" w:rsidRDefault="0059265E">
            <w:pPr>
              <w:pStyle w:val="Compact"/>
            </w:pPr>
            <w:r>
              <w:rPr>
                <w:sz w:val="20"/>
              </w:rPr>
              <w:t>6.00</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lastRenderedPageBreak/>
              <w:t>F671-2</w:t>
            </w:r>
          </w:p>
        </w:tc>
        <w:tc>
          <w:tcPr>
            <w:tcW w:w="0" w:type="auto"/>
          </w:tcPr>
          <w:p w:rsidR="00B06975" w:rsidRDefault="0059265E">
            <w:pPr>
              <w:pStyle w:val="Compact"/>
            </w:pPr>
            <w:r>
              <w:rPr>
                <w:sz w:val="20"/>
              </w:rPr>
              <w:t>2655</w:t>
            </w:r>
          </w:p>
        </w:tc>
        <w:tc>
          <w:tcPr>
            <w:tcW w:w="0" w:type="auto"/>
          </w:tcPr>
          <w:p w:rsidR="00B06975" w:rsidRDefault="0059265E">
            <w:pPr>
              <w:pStyle w:val="Compact"/>
            </w:pPr>
            <w:r>
              <w:rPr>
                <w:sz w:val="20"/>
              </w:rPr>
              <w:t>3/3</w:t>
            </w:r>
          </w:p>
        </w:tc>
        <w:tc>
          <w:tcPr>
            <w:tcW w:w="0" w:type="auto"/>
          </w:tcPr>
          <w:p w:rsidR="00B06975" w:rsidRDefault="0059265E">
            <w:pPr>
              <w:pStyle w:val="Compact"/>
            </w:pPr>
            <w:r>
              <w:rPr>
                <w:sz w:val="20"/>
              </w:rPr>
              <w:t>0.069</w:t>
            </w:r>
          </w:p>
        </w:tc>
        <w:tc>
          <w:tcPr>
            <w:tcW w:w="0" w:type="auto"/>
          </w:tcPr>
          <w:p w:rsidR="00B06975" w:rsidRDefault="0059265E">
            <w:pPr>
              <w:pStyle w:val="Compact"/>
            </w:pPr>
            <w:r>
              <w:rPr>
                <w:sz w:val="20"/>
              </w:rPr>
              <w:t>2.572</w:t>
            </w:r>
          </w:p>
        </w:tc>
        <w:tc>
          <w:tcPr>
            <w:tcW w:w="0" w:type="auto"/>
          </w:tcPr>
          <w:p w:rsidR="00B06975" w:rsidRDefault="0059265E">
            <w:pPr>
              <w:pStyle w:val="Compact"/>
            </w:pPr>
            <w:r>
              <w:rPr>
                <w:sz w:val="20"/>
              </w:rPr>
              <w:t>1.946</w:t>
            </w:r>
          </w:p>
        </w:tc>
        <w:tc>
          <w:tcPr>
            <w:tcW w:w="0" w:type="auto"/>
          </w:tcPr>
          <w:p w:rsidR="00B06975" w:rsidRDefault="0059265E">
            <w:pPr>
              <w:pStyle w:val="Compact"/>
            </w:pPr>
            <w:r>
              <w:rPr>
                <w:sz w:val="20"/>
              </w:rPr>
              <w:t>6.45</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0.428</w:t>
            </w:r>
          </w:p>
        </w:tc>
      </w:tr>
      <w:tr w:rsidR="00B06975">
        <w:trPr>
          <w:jc w:val="center"/>
        </w:trPr>
        <w:tc>
          <w:tcPr>
            <w:tcW w:w="0" w:type="auto"/>
          </w:tcPr>
          <w:p w:rsidR="00B06975" w:rsidRDefault="0059265E">
            <w:pPr>
              <w:pStyle w:val="Compact"/>
            </w:pPr>
            <w:r>
              <w:rPr>
                <w:sz w:val="20"/>
              </w:rPr>
              <w:t>F684</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2/3</w:t>
            </w:r>
          </w:p>
        </w:tc>
        <w:tc>
          <w:tcPr>
            <w:tcW w:w="0" w:type="auto"/>
          </w:tcPr>
          <w:p w:rsidR="00B06975" w:rsidRDefault="0059265E">
            <w:pPr>
              <w:pStyle w:val="Compact"/>
            </w:pPr>
            <w:r>
              <w:rPr>
                <w:sz w:val="20"/>
              </w:rPr>
              <w:t>0.113</w:t>
            </w:r>
          </w:p>
        </w:tc>
        <w:tc>
          <w:tcPr>
            <w:tcW w:w="0" w:type="auto"/>
          </w:tcPr>
          <w:p w:rsidR="00B06975" w:rsidRDefault="0059265E">
            <w:pPr>
              <w:pStyle w:val="Compact"/>
            </w:pPr>
            <w:r>
              <w:rPr>
                <w:sz w:val="20"/>
              </w:rPr>
              <w:t>5.778</w:t>
            </w:r>
          </w:p>
        </w:tc>
        <w:tc>
          <w:tcPr>
            <w:tcW w:w="0" w:type="auto"/>
          </w:tcPr>
          <w:p w:rsidR="00B06975" w:rsidRDefault="0059265E">
            <w:pPr>
              <w:pStyle w:val="Compact"/>
            </w:pPr>
            <w:r>
              <w:rPr>
                <w:sz w:val="20"/>
              </w:rPr>
              <w:t>2.946</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0.465</w:t>
            </w:r>
          </w:p>
        </w:tc>
      </w:tr>
      <w:tr w:rsidR="00B06975">
        <w:trPr>
          <w:jc w:val="center"/>
        </w:trPr>
        <w:tc>
          <w:tcPr>
            <w:tcW w:w="0" w:type="auto"/>
          </w:tcPr>
          <w:p w:rsidR="00B06975" w:rsidRDefault="0059265E">
            <w:pPr>
              <w:pStyle w:val="Compact"/>
            </w:pPr>
            <w:r>
              <w:rPr>
                <w:sz w:val="20"/>
              </w:rPr>
              <w:t>F611</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1/3</w:t>
            </w:r>
          </w:p>
        </w:tc>
        <w:tc>
          <w:tcPr>
            <w:tcW w:w="0" w:type="auto"/>
          </w:tcPr>
          <w:p w:rsidR="00B06975" w:rsidRDefault="0059265E">
            <w:pPr>
              <w:pStyle w:val="Compact"/>
            </w:pPr>
            <w:r>
              <w:rPr>
                <w:sz w:val="20"/>
              </w:rPr>
              <w:t>0.113</w:t>
            </w:r>
          </w:p>
        </w:tc>
        <w:tc>
          <w:tcPr>
            <w:tcW w:w="0" w:type="auto"/>
          </w:tcPr>
          <w:p w:rsidR="00B06975" w:rsidRDefault="0059265E">
            <w:pPr>
              <w:pStyle w:val="Compact"/>
            </w:pPr>
            <w:r>
              <w:rPr>
                <w:sz w:val="20"/>
              </w:rPr>
              <w:t>5.778</w:t>
            </w:r>
          </w:p>
        </w:tc>
        <w:tc>
          <w:tcPr>
            <w:tcW w:w="0" w:type="auto"/>
          </w:tcPr>
          <w:p w:rsidR="00B06975" w:rsidRDefault="0059265E">
            <w:pPr>
              <w:pStyle w:val="Compact"/>
            </w:pPr>
            <w:r>
              <w:rPr>
                <w:sz w:val="20"/>
              </w:rPr>
              <w:t>1.530</w:t>
            </w:r>
          </w:p>
        </w:tc>
        <w:tc>
          <w:tcPr>
            <w:tcW w:w="0" w:type="auto"/>
          </w:tcPr>
          <w:p w:rsidR="00B06975" w:rsidRDefault="0059265E">
            <w:pPr>
              <w:pStyle w:val="Compact"/>
            </w:pPr>
            <w:r>
              <w:rPr>
                <w:sz w:val="20"/>
              </w:rPr>
              <w:t>6.07</w:t>
            </w:r>
          </w:p>
        </w:tc>
        <w:tc>
          <w:tcPr>
            <w:tcW w:w="0" w:type="auto"/>
          </w:tcPr>
          <w:p w:rsidR="00B06975" w:rsidRDefault="0059265E">
            <w:pPr>
              <w:pStyle w:val="Compact"/>
            </w:pPr>
            <w:r>
              <w:rPr>
                <w:sz w:val="20"/>
              </w:rPr>
              <w:t>125E</w:t>
            </w:r>
          </w:p>
        </w:tc>
        <w:tc>
          <w:tcPr>
            <w:tcW w:w="0" w:type="auto"/>
          </w:tcPr>
          <w:p w:rsidR="00B06975" w:rsidRDefault="0059265E">
            <w:pPr>
              <w:pStyle w:val="Compact"/>
            </w:pPr>
            <w:r>
              <w:rPr>
                <w:sz w:val="20"/>
              </w:rPr>
              <w:t>0.120</w:t>
            </w:r>
          </w:p>
        </w:tc>
      </w:tr>
      <w:tr w:rsidR="00B06975">
        <w:trPr>
          <w:jc w:val="center"/>
        </w:trPr>
        <w:tc>
          <w:tcPr>
            <w:tcW w:w="0" w:type="auto"/>
          </w:tcPr>
          <w:p w:rsidR="00B06975" w:rsidRDefault="0059265E">
            <w:pPr>
              <w:pStyle w:val="Compact"/>
            </w:pPr>
            <w:r>
              <w:rPr>
                <w:sz w:val="20"/>
              </w:rPr>
              <w:t>F652</w:t>
            </w:r>
          </w:p>
        </w:tc>
        <w:tc>
          <w:tcPr>
            <w:tcW w:w="0" w:type="auto"/>
          </w:tcPr>
          <w:p w:rsidR="00B06975" w:rsidRDefault="0059265E">
            <w:pPr>
              <w:pStyle w:val="Compact"/>
            </w:pPr>
            <w:r>
              <w:rPr>
                <w:sz w:val="20"/>
              </w:rPr>
              <w:t>1874</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0.112</w:t>
            </w:r>
          </w:p>
        </w:tc>
        <w:tc>
          <w:tcPr>
            <w:tcW w:w="0" w:type="auto"/>
          </w:tcPr>
          <w:p w:rsidR="00B06975" w:rsidRDefault="0059265E">
            <w:pPr>
              <w:pStyle w:val="Compact"/>
            </w:pPr>
            <w:r>
              <w:rPr>
                <w:sz w:val="20"/>
              </w:rPr>
              <w:t>5.660</w:t>
            </w:r>
          </w:p>
        </w:tc>
        <w:tc>
          <w:tcPr>
            <w:tcW w:w="0" w:type="auto"/>
          </w:tcPr>
          <w:p w:rsidR="00B06975" w:rsidRDefault="0059265E">
            <w:pPr>
              <w:pStyle w:val="Compact"/>
            </w:pPr>
            <w:r>
              <w:rPr>
                <w:sz w:val="20"/>
              </w:rPr>
              <w:t>1.961</w:t>
            </w:r>
          </w:p>
        </w:tc>
        <w:tc>
          <w:tcPr>
            <w:tcW w:w="0" w:type="auto"/>
          </w:tcPr>
          <w:p w:rsidR="00B06975" w:rsidRDefault="0059265E">
            <w:pPr>
              <w:pStyle w:val="Compact"/>
            </w:pPr>
            <w:r>
              <w:rPr>
                <w:sz w:val="20"/>
              </w:rPr>
              <w:t>6.18</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0.207</w:t>
            </w:r>
          </w:p>
        </w:tc>
      </w:tr>
    </w:tbl>
    <w:p w:rsidR="00B06975" w:rsidRDefault="0059265E">
      <w:pPr>
        <w:pStyle w:val="Heading2"/>
      </w:pPr>
      <w:bookmarkStart w:id="124" w:name="conventional-coordination-without-dg"/>
      <w:bookmarkStart w:id="125" w:name="_Toc242011529"/>
      <w:bookmarkEnd w:id="121"/>
      <w:r>
        <w:t>5.6 Conventional Coordination Without DG</w:t>
      </w:r>
      <w:bookmarkEnd w:id="125"/>
    </w:p>
    <w:p w:rsidR="00B06975" w:rsidRDefault="0059265E">
      <w:pPr>
        <w:pStyle w:val="FirstParagraph"/>
      </w:pPr>
      <w:r>
        <w:t>With the starting fuse sizes 35 of the 39 cells are coordinated. The four lost cells are the faults at 675, where the series fuses F692-R (250E) and F671-1 (300E) are not selective: F692-R does not clear the fault early enough before F671-1 starts to melt.</w:t>
      </w:r>
      <w:r>
        <w:t xml:space="preserve"> The fuse revision of the method changes F692-R to 200E, after which all 39 cells are coordinated. Figures 3 and 4 show two cases: R2’s fast curve lies below the fuses and its delayed curve above them.</w:t>
      </w:r>
    </w:p>
    <w:p w:rsidR="00B06975" w:rsidRDefault="0059265E">
      <w:pPr>
        <w:pStyle w:val="CaptionedFigure"/>
      </w:pPr>
      <w:r>
        <w:rPr>
          <w:noProof/>
          <w:lang w:eastAsia="en-US"/>
        </w:rPr>
        <w:drawing>
          <wp:inline distT="0" distB="0" distL="0" distR="0">
            <wp:extent cx="3627120" cy="2637905"/>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26" w:name="_Toc242011567"/>
      <w:r>
        <w:t>Figure 3: LG fault at 611: R2 forward, fuses F684 an</w:t>
      </w:r>
      <w:r>
        <w:t>d F671-2.</w:t>
      </w:r>
      <w:bookmarkEnd w:id="126"/>
    </w:p>
    <w:p w:rsidR="00B06975" w:rsidRDefault="0059265E">
      <w:pPr>
        <w:pStyle w:val="CaptionedFigure"/>
      </w:pPr>
      <w:r>
        <w:rPr>
          <w:noProof/>
          <w:lang w:eastAsia="en-US"/>
        </w:rPr>
        <w:lastRenderedPageBreak/>
        <w:drawing>
          <wp:inline distT="0" distB="0" distL="0" distR="0">
            <wp:extent cx="3627120" cy="263790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27" w:name="_Toc242011568"/>
      <w:r>
        <w:t>Figure 4: LLG fault at the middle of 692–675 through 1 Ω.</w:t>
      </w:r>
      <w:bookmarkEnd w:id="127"/>
    </w:p>
    <w:p w:rsidR="00B06975" w:rsidRDefault="0059265E">
      <w:pPr>
        <w:pStyle w:val="Heading2"/>
      </w:pPr>
      <w:bookmarkStart w:id="128" w:name="Xb290ab7956202389b09579cca7aee91f611f42c"/>
      <w:bookmarkStart w:id="129" w:name="_Toc242011530"/>
      <w:bookmarkEnd w:id="124"/>
      <w:r>
        <w:t>5.7 Coordination With DG and a Conventional R2 (Fig. 14)</w:t>
      </w:r>
      <w:bookmarkEnd w:id="129"/>
    </w:p>
    <w:p w:rsidR="00B06975" w:rsidRDefault="0059265E">
      <w:pPr>
        <w:pStyle w:val="FirstParagraph"/>
      </w:pPr>
      <w:r>
        <w:t>With the DG connected and the settings unchanged, coordination is held in 24 of 39 cells (Table 11, Figure 5). The lost cells are</w:t>
      </w:r>
      <w:r>
        <w:t xml:space="preserve"> at 633, 645, 646, DL and 675: the fuse now carries the grid and the DG current and melts before the fast trip, and for some LG faults the single-setting R2 does not pick up the reverse DG current at all. At 633 and DL the fuses have almost no margin even </w:t>
      </w:r>
      <w:r>
        <w:t>without DG, so every fault type is lost there.</w:t>
      </w:r>
    </w:p>
    <w:p w:rsidR="00B06975" w:rsidRDefault="0059265E">
      <w:pPr>
        <w:pStyle w:val="TableCaption"/>
      </w:pPr>
      <w:bookmarkStart w:id="130" w:name="_Toc242011596"/>
      <w:r>
        <w:t>Table 11: Coordination status with DG and a conventional R2. ✓ exists, ✗ does not exist, – not applicable.</w:t>
      </w:r>
      <w:bookmarkEnd w:id="13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Fault</w:t>
            </w:r>
          </w:p>
        </w:tc>
        <w:tc>
          <w:tcPr>
            <w:tcW w:w="0" w:type="auto"/>
          </w:tcPr>
          <w:p w:rsidR="00B06975" w:rsidRDefault="0059265E">
            <w:pPr>
              <w:pStyle w:val="Compact"/>
            </w:pPr>
            <w:r>
              <w:rPr>
                <w:sz w:val="20"/>
              </w:rPr>
              <w:t>632</w:t>
            </w:r>
          </w:p>
        </w:tc>
        <w:tc>
          <w:tcPr>
            <w:tcW w:w="0" w:type="auto"/>
          </w:tcPr>
          <w:p w:rsidR="00B06975" w:rsidRDefault="0059265E">
            <w:pPr>
              <w:pStyle w:val="Compact"/>
            </w:pPr>
            <w:r>
              <w:rPr>
                <w:sz w:val="20"/>
              </w:rPr>
              <w:t>633</w:t>
            </w:r>
          </w:p>
        </w:tc>
        <w:tc>
          <w:tcPr>
            <w:tcW w:w="0" w:type="auto"/>
          </w:tcPr>
          <w:p w:rsidR="00B06975" w:rsidRDefault="0059265E">
            <w:pPr>
              <w:pStyle w:val="Compact"/>
            </w:pPr>
            <w:r>
              <w:rPr>
                <w:sz w:val="20"/>
              </w:rPr>
              <w:t>645</w:t>
            </w:r>
          </w:p>
        </w:tc>
        <w:tc>
          <w:tcPr>
            <w:tcW w:w="0" w:type="auto"/>
          </w:tcPr>
          <w:p w:rsidR="00B06975" w:rsidRDefault="0059265E">
            <w:pPr>
              <w:pStyle w:val="Compact"/>
            </w:pPr>
            <w:r>
              <w:rPr>
                <w:sz w:val="20"/>
              </w:rPr>
              <w:t>646</w:t>
            </w:r>
          </w:p>
        </w:tc>
        <w:tc>
          <w:tcPr>
            <w:tcW w:w="0" w:type="auto"/>
          </w:tcPr>
          <w:p w:rsidR="00B06975" w:rsidRDefault="0059265E">
            <w:pPr>
              <w:pStyle w:val="Compact"/>
            </w:pPr>
            <w:r>
              <w:rPr>
                <w:sz w:val="20"/>
              </w:rPr>
              <w:t>DL</w:t>
            </w:r>
          </w:p>
        </w:tc>
        <w:tc>
          <w:tcPr>
            <w:tcW w:w="0" w:type="auto"/>
          </w:tcPr>
          <w:p w:rsidR="00B06975" w:rsidRDefault="0059265E">
            <w:pPr>
              <w:pStyle w:val="Compact"/>
            </w:pPr>
            <w:r>
              <w:rPr>
                <w:sz w:val="20"/>
              </w:rPr>
              <w:t>671</w:t>
            </w:r>
          </w:p>
        </w:tc>
        <w:tc>
          <w:tcPr>
            <w:tcW w:w="0" w:type="auto"/>
          </w:tcPr>
          <w:p w:rsidR="00B06975" w:rsidRDefault="0059265E">
            <w:pPr>
              <w:pStyle w:val="Compact"/>
            </w:pPr>
            <w:r>
              <w:rPr>
                <w:sz w:val="20"/>
              </w:rPr>
              <w:t>692</w:t>
            </w:r>
          </w:p>
        </w:tc>
        <w:tc>
          <w:tcPr>
            <w:tcW w:w="0" w:type="auto"/>
          </w:tcPr>
          <w:p w:rsidR="00B06975" w:rsidRDefault="0059265E">
            <w:pPr>
              <w:pStyle w:val="Compact"/>
            </w:pPr>
            <w:r>
              <w:rPr>
                <w:sz w:val="20"/>
              </w:rPr>
              <w:t>675</w:t>
            </w:r>
          </w:p>
        </w:tc>
        <w:tc>
          <w:tcPr>
            <w:tcW w:w="0" w:type="auto"/>
          </w:tcPr>
          <w:p w:rsidR="00B06975" w:rsidRDefault="0059265E">
            <w:pPr>
              <w:pStyle w:val="Compact"/>
            </w:pPr>
            <w:r>
              <w:rPr>
                <w:sz w:val="20"/>
              </w:rPr>
              <w:t>680</w:t>
            </w:r>
          </w:p>
        </w:tc>
        <w:tc>
          <w:tcPr>
            <w:tcW w:w="0" w:type="auto"/>
          </w:tcPr>
          <w:p w:rsidR="00B06975" w:rsidRDefault="0059265E">
            <w:pPr>
              <w:pStyle w:val="Compact"/>
            </w:pPr>
            <w:r>
              <w:rPr>
                <w:sz w:val="20"/>
              </w:rPr>
              <w:t>684</w:t>
            </w:r>
          </w:p>
        </w:tc>
        <w:tc>
          <w:tcPr>
            <w:tcW w:w="0" w:type="auto"/>
          </w:tcPr>
          <w:p w:rsidR="00B06975" w:rsidRDefault="0059265E">
            <w:pPr>
              <w:pStyle w:val="Compact"/>
            </w:pPr>
            <w:r>
              <w:rPr>
                <w:sz w:val="20"/>
              </w:rPr>
              <w:t>611</w:t>
            </w:r>
          </w:p>
        </w:tc>
        <w:tc>
          <w:tcPr>
            <w:tcW w:w="0" w:type="auto"/>
          </w:tcPr>
          <w:p w:rsidR="00B06975" w:rsidRDefault="0059265E">
            <w:pPr>
              <w:pStyle w:val="Compact"/>
            </w:pPr>
            <w:r>
              <w:rPr>
                <w:sz w:val="20"/>
              </w:rPr>
              <w:t>652</w:t>
            </w:r>
          </w:p>
        </w:tc>
      </w:tr>
      <w:tr w:rsidR="00B06975">
        <w:trPr>
          <w:jc w:val="center"/>
        </w:trPr>
        <w:tc>
          <w:tcPr>
            <w:tcW w:w="0" w:type="auto"/>
          </w:tcPr>
          <w:p w:rsidR="00B06975" w:rsidRDefault="0059265E">
            <w:pPr>
              <w:pStyle w:val="Compact"/>
            </w:pPr>
            <w:r>
              <w:rPr>
                <w:sz w:val="20"/>
              </w:rPr>
              <w:t>LG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bl>
    <w:p w:rsidR="00B06975" w:rsidRDefault="0059265E">
      <w:pPr>
        <w:pStyle w:val="CaptionedFigure"/>
      </w:pPr>
      <w:r>
        <w:rPr>
          <w:noProof/>
          <w:lang w:eastAsia="en-US"/>
        </w:rPr>
        <w:lastRenderedPageBreak/>
        <w:drawing>
          <wp:inline distT="0" distB="0" distL="0" distR="0">
            <wp:extent cx="4800600" cy="1730448"/>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B06975" w:rsidRDefault="0059265E">
      <w:pPr>
        <w:pStyle w:val="ImageCaption"/>
      </w:pPr>
      <w:bookmarkStart w:id="131" w:name="_Toc242011569"/>
      <w:r>
        <w:t>Figure 5: Coordination status with DG, without the DSDR.</w:t>
      </w:r>
      <w:bookmarkEnd w:id="131"/>
    </w:p>
    <w:p w:rsidR="00B06975" w:rsidRDefault="0059265E">
      <w:pPr>
        <w:pStyle w:val="BodyText"/>
      </w:pPr>
      <w:r>
        <w:t>Figures 6 to 8 show three cases with the conventional R2.</w:t>
      </w:r>
    </w:p>
    <w:p w:rsidR="00B06975" w:rsidRDefault="0059265E">
      <w:pPr>
        <w:pStyle w:val="CaptionedFigure"/>
      </w:pPr>
      <w:r>
        <w:rPr>
          <w:noProof/>
          <w:lang w:eastAsia="en-US"/>
        </w:rPr>
        <w:drawing>
          <wp:inline distT="0" distB="0" distL="0" distR="0">
            <wp:extent cx="3627120" cy="2637905"/>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32" w:name="_Toc242011570"/>
      <w:r>
        <w:t>Figure 6: LL fault at 646 through 1 Ω: R1 with F646 and F632.</w:t>
      </w:r>
      <w:bookmarkEnd w:id="132"/>
    </w:p>
    <w:p w:rsidR="00B06975" w:rsidRDefault="0059265E">
      <w:pPr>
        <w:pStyle w:val="CaptionedFigure"/>
      </w:pPr>
      <w:r>
        <w:rPr>
          <w:noProof/>
          <w:lang w:eastAsia="en-US"/>
        </w:rPr>
        <w:lastRenderedPageBreak/>
        <w:drawing>
          <wp:inline distT="0" distB="0" distL="0" distR="0">
            <wp:extent cx="3627120" cy="263790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33" w:name="_Toc242011571"/>
      <w:r>
        <w:t>Figure 7: LL fault at 645 through 1.5 Ω, conventional R2.</w:t>
      </w:r>
      <w:bookmarkEnd w:id="133"/>
    </w:p>
    <w:p w:rsidR="00B06975" w:rsidRDefault="0059265E">
      <w:pPr>
        <w:pStyle w:val="CaptionedFigure"/>
      </w:pPr>
      <w:r>
        <w:rPr>
          <w:noProof/>
          <w:lang w:eastAsia="en-US"/>
        </w:rPr>
        <w:drawing>
          <wp:inline distT="0" distB="0" distL="0" distR="0">
            <wp:extent cx="3627120" cy="263790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34" w:name="_Toc242011572"/>
      <w:r>
        <w:t>Figure 8: Three-phase fault at 10 % of line 632–633, conventional R2.</w:t>
      </w:r>
      <w:bookmarkEnd w:id="134"/>
    </w:p>
    <w:p w:rsidR="00B06975" w:rsidRDefault="0059265E">
      <w:pPr>
        <w:pStyle w:val="Heading2"/>
      </w:pPr>
      <w:bookmarkStart w:id="135" w:name="dsdr-settings-and-fuse-revision"/>
      <w:bookmarkStart w:id="136" w:name="_Toc242011531"/>
      <w:bookmarkEnd w:id="128"/>
      <w:r>
        <w:t>5.8 DSDR Settings and Fuse Revision</w:t>
      </w:r>
      <w:bookmarkEnd w:id="136"/>
    </w:p>
    <w:p w:rsidR="00B06975" w:rsidRDefault="0059265E">
      <w:pPr>
        <w:pStyle w:val="FirstParagraph"/>
      </w:pPr>
      <w:r>
        <w:t xml:space="preserve">The reverse load current of R2 is 252.2 A, so eq. (12) gives a reverse pickup of 315.3 A. </w:t>
      </w:r>
      <w:r>
        <w:t>The reverse group is set on a 500/5 current transformer with plugs of 150 A (fast) and 300 A (delayed) and the same time multipliers 0.1 and 1.0 (Figure 9). Step 8 of the method (revising the dials) could not improve any lost case, because R1 is already at</w:t>
      </w:r>
      <w:r>
        <w:t xml:space="preserve"> both ends of the IAC dial range (0.5 and 10) and R2 at both ends of the CDG table (0.1 and 1.0). Step 9 (revising the </w:t>
      </w:r>
      <w:r>
        <w:lastRenderedPageBreak/>
        <w:t>fuses) was therefore needed: F632 to 500E; F633, F646, F-DL and F671-1 to 400E; F692-R to 250E (Table 4).</w:t>
      </w:r>
    </w:p>
    <w:p w:rsidR="00B06975" w:rsidRDefault="0059265E">
      <w:pPr>
        <w:pStyle w:val="CaptionedFigure"/>
      </w:pPr>
      <w:r>
        <w:rPr>
          <w:noProof/>
          <w:lang w:eastAsia="en-US"/>
        </w:rPr>
        <w:drawing>
          <wp:inline distT="0" distB="0" distL="0" distR="0">
            <wp:extent cx="5334000" cy="2612571"/>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B06975" w:rsidRDefault="0059265E">
      <w:pPr>
        <w:pStyle w:val="ImageCaption"/>
      </w:pPr>
      <w:bookmarkStart w:id="137" w:name="_Toc242011573"/>
      <w:r>
        <w:t>Figure 9: The two setting gro</w:t>
      </w:r>
      <w:r>
        <w:t>ups of R2: reverse (DG contribution, faults towards 632) and forward (grid contribution, faults beyond 671), each with one fault of the model.</w:t>
      </w:r>
      <w:bookmarkEnd w:id="137"/>
    </w:p>
    <w:p w:rsidR="00B06975" w:rsidRDefault="0059265E">
      <w:pPr>
        <w:pStyle w:val="Heading2"/>
      </w:pPr>
      <w:bookmarkStart w:id="138" w:name="coordination-with-the-dsdr-fig.-17"/>
      <w:bookmarkStart w:id="139" w:name="_Toc242011532"/>
      <w:bookmarkEnd w:id="135"/>
      <w:r>
        <w:t>5.9 Coordination With the DSDR (Fig. 17)</w:t>
      </w:r>
      <w:bookmarkEnd w:id="139"/>
    </w:p>
    <w:p w:rsidR="00B06975" w:rsidRDefault="0059265E">
      <w:pPr>
        <w:pStyle w:val="FirstParagraph"/>
      </w:pPr>
      <w:r>
        <w:t xml:space="preserve">With R2 as a DSDR and the revised fuses, coordination is held in 38 of 39 cells (Table 12, Figure 10). With the same fuses and a single-setting R2 only 31 cells are held. The dual setting itself therefore restores seven cells: all four fault types at 633, </w:t>
      </w:r>
      <w:r>
        <w:t>and the LG faults at 645, 646 and DL.</w:t>
      </w:r>
    </w:p>
    <w:p w:rsidR="00B06975" w:rsidRDefault="0059265E">
      <w:pPr>
        <w:pStyle w:val="BodyText"/>
      </w:pPr>
      <w:r>
        <w:t>The cell that remains lost is the LG fault at 692. F671-1 must be 400E to stay selective with F692-R, but it then clears after R2’s delayed trip (7.6 s against 4.0 s), and R2’s delayed dial is already at its maximum.</w:t>
      </w:r>
    </w:p>
    <w:p w:rsidR="00B06975" w:rsidRDefault="0059265E">
      <w:pPr>
        <w:pStyle w:val="TableCaption"/>
      </w:pPr>
      <w:bookmarkStart w:id="140" w:name="_Toc242011597"/>
      <w:r>
        <w:t>T</w:t>
      </w:r>
      <w:r>
        <w:t>able 12: Coordination status with DG and the revised fuses: single-setting R2 against dual-setting R2.</w:t>
      </w:r>
      <w:bookmarkEnd w:id="14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2: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Fault, R2</w:t>
            </w:r>
          </w:p>
        </w:tc>
        <w:tc>
          <w:tcPr>
            <w:tcW w:w="0" w:type="auto"/>
          </w:tcPr>
          <w:p w:rsidR="00B06975" w:rsidRDefault="0059265E">
            <w:pPr>
              <w:pStyle w:val="Compact"/>
            </w:pPr>
            <w:r>
              <w:rPr>
                <w:sz w:val="20"/>
              </w:rPr>
              <w:t>632</w:t>
            </w:r>
          </w:p>
        </w:tc>
        <w:tc>
          <w:tcPr>
            <w:tcW w:w="0" w:type="auto"/>
          </w:tcPr>
          <w:p w:rsidR="00B06975" w:rsidRDefault="0059265E">
            <w:pPr>
              <w:pStyle w:val="Compact"/>
            </w:pPr>
            <w:r>
              <w:rPr>
                <w:sz w:val="20"/>
              </w:rPr>
              <w:t>633</w:t>
            </w:r>
          </w:p>
        </w:tc>
        <w:tc>
          <w:tcPr>
            <w:tcW w:w="0" w:type="auto"/>
          </w:tcPr>
          <w:p w:rsidR="00B06975" w:rsidRDefault="0059265E">
            <w:pPr>
              <w:pStyle w:val="Compact"/>
            </w:pPr>
            <w:r>
              <w:rPr>
                <w:sz w:val="20"/>
              </w:rPr>
              <w:t>645</w:t>
            </w:r>
          </w:p>
        </w:tc>
        <w:tc>
          <w:tcPr>
            <w:tcW w:w="0" w:type="auto"/>
          </w:tcPr>
          <w:p w:rsidR="00B06975" w:rsidRDefault="0059265E">
            <w:pPr>
              <w:pStyle w:val="Compact"/>
            </w:pPr>
            <w:r>
              <w:rPr>
                <w:sz w:val="20"/>
              </w:rPr>
              <w:t>646</w:t>
            </w:r>
          </w:p>
        </w:tc>
        <w:tc>
          <w:tcPr>
            <w:tcW w:w="0" w:type="auto"/>
          </w:tcPr>
          <w:p w:rsidR="00B06975" w:rsidRDefault="0059265E">
            <w:pPr>
              <w:pStyle w:val="Compact"/>
            </w:pPr>
            <w:r>
              <w:rPr>
                <w:sz w:val="20"/>
              </w:rPr>
              <w:t>DL</w:t>
            </w:r>
          </w:p>
        </w:tc>
        <w:tc>
          <w:tcPr>
            <w:tcW w:w="0" w:type="auto"/>
          </w:tcPr>
          <w:p w:rsidR="00B06975" w:rsidRDefault="0059265E">
            <w:pPr>
              <w:pStyle w:val="Compact"/>
            </w:pPr>
            <w:r>
              <w:rPr>
                <w:sz w:val="20"/>
              </w:rPr>
              <w:t>671</w:t>
            </w:r>
          </w:p>
        </w:tc>
        <w:tc>
          <w:tcPr>
            <w:tcW w:w="0" w:type="auto"/>
          </w:tcPr>
          <w:p w:rsidR="00B06975" w:rsidRDefault="0059265E">
            <w:pPr>
              <w:pStyle w:val="Compact"/>
            </w:pPr>
            <w:r>
              <w:rPr>
                <w:sz w:val="20"/>
              </w:rPr>
              <w:t>692</w:t>
            </w:r>
          </w:p>
        </w:tc>
        <w:tc>
          <w:tcPr>
            <w:tcW w:w="0" w:type="auto"/>
          </w:tcPr>
          <w:p w:rsidR="00B06975" w:rsidRDefault="0059265E">
            <w:pPr>
              <w:pStyle w:val="Compact"/>
            </w:pPr>
            <w:r>
              <w:rPr>
                <w:sz w:val="20"/>
              </w:rPr>
              <w:t>675</w:t>
            </w:r>
          </w:p>
        </w:tc>
        <w:tc>
          <w:tcPr>
            <w:tcW w:w="0" w:type="auto"/>
          </w:tcPr>
          <w:p w:rsidR="00B06975" w:rsidRDefault="0059265E">
            <w:pPr>
              <w:pStyle w:val="Compact"/>
            </w:pPr>
            <w:r>
              <w:rPr>
                <w:sz w:val="20"/>
              </w:rPr>
              <w:t>680</w:t>
            </w:r>
          </w:p>
        </w:tc>
        <w:tc>
          <w:tcPr>
            <w:tcW w:w="0" w:type="auto"/>
          </w:tcPr>
          <w:p w:rsidR="00B06975" w:rsidRDefault="0059265E">
            <w:pPr>
              <w:pStyle w:val="Compact"/>
            </w:pPr>
            <w:r>
              <w:rPr>
                <w:sz w:val="20"/>
              </w:rPr>
              <w:t>684</w:t>
            </w:r>
          </w:p>
        </w:tc>
        <w:tc>
          <w:tcPr>
            <w:tcW w:w="0" w:type="auto"/>
          </w:tcPr>
          <w:p w:rsidR="00B06975" w:rsidRDefault="0059265E">
            <w:pPr>
              <w:pStyle w:val="Compact"/>
            </w:pPr>
            <w:r>
              <w:rPr>
                <w:sz w:val="20"/>
              </w:rPr>
              <w:t>611</w:t>
            </w:r>
          </w:p>
        </w:tc>
        <w:tc>
          <w:tcPr>
            <w:tcW w:w="0" w:type="auto"/>
          </w:tcPr>
          <w:p w:rsidR="00B06975" w:rsidRDefault="0059265E">
            <w:pPr>
              <w:pStyle w:val="Compact"/>
            </w:pPr>
            <w:r>
              <w:rPr>
                <w:sz w:val="20"/>
              </w:rPr>
              <w:t>652</w:t>
            </w:r>
          </w:p>
        </w:tc>
      </w:tr>
      <w:tr w:rsidR="00B06975">
        <w:trPr>
          <w:jc w:val="center"/>
        </w:trPr>
        <w:tc>
          <w:tcPr>
            <w:tcW w:w="0" w:type="auto"/>
          </w:tcPr>
          <w:p w:rsidR="00B06975" w:rsidRDefault="0059265E">
            <w:pPr>
              <w:pStyle w:val="Compact"/>
            </w:pPr>
            <w:r>
              <w:rPr>
                <w:sz w:val="20"/>
              </w:rPr>
              <w:t>LG, single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LG, dual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 single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 dual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LLG, single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LLG, dual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lastRenderedPageBreak/>
              <w:t>LLL, single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LLL, dual setting</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bl>
    <w:p w:rsidR="00B06975" w:rsidRDefault="0059265E">
      <w:pPr>
        <w:pStyle w:val="CaptionedFigure"/>
      </w:pPr>
      <w:r>
        <w:rPr>
          <w:noProof/>
          <w:lang w:eastAsia="en-US"/>
        </w:rPr>
        <w:drawing>
          <wp:inline distT="0" distB="0" distL="0" distR="0">
            <wp:extent cx="4800600" cy="1730448"/>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B06975" w:rsidRDefault="0059265E">
      <w:pPr>
        <w:pStyle w:val="ImageCaption"/>
      </w:pPr>
      <w:bookmarkStart w:id="141" w:name="_Toc242011574"/>
      <w:r>
        <w:t>Figure 10: Coordination status with DG and the DSDR.</w:t>
      </w:r>
      <w:bookmarkEnd w:id="141"/>
    </w:p>
    <w:p w:rsidR="00B06975" w:rsidRDefault="0059265E">
      <w:pPr>
        <w:pStyle w:val="BodyText"/>
      </w:pPr>
      <w:r>
        <w:t>Figures 11 and 12 show a bolted LL fault at 646. The fuses carry 3.67 kA. R2 carries 1.11 kA in reverse and trips on its reverse fast curve in 0.086 s, before F646 melts (0.415 s).</w:t>
      </w:r>
    </w:p>
    <w:p w:rsidR="00B06975" w:rsidRDefault="0059265E">
      <w:pPr>
        <w:pStyle w:val="CaptionedFigure"/>
      </w:pPr>
      <w:r>
        <w:rPr>
          <w:noProof/>
          <w:lang w:eastAsia="en-US"/>
        </w:rPr>
        <w:drawing>
          <wp:inline distT="0" distB="0" distL="0" distR="0">
            <wp:extent cx="3627120" cy="263790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42" w:name="_Toc242011575"/>
      <w:r>
        <w:t>Figure 11: Bolted LL fault at 646: R2 reverse setting with F646 and F632.</w:t>
      </w:r>
      <w:bookmarkEnd w:id="142"/>
    </w:p>
    <w:p w:rsidR="00B06975" w:rsidRDefault="0059265E">
      <w:pPr>
        <w:pStyle w:val="CaptionedFigure"/>
      </w:pPr>
      <w:r>
        <w:rPr>
          <w:noProof/>
          <w:lang w:eastAsia="en-US"/>
        </w:rPr>
        <w:lastRenderedPageBreak/>
        <w:drawing>
          <wp:inline distT="0" distB="0" distL="0" distR="0">
            <wp:extent cx="3627120" cy="2637905"/>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B06975" w:rsidRDefault="0059265E">
      <w:pPr>
        <w:pStyle w:val="ImageCaption"/>
      </w:pPr>
      <w:bookmarkStart w:id="143" w:name="_Toc242011576"/>
      <w:r>
        <w:t>Figure 12: Bolted LL fault at 646: R1 with F646 and F632.</w:t>
      </w:r>
      <w:bookmarkEnd w:id="143"/>
    </w:p>
    <w:p w:rsidR="00B06975" w:rsidRDefault="0059265E">
      <w:pPr>
        <w:pStyle w:val="Heading2"/>
      </w:pPr>
      <w:bookmarkStart w:id="144" w:name="operating-times-with-the-dsdr-table-iv"/>
      <w:bookmarkStart w:id="145" w:name="_Toc242011533"/>
      <w:bookmarkEnd w:id="138"/>
      <w:r>
        <w:t>5.10 Operating Times With the DSDR (Table IV)</w:t>
      </w:r>
      <w:bookmarkEnd w:id="145"/>
    </w:p>
    <w:p w:rsidR="00B06975" w:rsidRDefault="0059265E">
      <w:pPr>
        <w:pStyle w:val="FirstParagraph"/>
      </w:pPr>
      <w:r>
        <w:t>Tables 13 and 14 give the operating times with the DSDR. R1 operates forward</w:t>
      </w:r>
      <w:r>
        <w:t xml:space="preserve"> for every node. R2 operates in reverse for the nodes upstream of it and forward for the nodes downstream. The fuse time is the minimum-melting time of the fuse nearest to the fault at the current through that fuse. In all nine rows with a fuse it is longe</w:t>
      </w:r>
      <w:r>
        <w:t>r than the last fast trip; the smallest margins are 6 ms at 675 and 15 ms at DL and 652.</w:t>
      </w:r>
    </w:p>
    <w:p w:rsidR="00B06975" w:rsidRDefault="0059265E">
      <w:pPr>
        <w:pStyle w:val="TableCaption"/>
      </w:pPr>
      <w:bookmarkStart w:id="146" w:name="_Toc242011598"/>
      <w:r>
        <w:t>Table 13: Recloser operating times with the DSDR, DG in service.</w:t>
      </w:r>
      <w:bookmarkEnd w:id="14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Recloser operating times with the DSDR, DG in service."/>
      </w:tblPr>
      <w:tblGrid>
        <w:gridCol w:w="661"/>
        <w:gridCol w:w="672"/>
        <w:gridCol w:w="616"/>
        <w:gridCol w:w="822"/>
        <w:gridCol w:w="1166"/>
        <w:gridCol w:w="616"/>
        <w:gridCol w:w="555"/>
        <w:gridCol w:w="822"/>
        <w:gridCol w:w="1166"/>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B06975" w:rsidRDefault="0059265E">
            <w:pPr>
              <w:pStyle w:val="Compact"/>
            </w:pPr>
            <w:r>
              <w:rPr>
                <w:b/>
                <w:bCs/>
                <w:sz w:val="20"/>
              </w:rPr>
              <w:t>R1 fast</w:t>
            </w:r>
          </w:p>
        </w:tc>
        <w:tc>
          <w:tcPr>
            <w:tcW w:w="0" w:type="auto"/>
          </w:tcPr>
          <w:p w:rsidR="00B06975" w:rsidRDefault="0059265E">
            <w:pPr>
              <w:pStyle w:val="Compact"/>
            </w:pPr>
            <w:r>
              <w:rPr>
                <w:b/>
                <w:bCs/>
                <w:sz w:val="20"/>
              </w:rPr>
              <w:t>R1 delayed</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B06975" w:rsidRDefault="00B06975">
            <w:pPr>
              <w:pStyle w:val="Compact"/>
            </w:pPr>
          </w:p>
        </w:tc>
        <w:tc>
          <w:tcPr>
            <w:tcW w:w="0" w:type="auto"/>
          </w:tcPr>
          <w:p w:rsidR="00B06975" w:rsidRDefault="0059265E">
            <w:pPr>
              <w:pStyle w:val="Compact"/>
            </w:pPr>
            <w:r>
              <w:rPr>
                <w:b/>
                <w:bCs/>
                <w:sz w:val="20"/>
              </w:rPr>
              <w:t>R2 fast</w:t>
            </w:r>
          </w:p>
        </w:tc>
        <w:tc>
          <w:tcPr>
            <w:tcW w:w="0" w:type="auto"/>
          </w:tcPr>
          <w:p w:rsidR="00B06975" w:rsidRDefault="0059265E">
            <w:pPr>
              <w:pStyle w:val="Compact"/>
            </w:pPr>
            <w:r>
              <w:rPr>
                <w:b/>
                <w:bCs/>
                <w:sz w:val="20"/>
              </w:rPr>
              <w:t>R2 delayed</w:t>
            </w:r>
          </w:p>
        </w:tc>
      </w:tr>
      <w:tr w:rsidR="00B06975">
        <w:trPr>
          <w:jc w:val="center"/>
        </w:trPr>
        <w:tc>
          <w:tcPr>
            <w:tcW w:w="0" w:type="auto"/>
          </w:tcPr>
          <w:p w:rsidR="00B06975" w:rsidRDefault="0059265E">
            <w:pPr>
              <w:pStyle w:val="Compact"/>
            </w:pPr>
            <w:r>
              <w:rPr>
                <w:b/>
                <w:bCs/>
                <w:sz w:val="20"/>
              </w:rPr>
              <w:t>Node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Dir.</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w:t>
            </w:r>
          </w:p>
        </w:tc>
      </w:tr>
      <w:tr w:rsidR="00B06975">
        <w:trPr>
          <w:jc w:val="center"/>
        </w:trPr>
        <w:tc>
          <w:tcPr>
            <w:tcW w:w="0" w:type="auto"/>
          </w:tcPr>
          <w:p w:rsidR="00B06975" w:rsidRDefault="0059265E">
            <w:pPr>
              <w:pStyle w:val="Compact"/>
            </w:pPr>
            <w:r>
              <w:rPr>
                <w:sz w:val="20"/>
              </w:rPr>
              <w:t>632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4734</w:t>
            </w:r>
          </w:p>
        </w:tc>
        <w:tc>
          <w:tcPr>
            <w:tcW w:w="0" w:type="auto"/>
          </w:tcPr>
          <w:p w:rsidR="00B06975" w:rsidRDefault="0059265E">
            <w:pPr>
              <w:pStyle w:val="Compact"/>
            </w:pPr>
            <w:r>
              <w:rPr>
                <w:sz w:val="20"/>
              </w:rPr>
              <w:t>0.081</w:t>
            </w:r>
          </w:p>
        </w:tc>
        <w:tc>
          <w:tcPr>
            <w:tcW w:w="0" w:type="auto"/>
          </w:tcPr>
          <w:p w:rsidR="00B06975" w:rsidRDefault="0059265E">
            <w:pPr>
              <w:pStyle w:val="Compact"/>
            </w:pPr>
            <w:r>
              <w:rPr>
                <w:sz w:val="20"/>
              </w:rPr>
              <w:t>1.627</w:t>
            </w:r>
          </w:p>
        </w:tc>
        <w:tc>
          <w:tcPr>
            <w:tcW w:w="0" w:type="auto"/>
          </w:tcPr>
          <w:p w:rsidR="00B06975" w:rsidRDefault="0059265E">
            <w:pPr>
              <w:pStyle w:val="Compact"/>
            </w:pPr>
            <w:r>
              <w:rPr>
                <w:sz w:val="20"/>
              </w:rPr>
              <w:t>1813</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0.051</w:t>
            </w:r>
          </w:p>
        </w:tc>
        <w:tc>
          <w:tcPr>
            <w:tcW w:w="0" w:type="auto"/>
          </w:tcPr>
          <w:p w:rsidR="00B06975" w:rsidRDefault="0059265E">
            <w:pPr>
              <w:pStyle w:val="Compact"/>
            </w:pPr>
            <w:r>
              <w:rPr>
                <w:sz w:val="20"/>
              </w:rPr>
              <w:t>1.416</w:t>
            </w:r>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3970</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2.111</w:t>
            </w:r>
          </w:p>
        </w:tc>
        <w:tc>
          <w:tcPr>
            <w:tcW w:w="0" w:type="auto"/>
          </w:tcPr>
          <w:p w:rsidR="00B06975" w:rsidRDefault="0059265E">
            <w:pPr>
              <w:pStyle w:val="Compact"/>
            </w:pPr>
            <w:r>
              <w:rPr>
                <w:sz w:val="20"/>
              </w:rPr>
              <w:t>1500</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0.060</w:t>
            </w:r>
          </w:p>
        </w:tc>
        <w:tc>
          <w:tcPr>
            <w:tcW w:w="0" w:type="auto"/>
          </w:tcPr>
          <w:p w:rsidR="00B06975" w:rsidRDefault="0059265E">
            <w:pPr>
              <w:pStyle w:val="Compact"/>
            </w:pPr>
            <w:r>
              <w:rPr>
                <w:sz w:val="20"/>
              </w:rPr>
              <w:t>2.001</w:t>
            </w:r>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3124</w:t>
            </w:r>
          </w:p>
        </w:tc>
        <w:tc>
          <w:tcPr>
            <w:tcW w:w="0" w:type="auto"/>
          </w:tcPr>
          <w:p w:rsidR="00B06975" w:rsidRDefault="0059265E">
            <w:pPr>
              <w:pStyle w:val="Compact"/>
            </w:pPr>
            <w:r>
              <w:rPr>
                <w:sz w:val="20"/>
              </w:rPr>
              <w:t>0.155</w:t>
            </w:r>
          </w:p>
        </w:tc>
        <w:tc>
          <w:tcPr>
            <w:tcW w:w="0" w:type="auto"/>
          </w:tcPr>
          <w:p w:rsidR="00B06975" w:rsidRDefault="0059265E">
            <w:pPr>
              <w:pStyle w:val="Compact"/>
            </w:pPr>
            <w:r>
              <w:rPr>
                <w:sz w:val="20"/>
              </w:rPr>
              <w:t>3.095</w:t>
            </w:r>
          </w:p>
        </w:tc>
        <w:tc>
          <w:tcPr>
            <w:tcW w:w="0" w:type="auto"/>
          </w:tcPr>
          <w:p w:rsidR="00B06975" w:rsidRDefault="0059265E">
            <w:pPr>
              <w:pStyle w:val="Compact"/>
            </w:pPr>
            <w:r>
              <w:rPr>
                <w:sz w:val="20"/>
              </w:rPr>
              <w:t>1232</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0.075</w:t>
            </w:r>
          </w:p>
        </w:tc>
        <w:tc>
          <w:tcPr>
            <w:tcW w:w="0" w:type="auto"/>
          </w:tcPr>
          <w:p w:rsidR="00B06975" w:rsidRDefault="0059265E">
            <w:pPr>
              <w:pStyle w:val="Compact"/>
            </w:pPr>
            <w:r>
              <w:rPr>
                <w:sz w:val="20"/>
              </w:rPr>
              <w:t>3.002</w:t>
            </w:r>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2785</w:t>
            </w:r>
          </w:p>
        </w:tc>
        <w:tc>
          <w:tcPr>
            <w:tcW w:w="0" w:type="auto"/>
          </w:tcPr>
          <w:p w:rsidR="00B06975" w:rsidRDefault="0059265E">
            <w:pPr>
              <w:pStyle w:val="Compact"/>
            </w:pPr>
            <w:r>
              <w:rPr>
                <w:sz w:val="20"/>
              </w:rPr>
              <w:t>0.189</w:t>
            </w:r>
          </w:p>
        </w:tc>
        <w:tc>
          <w:tcPr>
            <w:tcW w:w="0" w:type="auto"/>
          </w:tcPr>
          <w:p w:rsidR="00B06975" w:rsidRDefault="0059265E">
            <w:pPr>
              <w:pStyle w:val="Compact"/>
            </w:pPr>
            <w:r>
              <w:rPr>
                <w:sz w:val="20"/>
              </w:rPr>
              <w:t>3.770</w:t>
            </w:r>
          </w:p>
        </w:tc>
        <w:tc>
          <w:tcPr>
            <w:tcW w:w="0" w:type="auto"/>
          </w:tcPr>
          <w:p w:rsidR="00B06975" w:rsidRDefault="0059265E">
            <w:pPr>
              <w:pStyle w:val="Compact"/>
            </w:pPr>
            <w:r>
              <w:rPr>
                <w:sz w:val="20"/>
              </w:rPr>
              <w:t>1114</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0.086</w:t>
            </w:r>
          </w:p>
        </w:tc>
        <w:tc>
          <w:tcPr>
            <w:tcW w:w="0" w:type="auto"/>
          </w:tcPr>
          <w:p w:rsidR="00B06975" w:rsidRDefault="0059265E">
            <w:pPr>
              <w:pStyle w:val="Compact"/>
            </w:pPr>
            <w:r>
              <w:rPr>
                <w:sz w:val="20"/>
              </w:rPr>
              <w:t>3.771</w:t>
            </w:r>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3954</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2.123</w:t>
            </w:r>
          </w:p>
        </w:tc>
        <w:tc>
          <w:tcPr>
            <w:tcW w:w="0" w:type="auto"/>
          </w:tcPr>
          <w:p w:rsidR="00B06975" w:rsidRDefault="0059265E">
            <w:pPr>
              <w:pStyle w:val="Compact"/>
            </w:pPr>
            <w:r>
              <w:rPr>
                <w:sz w:val="20"/>
              </w:rPr>
              <w:t>1972</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0.048</w:t>
            </w:r>
          </w:p>
        </w:tc>
        <w:tc>
          <w:tcPr>
            <w:tcW w:w="0" w:type="auto"/>
          </w:tcPr>
          <w:p w:rsidR="00B06975" w:rsidRDefault="0059265E">
            <w:pPr>
              <w:pStyle w:val="Compact"/>
            </w:pPr>
            <w:r>
              <w:rPr>
                <w:sz w:val="20"/>
              </w:rPr>
              <w:t>1.213</w:t>
            </w:r>
          </w:p>
        </w:tc>
      </w:tr>
      <w:tr w:rsidR="00B06975">
        <w:trPr>
          <w:jc w:val="center"/>
        </w:trPr>
        <w:tc>
          <w:tcPr>
            <w:tcW w:w="0" w:type="auto"/>
          </w:tcPr>
          <w:p w:rsidR="00B06975" w:rsidRDefault="0059265E">
            <w:pPr>
              <w:pStyle w:val="Compact"/>
            </w:pPr>
            <w:r>
              <w:rPr>
                <w:sz w:val="20"/>
              </w:rPr>
              <w:t>671</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3412</w:t>
            </w:r>
          </w:p>
        </w:tc>
        <w:tc>
          <w:tcPr>
            <w:tcW w:w="0" w:type="auto"/>
          </w:tcPr>
          <w:p w:rsidR="00B06975" w:rsidRDefault="0059265E">
            <w:pPr>
              <w:pStyle w:val="Compact"/>
            </w:pPr>
            <w:r>
              <w:rPr>
                <w:sz w:val="20"/>
              </w:rPr>
              <w:t>0.134</w:t>
            </w:r>
          </w:p>
        </w:tc>
        <w:tc>
          <w:tcPr>
            <w:tcW w:w="0" w:type="auto"/>
          </w:tcPr>
          <w:p w:rsidR="00B06975" w:rsidRDefault="0059265E">
            <w:pPr>
              <w:pStyle w:val="Compact"/>
            </w:pPr>
            <w:r>
              <w:rPr>
                <w:sz w:val="20"/>
              </w:rPr>
              <w:t>2.677</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1.600</w:t>
            </w:r>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3412</w:t>
            </w:r>
          </w:p>
        </w:tc>
        <w:tc>
          <w:tcPr>
            <w:tcW w:w="0" w:type="auto"/>
          </w:tcPr>
          <w:p w:rsidR="00B06975" w:rsidRDefault="0059265E">
            <w:pPr>
              <w:pStyle w:val="Compact"/>
            </w:pPr>
            <w:r>
              <w:rPr>
                <w:sz w:val="20"/>
              </w:rPr>
              <w:t>0.134</w:t>
            </w:r>
          </w:p>
        </w:tc>
        <w:tc>
          <w:tcPr>
            <w:tcW w:w="0" w:type="auto"/>
          </w:tcPr>
          <w:p w:rsidR="00B06975" w:rsidRDefault="0059265E">
            <w:pPr>
              <w:pStyle w:val="Compact"/>
            </w:pPr>
            <w:r>
              <w:rPr>
                <w:sz w:val="20"/>
              </w:rPr>
              <w:t>2.677</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1.600</w:t>
            </w:r>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3090</w:t>
            </w:r>
          </w:p>
        </w:tc>
        <w:tc>
          <w:tcPr>
            <w:tcW w:w="0" w:type="auto"/>
          </w:tcPr>
          <w:p w:rsidR="00B06975" w:rsidRDefault="0059265E">
            <w:pPr>
              <w:pStyle w:val="Compact"/>
            </w:pPr>
            <w:r>
              <w:rPr>
                <w:sz w:val="20"/>
              </w:rPr>
              <w:t>0.158</w:t>
            </w:r>
          </w:p>
        </w:tc>
        <w:tc>
          <w:tcPr>
            <w:tcW w:w="0" w:type="auto"/>
          </w:tcPr>
          <w:p w:rsidR="00B06975" w:rsidRDefault="0059265E">
            <w:pPr>
              <w:pStyle w:val="Compact"/>
            </w:pPr>
            <w:r>
              <w:rPr>
                <w:sz w:val="20"/>
              </w:rPr>
              <w:t>3.152</w:t>
            </w:r>
          </w:p>
        </w:tc>
        <w:tc>
          <w:tcPr>
            <w:tcW w:w="0" w:type="auto"/>
          </w:tcPr>
          <w:p w:rsidR="00B06975" w:rsidRDefault="0059265E">
            <w:pPr>
              <w:pStyle w:val="Compact"/>
            </w:pPr>
            <w:r>
              <w:rPr>
                <w:sz w:val="20"/>
              </w:rPr>
              <w:t>3050</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0.059</w:t>
            </w:r>
          </w:p>
        </w:tc>
        <w:tc>
          <w:tcPr>
            <w:tcW w:w="0" w:type="auto"/>
          </w:tcPr>
          <w:p w:rsidR="00B06975" w:rsidRDefault="0059265E">
            <w:pPr>
              <w:pStyle w:val="Compact"/>
            </w:pPr>
            <w:r>
              <w:rPr>
                <w:sz w:val="20"/>
              </w:rPr>
              <w:t>1.941</w:t>
            </w:r>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2543</w:t>
            </w:r>
          </w:p>
        </w:tc>
        <w:tc>
          <w:tcPr>
            <w:tcW w:w="0" w:type="auto"/>
          </w:tcPr>
          <w:p w:rsidR="00B06975" w:rsidRDefault="0059265E">
            <w:pPr>
              <w:pStyle w:val="Compact"/>
            </w:pPr>
            <w:r>
              <w:rPr>
                <w:sz w:val="20"/>
              </w:rPr>
              <w:t>0.222</w:t>
            </w:r>
          </w:p>
        </w:tc>
        <w:tc>
          <w:tcPr>
            <w:tcW w:w="0" w:type="auto"/>
          </w:tcPr>
          <w:p w:rsidR="00B06975" w:rsidRDefault="0059265E">
            <w:pPr>
              <w:pStyle w:val="Compact"/>
            </w:pPr>
            <w:r>
              <w:rPr>
                <w:sz w:val="20"/>
              </w:rPr>
              <w:t>4.437</w:t>
            </w:r>
          </w:p>
        </w:tc>
        <w:tc>
          <w:tcPr>
            <w:tcW w:w="0" w:type="auto"/>
          </w:tcPr>
          <w:p w:rsidR="00B06975" w:rsidRDefault="0059265E">
            <w:pPr>
              <w:pStyle w:val="Compact"/>
            </w:pPr>
            <w:r>
              <w:rPr>
                <w:sz w:val="20"/>
              </w:rPr>
              <w:t>2543</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0.072</w:t>
            </w:r>
          </w:p>
        </w:tc>
        <w:tc>
          <w:tcPr>
            <w:tcW w:w="0" w:type="auto"/>
          </w:tcPr>
          <w:p w:rsidR="00B06975" w:rsidRDefault="0059265E">
            <w:pPr>
              <w:pStyle w:val="Compact"/>
            </w:pPr>
            <w:r>
              <w:rPr>
                <w:sz w:val="20"/>
              </w:rPr>
              <w:t>2.813</w:t>
            </w:r>
          </w:p>
        </w:tc>
      </w:tr>
      <w:tr w:rsidR="00B06975">
        <w:trPr>
          <w:jc w:val="center"/>
        </w:trPr>
        <w:tc>
          <w:tcPr>
            <w:tcW w:w="0" w:type="auto"/>
          </w:tcPr>
          <w:p w:rsidR="00B06975" w:rsidRDefault="0059265E">
            <w:pPr>
              <w:pStyle w:val="Compact"/>
            </w:pPr>
            <w:r>
              <w:rPr>
                <w:sz w:val="20"/>
              </w:rPr>
              <w:t>680</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2789</w:t>
            </w:r>
          </w:p>
        </w:tc>
        <w:tc>
          <w:tcPr>
            <w:tcW w:w="0" w:type="auto"/>
          </w:tcPr>
          <w:p w:rsidR="00B06975" w:rsidRDefault="0059265E">
            <w:pPr>
              <w:pStyle w:val="Compact"/>
            </w:pPr>
            <w:r>
              <w:rPr>
                <w:sz w:val="20"/>
              </w:rPr>
              <w:t>0.188</w:t>
            </w:r>
          </w:p>
        </w:tc>
        <w:tc>
          <w:tcPr>
            <w:tcW w:w="0" w:type="auto"/>
          </w:tcPr>
          <w:p w:rsidR="00B06975" w:rsidRDefault="0059265E">
            <w:pPr>
              <w:pStyle w:val="Compact"/>
            </w:pPr>
            <w:r>
              <w:rPr>
                <w:sz w:val="20"/>
              </w:rPr>
              <w:t>3.761</w:t>
            </w:r>
          </w:p>
        </w:tc>
        <w:tc>
          <w:tcPr>
            <w:tcW w:w="0" w:type="auto"/>
          </w:tcPr>
          <w:p w:rsidR="00B06975" w:rsidRDefault="0059265E">
            <w:pPr>
              <w:pStyle w:val="Compact"/>
            </w:pPr>
            <w:r>
              <w:rPr>
                <w:sz w:val="20"/>
              </w:rPr>
              <w:t>2757</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0.066</w:t>
            </w:r>
          </w:p>
        </w:tc>
        <w:tc>
          <w:tcPr>
            <w:tcW w:w="0" w:type="auto"/>
          </w:tcPr>
          <w:p w:rsidR="00B06975" w:rsidRDefault="0059265E">
            <w:pPr>
              <w:pStyle w:val="Compact"/>
            </w:pPr>
            <w:r>
              <w:rPr>
                <w:sz w:val="20"/>
              </w:rPr>
              <w:t>2.381</w:t>
            </w:r>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1814</w:t>
            </w:r>
          </w:p>
        </w:tc>
        <w:tc>
          <w:tcPr>
            <w:tcW w:w="0" w:type="auto"/>
          </w:tcPr>
          <w:p w:rsidR="00B06975" w:rsidRDefault="0059265E">
            <w:pPr>
              <w:pStyle w:val="Compact"/>
            </w:pPr>
            <w:r>
              <w:rPr>
                <w:sz w:val="20"/>
              </w:rPr>
              <w:t>0.435</w:t>
            </w:r>
          </w:p>
        </w:tc>
        <w:tc>
          <w:tcPr>
            <w:tcW w:w="0" w:type="auto"/>
          </w:tcPr>
          <w:p w:rsidR="00B06975" w:rsidRDefault="0059265E">
            <w:pPr>
              <w:pStyle w:val="Compact"/>
            </w:pPr>
            <w:r>
              <w:rPr>
                <w:sz w:val="20"/>
              </w:rPr>
              <w:t>8.709</w:t>
            </w:r>
          </w:p>
        </w:tc>
        <w:tc>
          <w:tcPr>
            <w:tcW w:w="0" w:type="auto"/>
          </w:tcPr>
          <w:p w:rsidR="00B06975" w:rsidRDefault="0059265E">
            <w:pPr>
              <w:pStyle w:val="Compact"/>
            </w:pPr>
            <w:r>
              <w:rPr>
                <w:sz w:val="20"/>
              </w:rPr>
              <w:t>1718</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0.128</w:t>
            </w:r>
          </w:p>
        </w:tc>
        <w:tc>
          <w:tcPr>
            <w:tcW w:w="0" w:type="auto"/>
          </w:tcPr>
          <w:p w:rsidR="00B06975" w:rsidRDefault="0059265E">
            <w:pPr>
              <w:pStyle w:val="Compact"/>
            </w:pPr>
            <w:r>
              <w:rPr>
                <w:sz w:val="20"/>
              </w:rPr>
              <w:t>6.986</w:t>
            </w:r>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1795</w:t>
            </w:r>
          </w:p>
        </w:tc>
        <w:tc>
          <w:tcPr>
            <w:tcW w:w="0" w:type="auto"/>
          </w:tcPr>
          <w:p w:rsidR="00B06975" w:rsidRDefault="0059265E">
            <w:pPr>
              <w:pStyle w:val="Compact"/>
            </w:pPr>
            <w:r>
              <w:rPr>
                <w:sz w:val="20"/>
              </w:rPr>
              <w:t>0.446</w:t>
            </w:r>
          </w:p>
        </w:tc>
        <w:tc>
          <w:tcPr>
            <w:tcW w:w="0" w:type="auto"/>
          </w:tcPr>
          <w:p w:rsidR="00B06975" w:rsidRDefault="0059265E">
            <w:pPr>
              <w:pStyle w:val="Compact"/>
            </w:pPr>
            <w:r>
              <w:rPr>
                <w:sz w:val="20"/>
              </w:rPr>
              <w:t>8.919</w:t>
            </w:r>
          </w:p>
        </w:tc>
        <w:tc>
          <w:tcPr>
            <w:tcW w:w="0" w:type="auto"/>
          </w:tcPr>
          <w:p w:rsidR="00B06975" w:rsidRDefault="0059265E">
            <w:pPr>
              <w:pStyle w:val="Compact"/>
            </w:pPr>
            <w:r>
              <w:rPr>
                <w:sz w:val="20"/>
              </w:rPr>
              <w:t>1761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0.123</w:t>
            </w:r>
          </w:p>
        </w:tc>
        <w:tc>
          <w:tcPr>
            <w:tcW w:w="0" w:type="auto"/>
          </w:tcPr>
          <w:p w:rsidR="00B06975" w:rsidRDefault="0059265E">
            <w:pPr>
              <w:pStyle w:val="Compact"/>
            </w:pPr>
            <w:r>
              <w:rPr>
                <w:sz w:val="20"/>
              </w:rPr>
              <w:t>6.570</w:t>
            </w:r>
          </w:p>
        </w:tc>
      </w:tr>
    </w:tbl>
    <w:p w:rsidR="00B06975" w:rsidRDefault="00B06975"/>
    <w:p w:rsidR="00B06975" w:rsidRDefault="0059265E">
      <w:pPr>
        <w:pStyle w:val="TableCaption"/>
      </w:pPr>
      <w:bookmarkStart w:id="147" w:name="_Toc242011599"/>
      <w:r>
        <w:t xml:space="preserve">Table 14: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B06975" w:rsidRDefault="0059265E">
            <w:pPr>
              <w:pStyle w:val="Compact"/>
            </w:pPr>
            <w:r>
              <w:rPr>
                <w:b/>
                <w:bCs/>
                <w:sz w:val="20"/>
              </w:rPr>
              <w:t>Last fast</w:t>
            </w:r>
          </w:p>
        </w:tc>
        <w:tc>
          <w:tcPr>
            <w:tcW w:w="0" w:type="auto"/>
          </w:tcPr>
          <w:p w:rsidR="00B06975" w:rsidRDefault="0059265E">
            <w:pPr>
              <w:pStyle w:val="Compact"/>
            </w:pPr>
            <w:r>
              <w:rPr>
                <w:b/>
                <w:bCs/>
                <w:sz w:val="20"/>
              </w:rPr>
              <w:t>Margin</w:t>
            </w:r>
          </w:p>
        </w:tc>
        <w:tc>
          <w:tcPr>
            <w:tcW w:w="0" w:type="auto"/>
          </w:tcPr>
          <w:p w:rsidR="00B06975" w:rsidRDefault="00B06975">
            <w:pPr>
              <w:pStyle w:val="Compact"/>
            </w:pPr>
          </w:p>
        </w:tc>
      </w:tr>
      <w:tr w:rsidR="00B06975">
        <w:trPr>
          <w:jc w:val="center"/>
        </w:trPr>
        <w:tc>
          <w:tcPr>
            <w:tcW w:w="0" w:type="auto"/>
          </w:tcPr>
          <w:p w:rsidR="00B06975" w:rsidRDefault="0059265E">
            <w:pPr>
              <w:pStyle w:val="Compact"/>
            </w:pPr>
            <w:r>
              <w:rPr>
                <w:b/>
                <w:bCs/>
                <w:sz w:val="20"/>
              </w:rPr>
              <w:t>Node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Fuse</w:t>
            </w:r>
          </w:p>
        </w:tc>
        <w:tc>
          <w:tcPr>
            <w:tcW w:w="0" w:type="auto"/>
          </w:tcPr>
          <w:p w:rsidR="00B06975" w:rsidRDefault="0059265E">
            <w:pPr>
              <w:pStyle w:val="Compact"/>
            </w:pPr>
            <w:r>
              <w:rPr>
                <w:b/>
                <w:bCs/>
                <w:sz w:val="20"/>
              </w:rPr>
              <w:t>Size</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trip (s)</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Status</w:t>
            </w:r>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F633</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5426</w:t>
            </w:r>
          </w:p>
        </w:tc>
        <w:tc>
          <w:tcPr>
            <w:tcW w:w="0" w:type="auto"/>
          </w:tcPr>
          <w:p w:rsidR="00B06975" w:rsidRDefault="0059265E">
            <w:pPr>
              <w:pStyle w:val="Compact"/>
            </w:pPr>
            <w:r>
              <w:rPr>
                <w:sz w:val="20"/>
              </w:rPr>
              <w:t>0.149</w:t>
            </w:r>
          </w:p>
        </w:tc>
        <w:tc>
          <w:tcPr>
            <w:tcW w:w="0" w:type="auto"/>
          </w:tcPr>
          <w:p w:rsidR="00B06975" w:rsidRDefault="0059265E">
            <w:pPr>
              <w:pStyle w:val="Compact"/>
            </w:pPr>
            <w:r>
              <w:rPr>
                <w:sz w:val="20"/>
              </w:rPr>
              <w:t>0.235</w:t>
            </w:r>
          </w:p>
        </w:tc>
        <w:tc>
          <w:tcPr>
            <w:tcW w:w="0" w:type="auto"/>
          </w:tcPr>
          <w:p w:rsidR="00B06975" w:rsidRDefault="0059265E">
            <w:pPr>
              <w:pStyle w:val="Compact"/>
            </w:pPr>
            <w:r>
              <w:rPr>
                <w:sz w:val="20"/>
              </w:rPr>
              <w:t>0.106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F632</w:t>
            </w:r>
          </w:p>
        </w:tc>
        <w:tc>
          <w:tcPr>
            <w:tcW w:w="0" w:type="auto"/>
          </w:tcPr>
          <w:p w:rsidR="00B06975" w:rsidRDefault="0059265E">
            <w:pPr>
              <w:pStyle w:val="Compact"/>
            </w:pPr>
            <w:r>
              <w:rPr>
                <w:sz w:val="20"/>
              </w:rPr>
              <w:t>500E</w:t>
            </w:r>
          </w:p>
        </w:tc>
        <w:tc>
          <w:tcPr>
            <w:tcW w:w="0" w:type="auto"/>
          </w:tcPr>
          <w:p w:rsidR="00B06975" w:rsidRDefault="0059265E">
            <w:pPr>
              <w:pStyle w:val="Compact"/>
            </w:pPr>
            <w:r>
              <w:rPr>
                <w:sz w:val="20"/>
              </w:rPr>
              <w:t>4191</w:t>
            </w:r>
          </w:p>
        </w:tc>
        <w:tc>
          <w:tcPr>
            <w:tcW w:w="0" w:type="auto"/>
          </w:tcPr>
          <w:p w:rsidR="00B06975" w:rsidRDefault="0059265E">
            <w:pPr>
              <w:pStyle w:val="Compact"/>
            </w:pPr>
            <w:r>
              <w:rPr>
                <w:sz w:val="20"/>
              </w:rPr>
              <w:t>0.613</w:t>
            </w:r>
          </w:p>
        </w:tc>
        <w:tc>
          <w:tcPr>
            <w:tcW w:w="0" w:type="auto"/>
          </w:tcPr>
          <w:p w:rsidR="00B06975" w:rsidRDefault="0059265E">
            <w:pPr>
              <w:pStyle w:val="Compact"/>
            </w:pPr>
            <w:r>
              <w:rPr>
                <w:sz w:val="20"/>
              </w:rPr>
              <w:t>0.970</w:t>
            </w:r>
          </w:p>
        </w:tc>
        <w:tc>
          <w:tcPr>
            <w:tcW w:w="0" w:type="auto"/>
          </w:tcPr>
          <w:p w:rsidR="00B06975" w:rsidRDefault="0059265E">
            <w:pPr>
              <w:pStyle w:val="Compact"/>
            </w:pPr>
            <w:r>
              <w:rPr>
                <w:sz w:val="20"/>
              </w:rPr>
              <w:t>0.155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F646</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3672</w:t>
            </w:r>
          </w:p>
        </w:tc>
        <w:tc>
          <w:tcPr>
            <w:tcW w:w="0" w:type="auto"/>
          </w:tcPr>
          <w:p w:rsidR="00B06975" w:rsidRDefault="0059265E">
            <w:pPr>
              <w:pStyle w:val="Compact"/>
            </w:pPr>
            <w:r>
              <w:rPr>
                <w:sz w:val="20"/>
              </w:rPr>
              <w:t>0.415</w:t>
            </w:r>
          </w:p>
        </w:tc>
        <w:tc>
          <w:tcPr>
            <w:tcW w:w="0" w:type="auto"/>
          </w:tcPr>
          <w:p w:rsidR="00B06975" w:rsidRDefault="0059265E">
            <w:pPr>
              <w:pStyle w:val="Compact"/>
            </w:pPr>
            <w:r>
              <w:rPr>
                <w:sz w:val="20"/>
              </w:rPr>
              <w:t>0.684</w:t>
            </w:r>
          </w:p>
        </w:tc>
        <w:tc>
          <w:tcPr>
            <w:tcW w:w="0" w:type="auto"/>
          </w:tcPr>
          <w:p w:rsidR="00B06975" w:rsidRDefault="0059265E">
            <w:pPr>
              <w:pStyle w:val="Compact"/>
            </w:pPr>
            <w:r>
              <w:rPr>
                <w:sz w:val="20"/>
              </w:rPr>
              <w:t>0.189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F-DL</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5902</w:t>
            </w:r>
          </w:p>
        </w:tc>
        <w:tc>
          <w:tcPr>
            <w:tcW w:w="0" w:type="auto"/>
          </w:tcPr>
          <w:p w:rsidR="00B06975" w:rsidRDefault="0059265E">
            <w:pPr>
              <w:pStyle w:val="Compact"/>
            </w:pPr>
            <w:r>
              <w:rPr>
                <w:sz w:val="20"/>
              </w:rPr>
              <w:t>0.121</w:t>
            </w:r>
          </w:p>
        </w:tc>
        <w:tc>
          <w:tcPr>
            <w:tcW w:w="0" w:type="auto"/>
          </w:tcPr>
          <w:p w:rsidR="00B06975" w:rsidRDefault="0059265E">
            <w:pPr>
              <w:pStyle w:val="Compact"/>
            </w:pPr>
            <w:r>
              <w:rPr>
                <w:sz w:val="20"/>
              </w:rPr>
              <w:t>0.193</w:t>
            </w:r>
          </w:p>
        </w:tc>
        <w:tc>
          <w:tcPr>
            <w:tcW w:w="0" w:type="auto"/>
          </w:tcPr>
          <w:p w:rsidR="00B06975" w:rsidRDefault="0059265E">
            <w:pPr>
              <w:pStyle w:val="Compact"/>
            </w:pPr>
            <w:r>
              <w:rPr>
                <w:sz w:val="20"/>
              </w:rPr>
              <w:t>0.106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F671-1</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0.525</w:t>
            </w:r>
          </w:p>
        </w:tc>
        <w:tc>
          <w:tcPr>
            <w:tcW w:w="0" w:type="auto"/>
          </w:tcPr>
          <w:p w:rsidR="00B06975" w:rsidRDefault="0059265E">
            <w:pPr>
              <w:pStyle w:val="Compact"/>
            </w:pPr>
            <w:r>
              <w:rPr>
                <w:sz w:val="20"/>
              </w:rPr>
              <w:t>0.891</w:t>
            </w:r>
          </w:p>
        </w:tc>
        <w:tc>
          <w:tcPr>
            <w:tcW w:w="0" w:type="auto"/>
          </w:tcPr>
          <w:p w:rsidR="00B06975" w:rsidRDefault="0059265E">
            <w:pPr>
              <w:pStyle w:val="Compact"/>
            </w:pPr>
            <w:r>
              <w:rPr>
                <w:sz w:val="20"/>
              </w:rPr>
              <w:t>0.054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F692-R</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5022</w:t>
            </w:r>
          </w:p>
        </w:tc>
        <w:tc>
          <w:tcPr>
            <w:tcW w:w="0" w:type="auto"/>
          </w:tcPr>
          <w:p w:rsidR="00B06975" w:rsidRDefault="0059265E">
            <w:pPr>
              <w:pStyle w:val="Compact"/>
            </w:pPr>
            <w:r>
              <w:rPr>
                <w:sz w:val="20"/>
              </w:rPr>
              <w:t>0.065</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0.059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F671-2</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3963</w:t>
            </w:r>
          </w:p>
        </w:tc>
        <w:tc>
          <w:tcPr>
            <w:tcW w:w="0" w:type="auto"/>
          </w:tcPr>
          <w:p w:rsidR="00B06975" w:rsidRDefault="0059265E">
            <w:pPr>
              <w:pStyle w:val="Compact"/>
            </w:pPr>
            <w:r>
              <w:rPr>
                <w:sz w:val="20"/>
              </w:rPr>
              <w:t>0.148</w:t>
            </w:r>
          </w:p>
        </w:tc>
        <w:tc>
          <w:tcPr>
            <w:tcW w:w="0" w:type="auto"/>
          </w:tcPr>
          <w:p w:rsidR="00B06975" w:rsidRDefault="0059265E">
            <w:pPr>
              <w:pStyle w:val="Compact"/>
            </w:pPr>
            <w:r>
              <w:rPr>
                <w:sz w:val="20"/>
              </w:rPr>
              <w:t>0.230</w:t>
            </w:r>
          </w:p>
        </w:tc>
        <w:tc>
          <w:tcPr>
            <w:tcW w:w="0" w:type="auto"/>
          </w:tcPr>
          <w:p w:rsidR="00B06975" w:rsidRDefault="0059265E">
            <w:pPr>
              <w:pStyle w:val="Compact"/>
            </w:pPr>
            <w:r>
              <w:rPr>
                <w:sz w:val="20"/>
              </w:rPr>
              <w:t>0.072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F684</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2236</w:t>
            </w:r>
          </w:p>
        </w:tc>
        <w:tc>
          <w:tcPr>
            <w:tcW w:w="0" w:type="auto"/>
          </w:tcPr>
          <w:p w:rsidR="00B06975" w:rsidRDefault="0059265E">
            <w:pPr>
              <w:pStyle w:val="Compact"/>
            </w:pPr>
            <w:r>
              <w:rPr>
                <w:sz w:val="20"/>
              </w:rPr>
              <w:t>0.271</w:t>
            </w:r>
          </w:p>
        </w:tc>
        <w:tc>
          <w:tcPr>
            <w:tcW w:w="0" w:type="auto"/>
          </w:tcPr>
          <w:p w:rsidR="00B06975" w:rsidRDefault="0059265E">
            <w:pPr>
              <w:pStyle w:val="Compact"/>
            </w:pPr>
            <w:r>
              <w:rPr>
                <w:sz w:val="20"/>
              </w:rPr>
              <w:t>0.414</w:t>
            </w:r>
          </w:p>
        </w:tc>
        <w:tc>
          <w:tcPr>
            <w:tcW w:w="0" w:type="auto"/>
          </w:tcPr>
          <w:p w:rsidR="00B06975" w:rsidRDefault="0059265E">
            <w:pPr>
              <w:pStyle w:val="Compact"/>
            </w:pPr>
            <w:r>
              <w:rPr>
                <w:sz w:val="20"/>
              </w:rPr>
              <w:t>0.128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F652</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2239</w:t>
            </w:r>
          </w:p>
        </w:tc>
        <w:tc>
          <w:tcPr>
            <w:tcW w:w="0" w:type="auto"/>
          </w:tcPr>
          <w:p w:rsidR="00B06975" w:rsidRDefault="0059265E">
            <w:pPr>
              <w:pStyle w:val="Compact"/>
            </w:pPr>
            <w:r>
              <w:rPr>
                <w:sz w:val="20"/>
              </w:rPr>
              <w:t>0.138</w:t>
            </w:r>
          </w:p>
        </w:tc>
        <w:tc>
          <w:tcPr>
            <w:tcW w:w="0" w:type="auto"/>
          </w:tcPr>
          <w:p w:rsidR="00B06975" w:rsidRDefault="0059265E">
            <w:pPr>
              <w:pStyle w:val="Compact"/>
            </w:pPr>
            <w:r>
              <w:rPr>
                <w:sz w:val="20"/>
              </w:rPr>
              <w:t>0.193</w:t>
            </w:r>
          </w:p>
        </w:tc>
        <w:tc>
          <w:tcPr>
            <w:tcW w:w="0" w:type="auto"/>
          </w:tcPr>
          <w:p w:rsidR="00B06975" w:rsidRDefault="0059265E">
            <w:pPr>
              <w:pStyle w:val="Compact"/>
            </w:pPr>
            <w:r>
              <w:rPr>
                <w:sz w:val="20"/>
              </w:rPr>
              <w:t>0.123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B06975" w:rsidRDefault="0059265E">
            <w:pPr>
              <w:pStyle w:val="Compact"/>
            </w:pPr>
            <w:r>
              <w:rPr>
                <w:sz w:val="20"/>
              </w:rPr>
              <w:t>held</w:t>
            </w:r>
          </w:p>
        </w:tc>
      </w:tr>
    </w:tbl>
    <w:p w:rsidR="00B06975" w:rsidRDefault="0059265E">
      <w:pPr>
        <w:pStyle w:val="Heading2"/>
      </w:pPr>
      <w:bookmarkStart w:id="148" w:name="Xc70f1a62ce24bab81475ab366fb581e571c45d0"/>
      <w:bookmarkStart w:id="149" w:name="_Toc242011534"/>
      <w:bookmarkEnd w:id="144"/>
      <w:r>
        <w:t>5.11 Single Setting Against Dual Setting on Selected Faults</w:t>
      </w:r>
      <w:bookmarkEnd w:id="149"/>
    </w:p>
    <w:p w:rsidR="00B06975" w:rsidRDefault="0059265E">
      <w:pPr>
        <w:pStyle w:val="FirstParagraph"/>
      </w:pPr>
      <w:r>
        <w:t>Table 15 compares the two settings of R2 on nine faults with the same (revised) fuses: the six faults of the figures above and three cells of the classification. Figures 13 and 14 show two of the diagrams.</w:t>
      </w:r>
    </w:p>
    <w:p w:rsidR="00B06975" w:rsidRDefault="0059265E">
      <w:pPr>
        <w:pStyle w:val="TableCaption"/>
      </w:pPr>
      <w:bookmarkStart w:id="150" w:name="_Toc242011600"/>
      <w:r>
        <w:t>Table 15: Nine faults with the DG in service: sing</w:t>
      </w:r>
      <w:r>
        <w:t>le-setting against dual-setting R2, same fuses.</w:t>
      </w:r>
      <w:bookmarkEnd w:id="15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5: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B06975" w:rsidRDefault="0059265E">
            <w:pPr>
              <w:pStyle w:val="Compact"/>
            </w:pPr>
            <w:r>
              <w:rPr>
                <w:b/>
                <w:bCs/>
                <w:sz w:val="20"/>
              </w:rPr>
              <w:t>R1 fast</w:t>
            </w:r>
          </w:p>
        </w:tc>
        <w:tc>
          <w:tcPr>
            <w:tcW w:w="0" w:type="auto"/>
            <w:gridSpan w:val="2"/>
          </w:tcPr>
          <w:p w:rsidR="00B06975" w:rsidRDefault="0059265E">
            <w:pPr>
              <w:pStyle w:val="Compact"/>
            </w:pPr>
            <w:r>
              <w:rPr>
                <w:b/>
                <w:bCs/>
                <w:sz w:val="20"/>
              </w:rPr>
              <w:t>R2 fast (s)</w:t>
            </w:r>
          </w:p>
        </w:tc>
        <w:tc>
          <w:tcPr>
            <w:tcW w:w="0" w:type="auto"/>
          </w:tcPr>
          <w:p w:rsidR="00B06975" w:rsidRDefault="0059265E">
            <w:pPr>
              <w:pStyle w:val="Compact"/>
            </w:pPr>
            <w:r>
              <w:rPr>
                <w:b/>
                <w:bCs/>
                <w:sz w:val="20"/>
              </w:rPr>
              <w:t>Fuse: melts</w:t>
            </w:r>
          </w:p>
        </w:tc>
        <w:tc>
          <w:tcPr>
            <w:tcW w:w="0" w:type="auto"/>
            <w:gridSpan w:val="2"/>
          </w:tcPr>
          <w:p w:rsidR="00B06975" w:rsidRDefault="0059265E">
            <w:pPr>
              <w:pStyle w:val="Compact"/>
            </w:pPr>
            <w:r>
              <w:rPr>
                <w:b/>
                <w:bCs/>
                <w:sz w:val="20"/>
              </w:rPr>
              <w:t>Fuse saving</w:t>
            </w:r>
          </w:p>
        </w:tc>
      </w:tr>
      <w:tr w:rsidR="00B06975">
        <w:trPr>
          <w:jc w:val="center"/>
        </w:trPr>
        <w:tc>
          <w:tcPr>
            <w:tcW w:w="0" w:type="auto"/>
          </w:tcPr>
          <w:p w:rsidR="00B06975" w:rsidRDefault="0059265E">
            <w:pPr>
              <w:pStyle w:val="Compact"/>
            </w:pPr>
            <w:r>
              <w:rPr>
                <w:b/>
                <w:bCs/>
                <w:sz w:val="20"/>
              </w:rPr>
              <w:t>#</w:t>
            </w:r>
          </w:p>
        </w:tc>
        <w:tc>
          <w:tcPr>
            <w:tcW w:w="0" w:type="auto"/>
          </w:tcPr>
          <w:p w:rsidR="00B06975" w:rsidRDefault="0059265E">
            <w:pPr>
              <w:pStyle w:val="Compact"/>
            </w:pPr>
            <w:r>
              <w:rPr>
                <w:b/>
                <w:bCs/>
                <w:sz w:val="20"/>
              </w:rPr>
              <w:t>Figure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w:t>
            </w:r>
            <m:oMath>
              <m:r>
                <m:rPr>
                  <m:sty m:val="p"/>
                </m:rPr>
                <w:rPr>
                  <w:rFonts w:ascii="Cambria Math" w:hAnsi="Cambria Math"/>
                </w:rPr>
                <m:t>Ω</m:t>
              </m:r>
            </m:oMath>
            <w:r>
              <w:rPr>
                <w:b/>
                <w:bCs/>
                <w:sz w:val="20"/>
              </w:rPr>
              <w:t>)</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direction</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single</w:t>
            </w:r>
          </w:p>
        </w:tc>
        <w:tc>
          <w:tcPr>
            <w:tcW w:w="0" w:type="auto"/>
          </w:tcPr>
          <w:p w:rsidR="00B06975" w:rsidRDefault="0059265E">
            <w:pPr>
              <w:pStyle w:val="Compact"/>
            </w:pPr>
            <w:r>
              <w:rPr>
                <w:b/>
                <w:bCs/>
                <w:sz w:val="20"/>
              </w:rPr>
              <w:t>dual</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single</w:t>
            </w:r>
          </w:p>
        </w:tc>
        <w:tc>
          <w:tcPr>
            <w:tcW w:w="0" w:type="auto"/>
          </w:tcPr>
          <w:p w:rsidR="00B06975" w:rsidRDefault="0059265E">
            <w:pPr>
              <w:pStyle w:val="Compact"/>
            </w:pPr>
            <w:r>
              <w:rPr>
                <w:b/>
                <w:bCs/>
                <w:sz w:val="20"/>
              </w:rPr>
              <w:t>dual</w:t>
            </w:r>
          </w:p>
        </w:tc>
      </w:tr>
      <w:tr w:rsidR="00B06975">
        <w:trPr>
          <w:jc w:val="center"/>
        </w:trPr>
        <w:tc>
          <w:tcPr>
            <w:tcW w:w="0" w:type="auto"/>
          </w:tcPr>
          <w:p w:rsidR="00B06975" w:rsidRDefault="0059265E">
            <w:pPr>
              <w:pStyle w:val="Compact"/>
            </w:pPr>
            <w:r>
              <w:rPr>
                <w:sz w:val="20"/>
              </w:rPr>
              <w:t>01</w:t>
            </w:r>
          </w:p>
        </w:tc>
        <w:tc>
          <w:tcPr>
            <w:tcW w:w="0" w:type="auto"/>
          </w:tcPr>
          <w:p w:rsidR="00B06975" w:rsidRDefault="0059265E">
            <w:pPr>
              <w:pStyle w:val="Compact"/>
            </w:pPr>
            <w:r>
              <w:rPr>
                <w:sz w:val="20"/>
              </w:rPr>
              <w:t>Fig. 8</w:t>
            </w:r>
          </w:p>
        </w:tc>
        <w:tc>
          <w:tcPr>
            <w:tcW w:w="0" w:type="auto"/>
          </w:tcPr>
          <w:p w:rsidR="00B06975" w:rsidRDefault="0059265E">
            <w:pPr>
              <w:pStyle w:val="Compact"/>
            </w:pPr>
            <w:r>
              <w:rPr>
                <w:sz w:val="20"/>
              </w:rPr>
              <w:t>LG fault at 611</w:t>
            </w:r>
          </w:p>
        </w:tc>
        <w:tc>
          <w:tcPr>
            <w:tcW w:w="0" w:type="auto"/>
          </w:tcPr>
          <w:p w:rsidR="00B06975" w:rsidRDefault="0059265E">
            <w:pPr>
              <w:pStyle w:val="Compact"/>
            </w:pPr>
            <w:r>
              <w:rPr>
                <w:sz w:val="20"/>
              </w:rPr>
              <w:t>0</w:t>
            </w:r>
          </w:p>
        </w:tc>
        <w:tc>
          <w:tcPr>
            <w:tcW w:w="0" w:type="auto"/>
          </w:tcPr>
          <w:p w:rsidR="00B06975" w:rsidRDefault="0059265E">
            <w:pPr>
              <w:pStyle w:val="Compact"/>
            </w:pPr>
            <w:r>
              <w:rPr>
                <w:sz w:val="20"/>
              </w:rPr>
              <w:t>1814</w:t>
            </w:r>
          </w:p>
        </w:tc>
        <w:tc>
          <w:tcPr>
            <w:tcW w:w="0" w:type="auto"/>
          </w:tcPr>
          <w:p w:rsidR="00B06975" w:rsidRDefault="0059265E">
            <w:pPr>
              <w:pStyle w:val="Compact"/>
            </w:pPr>
            <w:r>
              <w:rPr>
                <w:sz w:val="20"/>
              </w:rPr>
              <w:t>1718 (fwd)</w:t>
            </w:r>
          </w:p>
        </w:tc>
        <w:tc>
          <w:tcPr>
            <w:tcW w:w="0" w:type="auto"/>
          </w:tcPr>
          <w:p w:rsidR="00B06975" w:rsidRDefault="0059265E">
            <w:pPr>
              <w:pStyle w:val="Compact"/>
            </w:pPr>
            <w:r>
              <w:rPr>
                <w:sz w:val="20"/>
              </w:rPr>
              <w:t>0.435</w:t>
            </w:r>
          </w:p>
        </w:tc>
        <w:tc>
          <w:tcPr>
            <w:tcW w:w="0" w:type="auto"/>
          </w:tcPr>
          <w:p w:rsidR="00B06975" w:rsidRDefault="0059265E">
            <w:pPr>
              <w:pStyle w:val="Compact"/>
            </w:pPr>
            <w:r>
              <w:rPr>
                <w:sz w:val="20"/>
              </w:rPr>
              <w:t>0.128</w:t>
            </w:r>
          </w:p>
        </w:tc>
        <w:tc>
          <w:tcPr>
            <w:tcW w:w="0" w:type="auto"/>
          </w:tcPr>
          <w:p w:rsidR="00B06975" w:rsidRDefault="0059265E">
            <w:pPr>
              <w:pStyle w:val="Compact"/>
            </w:pPr>
            <w:r>
              <w:rPr>
                <w:sz w:val="20"/>
              </w:rPr>
              <w:t>0.128</w:t>
            </w:r>
          </w:p>
        </w:tc>
        <w:tc>
          <w:tcPr>
            <w:tcW w:w="0" w:type="auto"/>
          </w:tcPr>
          <w:p w:rsidR="00B06975" w:rsidRDefault="0059265E">
            <w:pPr>
              <w:pStyle w:val="Compact"/>
            </w:pPr>
            <w:r>
              <w:rPr>
                <w:sz w:val="20"/>
              </w:rPr>
              <w:t>F684 200E: 0.271</w:t>
            </w:r>
          </w:p>
        </w:tc>
        <w:tc>
          <w:tcPr>
            <w:tcW w:w="0" w:type="auto"/>
          </w:tcPr>
          <w:p w:rsidR="00B06975" w:rsidRDefault="0059265E">
            <w:pPr>
              <w:pStyle w:val="Compact"/>
            </w:pPr>
            <w:r>
              <w:rPr>
                <w:sz w:val="20"/>
              </w:rPr>
              <w:t>held</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02</w:t>
            </w:r>
          </w:p>
        </w:tc>
        <w:tc>
          <w:tcPr>
            <w:tcW w:w="0" w:type="auto"/>
          </w:tcPr>
          <w:p w:rsidR="00B06975" w:rsidRDefault="0059265E">
            <w:pPr>
              <w:pStyle w:val="Compact"/>
            </w:pPr>
            <w:r>
              <w:rPr>
                <w:sz w:val="20"/>
              </w:rPr>
              <w:t>Fig. 9</w:t>
            </w:r>
          </w:p>
        </w:tc>
        <w:tc>
          <w:tcPr>
            <w:tcW w:w="0" w:type="auto"/>
          </w:tcPr>
          <w:p w:rsidR="00B06975" w:rsidRDefault="0059265E">
            <w:pPr>
              <w:pStyle w:val="Compact"/>
            </w:pPr>
            <w:r>
              <w:rPr>
                <w:sz w:val="20"/>
              </w:rPr>
              <w:t>LLG fault at the middle of 692-675</w:t>
            </w:r>
          </w:p>
        </w:tc>
        <w:tc>
          <w:tcPr>
            <w:tcW w:w="0" w:type="auto"/>
          </w:tcPr>
          <w:p w:rsidR="00B06975" w:rsidRDefault="0059265E">
            <w:pPr>
              <w:pStyle w:val="Compact"/>
            </w:pPr>
            <w:r>
              <w:rPr>
                <w:sz w:val="20"/>
              </w:rPr>
              <w:t>1</w:t>
            </w:r>
          </w:p>
        </w:tc>
        <w:tc>
          <w:tcPr>
            <w:tcW w:w="0" w:type="auto"/>
          </w:tcPr>
          <w:p w:rsidR="00B06975" w:rsidRDefault="0059265E">
            <w:pPr>
              <w:pStyle w:val="Compact"/>
            </w:pPr>
            <w:r>
              <w:rPr>
                <w:sz w:val="20"/>
              </w:rPr>
              <w:t>1445</w:t>
            </w:r>
          </w:p>
        </w:tc>
        <w:tc>
          <w:tcPr>
            <w:tcW w:w="0" w:type="auto"/>
          </w:tcPr>
          <w:p w:rsidR="00B06975" w:rsidRDefault="0059265E">
            <w:pPr>
              <w:pStyle w:val="Compact"/>
            </w:pPr>
            <w:r>
              <w:rPr>
                <w:sz w:val="20"/>
              </w:rPr>
              <w:t>1310 (fwd)</w:t>
            </w:r>
          </w:p>
        </w:tc>
        <w:tc>
          <w:tcPr>
            <w:tcW w:w="0" w:type="auto"/>
          </w:tcPr>
          <w:p w:rsidR="00B06975" w:rsidRDefault="0059265E">
            <w:pPr>
              <w:pStyle w:val="Compact"/>
            </w:pPr>
            <w:r>
              <w:rPr>
                <w:sz w:val="20"/>
              </w:rPr>
              <w:t>0.742</w:t>
            </w:r>
          </w:p>
        </w:tc>
        <w:tc>
          <w:tcPr>
            <w:tcW w:w="0" w:type="auto"/>
          </w:tcPr>
          <w:p w:rsidR="00B06975" w:rsidRDefault="0059265E">
            <w:pPr>
              <w:pStyle w:val="Compact"/>
            </w:pPr>
            <w:r>
              <w:rPr>
                <w:sz w:val="20"/>
              </w:rPr>
              <w:t>0.204</w:t>
            </w:r>
          </w:p>
        </w:tc>
        <w:tc>
          <w:tcPr>
            <w:tcW w:w="0" w:type="auto"/>
          </w:tcPr>
          <w:p w:rsidR="00B06975" w:rsidRDefault="0059265E">
            <w:pPr>
              <w:pStyle w:val="Compact"/>
            </w:pPr>
            <w:r>
              <w:rPr>
                <w:sz w:val="20"/>
              </w:rPr>
              <w:t>0.204</w:t>
            </w:r>
          </w:p>
        </w:tc>
        <w:tc>
          <w:tcPr>
            <w:tcW w:w="0" w:type="auto"/>
          </w:tcPr>
          <w:p w:rsidR="00B06975" w:rsidRDefault="0059265E">
            <w:pPr>
              <w:pStyle w:val="Compact"/>
            </w:pPr>
            <w:r>
              <w:rPr>
                <w:sz w:val="20"/>
              </w:rPr>
              <w:t>F692-R 250E: 0.618</w:t>
            </w:r>
          </w:p>
        </w:tc>
        <w:tc>
          <w:tcPr>
            <w:tcW w:w="0" w:type="auto"/>
          </w:tcPr>
          <w:p w:rsidR="00B06975" w:rsidRDefault="0059265E">
            <w:pPr>
              <w:pStyle w:val="Compact"/>
            </w:pPr>
            <w:r>
              <w:rPr>
                <w:sz w:val="20"/>
              </w:rPr>
              <w:t>held</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03</w:t>
            </w:r>
          </w:p>
        </w:tc>
        <w:tc>
          <w:tcPr>
            <w:tcW w:w="0" w:type="auto"/>
          </w:tcPr>
          <w:p w:rsidR="00B06975" w:rsidRDefault="0059265E">
            <w:pPr>
              <w:pStyle w:val="Compact"/>
            </w:pPr>
            <w:r>
              <w:rPr>
                <w:sz w:val="20"/>
              </w:rPr>
              <w:t>Fig. 11</w:t>
            </w:r>
          </w:p>
        </w:tc>
        <w:tc>
          <w:tcPr>
            <w:tcW w:w="0" w:type="auto"/>
          </w:tcPr>
          <w:p w:rsidR="00B06975" w:rsidRDefault="0059265E">
            <w:pPr>
              <w:pStyle w:val="Compact"/>
            </w:pPr>
            <w:r>
              <w:rPr>
                <w:sz w:val="20"/>
              </w:rPr>
              <w:t>LL fault at 646</w:t>
            </w:r>
          </w:p>
        </w:tc>
        <w:tc>
          <w:tcPr>
            <w:tcW w:w="0" w:type="auto"/>
          </w:tcPr>
          <w:p w:rsidR="00B06975" w:rsidRDefault="0059265E">
            <w:pPr>
              <w:pStyle w:val="Compact"/>
            </w:pPr>
            <w:r>
              <w:rPr>
                <w:sz w:val="20"/>
              </w:rPr>
              <w:t>1</w:t>
            </w:r>
          </w:p>
        </w:tc>
        <w:tc>
          <w:tcPr>
            <w:tcW w:w="0" w:type="auto"/>
          </w:tcPr>
          <w:p w:rsidR="00B06975" w:rsidRDefault="0059265E">
            <w:pPr>
              <w:pStyle w:val="Compact"/>
            </w:pPr>
            <w:r>
              <w:rPr>
                <w:sz w:val="20"/>
              </w:rPr>
              <w:t>1899</w:t>
            </w:r>
          </w:p>
        </w:tc>
        <w:tc>
          <w:tcPr>
            <w:tcW w:w="0" w:type="auto"/>
          </w:tcPr>
          <w:p w:rsidR="00B06975" w:rsidRDefault="0059265E">
            <w:pPr>
              <w:pStyle w:val="Compact"/>
            </w:pPr>
            <w:r>
              <w:rPr>
                <w:sz w:val="20"/>
              </w:rPr>
              <w:t>847 (rev)</w:t>
            </w:r>
          </w:p>
        </w:tc>
        <w:tc>
          <w:tcPr>
            <w:tcW w:w="0" w:type="auto"/>
          </w:tcPr>
          <w:p w:rsidR="00B06975" w:rsidRDefault="0059265E">
            <w:pPr>
              <w:pStyle w:val="Compact"/>
            </w:pPr>
            <w:r>
              <w:rPr>
                <w:sz w:val="20"/>
              </w:rPr>
              <w:t>0.395</w:t>
            </w:r>
          </w:p>
        </w:tc>
        <w:tc>
          <w:tcPr>
            <w:tcW w:w="0" w:type="auto"/>
          </w:tcPr>
          <w:p w:rsidR="00B06975" w:rsidRDefault="0059265E">
            <w:pPr>
              <w:pStyle w:val="Compact"/>
            </w:pPr>
            <w:r>
              <w:rPr>
                <w:sz w:val="20"/>
              </w:rPr>
              <w:t>0.500</w:t>
            </w:r>
          </w:p>
        </w:tc>
        <w:tc>
          <w:tcPr>
            <w:tcW w:w="0" w:type="auto"/>
          </w:tcPr>
          <w:p w:rsidR="00B06975" w:rsidRDefault="0059265E">
            <w:pPr>
              <w:pStyle w:val="Compact"/>
            </w:pPr>
            <w:r>
              <w:rPr>
                <w:sz w:val="20"/>
              </w:rPr>
              <w:t>0.131</w:t>
            </w:r>
          </w:p>
        </w:tc>
        <w:tc>
          <w:tcPr>
            <w:tcW w:w="0" w:type="auto"/>
          </w:tcPr>
          <w:p w:rsidR="00B06975" w:rsidRDefault="0059265E">
            <w:pPr>
              <w:pStyle w:val="Compact"/>
            </w:pPr>
            <w:r>
              <w:rPr>
                <w:sz w:val="20"/>
              </w:rPr>
              <w:t>F646 400E: 1.734</w:t>
            </w:r>
          </w:p>
        </w:tc>
        <w:tc>
          <w:tcPr>
            <w:tcW w:w="0" w:type="auto"/>
          </w:tcPr>
          <w:p w:rsidR="00B06975" w:rsidRDefault="0059265E">
            <w:pPr>
              <w:pStyle w:val="Compact"/>
            </w:pPr>
            <w:r>
              <w:rPr>
                <w:sz w:val="20"/>
              </w:rPr>
              <w:t>lost</w:t>
            </w:r>
          </w:p>
        </w:tc>
        <w:tc>
          <w:tcPr>
            <w:tcW w:w="0" w:type="auto"/>
          </w:tcPr>
          <w:p w:rsidR="00B06975" w:rsidRDefault="0059265E">
            <w:pPr>
              <w:pStyle w:val="Compact"/>
            </w:pPr>
            <w:r>
              <w:rPr>
                <w:sz w:val="20"/>
              </w:rPr>
              <w:t>lost</w:t>
            </w:r>
          </w:p>
        </w:tc>
      </w:tr>
      <w:tr w:rsidR="00B06975">
        <w:trPr>
          <w:jc w:val="center"/>
        </w:trPr>
        <w:tc>
          <w:tcPr>
            <w:tcW w:w="0" w:type="auto"/>
          </w:tcPr>
          <w:p w:rsidR="00B06975" w:rsidRDefault="0059265E">
            <w:pPr>
              <w:pStyle w:val="Compact"/>
            </w:pPr>
            <w:r>
              <w:rPr>
                <w:sz w:val="20"/>
              </w:rPr>
              <w:t>04</w:t>
            </w:r>
          </w:p>
        </w:tc>
        <w:tc>
          <w:tcPr>
            <w:tcW w:w="0" w:type="auto"/>
          </w:tcPr>
          <w:p w:rsidR="00B06975" w:rsidRDefault="0059265E">
            <w:pPr>
              <w:pStyle w:val="Compact"/>
            </w:pPr>
            <w:r>
              <w:rPr>
                <w:sz w:val="20"/>
              </w:rPr>
              <w:t>Fig. 12</w:t>
            </w:r>
          </w:p>
        </w:tc>
        <w:tc>
          <w:tcPr>
            <w:tcW w:w="0" w:type="auto"/>
          </w:tcPr>
          <w:p w:rsidR="00B06975" w:rsidRDefault="0059265E">
            <w:pPr>
              <w:pStyle w:val="Compact"/>
            </w:pPr>
            <w:r>
              <w:rPr>
                <w:sz w:val="20"/>
              </w:rPr>
              <w:t>LL fault at 645</w:t>
            </w:r>
          </w:p>
        </w:tc>
        <w:tc>
          <w:tcPr>
            <w:tcW w:w="0" w:type="auto"/>
          </w:tcPr>
          <w:p w:rsidR="00B06975" w:rsidRDefault="0059265E">
            <w:pPr>
              <w:pStyle w:val="Compact"/>
            </w:pPr>
            <w:r>
              <w:rPr>
                <w:sz w:val="20"/>
              </w:rPr>
              <w:t>1.5</w:t>
            </w:r>
          </w:p>
        </w:tc>
        <w:tc>
          <w:tcPr>
            <w:tcW w:w="0" w:type="auto"/>
          </w:tcPr>
          <w:p w:rsidR="00B06975" w:rsidRDefault="0059265E">
            <w:pPr>
              <w:pStyle w:val="Compact"/>
            </w:pPr>
            <w:r>
              <w:rPr>
                <w:sz w:val="20"/>
              </w:rPr>
              <w:t>1694</w:t>
            </w:r>
          </w:p>
        </w:tc>
        <w:tc>
          <w:tcPr>
            <w:tcW w:w="0" w:type="auto"/>
          </w:tcPr>
          <w:p w:rsidR="00B06975" w:rsidRDefault="0059265E">
            <w:pPr>
              <w:pStyle w:val="Compact"/>
            </w:pPr>
            <w:r>
              <w:rPr>
                <w:sz w:val="20"/>
              </w:rPr>
              <w:t>783 (rev)</w:t>
            </w:r>
          </w:p>
        </w:tc>
        <w:tc>
          <w:tcPr>
            <w:tcW w:w="0" w:type="auto"/>
          </w:tcPr>
          <w:p w:rsidR="00B06975" w:rsidRDefault="0059265E">
            <w:pPr>
              <w:pStyle w:val="Compact"/>
            </w:pPr>
            <w:r>
              <w:rPr>
                <w:sz w:val="20"/>
              </w:rPr>
              <w:t>0.507</w:t>
            </w:r>
          </w:p>
        </w:tc>
        <w:tc>
          <w:tcPr>
            <w:tcW w:w="0" w:type="auto"/>
          </w:tcPr>
          <w:p w:rsidR="00B06975" w:rsidRDefault="0059265E">
            <w:pPr>
              <w:pStyle w:val="Compact"/>
            </w:pPr>
            <w:r>
              <w:rPr>
                <w:sz w:val="20"/>
              </w:rPr>
              <w:t>0.605</w:t>
            </w:r>
          </w:p>
        </w:tc>
        <w:tc>
          <w:tcPr>
            <w:tcW w:w="0" w:type="auto"/>
          </w:tcPr>
          <w:p w:rsidR="00B06975" w:rsidRDefault="0059265E">
            <w:pPr>
              <w:pStyle w:val="Compact"/>
            </w:pPr>
            <w:r>
              <w:rPr>
                <w:sz w:val="20"/>
              </w:rPr>
              <w:t>0.149</w:t>
            </w:r>
          </w:p>
        </w:tc>
        <w:tc>
          <w:tcPr>
            <w:tcW w:w="0" w:type="auto"/>
          </w:tcPr>
          <w:p w:rsidR="00B06975" w:rsidRDefault="0059265E">
            <w:pPr>
              <w:pStyle w:val="Compact"/>
            </w:pPr>
            <w:r>
              <w:rPr>
                <w:sz w:val="20"/>
              </w:rPr>
              <w:t>F632 500E: 9.129</w:t>
            </w:r>
          </w:p>
        </w:tc>
        <w:tc>
          <w:tcPr>
            <w:tcW w:w="0" w:type="auto"/>
          </w:tcPr>
          <w:p w:rsidR="00B06975" w:rsidRDefault="0059265E">
            <w:pPr>
              <w:pStyle w:val="Compact"/>
            </w:pPr>
            <w:r>
              <w:rPr>
                <w:sz w:val="20"/>
              </w:rPr>
              <w:t>lost</w:t>
            </w:r>
          </w:p>
        </w:tc>
        <w:tc>
          <w:tcPr>
            <w:tcW w:w="0" w:type="auto"/>
          </w:tcPr>
          <w:p w:rsidR="00B06975" w:rsidRDefault="0059265E">
            <w:pPr>
              <w:pStyle w:val="Compact"/>
            </w:pPr>
            <w:r>
              <w:rPr>
                <w:sz w:val="20"/>
              </w:rPr>
              <w:t>lost</w:t>
            </w:r>
          </w:p>
        </w:tc>
      </w:tr>
      <w:tr w:rsidR="00B06975">
        <w:trPr>
          <w:jc w:val="center"/>
        </w:trPr>
        <w:tc>
          <w:tcPr>
            <w:tcW w:w="0" w:type="auto"/>
          </w:tcPr>
          <w:p w:rsidR="00B06975" w:rsidRDefault="0059265E">
            <w:pPr>
              <w:pStyle w:val="Compact"/>
            </w:pPr>
            <w:r>
              <w:rPr>
                <w:sz w:val="20"/>
              </w:rPr>
              <w:t>05</w:t>
            </w:r>
          </w:p>
        </w:tc>
        <w:tc>
          <w:tcPr>
            <w:tcW w:w="0" w:type="auto"/>
          </w:tcPr>
          <w:p w:rsidR="00B06975" w:rsidRDefault="0059265E">
            <w:pPr>
              <w:pStyle w:val="Compact"/>
            </w:pPr>
            <w:r>
              <w:rPr>
                <w:sz w:val="20"/>
              </w:rPr>
              <w:t>Fig. 13</w:t>
            </w:r>
          </w:p>
        </w:tc>
        <w:tc>
          <w:tcPr>
            <w:tcW w:w="0" w:type="auto"/>
          </w:tcPr>
          <w:p w:rsidR="00B06975" w:rsidRDefault="0059265E">
            <w:pPr>
              <w:pStyle w:val="Compact"/>
            </w:pPr>
            <w:r>
              <w:rPr>
                <w:sz w:val="20"/>
              </w:rPr>
              <w:t xml:space="preserve">3-phase fault </w:t>
            </w:r>
            <w:r>
              <w:rPr>
                <w:sz w:val="20"/>
              </w:rPr>
              <w:lastRenderedPageBreak/>
              <w:t>at 10 % of 632-633</w:t>
            </w:r>
          </w:p>
        </w:tc>
        <w:tc>
          <w:tcPr>
            <w:tcW w:w="0" w:type="auto"/>
          </w:tcPr>
          <w:p w:rsidR="00B06975" w:rsidRDefault="0059265E">
            <w:pPr>
              <w:pStyle w:val="Compact"/>
            </w:pPr>
            <w:r>
              <w:rPr>
                <w:sz w:val="20"/>
              </w:rPr>
              <w:lastRenderedPageBreak/>
              <w:t>0</w:t>
            </w:r>
          </w:p>
        </w:tc>
        <w:tc>
          <w:tcPr>
            <w:tcW w:w="0" w:type="auto"/>
          </w:tcPr>
          <w:p w:rsidR="00B06975" w:rsidRDefault="0059265E">
            <w:pPr>
              <w:pStyle w:val="Compact"/>
            </w:pPr>
            <w:r>
              <w:rPr>
                <w:sz w:val="20"/>
              </w:rPr>
              <w:t>4645</w:t>
            </w:r>
          </w:p>
        </w:tc>
        <w:tc>
          <w:tcPr>
            <w:tcW w:w="0" w:type="auto"/>
          </w:tcPr>
          <w:p w:rsidR="00B06975" w:rsidRDefault="0059265E">
            <w:pPr>
              <w:pStyle w:val="Compact"/>
            </w:pPr>
            <w:r>
              <w:rPr>
                <w:sz w:val="20"/>
              </w:rPr>
              <w:t xml:space="preserve">1777 </w:t>
            </w:r>
            <w:r>
              <w:rPr>
                <w:sz w:val="20"/>
              </w:rPr>
              <w:lastRenderedPageBreak/>
              <w:t>(rev)</w:t>
            </w:r>
          </w:p>
        </w:tc>
        <w:tc>
          <w:tcPr>
            <w:tcW w:w="0" w:type="auto"/>
          </w:tcPr>
          <w:p w:rsidR="00B06975" w:rsidRDefault="0059265E">
            <w:pPr>
              <w:pStyle w:val="Compact"/>
            </w:pPr>
            <w:r>
              <w:rPr>
                <w:sz w:val="20"/>
              </w:rPr>
              <w:lastRenderedPageBreak/>
              <w:t>0.084</w:t>
            </w:r>
          </w:p>
        </w:tc>
        <w:tc>
          <w:tcPr>
            <w:tcW w:w="0" w:type="auto"/>
          </w:tcPr>
          <w:p w:rsidR="00B06975" w:rsidRDefault="0059265E">
            <w:pPr>
              <w:pStyle w:val="Compact"/>
            </w:pPr>
            <w:r>
              <w:rPr>
                <w:sz w:val="20"/>
              </w:rPr>
              <w:t>0.121</w:t>
            </w:r>
          </w:p>
        </w:tc>
        <w:tc>
          <w:tcPr>
            <w:tcW w:w="0" w:type="auto"/>
          </w:tcPr>
          <w:p w:rsidR="00B06975" w:rsidRDefault="0059265E">
            <w:pPr>
              <w:pStyle w:val="Compact"/>
            </w:pPr>
            <w:r>
              <w:rPr>
                <w:sz w:val="20"/>
              </w:rPr>
              <w:t>0.052</w:t>
            </w:r>
          </w:p>
        </w:tc>
        <w:tc>
          <w:tcPr>
            <w:tcW w:w="0" w:type="auto"/>
          </w:tcPr>
          <w:p w:rsidR="00B06975" w:rsidRDefault="0059265E">
            <w:pPr>
              <w:pStyle w:val="Compact"/>
            </w:pPr>
            <w:r>
              <w:rPr>
                <w:sz w:val="20"/>
              </w:rPr>
              <w:t xml:space="preserve">F633 </w:t>
            </w:r>
            <w:r>
              <w:rPr>
                <w:sz w:val="20"/>
              </w:rPr>
              <w:lastRenderedPageBreak/>
              <w:t>400E: 0.100</w:t>
            </w:r>
          </w:p>
        </w:tc>
        <w:tc>
          <w:tcPr>
            <w:tcW w:w="0" w:type="auto"/>
          </w:tcPr>
          <w:p w:rsidR="00B06975" w:rsidRDefault="0059265E">
            <w:pPr>
              <w:pStyle w:val="Compact"/>
            </w:pPr>
            <w:r>
              <w:rPr>
                <w:sz w:val="20"/>
              </w:rPr>
              <w:lastRenderedPageBreak/>
              <w:t>lost</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06</w:t>
            </w:r>
          </w:p>
        </w:tc>
        <w:tc>
          <w:tcPr>
            <w:tcW w:w="0" w:type="auto"/>
          </w:tcPr>
          <w:p w:rsidR="00B06975" w:rsidRDefault="0059265E">
            <w:pPr>
              <w:pStyle w:val="Compact"/>
            </w:pPr>
            <w:r>
              <w:rPr>
                <w:sz w:val="20"/>
              </w:rPr>
              <w:t>Figs. 15, 16</w:t>
            </w:r>
          </w:p>
        </w:tc>
        <w:tc>
          <w:tcPr>
            <w:tcW w:w="0" w:type="auto"/>
          </w:tcPr>
          <w:p w:rsidR="00B06975" w:rsidRDefault="0059265E">
            <w:pPr>
              <w:pStyle w:val="Compact"/>
            </w:pPr>
            <w:r>
              <w:rPr>
                <w:sz w:val="20"/>
              </w:rPr>
              <w:t>LL fault at 646</w:t>
            </w:r>
          </w:p>
        </w:tc>
        <w:tc>
          <w:tcPr>
            <w:tcW w:w="0" w:type="auto"/>
          </w:tcPr>
          <w:p w:rsidR="00B06975" w:rsidRDefault="0059265E">
            <w:pPr>
              <w:pStyle w:val="Compact"/>
            </w:pPr>
            <w:r>
              <w:rPr>
                <w:sz w:val="20"/>
              </w:rPr>
              <w:t>0</w:t>
            </w:r>
          </w:p>
        </w:tc>
        <w:tc>
          <w:tcPr>
            <w:tcW w:w="0" w:type="auto"/>
          </w:tcPr>
          <w:p w:rsidR="00B06975" w:rsidRDefault="0059265E">
            <w:pPr>
              <w:pStyle w:val="Compact"/>
            </w:pPr>
            <w:r>
              <w:rPr>
                <w:sz w:val="20"/>
              </w:rPr>
              <w:t>2785</w:t>
            </w:r>
          </w:p>
        </w:tc>
        <w:tc>
          <w:tcPr>
            <w:tcW w:w="0" w:type="auto"/>
          </w:tcPr>
          <w:p w:rsidR="00B06975" w:rsidRDefault="0059265E">
            <w:pPr>
              <w:pStyle w:val="Compact"/>
            </w:pPr>
            <w:r>
              <w:rPr>
                <w:sz w:val="20"/>
              </w:rPr>
              <w:t>1114 (rev)</w:t>
            </w:r>
          </w:p>
        </w:tc>
        <w:tc>
          <w:tcPr>
            <w:tcW w:w="0" w:type="auto"/>
          </w:tcPr>
          <w:p w:rsidR="00B06975" w:rsidRDefault="0059265E">
            <w:pPr>
              <w:pStyle w:val="Compact"/>
            </w:pPr>
            <w:r>
              <w:rPr>
                <w:sz w:val="20"/>
              </w:rPr>
              <w:t>0.189</w:t>
            </w:r>
          </w:p>
        </w:tc>
        <w:tc>
          <w:tcPr>
            <w:tcW w:w="0" w:type="auto"/>
          </w:tcPr>
          <w:p w:rsidR="00B06975" w:rsidRDefault="0059265E">
            <w:pPr>
              <w:pStyle w:val="Compact"/>
            </w:pPr>
            <w:r>
              <w:rPr>
                <w:sz w:val="20"/>
              </w:rPr>
              <w:t>0.278</w:t>
            </w:r>
          </w:p>
        </w:tc>
        <w:tc>
          <w:tcPr>
            <w:tcW w:w="0" w:type="auto"/>
          </w:tcPr>
          <w:p w:rsidR="00B06975" w:rsidRDefault="0059265E">
            <w:pPr>
              <w:pStyle w:val="Compact"/>
            </w:pPr>
            <w:r>
              <w:rPr>
                <w:sz w:val="20"/>
              </w:rPr>
              <w:t>0.086</w:t>
            </w:r>
          </w:p>
        </w:tc>
        <w:tc>
          <w:tcPr>
            <w:tcW w:w="0" w:type="auto"/>
          </w:tcPr>
          <w:p w:rsidR="00B06975" w:rsidRDefault="0059265E">
            <w:pPr>
              <w:pStyle w:val="Compact"/>
            </w:pPr>
            <w:r>
              <w:rPr>
                <w:sz w:val="20"/>
              </w:rPr>
              <w:t>F646 400E: 0.415</w:t>
            </w:r>
          </w:p>
        </w:tc>
        <w:tc>
          <w:tcPr>
            <w:tcW w:w="0" w:type="auto"/>
          </w:tcPr>
          <w:p w:rsidR="00B06975" w:rsidRDefault="0059265E">
            <w:pPr>
              <w:pStyle w:val="Compact"/>
            </w:pPr>
            <w:r>
              <w:rPr>
                <w:sz w:val="20"/>
              </w:rPr>
              <w:t>held</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07</w:t>
            </w:r>
          </w:p>
        </w:tc>
        <w:tc>
          <w:tcPr>
            <w:tcW w:w="0" w:type="auto"/>
          </w:tcPr>
          <w:p w:rsidR="00B06975" w:rsidRDefault="0059265E">
            <w:pPr>
              <w:pStyle w:val="Compact"/>
            </w:pPr>
            <w:r>
              <w:rPr>
                <w:sz w:val="20"/>
              </w:rPr>
              <w:t>Fig. 14 / 17 cell</w:t>
            </w:r>
          </w:p>
        </w:tc>
        <w:tc>
          <w:tcPr>
            <w:tcW w:w="0" w:type="auto"/>
          </w:tcPr>
          <w:p w:rsidR="00B06975" w:rsidRDefault="0059265E">
            <w:pPr>
              <w:pStyle w:val="Compact"/>
            </w:pPr>
            <w:r>
              <w:rPr>
                <w:sz w:val="20"/>
              </w:rPr>
              <w:t>LG fault at 646 (phase c)</w:t>
            </w:r>
          </w:p>
        </w:tc>
        <w:tc>
          <w:tcPr>
            <w:tcW w:w="0" w:type="auto"/>
          </w:tcPr>
          <w:p w:rsidR="00B06975" w:rsidRDefault="0059265E">
            <w:pPr>
              <w:pStyle w:val="Compact"/>
            </w:pPr>
            <w:r>
              <w:rPr>
                <w:sz w:val="20"/>
              </w:rPr>
              <w:t>0</w:t>
            </w:r>
          </w:p>
        </w:tc>
        <w:tc>
          <w:tcPr>
            <w:tcW w:w="0" w:type="auto"/>
          </w:tcPr>
          <w:p w:rsidR="00B06975" w:rsidRDefault="0059265E">
            <w:pPr>
              <w:pStyle w:val="Compact"/>
            </w:pPr>
            <w:r>
              <w:rPr>
                <w:sz w:val="20"/>
              </w:rPr>
              <w:t>2359</w:t>
            </w:r>
          </w:p>
        </w:tc>
        <w:tc>
          <w:tcPr>
            <w:tcW w:w="0" w:type="auto"/>
          </w:tcPr>
          <w:p w:rsidR="00B06975" w:rsidRDefault="0059265E">
            <w:pPr>
              <w:pStyle w:val="Compact"/>
            </w:pPr>
            <w:r>
              <w:rPr>
                <w:sz w:val="20"/>
              </w:rPr>
              <w:t>469 (rev)</w:t>
            </w:r>
          </w:p>
        </w:tc>
        <w:tc>
          <w:tcPr>
            <w:tcW w:w="0" w:type="auto"/>
          </w:tcPr>
          <w:p w:rsidR="00B06975" w:rsidRDefault="0059265E">
            <w:pPr>
              <w:pStyle w:val="Compact"/>
            </w:pPr>
            <w:r>
              <w:rPr>
                <w:sz w:val="20"/>
              </w:rPr>
              <w:t>0.255</w:t>
            </w:r>
          </w:p>
        </w:tc>
        <w:tc>
          <w:tcPr>
            <w:tcW w:w="0" w:type="auto"/>
          </w:tcPr>
          <w:p w:rsidR="00B06975" w:rsidRDefault="0059265E">
            <w:pPr>
              <w:pStyle w:val="Compact"/>
            </w:pPr>
            <w:r>
              <w:rPr>
                <w:sz w:val="20"/>
              </w:rPr>
              <w:t>no trip</w:t>
            </w:r>
          </w:p>
        </w:tc>
        <w:tc>
          <w:tcPr>
            <w:tcW w:w="0" w:type="auto"/>
          </w:tcPr>
          <w:p w:rsidR="00B06975" w:rsidRDefault="0059265E">
            <w:pPr>
              <w:pStyle w:val="Compact"/>
            </w:pPr>
            <w:r>
              <w:rPr>
                <w:sz w:val="20"/>
              </w:rPr>
              <w:t>0.396</w:t>
            </w:r>
          </w:p>
        </w:tc>
        <w:tc>
          <w:tcPr>
            <w:tcW w:w="0" w:type="auto"/>
          </w:tcPr>
          <w:p w:rsidR="00B06975" w:rsidRDefault="0059265E">
            <w:pPr>
              <w:pStyle w:val="Compact"/>
            </w:pPr>
            <w:r>
              <w:rPr>
                <w:sz w:val="20"/>
              </w:rPr>
              <w:t>F646 400E: 1.057</w:t>
            </w:r>
          </w:p>
        </w:tc>
        <w:tc>
          <w:tcPr>
            <w:tcW w:w="0" w:type="auto"/>
          </w:tcPr>
          <w:p w:rsidR="00B06975" w:rsidRDefault="0059265E">
            <w:pPr>
              <w:pStyle w:val="Compact"/>
            </w:pPr>
            <w:r>
              <w:rPr>
                <w:sz w:val="20"/>
              </w:rPr>
              <w:t>lost</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08</w:t>
            </w:r>
          </w:p>
        </w:tc>
        <w:tc>
          <w:tcPr>
            <w:tcW w:w="0" w:type="auto"/>
          </w:tcPr>
          <w:p w:rsidR="00B06975" w:rsidRDefault="0059265E">
            <w:pPr>
              <w:pStyle w:val="Compact"/>
            </w:pPr>
            <w:r>
              <w:rPr>
                <w:sz w:val="20"/>
              </w:rPr>
              <w:t>Fig. 14 / 17 cell</w:t>
            </w:r>
          </w:p>
        </w:tc>
        <w:tc>
          <w:tcPr>
            <w:tcW w:w="0" w:type="auto"/>
          </w:tcPr>
          <w:p w:rsidR="00B06975" w:rsidRDefault="0059265E">
            <w:pPr>
              <w:pStyle w:val="Compact"/>
            </w:pPr>
            <w:r>
              <w:rPr>
                <w:sz w:val="20"/>
              </w:rPr>
              <w:t>LG fault at 633 (phase b)</w:t>
            </w:r>
          </w:p>
        </w:tc>
        <w:tc>
          <w:tcPr>
            <w:tcW w:w="0" w:type="auto"/>
          </w:tcPr>
          <w:p w:rsidR="00B06975" w:rsidRDefault="0059265E">
            <w:pPr>
              <w:pStyle w:val="Compact"/>
            </w:pPr>
            <w:r>
              <w:rPr>
                <w:sz w:val="20"/>
              </w:rPr>
              <w:t>0</w:t>
            </w:r>
          </w:p>
        </w:tc>
        <w:tc>
          <w:tcPr>
            <w:tcW w:w="0" w:type="auto"/>
          </w:tcPr>
          <w:p w:rsidR="00B06975" w:rsidRDefault="0059265E">
            <w:pPr>
              <w:pStyle w:val="Compact"/>
            </w:pPr>
            <w:r>
              <w:rPr>
                <w:sz w:val="20"/>
              </w:rPr>
              <w:t>2874</w:t>
            </w:r>
          </w:p>
        </w:tc>
        <w:tc>
          <w:tcPr>
            <w:tcW w:w="0" w:type="auto"/>
          </w:tcPr>
          <w:p w:rsidR="00B06975" w:rsidRDefault="0059265E">
            <w:pPr>
              <w:pStyle w:val="Compact"/>
            </w:pPr>
            <w:r>
              <w:rPr>
                <w:sz w:val="20"/>
              </w:rPr>
              <w:t>644 (rev)</w:t>
            </w:r>
          </w:p>
        </w:tc>
        <w:tc>
          <w:tcPr>
            <w:tcW w:w="0" w:type="auto"/>
          </w:tcPr>
          <w:p w:rsidR="00B06975" w:rsidRDefault="0059265E">
            <w:pPr>
              <w:pStyle w:val="Compact"/>
            </w:pPr>
            <w:r>
              <w:rPr>
                <w:sz w:val="20"/>
              </w:rPr>
              <w:t>0.178</w:t>
            </w:r>
          </w:p>
        </w:tc>
        <w:tc>
          <w:tcPr>
            <w:tcW w:w="0" w:type="auto"/>
          </w:tcPr>
          <w:p w:rsidR="00B06975" w:rsidRDefault="0059265E">
            <w:pPr>
              <w:pStyle w:val="Compact"/>
            </w:pPr>
            <w:r>
              <w:rPr>
                <w:sz w:val="20"/>
              </w:rPr>
              <w:t>0.974</w:t>
            </w:r>
          </w:p>
        </w:tc>
        <w:tc>
          <w:tcPr>
            <w:tcW w:w="0" w:type="auto"/>
          </w:tcPr>
          <w:p w:rsidR="00B06975" w:rsidRDefault="0059265E">
            <w:pPr>
              <w:pStyle w:val="Compact"/>
            </w:pPr>
            <w:r>
              <w:rPr>
                <w:sz w:val="20"/>
              </w:rPr>
              <w:t>0.210</w:t>
            </w:r>
          </w:p>
        </w:tc>
        <w:tc>
          <w:tcPr>
            <w:tcW w:w="0" w:type="auto"/>
          </w:tcPr>
          <w:p w:rsidR="00B06975" w:rsidRDefault="0059265E">
            <w:pPr>
              <w:pStyle w:val="Compact"/>
            </w:pPr>
            <w:r>
              <w:rPr>
                <w:sz w:val="20"/>
              </w:rPr>
              <w:t>F633 400E: 0.502</w:t>
            </w:r>
          </w:p>
        </w:tc>
        <w:tc>
          <w:tcPr>
            <w:tcW w:w="0" w:type="auto"/>
          </w:tcPr>
          <w:p w:rsidR="00B06975" w:rsidRDefault="0059265E">
            <w:pPr>
              <w:pStyle w:val="Compact"/>
            </w:pPr>
            <w:r>
              <w:rPr>
                <w:sz w:val="20"/>
              </w:rPr>
              <w:t>lost</w:t>
            </w:r>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09</w:t>
            </w:r>
          </w:p>
        </w:tc>
        <w:tc>
          <w:tcPr>
            <w:tcW w:w="0" w:type="auto"/>
          </w:tcPr>
          <w:p w:rsidR="00B06975" w:rsidRDefault="0059265E">
            <w:pPr>
              <w:pStyle w:val="Compact"/>
            </w:pPr>
            <w:r>
              <w:rPr>
                <w:sz w:val="20"/>
              </w:rPr>
              <w:t>Fig. 14 / 17 cell</w:t>
            </w:r>
          </w:p>
        </w:tc>
        <w:tc>
          <w:tcPr>
            <w:tcW w:w="0" w:type="auto"/>
          </w:tcPr>
          <w:p w:rsidR="00B06975" w:rsidRDefault="0059265E">
            <w:pPr>
              <w:pStyle w:val="Compact"/>
            </w:pPr>
            <w:r>
              <w:rPr>
                <w:sz w:val="20"/>
              </w:rPr>
              <w:t>LG fault at 692 (phase a)</w:t>
            </w:r>
          </w:p>
        </w:tc>
        <w:tc>
          <w:tcPr>
            <w:tcW w:w="0" w:type="auto"/>
          </w:tcPr>
          <w:p w:rsidR="00B06975" w:rsidRDefault="0059265E">
            <w:pPr>
              <w:pStyle w:val="Compact"/>
            </w:pPr>
            <w:r>
              <w:rPr>
                <w:sz w:val="20"/>
              </w:rPr>
              <w:t>0</w:t>
            </w:r>
          </w:p>
        </w:tc>
        <w:tc>
          <w:tcPr>
            <w:tcW w:w="0" w:type="auto"/>
          </w:tcPr>
          <w:p w:rsidR="00B06975" w:rsidRDefault="0059265E">
            <w:pPr>
              <w:pStyle w:val="Compact"/>
            </w:pPr>
            <w:r>
              <w:rPr>
                <w:sz w:val="20"/>
              </w:rPr>
              <w:t>2197</w:t>
            </w:r>
          </w:p>
        </w:tc>
        <w:tc>
          <w:tcPr>
            <w:tcW w:w="0" w:type="auto"/>
          </w:tcPr>
          <w:p w:rsidR="00B06975" w:rsidRDefault="0059265E">
            <w:pPr>
              <w:pStyle w:val="Compact"/>
            </w:pPr>
            <w:r>
              <w:rPr>
                <w:sz w:val="20"/>
              </w:rPr>
              <w:t>2182 (fwd)</w:t>
            </w:r>
          </w:p>
        </w:tc>
        <w:tc>
          <w:tcPr>
            <w:tcW w:w="0" w:type="auto"/>
          </w:tcPr>
          <w:p w:rsidR="00B06975" w:rsidRDefault="0059265E">
            <w:pPr>
              <w:pStyle w:val="Compact"/>
            </w:pPr>
            <w:r>
              <w:rPr>
                <w:sz w:val="20"/>
              </w:rPr>
              <w:t>0.293</w:t>
            </w:r>
          </w:p>
        </w:tc>
        <w:tc>
          <w:tcPr>
            <w:tcW w:w="0" w:type="auto"/>
          </w:tcPr>
          <w:p w:rsidR="00B06975" w:rsidRDefault="0059265E">
            <w:pPr>
              <w:pStyle w:val="Compact"/>
            </w:pPr>
            <w:r>
              <w:rPr>
                <w:sz w:val="20"/>
              </w:rPr>
              <w:t>0.089</w:t>
            </w:r>
          </w:p>
        </w:tc>
        <w:tc>
          <w:tcPr>
            <w:tcW w:w="0" w:type="auto"/>
          </w:tcPr>
          <w:p w:rsidR="00B06975" w:rsidRDefault="0059265E">
            <w:pPr>
              <w:pStyle w:val="Compact"/>
            </w:pPr>
            <w:r>
              <w:rPr>
                <w:sz w:val="20"/>
              </w:rPr>
              <w:t>0.089</w:t>
            </w:r>
          </w:p>
        </w:tc>
        <w:tc>
          <w:tcPr>
            <w:tcW w:w="0" w:type="auto"/>
          </w:tcPr>
          <w:p w:rsidR="00B06975" w:rsidRDefault="0059265E">
            <w:pPr>
              <w:pStyle w:val="Compact"/>
            </w:pPr>
            <w:r>
              <w:rPr>
                <w:sz w:val="20"/>
              </w:rPr>
              <w:t>F671-1 400E: 2.842</w:t>
            </w:r>
          </w:p>
        </w:tc>
        <w:tc>
          <w:tcPr>
            <w:tcW w:w="0" w:type="auto"/>
          </w:tcPr>
          <w:p w:rsidR="00B06975" w:rsidRDefault="0059265E">
            <w:pPr>
              <w:pStyle w:val="Compact"/>
            </w:pPr>
            <w:r>
              <w:rPr>
                <w:sz w:val="20"/>
              </w:rPr>
              <w:t>lost</w:t>
            </w:r>
          </w:p>
        </w:tc>
        <w:tc>
          <w:tcPr>
            <w:tcW w:w="0" w:type="auto"/>
          </w:tcPr>
          <w:p w:rsidR="00B06975" w:rsidRDefault="0059265E">
            <w:pPr>
              <w:pStyle w:val="Compact"/>
            </w:pPr>
            <w:r>
              <w:rPr>
                <w:sz w:val="20"/>
              </w:rPr>
              <w:t>lost</w:t>
            </w:r>
          </w:p>
        </w:tc>
      </w:tr>
    </w:tbl>
    <w:p w:rsidR="00B06975" w:rsidRDefault="0059265E">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16 and 17 list their currents, settings and operating times.</w:t>
      </w:r>
    </w:p>
    <w:p w:rsidR="00B06975" w:rsidRDefault="0059265E">
      <w:pPr>
        <w:pStyle w:val="CaptionedFigure"/>
      </w:pPr>
      <w:r>
        <w:rPr>
          <w:noProof/>
          <w:lang w:eastAsia="en-US"/>
        </w:rPr>
        <w:drawing>
          <wp:inline distT="0" distB="0" distL="0" distR="0">
            <wp:extent cx="5334000" cy="2526631"/>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B06975" w:rsidRDefault="0059265E">
      <w:pPr>
        <w:pStyle w:val="ImageCaption"/>
      </w:pPr>
      <w:bookmarkStart w:id="151" w:name="_Toc242011577"/>
      <w:r>
        <w:t>Figure 13: Three-phase fault at 10 % of line 632–633</w:t>
      </w:r>
      <w:r>
        <w:t>: single setting (left) and dual setting (right).</w:t>
      </w:r>
      <w:bookmarkEnd w:id="151"/>
    </w:p>
    <w:p w:rsidR="00B06975" w:rsidRDefault="0059265E">
      <w:pPr>
        <w:pStyle w:val="TableCaption"/>
      </w:pPr>
      <w:bookmarkStart w:id="152" w:name="_Toc242011601"/>
      <w:r>
        <w:t>Table 16: Three-phase fault at 10 % of line 632–633: currents, settings and operating times.</w:t>
      </w:r>
      <w:bookmarkEnd w:id="15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Three-phase fault at 10 % of line 632–633: currents, settings and operating times."/>
      </w:tblPr>
      <w:tblGrid>
        <w:gridCol w:w="2184"/>
        <w:gridCol w:w="3637"/>
        <w:gridCol w:w="346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Quantity</w:t>
            </w:r>
          </w:p>
        </w:tc>
        <w:tc>
          <w:tcPr>
            <w:tcW w:w="0" w:type="auto"/>
          </w:tcPr>
          <w:p w:rsidR="00B06975" w:rsidRDefault="0059265E">
            <w:pPr>
              <w:pStyle w:val="Compact"/>
            </w:pPr>
            <w:r>
              <w:rPr>
                <w:b/>
                <w:bCs/>
                <w:sz w:val="20"/>
              </w:rPr>
              <w:t>Single setting</w:t>
            </w:r>
          </w:p>
        </w:tc>
        <w:tc>
          <w:tcPr>
            <w:tcW w:w="0" w:type="auto"/>
          </w:tcPr>
          <w:p w:rsidR="00B06975" w:rsidRDefault="0059265E">
            <w:pPr>
              <w:pStyle w:val="Compact"/>
            </w:pPr>
            <w:r>
              <w:rPr>
                <w:b/>
                <w:bCs/>
                <w:sz w:val="20"/>
              </w:rPr>
              <w:t>Dual setting (DSDR)</w:t>
            </w:r>
          </w:p>
        </w:tc>
      </w:tr>
      <w:tr w:rsidR="00B06975">
        <w:trPr>
          <w:jc w:val="center"/>
        </w:trPr>
        <w:tc>
          <w:tcPr>
            <w:tcW w:w="0" w:type="auto"/>
          </w:tcPr>
          <w:p w:rsidR="00B06975" w:rsidRDefault="0059265E">
            <w:pPr>
              <w:pStyle w:val="Compact"/>
            </w:pPr>
            <w:r>
              <w:rPr>
                <w:sz w:val="20"/>
              </w:rPr>
              <w:t>Fault</w:t>
            </w:r>
          </w:p>
        </w:tc>
        <w:tc>
          <w:tcPr>
            <w:tcW w:w="0" w:type="auto"/>
            <w:gridSpan w:val="2"/>
          </w:tcPr>
          <w:p w:rsidR="00B06975" w:rsidRDefault="0059265E">
            <w:pPr>
              <w:pStyle w:val="Compact"/>
            </w:pPr>
            <w:r>
              <w:rPr>
                <w:sz w:val="20"/>
              </w:rPr>
              <w:t>3-phase fault at 10 % of 632-633, LLL, phases a-b-c</w:t>
            </w:r>
          </w:p>
        </w:tc>
      </w:tr>
      <w:tr w:rsidR="00B06975">
        <w:trPr>
          <w:jc w:val="center"/>
        </w:trPr>
        <w:tc>
          <w:tcPr>
            <w:tcW w:w="0" w:type="auto"/>
          </w:tcPr>
          <w:p w:rsidR="00B06975" w:rsidRDefault="0059265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B06975" w:rsidRDefault="0059265E">
            <w:pPr>
              <w:pStyle w:val="Compact"/>
            </w:pPr>
            <w:r>
              <w:rPr>
                <w:sz w:val="20"/>
              </w:rPr>
              <w:t>0 Ω (bolted)</w:t>
            </w:r>
          </w:p>
        </w:tc>
      </w:tr>
      <w:tr w:rsidR="00B06975">
        <w:trPr>
          <w:jc w:val="center"/>
        </w:trPr>
        <w:tc>
          <w:tcPr>
            <w:tcW w:w="0" w:type="auto"/>
          </w:tcPr>
          <w:p w:rsidR="00B06975" w:rsidRDefault="0059265E">
            <w:pPr>
              <w:pStyle w:val="Compact"/>
            </w:pPr>
            <w:r>
              <w:rPr>
                <w:sz w:val="20"/>
              </w:rPr>
              <w:lastRenderedPageBreak/>
              <w:t>Fault-path current (F633)</w:t>
            </w:r>
          </w:p>
        </w:tc>
        <w:tc>
          <w:tcPr>
            <w:tcW w:w="0" w:type="auto"/>
            <w:gridSpan w:val="2"/>
          </w:tcPr>
          <w:p w:rsidR="00B06975" w:rsidRDefault="0059265E">
            <w:pPr>
              <w:pStyle w:val="Compact"/>
            </w:pPr>
            <w:r>
              <w:rPr>
                <w:sz w:val="20"/>
              </w:rPr>
              <w:t>6398 A</w:t>
            </w:r>
          </w:p>
        </w:tc>
      </w:tr>
      <w:tr w:rsidR="00B06975">
        <w:trPr>
          <w:jc w:val="center"/>
        </w:trPr>
        <w:tc>
          <w:tcPr>
            <w:tcW w:w="0" w:type="auto"/>
          </w:tcPr>
          <w:p w:rsidR="00B06975" w:rsidRDefault="0059265E">
            <w:pPr>
              <w:pStyle w:val="Compact"/>
            </w:pPr>
            <w:r>
              <w:rPr>
                <w:sz w:val="20"/>
              </w:rPr>
              <w:t>Current through R1, direction</w:t>
            </w:r>
          </w:p>
        </w:tc>
        <w:tc>
          <w:tcPr>
            <w:tcW w:w="0" w:type="auto"/>
            <w:gridSpan w:val="2"/>
          </w:tcPr>
          <w:p w:rsidR="00B06975" w:rsidRDefault="0059265E">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B06975">
        <w:trPr>
          <w:jc w:val="center"/>
        </w:trPr>
        <w:tc>
          <w:tcPr>
            <w:tcW w:w="0" w:type="auto"/>
          </w:tcPr>
          <w:p w:rsidR="00B06975" w:rsidRDefault="0059265E">
            <w:pPr>
              <w:pStyle w:val="Compact"/>
            </w:pPr>
            <w:r>
              <w:rPr>
                <w:sz w:val="20"/>
              </w:rPr>
              <w:t>Current through R2, direction</w:t>
            </w:r>
          </w:p>
        </w:tc>
        <w:tc>
          <w:tcPr>
            <w:tcW w:w="0" w:type="auto"/>
            <w:gridSpan w:val="2"/>
          </w:tcPr>
          <w:p w:rsidR="00B06975" w:rsidRDefault="0059265E">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B06975">
        <w:trPr>
          <w:jc w:val="center"/>
        </w:trPr>
        <w:tc>
          <w:tcPr>
            <w:tcW w:w="0" w:type="auto"/>
          </w:tcPr>
          <w:p w:rsidR="00B06975" w:rsidRDefault="0059265E">
            <w:pPr>
              <w:pStyle w:val="Compact"/>
            </w:pPr>
            <w:r>
              <w:rPr>
                <w:sz w:val="20"/>
              </w:rPr>
              <w:t>R2 setting applied (fast / delayed)</w:t>
            </w:r>
          </w:p>
        </w:tc>
        <w:tc>
          <w:tcPr>
            <w:tcW w:w="0" w:type="auto"/>
          </w:tcPr>
          <w:p w:rsidR="00B06975" w:rsidRDefault="0059265E">
            <w:pPr>
              <w:pStyle w:val="Compact"/>
            </w:pPr>
            <w:r>
              <w:rPr>
                <w:sz w:val="20"/>
              </w:rPr>
              <w:t>FORWARD: plug 300/600 A, starts 600/1200 A, TMS 0.1/1.0</w:t>
            </w:r>
          </w:p>
        </w:tc>
        <w:tc>
          <w:tcPr>
            <w:tcW w:w="0" w:type="auto"/>
          </w:tcPr>
          <w:p w:rsidR="00B06975" w:rsidRDefault="0059265E">
            <w:pPr>
              <w:pStyle w:val="Compact"/>
            </w:pPr>
            <w:r>
              <w:rPr>
                <w:sz w:val="20"/>
              </w:rPr>
              <w:t>REVERSE: plug 150/300 A, starts 300/600 A, TMS 0.1/1.0</w:t>
            </w:r>
          </w:p>
        </w:tc>
      </w:tr>
      <w:tr w:rsidR="00B06975">
        <w:trPr>
          <w:jc w:val="center"/>
        </w:trPr>
        <w:tc>
          <w:tcPr>
            <w:tcW w:w="0" w:type="auto"/>
          </w:tcPr>
          <w:p w:rsidR="00B06975" w:rsidRDefault="0059265E">
            <w:pPr>
              <w:pStyle w:val="Compact"/>
            </w:pPr>
            <w:r>
              <w:rPr>
                <w:sz w:val="20"/>
              </w:rPr>
              <w:t>R1 fast / delayed</w:t>
            </w:r>
          </w:p>
        </w:tc>
        <w:tc>
          <w:tcPr>
            <w:tcW w:w="0" w:type="auto"/>
          </w:tcPr>
          <w:p w:rsidR="00B06975" w:rsidRDefault="0059265E">
            <w:pPr>
              <w:pStyle w:val="Compact"/>
            </w:pPr>
            <w:r>
              <w:rPr>
                <w:sz w:val="20"/>
              </w:rPr>
              <w:t>0.084 s / 1.672 s</w:t>
            </w:r>
          </w:p>
        </w:tc>
        <w:tc>
          <w:tcPr>
            <w:tcW w:w="0" w:type="auto"/>
          </w:tcPr>
          <w:p w:rsidR="00B06975" w:rsidRDefault="0059265E">
            <w:pPr>
              <w:pStyle w:val="Compact"/>
            </w:pPr>
            <w:r>
              <w:rPr>
                <w:sz w:val="20"/>
              </w:rPr>
              <w:t>0.084 s / 1.672 s</w:t>
            </w:r>
          </w:p>
        </w:tc>
      </w:tr>
      <w:tr w:rsidR="00B06975">
        <w:trPr>
          <w:jc w:val="center"/>
        </w:trPr>
        <w:tc>
          <w:tcPr>
            <w:tcW w:w="0" w:type="auto"/>
          </w:tcPr>
          <w:p w:rsidR="00B06975" w:rsidRDefault="0059265E">
            <w:pPr>
              <w:pStyle w:val="Compact"/>
            </w:pPr>
            <w:r>
              <w:rPr>
                <w:sz w:val="20"/>
              </w:rPr>
              <w:t>R2 fast / delayed</w:t>
            </w:r>
          </w:p>
        </w:tc>
        <w:tc>
          <w:tcPr>
            <w:tcW w:w="0" w:type="auto"/>
          </w:tcPr>
          <w:p w:rsidR="00B06975" w:rsidRDefault="0059265E">
            <w:pPr>
              <w:pStyle w:val="Compact"/>
            </w:pPr>
            <w:r>
              <w:rPr>
                <w:sz w:val="20"/>
              </w:rPr>
              <w:t>0.121 s / 6.426 s</w:t>
            </w:r>
          </w:p>
        </w:tc>
        <w:tc>
          <w:tcPr>
            <w:tcW w:w="0" w:type="auto"/>
          </w:tcPr>
          <w:p w:rsidR="00B06975" w:rsidRDefault="0059265E">
            <w:pPr>
              <w:pStyle w:val="Compact"/>
            </w:pPr>
            <w:r>
              <w:rPr>
                <w:sz w:val="20"/>
              </w:rPr>
              <w:t>0.052 s / 1.470 s</w:t>
            </w:r>
          </w:p>
        </w:tc>
      </w:tr>
      <w:tr w:rsidR="00B06975">
        <w:trPr>
          <w:jc w:val="center"/>
        </w:trPr>
        <w:tc>
          <w:tcPr>
            <w:tcW w:w="0" w:type="auto"/>
          </w:tcPr>
          <w:p w:rsidR="00B06975" w:rsidRDefault="0059265E">
            <w:pPr>
              <w:pStyle w:val="Compact"/>
            </w:pPr>
            <w:r>
              <w:rPr>
                <w:sz w:val="20"/>
              </w:rPr>
              <w:t>Primary fuse melts / clears</w:t>
            </w:r>
          </w:p>
        </w:tc>
        <w:tc>
          <w:tcPr>
            <w:tcW w:w="0" w:type="auto"/>
          </w:tcPr>
          <w:p w:rsidR="00B06975" w:rsidRDefault="0059265E">
            <w:pPr>
              <w:pStyle w:val="Compact"/>
            </w:pPr>
            <w:r>
              <w:rPr>
                <w:sz w:val="20"/>
              </w:rPr>
              <w:t>F633 400E: 0.100 s / 0.163 s</w:t>
            </w:r>
          </w:p>
        </w:tc>
        <w:tc>
          <w:tcPr>
            <w:tcW w:w="0" w:type="auto"/>
          </w:tcPr>
          <w:p w:rsidR="00B06975" w:rsidRDefault="0059265E">
            <w:pPr>
              <w:pStyle w:val="Compact"/>
            </w:pPr>
            <w:r>
              <w:rPr>
                <w:sz w:val="20"/>
              </w:rPr>
              <w:t>F633 400E: 0.100 s / 0.163 s</w:t>
            </w:r>
          </w:p>
        </w:tc>
      </w:tr>
      <w:tr w:rsidR="00B06975">
        <w:trPr>
          <w:jc w:val="center"/>
        </w:trPr>
        <w:tc>
          <w:tcPr>
            <w:tcW w:w="0" w:type="auto"/>
          </w:tcPr>
          <w:p w:rsidR="00B06975" w:rsidRDefault="0059265E">
            <w:pPr>
              <w:pStyle w:val="Compact"/>
            </w:pPr>
            <w:r>
              <w:rPr>
                <w:sz w:val="20"/>
              </w:rPr>
              <w:t>Backup fuse melts</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Fuse saving</w:t>
            </w:r>
          </w:p>
        </w:tc>
        <w:tc>
          <w:tcPr>
            <w:tcW w:w="0" w:type="auto"/>
          </w:tcPr>
          <w:p w:rsidR="00B06975" w:rsidRDefault="0059265E">
            <w:pPr>
              <w:pStyle w:val="Compact"/>
            </w:pPr>
            <w:r>
              <w:rPr>
                <w:sz w:val="20"/>
              </w:rPr>
              <w:t>LOST: F633 melts (0.100 s) before R2 fast (0.121 s)</w:t>
            </w:r>
          </w:p>
        </w:tc>
        <w:tc>
          <w:tcPr>
            <w:tcW w:w="0" w:type="auto"/>
          </w:tcPr>
          <w:p w:rsidR="00B06975" w:rsidRDefault="0059265E">
            <w:pPr>
              <w:pStyle w:val="Compact"/>
            </w:pPr>
            <w:r>
              <w:rPr>
                <w:sz w:val="20"/>
              </w:rPr>
              <w:t>HELD</w:t>
            </w:r>
          </w:p>
        </w:tc>
      </w:tr>
    </w:tbl>
    <w:p w:rsidR="00B06975" w:rsidRDefault="0059265E">
      <w:pPr>
        <w:pStyle w:val="CaptionedFigure"/>
      </w:pPr>
      <w:r>
        <w:rPr>
          <w:noProof/>
          <w:lang w:eastAsia="en-US"/>
        </w:rPr>
        <w:drawing>
          <wp:inline distT="0" distB="0" distL="0" distR="0">
            <wp:extent cx="5334000" cy="2526631"/>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B06975" w:rsidRDefault="0059265E">
      <w:pPr>
        <w:pStyle w:val="ImageCaption"/>
      </w:pPr>
      <w:bookmarkStart w:id="153" w:name="_Toc242011578"/>
      <w:r>
        <w:t>Figure 14: LG fault at 646: the single-setting R2 does not pick up the reverse current; the reverse group does.</w:t>
      </w:r>
      <w:bookmarkEnd w:id="153"/>
    </w:p>
    <w:p w:rsidR="00B06975" w:rsidRDefault="0059265E">
      <w:pPr>
        <w:pStyle w:val="TableCaption"/>
      </w:pPr>
      <w:bookmarkStart w:id="154" w:name="_Toc242011602"/>
      <w:r>
        <w:t>Table 17: LG fault at 646 (phase c): currents, settings and operating times.</w:t>
      </w:r>
      <w:bookmarkEnd w:id="15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LG fault at 646 (phase c): currents, settings and operating times."/>
      </w:tblPr>
      <w:tblGrid>
        <w:gridCol w:w="2184"/>
        <w:gridCol w:w="3637"/>
        <w:gridCol w:w="346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Quantity</w:t>
            </w:r>
          </w:p>
        </w:tc>
        <w:tc>
          <w:tcPr>
            <w:tcW w:w="0" w:type="auto"/>
          </w:tcPr>
          <w:p w:rsidR="00B06975" w:rsidRDefault="0059265E">
            <w:pPr>
              <w:pStyle w:val="Compact"/>
            </w:pPr>
            <w:r>
              <w:rPr>
                <w:b/>
                <w:bCs/>
                <w:sz w:val="20"/>
              </w:rPr>
              <w:t>Single setting</w:t>
            </w:r>
          </w:p>
        </w:tc>
        <w:tc>
          <w:tcPr>
            <w:tcW w:w="0" w:type="auto"/>
          </w:tcPr>
          <w:p w:rsidR="00B06975" w:rsidRDefault="0059265E">
            <w:pPr>
              <w:pStyle w:val="Compact"/>
            </w:pPr>
            <w:r>
              <w:rPr>
                <w:b/>
                <w:bCs/>
                <w:sz w:val="20"/>
              </w:rPr>
              <w:t>Dual setting (DSDR)</w:t>
            </w:r>
          </w:p>
        </w:tc>
      </w:tr>
      <w:tr w:rsidR="00B06975">
        <w:trPr>
          <w:jc w:val="center"/>
        </w:trPr>
        <w:tc>
          <w:tcPr>
            <w:tcW w:w="0" w:type="auto"/>
          </w:tcPr>
          <w:p w:rsidR="00B06975" w:rsidRDefault="0059265E">
            <w:pPr>
              <w:pStyle w:val="Compact"/>
            </w:pPr>
            <w:r>
              <w:rPr>
                <w:sz w:val="20"/>
              </w:rPr>
              <w:t>Fault</w:t>
            </w:r>
          </w:p>
        </w:tc>
        <w:tc>
          <w:tcPr>
            <w:tcW w:w="0" w:type="auto"/>
            <w:gridSpan w:val="2"/>
          </w:tcPr>
          <w:p w:rsidR="00B06975" w:rsidRDefault="0059265E">
            <w:pPr>
              <w:pStyle w:val="Compact"/>
            </w:pPr>
            <w:r>
              <w:rPr>
                <w:sz w:val="20"/>
              </w:rPr>
              <w:t>LG fault at 646 (phase c), LG, phases C</w:t>
            </w:r>
          </w:p>
        </w:tc>
      </w:tr>
      <w:tr w:rsidR="00B06975">
        <w:trPr>
          <w:jc w:val="center"/>
        </w:trPr>
        <w:tc>
          <w:tcPr>
            <w:tcW w:w="0" w:type="auto"/>
          </w:tcPr>
          <w:p w:rsidR="00B06975" w:rsidRDefault="0059265E">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B06975" w:rsidRDefault="0059265E">
            <w:pPr>
              <w:pStyle w:val="Compact"/>
            </w:pPr>
            <w:r>
              <w:rPr>
                <w:sz w:val="20"/>
              </w:rPr>
              <w:t>0 Ω (bolted)</w:t>
            </w:r>
          </w:p>
        </w:tc>
      </w:tr>
      <w:tr w:rsidR="00B06975">
        <w:trPr>
          <w:jc w:val="center"/>
        </w:trPr>
        <w:tc>
          <w:tcPr>
            <w:tcW w:w="0" w:type="auto"/>
          </w:tcPr>
          <w:p w:rsidR="00B06975" w:rsidRDefault="0059265E">
            <w:pPr>
              <w:pStyle w:val="Compact"/>
            </w:pPr>
            <w:r>
              <w:rPr>
                <w:sz w:val="20"/>
              </w:rPr>
              <w:t>Fault-path current (F646)</w:t>
            </w:r>
          </w:p>
        </w:tc>
        <w:tc>
          <w:tcPr>
            <w:tcW w:w="0" w:type="auto"/>
            <w:gridSpan w:val="2"/>
          </w:tcPr>
          <w:p w:rsidR="00B06975" w:rsidRDefault="0059265E">
            <w:pPr>
              <w:pStyle w:val="Compact"/>
            </w:pPr>
            <w:r>
              <w:rPr>
                <w:sz w:val="20"/>
              </w:rPr>
              <w:t>2732 A</w:t>
            </w:r>
          </w:p>
        </w:tc>
      </w:tr>
      <w:tr w:rsidR="00B06975">
        <w:trPr>
          <w:jc w:val="center"/>
        </w:trPr>
        <w:tc>
          <w:tcPr>
            <w:tcW w:w="0" w:type="auto"/>
          </w:tcPr>
          <w:p w:rsidR="00B06975" w:rsidRDefault="0059265E">
            <w:pPr>
              <w:pStyle w:val="Compact"/>
            </w:pPr>
            <w:r>
              <w:rPr>
                <w:sz w:val="20"/>
              </w:rPr>
              <w:t>Current through R1, direction</w:t>
            </w:r>
          </w:p>
        </w:tc>
        <w:tc>
          <w:tcPr>
            <w:tcW w:w="0" w:type="auto"/>
            <w:gridSpan w:val="2"/>
          </w:tcPr>
          <w:p w:rsidR="00B06975" w:rsidRDefault="0059265E">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B06975">
        <w:trPr>
          <w:jc w:val="center"/>
        </w:trPr>
        <w:tc>
          <w:tcPr>
            <w:tcW w:w="0" w:type="auto"/>
          </w:tcPr>
          <w:p w:rsidR="00B06975" w:rsidRDefault="0059265E">
            <w:pPr>
              <w:pStyle w:val="Compact"/>
            </w:pPr>
            <w:r>
              <w:rPr>
                <w:sz w:val="20"/>
              </w:rPr>
              <w:t>Current through R2, direction</w:t>
            </w:r>
          </w:p>
        </w:tc>
        <w:tc>
          <w:tcPr>
            <w:tcW w:w="0" w:type="auto"/>
            <w:gridSpan w:val="2"/>
          </w:tcPr>
          <w:p w:rsidR="00B06975" w:rsidRDefault="0059265E">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B06975">
        <w:trPr>
          <w:jc w:val="center"/>
        </w:trPr>
        <w:tc>
          <w:tcPr>
            <w:tcW w:w="0" w:type="auto"/>
          </w:tcPr>
          <w:p w:rsidR="00B06975" w:rsidRDefault="0059265E">
            <w:pPr>
              <w:pStyle w:val="Compact"/>
            </w:pPr>
            <w:r>
              <w:rPr>
                <w:sz w:val="20"/>
              </w:rPr>
              <w:lastRenderedPageBreak/>
              <w:t>R2 setting applied (fast / delayed)</w:t>
            </w:r>
          </w:p>
        </w:tc>
        <w:tc>
          <w:tcPr>
            <w:tcW w:w="0" w:type="auto"/>
          </w:tcPr>
          <w:p w:rsidR="00B06975" w:rsidRDefault="0059265E">
            <w:pPr>
              <w:pStyle w:val="Compact"/>
            </w:pPr>
            <w:r>
              <w:rPr>
                <w:sz w:val="20"/>
              </w:rPr>
              <w:t>FORWARD: plug 300/600 A, starts 600/1200 A, TMS 0.1/1.0</w:t>
            </w:r>
          </w:p>
        </w:tc>
        <w:tc>
          <w:tcPr>
            <w:tcW w:w="0" w:type="auto"/>
          </w:tcPr>
          <w:p w:rsidR="00B06975" w:rsidRDefault="0059265E">
            <w:pPr>
              <w:pStyle w:val="Compact"/>
            </w:pPr>
            <w:r>
              <w:rPr>
                <w:sz w:val="20"/>
              </w:rPr>
              <w:t>REVERSE: plug 150/300 A, starts 300/600 A, TMS 0.1/1.0</w:t>
            </w:r>
          </w:p>
        </w:tc>
      </w:tr>
      <w:tr w:rsidR="00B06975">
        <w:trPr>
          <w:jc w:val="center"/>
        </w:trPr>
        <w:tc>
          <w:tcPr>
            <w:tcW w:w="0" w:type="auto"/>
          </w:tcPr>
          <w:p w:rsidR="00B06975" w:rsidRDefault="0059265E">
            <w:pPr>
              <w:pStyle w:val="Compact"/>
            </w:pPr>
            <w:r>
              <w:rPr>
                <w:sz w:val="20"/>
              </w:rPr>
              <w:t>R1 fast / delayed</w:t>
            </w:r>
          </w:p>
        </w:tc>
        <w:tc>
          <w:tcPr>
            <w:tcW w:w="0" w:type="auto"/>
          </w:tcPr>
          <w:p w:rsidR="00B06975" w:rsidRDefault="0059265E">
            <w:pPr>
              <w:pStyle w:val="Compact"/>
            </w:pPr>
            <w:r>
              <w:rPr>
                <w:sz w:val="20"/>
              </w:rPr>
              <w:t>0.255 s / 5.105 s</w:t>
            </w:r>
          </w:p>
        </w:tc>
        <w:tc>
          <w:tcPr>
            <w:tcW w:w="0" w:type="auto"/>
          </w:tcPr>
          <w:p w:rsidR="00B06975" w:rsidRDefault="0059265E">
            <w:pPr>
              <w:pStyle w:val="Compact"/>
            </w:pPr>
            <w:r>
              <w:rPr>
                <w:sz w:val="20"/>
              </w:rPr>
              <w:t>0.255 s / 5.105 s</w:t>
            </w:r>
          </w:p>
        </w:tc>
      </w:tr>
      <w:tr w:rsidR="00B06975">
        <w:trPr>
          <w:jc w:val="center"/>
        </w:trPr>
        <w:tc>
          <w:tcPr>
            <w:tcW w:w="0" w:type="auto"/>
          </w:tcPr>
          <w:p w:rsidR="00B06975" w:rsidRDefault="0059265E">
            <w:pPr>
              <w:pStyle w:val="Compact"/>
            </w:pPr>
            <w:r>
              <w:rPr>
                <w:sz w:val="20"/>
              </w:rPr>
              <w:t>R2 fast / delayed</w:t>
            </w:r>
          </w:p>
        </w:tc>
        <w:tc>
          <w:tcPr>
            <w:tcW w:w="0" w:type="auto"/>
          </w:tcPr>
          <w:p w:rsidR="00B06975" w:rsidRDefault="0059265E">
            <w:pPr>
              <w:pStyle w:val="Compact"/>
            </w:pPr>
            <w:r>
              <w:rPr>
                <w:sz w:val="20"/>
              </w:rPr>
              <w:t>no trip</w:t>
            </w:r>
            <w:r>
              <w:rPr>
                <w:sz w:val="20"/>
              </w:rPr>
              <w:t xml:space="preserve"> / no trip</w:t>
            </w:r>
          </w:p>
        </w:tc>
        <w:tc>
          <w:tcPr>
            <w:tcW w:w="0" w:type="auto"/>
          </w:tcPr>
          <w:p w:rsidR="00B06975" w:rsidRDefault="0059265E">
            <w:pPr>
              <w:pStyle w:val="Compact"/>
            </w:pPr>
            <w:r>
              <w:rPr>
                <w:sz w:val="20"/>
              </w:rPr>
              <w:t>0.396 s / no trip</w:t>
            </w:r>
          </w:p>
        </w:tc>
      </w:tr>
      <w:tr w:rsidR="00B06975">
        <w:trPr>
          <w:jc w:val="center"/>
        </w:trPr>
        <w:tc>
          <w:tcPr>
            <w:tcW w:w="0" w:type="auto"/>
          </w:tcPr>
          <w:p w:rsidR="00B06975" w:rsidRDefault="0059265E">
            <w:pPr>
              <w:pStyle w:val="Compact"/>
            </w:pPr>
            <w:r>
              <w:rPr>
                <w:sz w:val="20"/>
              </w:rPr>
              <w:t>Primary fuse melts / clears</w:t>
            </w:r>
          </w:p>
        </w:tc>
        <w:tc>
          <w:tcPr>
            <w:tcW w:w="0" w:type="auto"/>
          </w:tcPr>
          <w:p w:rsidR="00B06975" w:rsidRDefault="0059265E">
            <w:pPr>
              <w:pStyle w:val="Compact"/>
            </w:pPr>
            <w:r>
              <w:rPr>
                <w:sz w:val="20"/>
              </w:rPr>
              <w:t>F646 400E: 1.057 s / 2.058 s</w:t>
            </w:r>
          </w:p>
        </w:tc>
        <w:tc>
          <w:tcPr>
            <w:tcW w:w="0" w:type="auto"/>
          </w:tcPr>
          <w:p w:rsidR="00B06975" w:rsidRDefault="0059265E">
            <w:pPr>
              <w:pStyle w:val="Compact"/>
            </w:pPr>
            <w:r>
              <w:rPr>
                <w:sz w:val="20"/>
              </w:rPr>
              <w:t>F646 400E: 1.057 s / 2.058 s</w:t>
            </w:r>
          </w:p>
        </w:tc>
      </w:tr>
      <w:tr w:rsidR="00B06975">
        <w:trPr>
          <w:jc w:val="center"/>
        </w:trPr>
        <w:tc>
          <w:tcPr>
            <w:tcW w:w="0" w:type="auto"/>
          </w:tcPr>
          <w:p w:rsidR="00B06975" w:rsidRDefault="0059265E">
            <w:pPr>
              <w:pStyle w:val="Compact"/>
            </w:pPr>
            <w:r>
              <w:rPr>
                <w:sz w:val="20"/>
              </w:rPr>
              <w:t>Backup fuse melts</w:t>
            </w:r>
          </w:p>
        </w:tc>
        <w:tc>
          <w:tcPr>
            <w:tcW w:w="0" w:type="auto"/>
          </w:tcPr>
          <w:p w:rsidR="00B06975" w:rsidRDefault="0059265E">
            <w:pPr>
              <w:pStyle w:val="Compact"/>
            </w:pPr>
            <w:r>
              <w:rPr>
                <w:sz w:val="20"/>
              </w:rPr>
              <w:t>F632 500E: 2.913 s</w:t>
            </w:r>
          </w:p>
        </w:tc>
        <w:tc>
          <w:tcPr>
            <w:tcW w:w="0" w:type="auto"/>
          </w:tcPr>
          <w:p w:rsidR="00B06975" w:rsidRDefault="0059265E">
            <w:pPr>
              <w:pStyle w:val="Compact"/>
            </w:pPr>
            <w:r>
              <w:rPr>
                <w:sz w:val="20"/>
              </w:rPr>
              <w:t>F632 500E: 2.913 s</w:t>
            </w:r>
          </w:p>
        </w:tc>
      </w:tr>
      <w:tr w:rsidR="00B06975">
        <w:trPr>
          <w:jc w:val="center"/>
        </w:trPr>
        <w:tc>
          <w:tcPr>
            <w:tcW w:w="0" w:type="auto"/>
          </w:tcPr>
          <w:p w:rsidR="00B06975" w:rsidRDefault="0059265E">
            <w:pPr>
              <w:pStyle w:val="Compact"/>
            </w:pPr>
            <w:r>
              <w:rPr>
                <w:sz w:val="20"/>
              </w:rPr>
              <w:t>Fuse saving</w:t>
            </w:r>
          </w:p>
        </w:tc>
        <w:tc>
          <w:tcPr>
            <w:tcW w:w="0" w:type="auto"/>
          </w:tcPr>
          <w:p w:rsidR="00B06975" w:rsidRDefault="0059265E">
            <w:pPr>
              <w:pStyle w:val="Compact"/>
            </w:pPr>
            <w:r>
              <w:rPr>
                <w:sz w:val="20"/>
              </w:rPr>
              <w:t>LOST: R2 does not pick up (469 A)</w:t>
            </w:r>
          </w:p>
        </w:tc>
        <w:tc>
          <w:tcPr>
            <w:tcW w:w="0" w:type="auto"/>
          </w:tcPr>
          <w:p w:rsidR="00B06975" w:rsidRDefault="0059265E">
            <w:pPr>
              <w:pStyle w:val="Compact"/>
            </w:pPr>
            <w:r>
              <w:rPr>
                <w:sz w:val="20"/>
              </w:rPr>
              <w:t>HELD</w:t>
            </w:r>
          </w:p>
        </w:tc>
      </w:tr>
    </w:tbl>
    <w:p w:rsidR="00B06975" w:rsidRDefault="0059265E">
      <w:pPr>
        <w:pStyle w:val="Heading2"/>
      </w:pPr>
      <w:bookmarkStart w:id="155" w:name="time-sequence-check"/>
      <w:bookmarkStart w:id="156" w:name="_Toc242011535"/>
      <w:bookmarkEnd w:id="148"/>
      <w:r>
        <w:t>5.12 Time-Sequence Check</w:t>
      </w:r>
      <w:bookmarkEnd w:id="156"/>
    </w:p>
    <w:p w:rsidR="00B06975" w:rsidRDefault="0059265E">
      <w:pPr>
        <w:pStyle w:val="FirstParagraph"/>
      </w:pPr>
      <w:r>
        <w:t>The classification above uses the strict rule that every recloser must trip before the fuse starts to melt. A time-sequence check follows each fault in time instead: the fuse heats with the current that still flows after each recloser opens. For the 18 cel</w:t>
      </w:r>
      <w:r>
        <w:t>ls upstream of R2 the strict rule gives 11 cells held with the single setting and 18 with the dual setting; the time sequence gives 15 and 18 (Figure 15). The three cells that the DSDR restores in the time sequence as well are the LG faults at 633, 645 and</w:t>
      </w:r>
      <w:r>
        <w:t xml:space="preserve"> 646, where the single-setting R2 never trips on a reverse current of about 0.5 to 0.6 kA. For the 21 cells downstream of R2 the DG at 692 feeds the fault directly, with no recloser in its path, and the result is the same for both settings.</w:t>
      </w:r>
    </w:p>
    <w:p w:rsidR="00B06975" w:rsidRDefault="0059265E">
      <w:pPr>
        <w:pStyle w:val="CaptionedFigure"/>
      </w:pPr>
      <w:r>
        <w:rPr>
          <w:noProof/>
          <w:lang w:eastAsia="en-US"/>
        </w:rPr>
        <w:lastRenderedPageBreak/>
        <w:drawing>
          <wp:inline distT="0" distB="0" distL="0" distR="0">
            <wp:extent cx="5334000" cy="3712982"/>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B06975" w:rsidRDefault="0059265E">
      <w:pPr>
        <w:pStyle w:val="ImageCaption"/>
      </w:pPr>
      <w:bookmarkStart w:id="157" w:name="_Toc242011579"/>
      <w:r>
        <w:t>Figure 15: Ti</w:t>
      </w:r>
      <w:r>
        <w:t>me-sequence check of all 39 cells, single against dual setting.</w:t>
      </w:r>
      <w:bookmarkEnd w:id="157"/>
    </w:p>
    <w:p w:rsidR="00B06975" w:rsidRDefault="0059265E">
      <w:pPr>
        <w:pStyle w:val="Heading2"/>
      </w:pPr>
      <w:bookmarkStart w:id="158" w:name="time-domain-verification-fig.-10"/>
      <w:bookmarkStart w:id="159" w:name="_Toc242011536"/>
      <w:bookmarkEnd w:id="155"/>
      <w:r>
        <w:t>5.13 Time-Domain Verification (Fig. 10)</w:t>
      </w:r>
      <w:bookmarkEnd w:id="159"/>
    </w:p>
    <w:p w:rsidR="00B06975" w:rsidRDefault="0059265E">
      <w:pPr>
        <w:pStyle w:val="FirstParagraph"/>
      </w:pPr>
      <w:r>
        <w:t>Figure 16 is the EMT simulation of an LL (a–c) fault at 684 through 0.2 Ω with the conventional settings. The recloser trips follow R2’s fast curve appl</w:t>
      </w:r>
      <w:r>
        <w:t xml:space="preserve">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permanent fault. With the DG t</w:t>
      </w:r>
      <w:r>
        <w:t>he fuse melts at the end of the second fast shot, because the DG keeps feeding the fault while R2 is open (Table 18). The feeder current at node 632 is 557 / 588 A RMS (phases a / c) before the fault and 2362 / 2719 A during it, with peaks of 3338 / 3842 A</w:t>
      </w:r>
      <w:r>
        <w:t>.</w:t>
      </w:r>
    </w:p>
    <w:p w:rsidR="00B06975" w:rsidRDefault="0059265E">
      <w:pPr>
        <w:pStyle w:val="CaptionedFigure"/>
      </w:pPr>
      <w:r>
        <w:rPr>
          <w:noProof/>
          <w:lang w:eastAsia="en-US"/>
        </w:rPr>
        <w:lastRenderedPageBreak/>
        <w:drawing>
          <wp:inline distT="0" distB="0" distL="0" distR="0">
            <wp:extent cx="5067300" cy="4245575"/>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B06975" w:rsidRDefault="0059265E">
      <w:pPr>
        <w:pStyle w:val="ImageCaption"/>
      </w:pPr>
      <w:bookmarkStart w:id="160" w:name="_Toc242011580"/>
      <w:r>
        <w:t>Figure 16: Time-domain current at node 632 for an LL (a–c) fault at 684 through 0.2 Ω : without DG (top) and with DG (bottom).</w:t>
      </w:r>
      <w:bookmarkEnd w:id="160"/>
    </w:p>
    <w:p w:rsidR="00B06975" w:rsidRDefault="0059265E">
      <w:pPr>
        <w:pStyle w:val="TableCaption"/>
      </w:pPr>
      <w:bookmarkStart w:id="161" w:name="_Toc242011603"/>
      <w:r>
        <w:t>Table 18: Reclosing sequence of the EMT simulation.</w:t>
      </w:r>
      <w:bookmarkEnd w:id="16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8: Reclosing sequence of the EMT simulation."/>
      </w:tblPr>
      <w:tblGrid>
        <w:gridCol w:w="2488"/>
        <w:gridCol w:w="844"/>
        <w:gridCol w:w="733"/>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Event (time in s)</w:t>
            </w:r>
          </w:p>
        </w:tc>
        <w:tc>
          <w:tcPr>
            <w:tcW w:w="0" w:type="auto"/>
          </w:tcPr>
          <w:p w:rsidR="00B06975" w:rsidRDefault="0059265E">
            <w:pPr>
              <w:pStyle w:val="Compact"/>
            </w:pPr>
            <w:r>
              <w:rPr>
                <w:b/>
                <w:bCs/>
                <w:sz w:val="20"/>
              </w:rPr>
              <w:t>DG out</w:t>
            </w:r>
          </w:p>
        </w:tc>
        <w:tc>
          <w:tcPr>
            <w:tcW w:w="0" w:type="auto"/>
          </w:tcPr>
          <w:p w:rsidR="00B06975" w:rsidRDefault="0059265E">
            <w:pPr>
              <w:pStyle w:val="Compact"/>
            </w:pPr>
            <w:r>
              <w:rPr>
                <w:b/>
                <w:bCs/>
                <w:sz w:val="20"/>
              </w:rPr>
              <w:t>DG in</w:t>
            </w:r>
          </w:p>
        </w:tc>
      </w:tr>
      <w:tr w:rsidR="00B06975">
        <w:trPr>
          <w:jc w:val="center"/>
        </w:trPr>
        <w:tc>
          <w:tcPr>
            <w:tcW w:w="0" w:type="auto"/>
          </w:tcPr>
          <w:p w:rsidR="00B06975" w:rsidRDefault="0059265E">
            <w:pPr>
              <w:pStyle w:val="Compact"/>
            </w:pPr>
            <w:r>
              <w:rPr>
                <w:sz w:val="20"/>
              </w:rPr>
              <w:t>Fault initiated</w:t>
            </w:r>
          </w:p>
        </w:tc>
        <w:tc>
          <w:tcPr>
            <w:tcW w:w="0" w:type="auto"/>
          </w:tcPr>
          <w:p w:rsidR="00B06975" w:rsidRDefault="0059265E">
            <w:pPr>
              <w:pStyle w:val="Compact"/>
            </w:pPr>
            <w:r>
              <w:rPr>
                <w:sz w:val="20"/>
              </w:rPr>
              <w:t>0.30</w:t>
            </w:r>
          </w:p>
        </w:tc>
        <w:tc>
          <w:tcPr>
            <w:tcW w:w="0" w:type="auto"/>
          </w:tcPr>
          <w:p w:rsidR="00B06975" w:rsidRDefault="0059265E">
            <w:pPr>
              <w:pStyle w:val="Compact"/>
            </w:pPr>
            <w:r>
              <w:rPr>
                <w:sz w:val="20"/>
              </w:rPr>
              <w:t>0.30</w:t>
            </w:r>
          </w:p>
        </w:tc>
      </w:tr>
      <w:tr w:rsidR="00B06975">
        <w:trPr>
          <w:jc w:val="center"/>
        </w:trPr>
        <w:tc>
          <w:tcPr>
            <w:tcW w:w="0" w:type="auto"/>
          </w:tcPr>
          <w:p w:rsidR="00B06975" w:rsidRDefault="0059265E">
            <w:pPr>
              <w:pStyle w:val="Compact"/>
            </w:pPr>
            <w:r>
              <w:rPr>
                <w:sz w:val="20"/>
              </w:rPr>
              <w:t>R2 fast trip 1</w:t>
            </w:r>
          </w:p>
        </w:tc>
        <w:tc>
          <w:tcPr>
            <w:tcW w:w="0" w:type="auto"/>
          </w:tcPr>
          <w:p w:rsidR="00B06975" w:rsidRDefault="0059265E">
            <w:pPr>
              <w:pStyle w:val="Compact"/>
            </w:pPr>
            <w:r>
              <w:rPr>
                <w:sz w:val="20"/>
              </w:rPr>
              <w:t>0.420</w:t>
            </w:r>
          </w:p>
        </w:tc>
        <w:tc>
          <w:tcPr>
            <w:tcW w:w="0" w:type="auto"/>
          </w:tcPr>
          <w:p w:rsidR="00B06975" w:rsidRDefault="0059265E">
            <w:pPr>
              <w:pStyle w:val="Compact"/>
            </w:pPr>
            <w:r>
              <w:rPr>
                <w:sz w:val="20"/>
              </w:rPr>
              <w:t>0.426</w:t>
            </w:r>
          </w:p>
        </w:tc>
      </w:tr>
      <w:tr w:rsidR="00B06975">
        <w:trPr>
          <w:jc w:val="center"/>
        </w:trPr>
        <w:tc>
          <w:tcPr>
            <w:tcW w:w="0" w:type="auto"/>
          </w:tcPr>
          <w:p w:rsidR="00B06975" w:rsidRDefault="0059265E">
            <w:pPr>
              <w:pStyle w:val="Compact"/>
            </w:pPr>
            <w:r>
              <w:rPr>
                <w:sz w:val="20"/>
              </w:rPr>
              <w:t>R2 reclose 1</w:t>
            </w:r>
          </w:p>
        </w:tc>
        <w:tc>
          <w:tcPr>
            <w:tcW w:w="0" w:type="auto"/>
          </w:tcPr>
          <w:p w:rsidR="00B06975" w:rsidRDefault="0059265E">
            <w:pPr>
              <w:pStyle w:val="Compact"/>
            </w:pPr>
            <w:r>
              <w:rPr>
                <w:sz w:val="20"/>
              </w:rPr>
              <w:t>0.620</w:t>
            </w:r>
          </w:p>
        </w:tc>
        <w:tc>
          <w:tcPr>
            <w:tcW w:w="0" w:type="auto"/>
          </w:tcPr>
          <w:p w:rsidR="00B06975" w:rsidRDefault="0059265E">
            <w:pPr>
              <w:pStyle w:val="Compact"/>
            </w:pPr>
            <w:r>
              <w:rPr>
                <w:sz w:val="20"/>
              </w:rPr>
              <w:t>0.626</w:t>
            </w:r>
          </w:p>
        </w:tc>
      </w:tr>
      <w:tr w:rsidR="00B06975">
        <w:trPr>
          <w:jc w:val="center"/>
        </w:trPr>
        <w:tc>
          <w:tcPr>
            <w:tcW w:w="0" w:type="auto"/>
          </w:tcPr>
          <w:p w:rsidR="00B06975" w:rsidRDefault="0059265E">
            <w:pPr>
              <w:pStyle w:val="Compact"/>
            </w:pPr>
            <w:r>
              <w:rPr>
                <w:sz w:val="20"/>
              </w:rPr>
              <w:t>R2 fast trip 2</w:t>
            </w:r>
          </w:p>
        </w:tc>
        <w:tc>
          <w:tcPr>
            <w:tcW w:w="0" w:type="auto"/>
          </w:tcPr>
          <w:p w:rsidR="00B06975" w:rsidRDefault="0059265E">
            <w:pPr>
              <w:pStyle w:val="Compact"/>
            </w:pPr>
            <w:r>
              <w:rPr>
                <w:sz w:val="20"/>
              </w:rPr>
              <w:t>0.740</w:t>
            </w:r>
          </w:p>
        </w:tc>
        <w:tc>
          <w:tcPr>
            <w:tcW w:w="0" w:type="auto"/>
          </w:tcPr>
          <w:p w:rsidR="00B06975" w:rsidRDefault="0059265E">
            <w:pPr>
              <w:pStyle w:val="Compact"/>
            </w:pPr>
            <w:r>
              <w:rPr>
                <w:sz w:val="20"/>
              </w:rPr>
              <w:t>0.753</w:t>
            </w:r>
          </w:p>
        </w:tc>
      </w:tr>
      <w:tr w:rsidR="00B06975">
        <w:trPr>
          <w:jc w:val="center"/>
        </w:trPr>
        <w:tc>
          <w:tcPr>
            <w:tcW w:w="0" w:type="auto"/>
          </w:tcPr>
          <w:p w:rsidR="00B06975" w:rsidRDefault="0059265E">
            <w:pPr>
              <w:pStyle w:val="Compact"/>
            </w:pPr>
            <w:r>
              <w:rPr>
                <w:sz w:val="20"/>
              </w:rPr>
              <w:t>R2 reclose 2</w:t>
            </w:r>
          </w:p>
        </w:tc>
        <w:tc>
          <w:tcPr>
            <w:tcW w:w="0" w:type="auto"/>
          </w:tcPr>
          <w:p w:rsidR="00B06975" w:rsidRDefault="0059265E">
            <w:pPr>
              <w:pStyle w:val="Compact"/>
            </w:pPr>
            <w:r>
              <w:rPr>
                <w:sz w:val="20"/>
              </w:rPr>
              <w:t>0.940</w:t>
            </w:r>
          </w:p>
        </w:tc>
        <w:tc>
          <w:tcPr>
            <w:tcW w:w="0" w:type="auto"/>
          </w:tcPr>
          <w:p w:rsidR="00B06975" w:rsidRDefault="0059265E">
            <w:pPr>
              <w:pStyle w:val="Compact"/>
            </w:pPr>
            <w:r>
              <w:rPr>
                <w:sz w:val="20"/>
              </w:rPr>
              <w:t>0.953</w:t>
            </w:r>
          </w:p>
        </w:tc>
      </w:tr>
      <w:tr w:rsidR="00B06975">
        <w:trPr>
          <w:jc w:val="center"/>
        </w:trPr>
        <w:tc>
          <w:tcPr>
            <w:tcW w:w="0" w:type="auto"/>
          </w:tcPr>
          <w:p w:rsidR="00B06975" w:rsidRDefault="0059265E">
            <w:pPr>
              <w:pStyle w:val="Compact"/>
            </w:pPr>
            <w:r>
              <w:rPr>
                <w:sz w:val="20"/>
              </w:rPr>
              <w:t>Fuse F671-2 melts</w:t>
            </w:r>
          </w:p>
        </w:tc>
        <w:tc>
          <w:tcPr>
            <w:tcW w:w="0" w:type="auto"/>
          </w:tcPr>
          <w:p w:rsidR="00B06975" w:rsidRDefault="0059265E">
            <w:pPr>
              <w:pStyle w:val="Compact"/>
            </w:pPr>
            <w:r>
              <w:rPr>
                <w:sz w:val="20"/>
              </w:rPr>
              <w:t>1.248</w:t>
            </w:r>
          </w:p>
        </w:tc>
        <w:tc>
          <w:tcPr>
            <w:tcW w:w="0" w:type="auto"/>
          </w:tcPr>
          <w:p w:rsidR="00B06975" w:rsidRDefault="0059265E">
            <w:pPr>
              <w:pStyle w:val="Compact"/>
            </w:pPr>
            <w:r>
              <w:rPr>
                <w:sz w:val="20"/>
              </w:rPr>
              <w:t>0.752</w:t>
            </w:r>
          </w:p>
        </w:tc>
      </w:tr>
      <w:tr w:rsidR="00B06975">
        <w:trPr>
          <w:jc w:val="center"/>
        </w:trPr>
        <w:tc>
          <w:tcPr>
            <w:tcW w:w="0" w:type="auto"/>
          </w:tcPr>
          <w:p w:rsidR="00B06975" w:rsidRDefault="0059265E">
            <w:pPr>
              <w:pStyle w:val="Compact"/>
            </w:pPr>
            <w:r>
              <w:rPr>
                <w:sz w:val="20"/>
              </w:rPr>
              <w:t>Fuse operation / clears</w:t>
            </w:r>
          </w:p>
        </w:tc>
        <w:tc>
          <w:tcPr>
            <w:tcW w:w="0" w:type="auto"/>
          </w:tcPr>
          <w:p w:rsidR="00B06975" w:rsidRDefault="0059265E">
            <w:pPr>
              <w:pStyle w:val="Compact"/>
            </w:pPr>
            <w:r>
              <w:rPr>
                <w:sz w:val="20"/>
              </w:rPr>
              <w:t>1.613</w:t>
            </w:r>
          </w:p>
        </w:tc>
        <w:tc>
          <w:tcPr>
            <w:tcW w:w="0" w:type="auto"/>
          </w:tcPr>
          <w:p w:rsidR="00B06975" w:rsidRDefault="0059265E">
            <w:pPr>
              <w:pStyle w:val="Compact"/>
            </w:pPr>
            <w:r>
              <w:rPr>
                <w:sz w:val="20"/>
              </w:rPr>
              <w:t>1.253</w:t>
            </w:r>
          </w:p>
        </w:tc>
      </w:tr>
      <w:tr w:rsidR="00B06975">
        <w:trPr>
          <w:jc w:val="center"/>
        </w:trPr>
        <w:tc>
          <w:tcPr>
            <w:tcW w:w="0" w:type="auto"/>
          </w:tcPr>
          <w:p w:rsidR="00B06975" w:rsidRDefault="0059265E">
            <w:pPr>
              <w:pStyle w:val="Compact"/>
            </w:pPr>
            <w:r>
              <w:rPr>
                <w:sz w:val="20"/>
              </w:rPr>
              <w:t>Fuse heat after the fast shots</w:t>
            </w:r>
          </w:p>
        </w:tc>
        <w:tc>
          <w:tcPr>
            <w:tcW w:w="0" w:type="auto"/>
          </w:tcPr>
          <w:p w:rsidR="00B06975" w:rsidRDefault="0059265E">
            <w:pPr>
              <w:pStyle w:val="Compact"/>
            </w:pPr>
            <w:r>
              <w:rPr>
                <w:sz w:val="20"/>
              </w:rPr>
              <w:t>45 %</w:t>
            </w:r>
          </w:p>
        </w:tc>
        <w:tc>
          <w:tcPr>
            <w:tcW w:w="0" w:type="auto"/>
          </w:tcPr>
          <w:p w:rsidR="00B06975" w:rsidRDefault="0059265E">
            <w:pPr>
              <w:pStyle w:val="Compact"/>
            </w:pPr>
            <w:r>
              <w:rPr>
                <w:sz w:val="20"/>
              </w:rPr>
              <w:t>105 %</w:t>
            </w:r>
          </w:p>
        </w:tc>
      </w:tr>
    </w:tbl>
    <w:p w:rsidR="00B06975" w:rsidRDefault="0059265E">
      <w:pPr>
        <w:pStyle w:val="Heading2"/>
      </w:pPr>
      <w:bookmarkStart w:id="162" w:name="X7c5edc208d8393e8bb98b81cd113bff5a2b6a3c"/>
      <w:bookmarkStart w:id="163" w:name="_Toc242011537"/>
      <w:bookmarkEnd w:id="158"/>
      <w:r>
        <w:t>5.14 Verification With the Relay and Fuse Models of PowerFactory</w:t>
      </w:r>
      <w:bookmarkEnd w:id="163"/>
    </w:p>
    <w:p w:rsidR="00B06975" w:rsidRDefault="0059265E">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B06975" w:rsidRDefault="0059265E">
      <w:pPr>
        <w:pStyle w:val="Heading2"/>
      </w:pPr>
      <w:bookmarkStart w:id="164" w:name="sensitivity-of-the-result-to-the-margin"/>
      <w:bookmarkStart w:id="165" w:name="_Toc242011538"/>
      <w:bookmarkEnd w:id="162"/>
      <w:r>
        <w:t>5.15 Sensitivity of the Result to the Margin</w:t>
      </w:r>
      <w:bookmarkEnd w:id="165"/>
    </w:p>
    <w:p w:rsidR="00B06975" w:rsidRDefault="0059265E">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B06975" w:rsidRDefault="0059265E">
      <w:pPr>
        <w:pStyle w:val="Heading2"/>
      </w:pPr>
      <w:bookmarkStart w:id="166" w:name="effect-of-the-dg-penetration-level"/>
      <w:bookmarkStart w:id="167" w:name="_Toc242011539"/>
      <w:bookmarkEnd w:id="164"/>
      <w:r>
        <w:t>5.16 Effect of the DG Penetration Level</w:t>
      </w:r>
      <w:bookmarkEnd w:id="167"/>
    </w:p>
    <w:p w:rsidR="00B06975" w:rsidRDefault="0059265E">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2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B06975" w:rsidRDefault="0059265E">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B06975" w:rsidRDefault="0059265E">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B06975" w:rsidRDefault="0059265E">
      <w:pPr>
        <w:pStyle w:val="TableCaption"/>
      </w:pPr>
      <w:bookmarkStart w:id="168" w:name="_Toc242011604"/>
      <w:r>
        <w:t>Table 19: CTI against DG penetration, conventional protection.</w:t>
      </w:r>
      <w:bookmarkEnd w:id="16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9: CTI against DG penetration, conventional protection."/>
      </w:tblPr>
      <w:tblGrid>
        <w:gridCol w:w="754"/>
        <w:gridCol w:w="694"/>
        <w:gridCol w:w="1095"/>
        <w:gridCol w:w="1094"/>
        <w:gridCol w:w="859"/>
        <w:gridCol w:w="844"/>
        <w:gridCol w:w="1095"/>
        <w:gridCol w:w="1094"/>
        <w:gridCol w:w="914"/>
        <w:gridCol w:w="844"/>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gridSpan w:val="4"/>
          </w:tcPr>
          <w:p w:rsidR="00B06975" w:rsidRDefault="0059265E">
            <w:pPr>
              <w:pStyle w:val="Compact"/>
            </w:pPr>
            <w:r>
              <w:rPr>
                <w:b/>
                <w:bCs/>
                <w:sz w:val="20"/>
              </w:rPr>
              <w:t>Node 633: F633 and R1 (LLL)</w:t>
            </w:r>
          </w:p>
        </w:tc>
        <w:tc>
          <w:tcPr>
            <w:tcW w:w="0" w:type="auto"/>
            <w:gridSpan w:val="4"/>
          </w:tcPr>
          <w:p w:rsidR="00B06975" w:rsidRDefault="0059265E">
            <w:pPr>
              <w:pStyle w:val="Compact"/>
            </w:pPr>
            <w:r>
              <w:rPr>
                <w:b/>
                <w:bCs/>
                <w:sz w:val="20"/>
              </w:rPr>
              <w:t>Node 671: F671-2 and R2 (LL at 684)</w:t>
            </w:r>
          </w:p>
        </w:tc>
      </w:tr>
      <w:tr w:rsidR="00B06975">
        <w:trPr>
          <w:jc w:val="center"/>
        </w:trPr>
        <w:tc>
          <w:tcPr>
            <w:tcW w:w="0" w:type="auto"/>
          </w:tcPr>
          <w:p w:rsidR="00B06975" w:rsidRDefault="0059265E">
            <w:pPr>
              <w:pStyle w:val="Compact"/>
            </w:pPr>
            <w:r>
              <w:rPr>
                <w:b/>
                <w:bCs/>
                <w:sz w:val="20"/>
              </w:rPr>
              <w:t>DG (%)</w:t>
            </w:r>
          </w:p>
        </w:tc>
        <w:tc>
          <w:tcPr>
            <w:tcW w:w="0" w:type="auto"/>
          </w:tcPr>
          <w:p w:rsidR="00B06975" w:rsidRDefault="0059265E">
            <w:pPr>
              <w:pStyle w:val="Compact"/>
            </w:pPr>
            <w:r>
              <w:rPr>
                <w:b/>
                <w:bCs/>
                <w:sz w:val="20"/>
              </w:rPr>
              <w:t>MVA</w:t>
            </w:r>
          </w:p>
        </w:tc>
        <w:tc>
          <w:tcPr>
            <w:tcW w:w="0" w:type="auto"/>
          </w:tcPr>
          <w:p w:rsidR="00B06975" w:rsidRDefault="0059265E">
            <w:pPr>
              <w:pStyle w:val="Compact"/>
            </w:pPr>
            <m:oMath>
              <m:r>
                <w:rPr>
                  <w:rFonts w:ascii="Cambria Math" w:hAnsi="Cambria Math"/>
                </w:rPr>
                <m:t>I</m:t>
              </m:r>
            </m:oMath>
            <w:r>
              <w:rPr>
                <w:b/>
                <w:bCs/>
                <w:sz w:val="20"/>
              </w:rPr>
              <w:t xml:space="preserve"> fuse / R1 (A)</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B06975" w:rsidRDefault="0059265E">
            <w:pPr>
              <w:pStyle w:val="Compact"/>
            </w:pPr>
            <w:r>
              <w:rPr>
                <w:b/>
                <w:bCs/>
                <w:sz w:val="20"/>
              </w:rPr>
              <w:t>CTI (ms)</w:t>
            </w:r>
          </w:p>
        </w:tc>
        <w:tc>
          <w:tcPr>
            <w:tcW w:w="0" w:type="auto"/>
          </w:tcPr>
          <w:p w:rsidR="00B06975" w:rsidRDefault="0059265E">
            <w:pPr>
              <w:pStyle w:val="Compact"/>
            </w:pPr>
            <w:r>
              <w:rPr>
                <w:b/>
                <w:bCs/>
                <w:sz w:val="20"/>
              </w:rPr>
              <w:t>ring %</w:t>
            </w:r>
          </w:p>
        </w:tc>
        <w:tc>
          <w:tcPr>
            <w:tcW w:w="0" w:type="auto"/>
          </w:tcPr>
          <w:p w:rsidR="00B06975" w:rsidRDefault="0059265E">
            <w:pPr>
              <w:pStyle w:val="Compact"/>
            </w:pPr>
            <m:oMath>
              <m:r>
                <w:rPr>
                  <w:rFonts w:ascii="Cambria Math" w:hAnsi="Cambria Math"/>
                </w:rPr>
                <m:t>I</m:t>
              </m:r>
            </m:oMath>
            <w:r>
              <w:rPr>
                <w:b/>
                <w:bCs/>
                <w:sz w:val="20"/>
              </w:rPr>
              <w:t xml:space="preserve"> fuse / R2 (A)</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B06975" w:rsidRDefault="0059265E">
            <w:pPr>
              <w:pStyle w:val="Compact"/>
            </w:pPr>
            <w:r>
              <w:rPr>
                <w:b/>
                <w:bCs/>
                <w:sz w:val="20"/>
              </w:rPr>
              <w:t>CTI (ms)</w:t>
            </w:r>
          </w:p>
        </w:tc>
        <w:tc>
          <w:tcPr>
            <w:tcW w:w="0" w:type="auto"/>
          </w:tcPr>
          <w:p w:rsidR="00B06975" w:rsidRDefault="0059265E">
            <w:pPr>
              <w:pStyle w:val="Compact"/>
            </w:pPr>
            <w:r>
              <w:rPr>
                <w:b/>
                <w:bCs/>
                <w:sz w:val="20"/>
              </w:rPr>
              <w:t>ring %</w:t>
            </w:r>
          </w:p>
        </w:tc>
      </w:tr>
      <w:tr w:rsidR="00B06975">
        <w:trPr>
          <w:jc w:val="center"/>
        </w:trPr>
        <w:tc>
          <w:tcPr>
            <w:tcW w:w="0" w:type="auto"/>
          </w:tcPr>
          <w:p w:rsidR="00B06975" w:rsidRDefault="0059265E">
            <w:pPr>
              <w:pStyle w:val="Compact"/>
            </w:pPr>
            <w:r>
              <w:rPr>
                <w:sz w:val="20"/>
              </w:rPr>
              <w:t>0</w:t>
            </w:r>
          </w:p>
        </w:tc>
        <w:tc>
          <w:tcPr>
            <w:tcW w:w="0" w:type="auto"/>
          </w:tcPr>
          <w:p w:rsidR="00B06975" w:rsidRDefault="0059265E">
            <w:pPr>
              <w:pStyle w:val="Compact"/>
            </w:pPr>
            <w:r>
              <w:rPr>
                <w:sz w:val="20"/>
              </w:rPr>
              <w:t>0.00</w:t>
            </w:r>
          </w:p>
        </w:tc>
        <w:tc>
          <w:tcPr>
            <w:tcW w:w="0" w:type="auto"/>
          </w:tcPr>
          <w:p w:rsidR="00B06975" w:rsidRDefault="0059265E">
            <w:pPr>
              <w:pStyle w:val="Compact"/>
            </w:pPr>
            <w:r>
              <w:rPr>
                <w:sz w:val="20"/>
              </w:rPr>
              <w:t>4102 / 4162</w:t>
            </w:r>
          </w:p>
        </w:tc>
        <w:tc>
          <w:tcPr>
            <w:tcW w:w="0" w:type="auto"/>
          </w:tcPr>
          <w:p w:rsidR="00B06975" w:rsidRDefault="0059265E">
            <w:pPr>
              <w:pStyle w:val="Compact"/>
            </w:pPr>
            <w:r>
              <w:rPr>
                <w:sz w:val="20"/>
              </w:rPr>
              <w:t>0.102 / 0.098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2.1</m:t>
                </m:r>
              </m:oMath>
            </m:oMathPara>
          </w:p>
        </w:tc>
        <w:tc>
          <w:tcPr>
            <w:tcW w:w="0" w:type="auto"/>
          </w:tcPr>
          <w:p w:rsidR="00B06975" w:rsidRDefault="0059265E">
            <w:pPr>
              <w:pStyle w:val="Compact"/>
            </w:pPr>
            <w:r>
              <w:rPr>
                <w:sz w:val="20"/>
              </w:rPr>
              <w:t>2574 / 2711</w:t>
            </w:r>
          </w:p>
        </w:tc>
        <w:tc>
          <w:tcPr>
            <w:tcW w:w="0" w:type="auto"/>
          </w:tcPr>
          <w:p w:rsidR="00B06975" w:rsidRDefault="0059265E">
            <w:pPr>
              <w:pStyle w:val="Compact"/>
            </w:pPr>
            <w:r>
              <w:rPr>
                <w:sz w:val="20"/>
              </w:rPr>
              <w:t>0.470 / 0.067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403</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26.0</m:t>
                </m:r>
              </m:oMath>
            </m:oMathPara>
          </w:p>
        </w:tc>
      </w:tr>
      <w:tr w:rsidR="00B06975">
        <w:trPr>
          <w:jc w:val="center"/>
        </w:trPr>
        <w:tc>
          <w:tcPr>
            <w:tcW w:w="0" w:type="auto"/>
          </w:tcPr>
          <w:p w:rsidR="00B06975" w:rsidRDefault="0059265E">
            <w:pPr>
              <w:pStyle w:val="Compact"/>
            </w:pPr>
            <w:r>
              <w:rPr>
                <w:sz w:val="20"/>
              </w:rPr>
              <w:t>10</w:t>
            </w:r>
          </w:p>
        </w:tc>
        <w:tc>
          <w:tcPr>
            <w:tcW w:w="0" w:type="auto"/>
          </w:tcPr>
          <w:p w:rsidR="00B06975" w:rsidRDefault="0059265E">
            <w:pPr>
              <w:pStyle w:val="Compact"/>
            </w:pPr>
            <w:r>
              <w:rPr>
                <w:sz w:val="20"/>
              </w:rPr>
              <w:t>0.41</w:t>
            </w:r>
          </w:p>
        </w:tc>
        <w:tc>
          <w:tcPr>
            <w:tcW w:w="0" w:type="auto"/>
          </w:tcPr>
          <w:p w:rsidR="00B06975" w:rsidRDefault="0059265E">
            <w:pPr>
              <w:pStyle w:val="Compact"/>
            </w:pPr>
            <w:r>
              <w:rPr>
                <w:sz w:val="20"/>
              </w:rPr>
              <w:t xml:space="preserve">4256 / </w:t>
            </w:r>
            <w:r>
              <w:rPr>
                <w:sz w:val="20"/>
              </w:rPr>
              <w:lastRenderedPageBreak/>
              <w:t>4142</w:t>
            </w:r>
          </w:p>
        </w:tc>
        <w:tc>
          <w:tcPr>
            <w:tcW w:w="0" w:type="auto"/>
          </w:tcPr>
          <w:p w:rsidR="00B06975" w:rsidRDefault="0059265E">
            <w:pPr>
              <w:pStyle w:val="Compact"/>
            </w:pPr>
            <w:r>
              <w:rPr>
                <w:sz w:val="20"/>
              </w:rPr>
              <w:lastRenderedPageBreak/>
              <w:t xml:space="preserve">0.094 / </w:t>
            </w:r>
            <w:r>
              <w:rPr>
                <w:sz w:val="20"/>
              </w:rPr>
              <w:lastRenderedPageBreak/>
              <w:t>0.099</w:t>
            </w:r>
          </w:p>
        </w:tc>
        <w:tc>
          <w:tcPr>
            <w:tcW w:w="0" w:type="auto"/>
          </w:tcPr>
          <w:p w:rsidR="00B06975" w:rsidRDefault="0059265E">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3.1</m:t>
                </m:r>
              </m:oMath>
            </m:oMathPara>
          </w:p>
        </w:tc>
        <w:tc>
          <w:tcPr>
            <w:tcW w:w="0" w:type="auto"/>
          </w:tcPr>
          <w:p w:rsidR="00B06975" w:rsidRDefault="0059265E">
            <w:pPr>
              <w:pStyle w:val="Compact"/>
            </w:pPr>
            <w:r>
              <w:rPr>
                <w:sz w:val="20"/>
              </w:rPr>
              <w:t xml:space="preserve">2715 / </w:t>
            </w:r>
            <w:r>
              <w:rPr>
                <w:sz w:val="20"/>
              </w:rPr>
              <w:lastRenderedPageBreak/>
              <w:t>2681</w:t>
            </w:r>
          </w:p>
        </w:tc>
        <w:tc>
          <w:tcPr>
            <w:tcW w:w="0" w:type="auto"/>
          </w:tcPr>
          <w:p w:rsidR="00B06975" w:rsidRDefault="0059265E">
            <w:pPr>
              <w:pStyle w:val="Compact"/>
            </w:pPr>
            <w:r>
              <w:rPr>
                <w:sz w:val="20"/>
              </w:rPr>
              <w:lastRenderedPageBreak/>
              <w:t xml:space="preserve">0.401 / </w:t>
            </w:r>
            <w:r>
              <w:rPr>
                <w:sz w:val="20"/>
              </w:rPr>
              <w:lastRenderedPageBreak/>
              <w:t>0.068</w:t>
            </w:r>
          </w:p>
        </w:tc>
        <w:tc>
          <w:tcPr>
            <w:tcW w:w="0" w:type="auto"/>
          </w:tcPr>
          <w:p w:rsidR="00B06975" w:rsidRDefault="0059265E">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21.5</m:t>
                </m:r>
              </m:oMath>
            </m:oMathPara>
          </w:p>
        </w:tc>
      </w:tr>
      <w:tr w:rsidR="00B06975">
        <w:trPr>
          <w:jc w:val="center"/>
        </w:trPr>
        <w:tc>
          <w:tcPr>
            <w:tcW w:w="0" w:type="auto"/>
          </w:tcPr>
          <w:p w:rsidR="00B06975" w:rsidRDefault="0059265E">
            <w:pPr>
              <w:pStyle w:val="Compact"/>
            </w:pPr>
            <w:r>
              <w:rPr>
                <w:sz w:val="20"/>
              </w:rPr>
              <w:t>25</w:t>
            </w:r>
          </w:p>
        </w:tc>
        <w:tc>
          <w:tcPr>
            <w:tcW w:w="0" w:type="auto"/>
          </w:tcPr>
          <w:p w:rsidR="00B06975" w:rsidRDefault="0059265E">
            <w:pPr>
              <w:pStyle w:val="Compact"/>
            </w:pPr>
            <w:r>
              <w:rPr>
                <w:sz w:val="20"/>
              </w:rPr>
              <w:t>1.01</w:t>
            </w:r>
          </w:p>
        </w:tc>
        <w:tc>
          <w:tcPr>
            <w:tcW w:w="0" w:type="auto"/>
          </w:tcPr>
          <w:p w:rsidR="00B06975" w:rsidRDefault="0059265E">
            <w:pPr>
              <w:pStyle w:val="Compact"/>
            </w:pPr>
            <w:r>
              <w:rPr>
                <w:sz w:val="20"/>
              </w:rPr>
              <w:t>4478 / 4111</w:t>
            </w:r>
          </w:p>
        </w:tc>
        <w:tc>
          <w:tcPr>
            <w:tcW w:w="0" w:type="auto"/>
          </w:tcPr>
          <w:p w:rsidR="00B06975" w:rsidRDefault="0059265E">
            <w:pPr>
              <w:pStyle w:val="Compact"/>
            </w:pPr>
            <w:r>
              <w:rPr>
                <w:sz w:val="20"/>
              </w:rPr>
              <w:t>0.083 / 0.100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9.6</m:t>
                </m:r>
              </m:oMath>
            </m:oMathPara>
          </w:p>
        </w:tc>
        <w:tc>
          <w:tcPr>
            <w:tcW w:w="0" w:type="auto"/>
          </w:tcPr>
          <w:p w:rsidR="00B06975" w:rsidRDefault="0059265E">
            <w:pPr>
              <w:pStyle w:val="Compact"/>
            </w:pPr>
            <w:r>
              <w:rPr>
                <w:sz w:val="20"/>
              </w:rPr>
              <w:t>2926 / 2636</w:t>
            </w:r>
          </w:p>
        </w:tc>
        <w:tc>
          <w:tcPr>
            <w:tcW w:w="0" w:type="auto"/>
          </w:tcPr>
          <w:p w:rsidR="00B06975" w:rsidRDefault="0059265E">
            <w:pPr>
              <w:pStyle w:val="Compact"/>
            </w:pPr>
            <w:r>
              <w:rPr>
                <w:sz w:val="20"/>
              </w:rPr>
              <w:t>0.323 / 0.069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254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16.4</m:t>
                </m:r>
              </m:oMath>
            </m:oMathPara>
          </w:p>
        </w:tc>
      </w:tr>
      <w:tr w:rsidR="00B06975">
        <w:trPr>
          <w:jc w:val="center"/>
        </w:trPr>
        <w:tc>
          <w:tcPr>
            <w:tcW w:w="0" w:type="auto"/>
          </w:tcPr>
          <w:p w:rsidR="00B06975" w:rsidRDefault="0059265E">
            <w:pPr>
              <w:pStyle w:val="Compact"/>
            </w:pPr>
            <w:r>
              <w:rPr>
                <w:sz w:val="20"/>
              </w:rPr>
              <w:t>37</w:t>
            </w:r>
          </w:p>
        </w:tc>
        <w:tc>
          <w:tcPr>
            <w:tcW w:w="0" w:type="auto"/>
          </w:tcPr>
          <w:p w:rsidR="00B06975" w:rsidRDefault="0059265E">
            <w:pPr>
              <w:pStyle w:val="Compact"/>
            </w:pPr>
            <w:r>
              <w:rPr>
                <w:sz w:val="20"/>
              </w:rPr>
              <w:t>1.50</w:t>
            </w:r>
          </w:p>
        </w:tc>
        <w:tc>
          <w:tcPr>
            <w:tcW w:w="0" w:type="auto"/>
          </w:tcPr>
          <w:p w:rsidR="00B06975" w:rsidRDefault="0059265E">
            <w:pPr>
              <w:pStyle w:val="Compact"/>
            </w:pPr>
            <w:r>
              <w:rPr>
                <w:sz w:val="20"/>
              </w:rPr>
              <w:t>4648 / 4088</w:t>
            </w:r>
          </w:p>
        </w:tc>
        <w:tc>
          <w:tcPr>
            <w:tcW w:w="0" w:type="auto"/>
          </w:tcPr>
          <w:p w:rsidR="00B06975" w:rsidRDefault="0059265E">
            <w:pPr>
              <w:pStyle w:val="Compact"/>
            </w:pPr>
            <w:r>
              <w:rPr>
                <w:sz w:val="20"/>
              </w:rPr>
              <w:t>0.077 / 0.101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13.9</m:t>
                </m:r>
              </m:oMath>
            </m:oMathPara>
          </w:p>
        </w:tc>
        <w:tc>
          <w:tcPr>
            <w:tcW w:w="0" w:type="auto"/>
          </w:tcPr>
          <w:p w:rsidR="00B06975" w:rsidRDefault="0059265E">
            <w:pPr>
              <w:pStyle w:val="Compact"/>
            </w:pPr>
            <w:r>
              <w:rPr>
                <w:sz w:val="20"/>
              </w:rPr>
              <w:t>3094 / 2598</w:t>
            </w:r>
          </w:p>
        </w:tc>
        <w:tc>
          <w:tcPr>
            <w:tcW w:w="0" w:type="auto"/>
          </w:tcPr>
          <w:p w:rsidR="00B06975" w:rsidRDefault="0059265E">
            <w:pPr>
              <w:pStyle w:val="Compact"/>
            </w:pPr>
            <w:r>
              <w:rPr>
                <w:sz w:val="20"/>
              </w:rPr>
              <w:t>0.277 / 0.070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207</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13.4</m:t>
                </m:r>
              </m:oMath>
            </m:oMathPara>
          </w:p>
        </w:tc>
      </w:tr>
      <w:tr w:rsidR="00B06975">
        <w:trPr>
          <w:jc w:val="center"/>
        </w:trPr>
        <w:tc>
          <w:tcPr>
            <w:tcW w:w="0" w:type="auto"/>
          </w:tcPr>
          <w:p w:rsidR="00B06975" w:rsidRDefault="0059265E">
            <w:pPr>
              <w:pStyle w:val="Compact"/>
            </w:pPr>
            <w:r>
              <w:rPr>
                <w:sz w:val="20"/>
              </w:rPr>
              <w:t>50</w:t>
            </w:r>
          </w:p>
        </w:tc>
        <w:tc>
          <w:tcPr>
            <w:tcW w:w="0" w:type="auto"/>
          </w:tcPr>
          <w:p w:rsidR="00B06975" w:rsidRDefault="0059265E">
            <w:pPr>
              <w:pStyle w:val="Compact"/>
            </w:pPr>
            <w:r>
              <w:rPr>
                <w:sz w:val="20"/>
              </w:rPr>
              <w:t>2.02</w:t>
            </w:r>
          </w:p>
        </w:tc>
        <w:tc>
          <w:tcPr>
            <w:tcW w:w="0" w:type="auto"/>
          </w:tcPr>
          <w:p w:rsidR="00B06975" w:rsidRDefault="0059265E">
            <w:pPr>
              <w:pStyle w:val="Compact"/>
            </w:pPr>
            <w:r>
              <w:rPr>
                <w:sz w:val="20"/>
              </w:rPr>
              <w:t>4824 / 4062</w:t>
            </w:r>
          </w:p>
        </w:tc>
        <w:tc>
          <w:tcPr>
            <w:tcW w:w="0" w:type="auto"/>
          </w:tcPr>
          <w:p w:rsidR="00B06975" w:rsidRDefault="0059265E">
            <w:pPr>
              <w:pStyle w:val="Compact"/>
            </w:pPr>
            <w:r>
              <w:rPr>
                <w:sz w:val="20"/>
              </w:rPr>
              <w:t>0.071 / 0.102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17.9</m:t>
                </m:r>
              </m:oMath>
            </m:oMathPara>
          </w:p>
        </w:tc>
        <w:tc>
          <w:tcPr>
            <w:tcW w:w="0" w:type="auto"/>
          </w:tcPr>
          <w:p w:rsidR="00B06975" w:rsidRDefault="0059265E">
            <w:pPr>
              <w:pStyle w:val="Compact"/>
            </w:pPr>
            <w:r>
              <w:rPr>
                <w:sz w:val="20"/>
              </w:rPr>
              <w:t>3276 / 2557</w:t>
            </w:r>
          </w:p>
        </w:tc>
        <w:tc>
          <w:tcPr>
            <w:tcW w:w="0" w:type="auto"/>
          </w:tcPr>
          <w:p w:rsidR="00B06975" w:rsidRDefault="0059265E">
            <w:pPr>
              <w:pStyle w:val="Compact"/>
            </w:pPr>
            <w:r>
              <w:rPr>
                <w:sz w:val="20"/>
              </w:rPr>
              <w:t>0.237 / 0.072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10.7</m:t>
                </m:r>
              </m:oMath>
            </m:oMathPara>
          </w:p>
        </w:tc>
      </w:tr>
      <w:tr w:rsidR="00B06975">
        <w:trPr>
          <w:jc w:val="center"/>
        </w:trPr>
        <w:tc>
          <w:tcPr>
            <w:tcW w:w="0" w:type="auto"/>
          </w:tcPr>
          <w:p w:rsidR="00B06975" w:rsidRDefault="0059265E">
            <w:pPr>
              <w:pStyle w:val="Compact"/>
            </w:pPr>
            <w:r>
              <w:rPr>
                <w:sz w:val="20"/>
              </w:rPr>
              <w:t>75</w:t>
            </w:r>
          </w:p>
        </w:tc>
        <w:tc>
          <w:tcPr>
            <w:tcW w:w="0" w:type="auto"/>
          </w:tcPr>
          <w:p w:rsidR="00B06975" w:rsidRDefault="0059265E">
            <w:pPr>
              <w:pStyle w:val="Compact"/>
            </w:pPr>
            <w:r>
              <w:rPr>
                <w:sz w:val="20"/>
              </w:rPr>
              <w:t>3.04</w:t>
            </w:r>
          </w:p>
        </w:tc>
        <w:tc>
          <w:tcPr>
            <w:tcW w:w="0" w:type="auto"/>
          </w:tcPr>
          <w:p w:rsidR="00B06975" w:rsidRDefault="0059265E">
            <w:pPr>
              <w:pStyle w:val="Compact"/>
            </w:pPr>
            <w:r>
              <w:rPr>
                <w:sz w:val="20"/>
              </w:rPr>
              <w:t>5140 / 4015</w:t>
            </w:r>
          </w:p>
        </w:tc>
        <w:tc>
          <w:tcPr>
            <w:tcW w:w="0" w:type="auto"/>
          </w:tcPr>
          <w:p w:rsidR="00B06975" w:rsidRDefault="0059265E">
            <w:pPr>
              <w:pStyle w:val="Compact"/>
            </w:pPr>
            <w:r>
              <w:rPr>
                <w:sz w:val="20"/>
              </w:rPr>
              <w:t>0.062 / 0.104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24.2</m:t>
                </m:r>
              </m:oMath>
            </m:oMathPara>
          </w:p>
        </w:tc>
        <w:tc>
          <w:tcPr>
            <w:tcW w:w="0" w:type="auto"/>
          </w:tcPr>
          <w:p w:rsidR="00B06975" w:rsidRDefault="0059265E">
            <w:pPr>
              <w:pStyle w:val="Compact"/>
            </w:pPr>
            <w:r>
              <w:rPr>
                <w:sz w:val="20"/>
              </w:rPr>
              <w:t>3623 / 2511</w:t>
            </w:r>
          </w:p>
        </w:tc>
        <w:tc>
          <w:tcPr>
            <w:tcW w:w="0" w:type="auto"/>
          </w:tcPr>
          <w:p w:rsidR="00B06975" w:rsidRDefault="0059265E">
            <w:pPr>
              <w:pStyle w:val="Compact"/>
            </w:pPr>
            <w:r>
              <w:rPr>
                <w:sz w:val="20"/>
              </w:rPr>
              <w:t>0.184 / 0.073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110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7.1</m:t>
                </m:r>
              </m:oMath>
            </m:oMathPara>
          </w:p>
        </w:tc>
      </w:tr>
      <w:tr w:rsidR="00B06975">
        <w:trPr>
          <w:jc w:val="center"/>
        </w:trPr>
        <w:tc>
          <w:tcPr>
            <w:tcW w:w="0" w:type="auto"/>
          </w:tcPr>
          <w:p w:rsidR="00B06975" w:rsidRDefault="0059265E">
            <w:pPr>
              <w:pStyle w:val="Compact"/>
            </w:pPr>
            <w:r>
              <w:rPr>
                <w:sz w:val="20"/>
              </w:rPr>
              <w:t>100</w:t>
            </w:r>
          </w:p>
        </w:tc>
        <w:tc>
          <w:tcPr>
            <w:tcW w:w="0" w:type="auto"/>
          </w:tcPr>
          <w:p w:rsidR="00B06975" w:rsidRDefault="0059265E">
            <w:pPr>
              <w:pStyle w:val="Compact"/>
            </w:pPr>
            <w:r>
              <w:rPr>
                <w:sz w:val="20"/>
              </w:rPr>
              <w:t>4.05</w:t>
            </w:r>
          </w:p>
        </w:tc>
        <w:tc>
          <w:tcPr>
            <w:tcW w:w="0" w:type="auto"/>
          </w:tcPr>
          <w:p w:rsidR="00B06975" w:rsidRDefault="0059265E">
            <w:pPr>
              <w:pStyle w:val="Compact"/>
            </w:pPr>
            <w:r>
              <w:rPr>
                <w:sz w:val="20"/>
              </w:rPr>
              <w:t>5426 / 3970</w:t>
            </w:r>
          </w:p>
        </w:tc>
        <w:tc>
          <w:tcPr>
            <w:tcW w:w="0" w:type="auto"/>
          </w:tcPr>
          <w:p w:rsidR="00B06975" w:rsidRDefault="0059265E">
            <w:pPr>
              <w:pStyle w:val="Compact"/>
            </w:pPr>
            <w:r>
              <w:rPr>
                <w:sz w:val="20"/>
              </w:rPr>
              <w:t>0.055 / 0.106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29.2</m:t>
                </m:r>
              </m:oMath>
            </m:oMathPara>
          </w:p>
        </w:tc>
        <w:tc>
          <w:tcPr>
            <w:tcW w:w="0" w:type="auto"/>
          </w:tcPr>
          <w:p w:rsidR="00B06975" w:rsidRDefault="0059265E">
            <w:pPr>
              <w:pStyle w:val="Compact"/>
            </w:pPr>
            <w:r>
              <w:rPr>
                <w:sz w:val="20"/>
              </w:rPr>
              <w:t>3963 / 2543</w:t>
            </w:r>
          </w:p>
        </w:tc>
        <w:tc>
          <w:tcPr>
            <w:tcW w:w="0" w:type="auto"/>
          </w:tcPr>
          <w:p w:rsidR="00B06975" w:rsidRDefault="0059265E">
            <w:pPr>
              <w:pStyle w:val="Compact"/>
            </w:pPr>
            <w:r>
              <w:rPr>
                <w:sz w:val="20"/>
              </w:rPr>
              <w:t>0.147 / 0.072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75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4.9</m:t>
                </m:r>
              </m:oMath>
            </m:oMathPara>
          </w:p>
        </w:tc>
      </w:tr>
    </w:tbl>
    <w:p w:rsidR="00B06975" w:rsidRDefault="0059265E">
      <w:pPr>
        <w:pStyle w:val="CaptionedFigure"/>
      </w:pPr>
      <w:r>
        <w:rPr>
          <w:noProof/>
          <w:lang w:eastAsia="en-US"/>
        </w:rPr>
        <w:drawing>
          <wp:inline distT="0" distB="0" distL="0" distR="0">
            <wp:extent cx="3307080" cy="2551176"/>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B06975" w:rsidRDefault="0059265E">
      <w:pPr>
        <w:pStyle w:val="ImageCaption"/>
      </w:pPr>
      <w:bookmarkStart w:id="169" w:name="_Toc242011581"/>
      <w:r>
        <w:t>Figure 17: Percentage variation of the CTI with DG penetration (outer ring 671, inner ring 633).</w:t>
      </w:r>
      <w:bookmarkEnd w:id="169"/>
    </w:p>
    <w:p w:rsidR="00B06975" w:rsidRDefault="0059265E">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B06975" w:rsidRDefault="0059265E">
      <w:pPr>
        <w:pStyle w:val="CaptionedFigure"/>
      </w:pPr>
      <w:r>
        <w:rPr>
          <w:noProof/>
          <w:lang w:eastAsia="en-US"/>
        </w:rPr>
        <w:lastRenderedPageBreak/>
        <w:drawing>
          <wp:inline distT="0" distB="0" distL="0" distR="0">
            <wp:extent cx="5334000" cy="164123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B06975" w:rsidRDefault="0059265E">
      <w:pPr>
        <w:pStyle w:val="ImageCaption"/>
      </w:pPr>
      <w:bookmarkStart w:id="170" w:name="_Toc242011582"/>
      <w:r>
        <w:t>Figure 18: Currents through the fuse (grid an</w:t>
      </w:r>
      <w:r>
        <w:t>d DG share), the recloser (grid share) and from the DG, and the resulting CTI, against DG penetration.</w:t>
      </w:r>
      <w:bookmarkEnd w:id="170"/>
    </w:p>
    <w:p w:rsidR="00B06975" w:rsidRDefault="0059265E">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B06975" w:rsidRDefault="0059265E">
      <w:pPr>
        <w:pStyle w:val="CaptionedFigure"/>
      </w:pPr>
      <w:r>
        <w:rPr>
          <w:noProof/>
          <w:lang w:eastAsia="en-US"/>
        </w:rPr>
        <w:drawing>
          <wp:inline distT="0" distB="0" distL="0" distR="0">
            <wp:extent cx="5334000" cy="2215661"/>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B06975" w:rsidRDefault="0059265E">
      <w:pPr>
        <w:pStyle w:val="ImageCaption"/>
      </w:pPr>
      <w:bookmarkStart w:id="171" w:name="_Toc242011583"/>
      <w:r>
        <w:t>Figure 19: Time–current characteristics at all penetration levels: fuse operating points (squares) and recloser operating points (circles).</w:t>
      </w:r>
      <w:bookmarkEnd w:id="171"/>
    </w:p>
    <w:p w:rsidR="00B06975" w:rsidRDefault="0059265E">
      <w:pPr>
        <w:pStyle w:val="CaptionedFigure"/>
      </w:pPr>
      <w:r>
        <w:rPr>
          <w:noProof/>
          <w:lang w:eastAsia="en-US"/>
        </w:rPr>
        <w:lastRenderedPageBreak/>
        <w:drawing>
          <wp:inline distT="0" distB="0" distL="0" distR="0">
            <wp:extent cx="5334000" cy="270256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B06975" w:rsidRDefault="0059265E">
      <w:pPr>
        <w:pStyle w:val="ImageCaption"/>
      </w:pPr>
      <w:bookmarkStart w:id="172" w:name="_Toc242011584"/>
      <w:r>
        <w:t>Figure 20: Node 633, fuse F633 and R1, at each penetration level, with the short-circuit currents, operati</w:t>
      </w:r>
      <w:r>
        <w:t>ng times and CTI.</w:t>
      </w:r>
      <w:bookmarkEnd w:id="172"/>
    </w:p>
    <w:p w:rsidR="00B06975" w:rsidRDefault="0059265E">
      <w:pPr>
        <w:pStyle w:val="BodyText"/>
      </w:pPr>
      <w:r>
        <w:t xml:space="preserve">The fault level rises at every node (Table 20),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B06975" w:rsidRDefault="0059265E">
      <w:pPr>
        <w:pStyle w:val="TableCaption"/>
      </w:pPr>
      <w:bookmarkStart w:id="173" w:name="_Toc242011605"/>
      <w:r>
        <w:t>T</w:t>
      </w:r>
      <w:r>
        <w:t>able 20: Largest bolted fault current at each node (A) against DG penetration.</w:t>
      </w:r>
      <w:bookmarkEnd w:id="17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0: Largest bolted fault current at each node (A) against DG penetration."/>
      </w:tblPr>
      <w:tblGrid>
        <w:gridCol w:w="661"/>
        <w:gridCol w:w="1044"/>
        <w:gridCol w:w="716"/>
        <w:gridCol w:w="716"/>
        <w:gridCol w:w="716"/>
        <w:gridCol w:w="716"/>
        <w:gridCol w:w="750"/>
        <w:gridCol w:w="915"/>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Node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0 %</w:t>
            </w:r>
          </w:p>
        </w:tc>
        <w:tc>
          <w:tcPr>
            <w:tcW w:w="0" w:type="auto"/>
          </w:tcPr>
          <w:p w:rsidR="00B06975" w:rsidRDefault="0059265E">
            <w:pPr>
              <w:pStyle w:val="Compact"/>
            </w:pPr>
            <w:r>
              <w:rPr>
                <w:b/>
                <w:bCs/>
                <w:sz w:val="20"/>
              </w:rPr>
              <w:t>25 %</w:t>
            </w:r>
          </w:p>
        </w:tc>
        <w:tc>
          <w:tcPr>
            <w:tcW w:w="0" w:type="auto"/>
          </w:tcPr>
          <w:p w:rsidR="00B06975" w:rsidRDefault="0059265E">
            <w:pPr>
              <w:pStyle w:val="Compact"/>
            </w:pPr>
            <w:r>
              <w:rPr>
                <w:b/>
                <w:bCs/>
                <w:sz w:val="20"/>
              </w:rPr>
              <w:t>50 %</w:t>
            </w:r>
          </w:p>
        </w:tc>
        <w:tc>
          <w:tcPr>
            <w:tcW w:w="0" w:type="auto"/>
          </w:tcPr>
          <w:p w:rsidR="00B06975" w:rsidRDefault="0059265E">
            <w:pPr>
              <w:pStyle w:val="Compact"/>
            </w:pPr>
            <w:r>
              <w:rPr>
                <w:b/>
                <w:bCs/>
                <w:sz w:val="20"/>
              </w:rPr>
              <w:t>75 %</w:t>
            </w:r>
          </w:p>
        </w:tc>
        <w:tc>
          <w:tcPr>
            <w:tcW w:w="0" w:type="auto"/>
          </w:tcPr>
          <w:p w:rsidR="00B06975" w:rsidRDefault="0059265E">
            <w:pPr>
              <w:pStyle w:val="Compact"/>
            </w:pPr>
            <w:r>
              <w:rPr>
                <w:b/>
                <w:bCs/>
                <w:sz w:val="20"/>
              </w:rPr>
              <w:t>100 %</w:t>
            </w:r>
          </w:p>
        </w:tc>
        <w:tc>
          <w:tcPr>
            <w:tcW w:w="0" w:type="auto"/>
          </w:tcPr>
          <w:p w:rsidR="00B06975" w:rsidRDefault="0059265E">
            <w:pPr>
              <w:pStyle w:val="Compact"/>
            </w:pPr>
            <w:r>
              <w:rPr>
                <w:b/>
                <w:bCs/>
                <w:sz w:val="20"/>
              </w:rPr>
              <w:t>Change</w:t>
            </w:r>
          </w:p>
        </w:tc>
      </w:tr>
      <w:tr w:rsidR="00B06975">
        <w:trPr>
          <w:jc w:val="center"/>
        </w:trPr>
        <w:tc>
          <w:tcPr>
            <w:tcW w:w="0" w:type="auto"/>
          </w:tcPr>
          <w:p w:rsidR="00B06975" w:rsidRDefault="0059265E">
            <w:pPr>
              <w:pStyle w:val="Compact"/>
            </w:pPr>
            <w:r>
              <w:rPr>
                <w:sz w:val="20"/>
              </w:rPr>
              <w:t>632</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4735</w:t>
            </w:r>
          </w:p>
        </w:tc>
        <w:tc>
          <w:tcPr>
            <w:tcW w:w="0" w:type="auto"/>
          </w:tcPr>
          <w:p w:rsidR="00B06975" w:rsidRDefault="0059265E">
            <w:pPr>
              <w:pStyle w:val="Compact"/>
            </w:pPr>
            <w:r>
              <w:rPr>
                <w:sz w:val="20"/>
              </w:rPr>
              <w:t>5227</w:t>
            </w:r>
          </w:p>
        </w:tc>
        <w:tc>
          <w:tcPr>
            <w:tcW w:w="0" w:type="auto"/>
          </w:tcPr>
          <w:p w:rsidR="00B06975" w:rsidRDefault="0059265E">
            <w:pPr>
              <w:pStyle w:val="Compact"/>
            </w:pPr>
            <w:r>
              <w:rPr>
                <w:sz w:val="20"/>
              </w:rPr>
              <w:t>5690</w:t>
            </w:r>
          </w:p>
        </w:tc>
        <w:tc>
          <w:tcPr>
            <w:tcW w:w="0" w:type="auto"/>
          </w:tcPr>
          <w:p w:rsidR="00B06975" w:rsidRDefault="0059265E">
            <w:pPr>
              <w:pStyle w:val="Compact"/>
            </w:pPr>
            <w:r>
              <w:rPr>
                <w:sz w:val="20"/>
              </w:rPr>
              <w:t>6123</w:t>
            </w:r>
          </w:p>
        </w:tc>
        <w:tc>
          <w:tcPr>
            <w:tcW w:w="0" w:type="auto"/>
          </w:tcPr>
          <w:p w:rsidR="00B06975" w:rsidRDefault="0059265E">
            <w:pPr>
              <w:pStyle w:val="Compact"/>
            </w:pPr>
            <w:r>
              <w:rPr>
                <w:sz w:val="20"/>
              </w:rPr>
              <w:t>6526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4102</w:t>
            </w:r>
          </w:p>
        </w:tc>
        <w:tc>
          <w:tcPr>
            <w:tcW w:w="0" w:type="auto"/>
          </w:tcPr>
          <w:p w:rsidR="00B06975" w:rsidRDefault="0059265E">
            <w:pPr>
              <w:pStyle w:val="Compact"/>
            </w:pPr>
            <w:r>
              <w:rPr>
                <w:sz w:val="20"/>
              </w:rPr>
              <w:t>4478</w:t>
            </w:r>
          </w:p>
        </w:tc>
        <w:tc>
          <w:tcPr>
            <w:tcW w:w="0" w:type="auto"/>
          </w:tcPr>
          <w:p w:rsidR="00B06975" w:rsidRDefault="0059265E">
            <w:pPr>
              <w:pStyle w:val="Compact"/>
            </w:pPr>
            <w:r>
              <w:rPr>
                <w:sz w:val="20"/>
              </w:rPr>
              <w:t>4824</w:t>
            </w:r>
          </w:p>
        </w:tc>
        <w:tc>
          <w:tcPr>
            <w:tcW w:w="0" w:type="auto"/>
          </w:tcPr>
          <w:p w:rsidR="00B06975" w:rsidRDefault="0059265E">
            <w:pPr>
              <w:pStyle w:val="Compact"/>
            </w:pPr>
            <w:r>
              <w:rPr>
                <w:sz w:val="20"/>
              </w:rPr>
              <w:t>5140</w:t>
            </w:r>
          </w:p>
        </w:tc>
        <w:tc>
          <w:tcPr>
            <w:tcW w:w="0" w:type="auto"/>
          </w:tcPr>
          <w:p w:rsidR="00B06975" w:rsidRDefault="0059265E">
            <w:pPr>
              <w:pStyle w:val="Compact"/>
            </w:pPr>
            <w:r>
              <w:rPr>
                <w:sz w:val="20"/>
              </w:rPr>
              <w:t>5426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634</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15671</w:t>
            </w:r>
          </w:p>
        </w:tc>
        <w:tc>
          <w:tcPr>
            <w:tcW w:w="0" w:type="auto"/>
          </w:tcPr>
          <w:p w:rsidR="00B06975" w:rsidRDefault="0059265E">
            <w:pPr>
              <w:pStyle w:val="Compact"/>
            </w:pPr>
            <w:r>
              <w:rPr>
                <w:sz w:val="20"/>
              </w:rPr>
              <w:t>16307</w:t>
            </w:r>
          </w:p>
        </w:tc>
        <w:tc>
          <w:tcPr>
            <w:tcW w:w="0" w:type="auto"/>
          </w:tcPr>
          <w:p w:rsidR="00B06975" w:rsidRDefault="0059265E">
            <w:pPr>
              <w:pStyle w:val="Compact"/>
            </w:pPr>
            <w:r>
              <w:rPr>
                <w:sz w:val="20"/>
              </w:rPr>
              <w:t>16828</w:t>
            </w:r>
          </w:p>
        </w:tc>
        <w:tc>
          <w:tcPr>
            <w:tcW w:w="0" w:type="auto"/>
          </w:tcPr>
          <w:p w:rsidR="00B06975" w:rsidRDefault="0059265E">
            <w:pPr>
              <w:pStyle w:val="Compact"/>
            </w:pPr>
            <w:r>
              <w:rPr>
                <w:sz w:val="20"/>
              </w:rPr>
              <w:t>17257</w:t>
            </w:r>
          </w:p>
        </w:tc>
        <w:tc>
          <w:tcPr>
            <w:tcW w:w="0" w:type="auto"/>
          </w:tcPr>
          <w:p w:rsidR="00B06975" w:rsidRDefault="0059265E">
            <w:pPr>
              <w:pStyle w:val="Compact"/>
            </w:pPr>
            <w:r>
              <w:rPr>
                <w:sz w:val="20"/>
              </w:rPr>
              <w:t>17608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LLG BC</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3685</w:t>
            </w:r>
          </w:p>
        </w:tc>
        <w:tc>
          <w:tcPr>
            <w:tcW w:w="0" w:type="auto"/>
          </w:tcPr>
          <w:p w:rsidR="00B06975" w:rsidRDefault="0059265E">
            <w:pPr>
              <w:pStyle w:val="Compact"/>
            </w:pPr>
            <w:r>
              <w:rPr>
                <w:sz w:val="20"/>
              </w:rPr>
              <w:t>3932</w:t>
            </w:r>
          </w:p>
        </w:tc>
        <w:tc>
          <w:tcPr>
            <w:tcW w:w="0" w:type="auto"/>
          </w:tcPr>
          <w:p w:rsidR="00B06975" w:rsidRDefault="0059265E">
            <w:pPr>
              <w:pStyle w:val="Compact"/>
            </w:pPr>
            <w:r>
              <w:rPr>
                <w:sz w:val="20"/>
              </w:rPr>
              <w:t>4149</w:t>
            </w:r>
          </w:p>
        </w:tc>
        <w:tc>
          <w:tcPr>
            <w:tcW w:w="0" w:type="auto"/>
          </w:tcPr>
          <w:p w:rsidR="00B06975" w:rsidRDefault="0059265E">
            <w:pPr>
              <w:pStyle w:val="Compact"/>
            </w:pPr>
            <w:r>
              <w:rPr>
                <w:sz w:val="20"/>
              </w:rPr>
              <w:t>4341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LLG BC</w:t>
            </w:r>
          </w:p>
        </w:tc>
        <w:tc>
          <w:tcPr>
            <w:tcW w:w="0" w:type="auto"/>
          </w:tcPr>
          <w:p w:rsidR="00B06975" w:rsidRDefault="0059265E">
            <w:pPr>
              <w:pStyle w:val="Compact"/>
            </w:pPr>
            <w:r>
              <w:rPr>
                <w:sz w:val="20"/>
              </w:rPr>
              <w:t>3112</w:t>
            </w:r>
          </w:p>
        </w:tc>
        <w:tc>
          <w:tcPr>
            <w:tcW w:w="0" w:type="auto"/>
          </w:tcPr>
          <w:p w:rsidR="00B06975" w:rsidRDefault="0059265E">
            <w:pPr>
              <w:pStyle w:val="Compact"/>
            </w:pPr>
            <w:r>
              <w:rPr>
                <w:sz w:val="20"/>
              </w:rPr>
              <w:t>3332</w:t>
            </w:r>
          </w:p>
        </w:tc>
        <w:tc>
          <w:tcPr>
            <w:tcW w:w="0" w:type="auto"/>
          </w:tcPr>
          <w:p w:rsidR="00B06975" w:rsidRDefault="0059265E">
            <w:pPr>
              <w:pStyle w:val="Compact"/>
            </w:pPr>
            <w:r>
              <w:rPr>
                <w:sz w:val="20"/>
              </w:rPr>
              <w:t>3528</w:t>
            </w:r>
          </w:p>
        </w:tc>
        <w:tc>
          <w:tcPr>
            <w:tcW w:w="0" w:type="auto"/>
          </w:tcPr>
          <w:p w:rsidR="00B06975" w:rsidRDefault="0059265E">
            <w:pPr>
              <w:pStyle w:val="Compact"/>
            </w:pPr>
            <w:r>
              <w:rPr>
                <w:sz w:val="20"/>
              </w:rPr>
              <w:t>3701</w:t>
            </w:r>
          </w:p>
        </w:tc>
        <w:tc>
          <w:tcPr>
            <w:tcW w:w="0" w:type="auto"/>
          </w:tcPr>
          <w:p w:rsidR="00B06975" w:rsidRDefault="0059265E">
            <w:pPr>
              <w:pStyle w:val="Compact"/>
            </w:pPr>
            <w:r>
              <w:rPr>
                <w:sz w:val="20"/>
              </w:rPr>
              <w:t>3854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671</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3919</w:t>
            </w:r>
          </w:p>
        </w:tc>
        <w:tc>
          <w:tcPr>
            <w:tcW w:w="0" w:type="auto"/>
          </w:tcPr>
          <w:p w:rsidR="00B06975" w:rsidRDefault="0059265E">
            <w:pPr>
              <w:pStyle w:val="Compact"/>
            </w:pPr>
            <w:r>
              <w:rPr>
                <w:sz w:val="20"/>
              </w:rPr>
              <w:t>4461</w:t>
            </w:r>
          </w:p>
        </w:tc>
        <w:tc>
          <w:tcPr>
            <w:tcW w:w="0" w:type="auto"/>
          </w:tcPr>
          <w:p w:rsidR="00B06975" w:rsidRDefault="0059265E">
            <w:pPr>
              <w:pStyle w:val="Compact"/>
            </w:pPr>
            <w:r>
              <w:rPr>
                <w:sz w:val="20"/>
              </w:rPr>
              <w:t>5010</w:t>
            </w:r>
          </w:p>
        </w:tc>
        <w:tc>
          <w:tcPr>
            <w:tcW w:w="0" w:type="auto"/>
          </w:tcPr>
          <w:p w:rsidR="00B06975" w:rsidRDefault="0059265E">
            <w:pPr>
              <w:pStyle w:val="Compact"/>
            </w:pPr>
            <w:r>
              <w:rPr>
                <w:sz w:val="20"/>
              </w:rPr>
              <w:t>5564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3919</w:t>
            </w:r>
          </w:p>
        </w:tc>
        <w:tc>
          <w:tcPr>
            <w:tcW w:w="0" w:type="auto"/>
          </w:tcPr>
          <w:p w:rsidR="00B06975" w:rsidRDefault="0059265E">
            <w:pPr>
              <w:pStyle w:val="Compact"/>
            </w:pPr>
            <w:r>
              <w:rPr>
                <w:sz w:val="20"/>
              </w:rPr>
              <w:t>4461</w:t>
            </w:r>
          </w:p>
        </w:tc>
        <w:tc>
          <w:tcPr>
            <w:tcW w:w="0" w:type="auto"/>
          </w:tcPr>
          <w:p w:rsidR="00B06975" w:rsidRDefault="0059265E">
            <w:pPr>
              <w:pStyle w:val="Compact"/>
            </w:pPr>
            <w:r>
              <w:rPr>
                <w:sz w:val="20"/>
              </w:rPr>
              <w:t>5010</w:t>
            </w:r>
          </w:p>
        </w:tc>
        <w:tc>
          <w:tcPr>
            <w:tcW w:w="0" w:type="auto"/>
          </w:tcPr>
          <w:p w:rsidR="00B06975" w:rsidRDefault="0059265E">
            <w:pPr>
              <w:pStyle w:val="Compact"/>
            </w:pPr>
            <w:r>
              <w:rPr>
                <w:sz w:val="20"/>
              </w:rPr>
              <w:t>5564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3612</w:t>
            </w:r>
          </w:p>
        </w:tc>
        <w:tc>
          <w:tcPr>
            <w:tcW w:w="0" w:type="auto"/>
          </w:tcPr>
          <w:p w:rsidR="00B06975" w:rsidRDefault="0059265E">
            <w:pPr>
              <w:pStyle w:val="Compact"/>
            </w:pPr>
            <w:r>
              <w:rPr>
                <w:sz w:val="20"/>
              </w:rPr>
              <w:t>4087</w:t>
            </w:r>
          </w:p>
        </w:tc>
        <w:tc>
          <w:tcPr>
            <w:tcW w:w="0" w:type="auto"/>
          </w:tcPr>
          <w:p w:rsidR="00B06975" w:rsidRDefault="0059265E">
            <w:pPr>
              <w:pStyle w:val="Compact"/>
            </w:pPr>
            <w:r>
              <w:rPr>
                <w:sz w:val="20"/>
              </w:rPr>
              <w:t>4557</w:t>
            </w:r>
          </w:p>
        </w:tc>
        <w:tc>
          <w:tcPr>
            <w:tcW w:w="0" w:type="auto"/>
          </w:tcPr>
          <w:p w:rsidR="00B06975" w:rsidRDefault="0059265E">
            <w:pPr>
              <w:pStyle w:val="Compact"/>
            </w:pPr>
            <w:r>
              <w:rPr>
                <w:sz w:val="20"/>
              </w:rPr>
              <w:t>5022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680</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2930</w:t>
            </w:r>
          </w:p>
        </w:tc>
        <w:tc>
          <w:tcPr>
            <w:tcW w:w="0" w:type="auto"/>
          </w:tcPr>
          <w:p w:rsidR="00B06975" w:rsidRDefault="0059265E">
            <w:pPr>
              <w:pStyle w:val="Compact"/>
            </w:pPr>
            <w:r>
              <w:rPr>
                <w:sz w:val="20"/>
              </w:rPr>
              <w:t>3322</w:t>
            </w:r>
          </w:p>
        </w:tc>
        <w:tc>
          <w:tcPr>
            <w:tcW w:w="0" w:type="auto"/>
          </w:tcPr>
          <w:p w:rsidR="00B06975" w:rsidRDefault="0059265E">
            <w:pPr>
              <w:pStyle w:val="Compact"/>
            </w:pPr>
            <w:r>
              <w:rPr>
                <w:sz w:val="20"/>
              </w:rPr>
              <w:t>3711</w:t>
            </w:r>
          </w:p>
        </w:tc>
        <w:tc>
          <w:tcPr>
            <w:tcW w:w="0" w:type="auto"/>
          </w:tcPr>
          <w:p w:rsidR="00B06975" w:rsidRDefault="0059265E">
            <w:pPr>
              <w:pStyle w:val="Compact"/>
            </w:pPr>
            <w:r>
              <w:rPr>
                <w:sz w:val="20"/>
              </w:rPr>
              <w:t>4091</w:t>
            </w:r>
          </w:p>
        </w:tc>
        <w:tc>
          <w:tcPr>
            <w:tcW w:w="0" w:type="auto"/>
          </w:tcPr>
          <w:p w:rsidR="00B06975" w:rsidRDefault="0059265E">
            <w:pPr>
              <w:pStyle w:val="Compact"/>
            </w:pPr>
            <w:r>
              <w:rPr>
                <w:sz w:val="20"/>
              </w:rPr>
              <w:t>4460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LLG AC</w:t>
            </w:r>
          </w:p>
        </w:tc>
        <w:tc>
          <w:tcPr>
            <w:tcW w:w="0" w:type="auto"/>
          </w:tcPr>
          <w:p w:rsidR="00B06975" w:rsidRDefault="0059265E">
            <w:pPr>
              <w:pStyle w:val="Compact"/>
            </w:pPr>
            <w:r>
              <w:rPr>
                <w:sz w:val="20"/>
              </w:rPr>
              <w:t>2655</w:t>
            </w:r>
          </w:p>
        </w:tc>
        <w:tc>
          <w:tcPr>
            <w:tcW w:w="0" w:type="auto"/>
          </w:tcPr>
          <w:p w:rsidR="00B06975" w:rsidRDefault="0059265E">
            <w:pPr>
              <w:pStyle w:val="Compact"/>
            </w:pPr>
            <w:r>
              <w:rPr>
                <w:sz w:val="20"/>
              </w:rPr>
              <w:t>3027</w:t>
            </w:r>
          </w:p>
        </w:tc>
        <w:tc>
          <w:tcPr>
            <w:tcW w:w="0" w:type="auto"/>
          </w:tcPr>
          <w:p w:rsidR="00B06975" w:rsidRDefault="0059265E">
            <w:pPr>
              <w:pStyle w:val="Compact"/>
            </w:pPr>
            <w:r>
              <w:rPr>
                <w:sz w:val="20"/>
              </w:rPr>
              <w:t>3395</w:t>
            </w:r>
          </w:p>
        </w:tc>
        <w:tc>
          <w:tcPr>
            <w:tcW w:w="0" w:type="auto"/>
          </w:tcPr>
          <w:p w:rsidR="00B06975" w:rsidRDefault="0059265E">
            <w:pPr>
              <w:pStyle w:val="Compact"/>
            </w:pPr>
            <w:r>
              <w:rPr>
                <w:sz w:val="20"/>
              </w:rPr>
              <w:t>3756</w:t>
            </w:r>
          </w:p>
        </w:tc>
        <w:tc>
          <w:tcPr>
            <w:tcW w:w="0" w:type="auto"/>
          </w:tcPr>
          <w:p w:rsidR="00B06975" w:rsidRDefault="0059265E">
            <w:pPr>
              <w:pStyle w:val="Compact"/>
            </w:pPr>
            <w:r>
              <w:rPr>
                <w:sz w:val="20"/>
              </w:rPr>
              <w:t>4107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 A</w:t>
            </w:r>
          </w:p>
        </w:tc>
        <w:tc>
          <w:tcPr>
            <w:tcW w:w="0" w:type="auto"/>
          </w:tcPr>
          <w:p w:rsidR="00B06975" w:rsidRDefault="0059265E">
            <w:pPr>
              <w:pStyle w:val="Compact"/>
            </w:pPr>
            <w:r>
              <w:rPr>
                <w:sz w:val="20"/>
              </w:rPr>
              <w:t>1874</w:t>
            </w:r>
          </w:p>
        </w:tc>
        <w:tc>
          <w:tcPr>
            <w:tcW w:w="0" w:type="auto"/>
          </w:tcPr>
          <w:p w:rsidR="00B06975" w:rsidRDefault="0059265E">
            <w:pPr>
              <w:pStyle w:val="Compact"/>
            </w:pPr>
            <w:r>
              <w:rPr>
                <w:sz w:val="20"/>
              </w:rPr>
              <w:t>1983</w:t>
            </w:r>
          </w:p>
        </w:tc>
        <w:tc>
          <w:tcPr>
            <w:tcW w:w="0" w:type="auto"/>
          </w:tcPr>
          <w:p w:rsidR="00B06975" w:rsidRDefault="0059265E">
            <w:pPr>
              <w:pStyle w:val="Compact"/>
            </w:pPr>
            <w:r>
              <w:rPr>
                <w:sz w:val="20"/>
              </w:rPr>
              <w:t>2080</w:t>
            </w:r>
          </w:p>
        </w:tc>
        <w:tc>
          <w:tcPr>
            <w:tcW w:w="0" w:type="auto"/>
          </w:tcPr>
          <w:p w:rsidR="00B06975" w:rsidRDefault="0059265E">
            <w:pPr>
              <w:pStyle w:val="Compact"/>
            </w:pPr>
            <w:r>
              <w:rPr>
                <w:sz w:val="20"/>
              </w:rPr>
              <w:t>2164</w:t>
            </w:r>
          </w:p>
        </w:tc>
        <w:tc>
          <w:tcPr>
            <w:tcW w:w="0" w:type="auto"/>
          </w:tcPr>
          <w:p w:rsidR="00B06975" w:rsidRDefault="0059265E">
            <w:pPr>
              <w:pStyle w:val="Compact"/>
            </w:pPr>
            <w:r>
              <w:rPr>
                <w:sz w:val="20"/>
              </w:rPr>
              <w:t>2239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 C</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1973</w:t>
            </w:r>
          </w:p>
        </w:tc>
        <w:tc>
          <w:tcPr>
            <w:tcW w:w="0" w:type="auto"/>
          </w:tcPr>
          <w:p w:rsidR="00B06975" w:rsidRDefault="0059265E">
            <w:pPr>
              <w:pStyle w:val="Compact"/>
            </w:pPr>
            <w:r>
              <w:rPr>
                <w:sz w:val="20"/>
              </w:rPr>
              <w:t>2074</w:t>
            </w:r>
          </w:p>
        </w:tc>
        <w:tc>
          <w:tcPr>
            <w:tcW w:w="0" w:type="auto"/>
          </w:tcPr>
          <w:p w:rsidR="00B06975" w:rsidRDefault="0059265E">
            <w:pPr>
              <w:pStyle w:val="Compact"/>
            </w:pPr>
            <w:r>
              <w:rPr>
                <w:sz w:val="20"/>
              </w:rPr>
              <w:t>2161</w:t>
            </w:r>
          </w:p>
        </w:tc>
        <w:tc>
          <w:tcPr>
            <w:tcW w:w="0" w:type="auto"/>
          </w:tcPr>
          <w:p w:rsidR="00B06975" w:rsidRDefault="0059265E">
            <w:pPr>
              <w:pStyle w:val="Compact"/>
            </w:pPr>
            <w:r>
              <w:rPr>
                <w:sz w:val="20"/>
              </w:rPr>
              <w:t>2236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 ABC</w:t>
            </w:r>
          </w:p>
        </w:tc>
        <w:tc>
          <w:tcPr>
            <w:tcW w:w="0" w:type="auto"/>
          </w:tcPr>
          <w:p w:rsidR="00B06975" w:rsidRDefault="0059265E">
            <w:pPr>
              <w:pStyle w:val="Compact"/>
            </w:pPr>
            <w:r>
              <w:rPr>
                <w:sz w:val="20"/>
              </w:rPr>
              <w:t>3946</w:t>
            </w:r>
          </w:p>
        </w:tc>
        <w:tc>
          <w:tcPr>
            <w:tcW w:w="0" w:type="auto"/>
          </w:tcPr>
          <w:p w:rsidR="00B06975" w:rsidRDefault="0059265E">
            <w:pPr>
              <w:pStyle w:val="Compact"/>
            </w:pPr>
            <w:r>
              <w:rPr>
                <w:sz w:val="20"/>
              </w:rPr>
              <w:t>4454</w:t>
            </w:r>
          </w:p>
        </w:tc>
        <w:tc>
          <w:tcPr>
            <w:tcW w:w="0" w:type="auto"/>
          </w:tcPr>
          <w:p w:rsidR="00B06975" w:rsidRDefault="0059265E">
            <w:pPr>
              <w:pStyle w:val="Compact"/>
            </w:pPr>
            <w:r>
              <w:rPr>
                <w:sz w:val="20"/>
              </w:rPr>
              <w:t>4952</w:t>
            </w:r>
          </w:p>
        </w:tc>
        <w:tc>
          <w:tcPr>
            <w:tcW w:w="0" w:type="auto"/>
          </w:tcPr>
          <w:p w:rsidR="00B06975" w:rsidRDefault="0059265E">
            <w:pPr>
              <w:pStyle w:val="Compact"/>
            </w:pPr>
            <w:r>
              <w:rPr>
                <w:sz w:val="20"/>
              </w:rPr>
              <w:t>5436</w:t>
            </w:r>
          </w:p>
        </w:tc>
        <w:tc>
          <w:tcPr>
            <w:tcW w:w="0" w:type="auto"/>
          </w:tcPr>
          <w:p w:rsidR="00B06975" w:rsidRDefault="0059265E">
            <w:pPr>
              <w:pStyle w:val="Compact"/>
            </w:pPr>
            <w:r>
              <w:rPr>
                <w:sz w:val="20"/>
              </w:rPr>
              <w:t>5902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B06975" w:rsidRDefault="0059265E">
      <w:pPr>
        <w:pStyle w:val="BodyText"/>
      </w:pPr>
      <w:r>
        <w:lastRenderedPageBreak/>
        <w:t xml:space="preserve">The load flow changes as well (Table 21).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B06975" w:rsidRDefault="0059265E">
      <w:pPr>
        <w:pStyle w:val="TableCaption"/>
      </w:pPr>
      <w:bookmarkStart w:id="174" w:name="_Toc242011606"/>
      <w:r>
        <w:t>Table 21: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1: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B06975">
        <w:trPr>
          <w:jc w:val="center"/>
        </w:trPr>
        <w:tc>
          <w:tcPr>
            <w:tcW w:w="0" w:type="auto"/>
          </w:tcPr>
          <w:p w:rsidR="00B06975" w:rsidRDefault="00B06975">
            <w:pPr>
              <w:pStyle w:val="Compact"/>
            </w:pPr>
          </w:p>
        </w:tc>
        <w:tc>
          <w:tcPr>
            <w:tcW w:w="0" w:type="auto"/>
          </w:tcPr>
          <w:p w:rsidR="00B06975" w:rsidRDefault="0059265E">
            <w:pPr>
              <w:pStyle w:val="Compact"/>
            </w:pPr>
            <w:r>
              <w:rPr>
                <w:b/>
                <w:bCs/>
                <w:sz w:val="20"/>
              </w:rPr>
              <w:t>DG P</w:t>
            </w:r>
          </w:p>
        </w:tc>
        <w:tc>
          <w:tcPr>
            <w:tcW w:w="0" w:type="auto"/>
          </w:tcPr>
          <w:p w:rsidR="00B06975" w:rsidRDefault="0059265E">
            <w:pPr>
              <w:pStyle w:val="Compact"/>
            </w:pPr>
            <w:r>
              <w:rPr>
                <w:b/>
                <w:bCs/>
                <w:sz w:val="20"/>
              </w:rPr>
              <w:t>R1 load</w:t>
            </w:r>
          </w:p>
        </w:tc>
        <w:tc>
          <w:tcPr>
            <w:tcW w:w="0" w:type="auto"/>
          </w:tcPr>
          <w:p w:rsidR="00B06975" w:rsidRDefault="0059265E">
            <w:pPr>
              <w:pStyle w:val="Compact"/>
            </w:pPr>
            <w:r>
              <w:rPr>
                <w:b/>
                <w:bCs/>
                <w:sz w:val="20"/>
              </w:rPr>
              <w:t>R2 load</w:t>
            </w:r>
          </w:p>
        </w:tc>
        <w:tc>
          <w:tcPr>
            <w:tcW w:w="0" w:type="auto"/>
          </w:tcPr>
          <w:p w:rsidR="00B06975" w:rsidRDefault="0059265E">
            <w:pPr>
              <w:pStyle w:val="Compact"/>
            </w:pPr>
            <w:r>
              <w:rPr>
                <w:b/>
                <w:bCs/>
                <w:sz w:val="20"/>
              </w:rPr>
              <w:t>R2</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B06975" w:rsidRDefault="0059265E">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B06975" w:rsidRDefault="0059265E">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B06975" w:rsidRDefault="0059265E">
            <w:pPr>
              <w:pStyle w:val="Compact"/>
            </w:pPr>
            <w:r>
              <w:rPr>
                <w:b/>
                <w:bCs/>
                <w:sz w:val="20"/>
              </w:rPr>
              <w:t>R1 lowest</w:t>
            </w:r>
          </w:p>
        </w:tc>
        <w:tc>
          <w:tcPr>
            <w:tcW w:w="0" w:type="auto"/>
          </w:tcPr>
          <w:p w:rsidR="00B06975" w:rsidRDefault="0059265E">
            <w:pPr>
              <w:pStyle w:val="Compact"/>
            </w:pPr>
            <w:r>
              <w:rPr>
                <w:b/>
                <w:bCs/>
                <w:sz w:val="20"/>
              </w:rPr>
              <w:t>R2 lowest</w:t>
            </w:r>
          </w:p>
        </w:tc>
      </w:tr>
      <w:tr w:rsidR="00B06975">
        <w:trPr>
          <w:jc w:val="center"/>
        </w:trPr>
        <w:tc>
          <w:tcPr>
            <w:tcW w:w="0" w:type="auto"/>
          </w:tcPr>
          <w:p w:rsidR="00B06975" w:rsidRDefault="0059265E">
            <w:pPr>
              <w:pStyle w:val="Compact"/>
            </w:pPr>
            <w:r>
              <w:rPr>
                <w:b/>
                <w:bCs/>
                <w:sz w:val="20"/>
              </w:rPr>
              <w:t>DG (%)</w:t>
            </w:r>
          </w:p>
        </w:tc>
        <w:tc>
          <w:tcPr>
            <w:tcW w:w="0" w:type="auto"/>
          </w:tcPr>
          <w:p w:rsidR="00B06975" w:rsidRDefault="0059265E">
            <w:pPr>
              <w:pStyle w:val="Compact"/>
            </w:pPr>
            <w:r>
              <w:rPr>
                <w:b/>
                <w:bCs/>
                <w:sz w:val="20"/>
              </w:rPr>
              <w:t>(MW)</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flow</w:t>
            </w:r>
          </w:p>
        </w:tc>
        <w:tc>
          <w:tcPr>
            <w:tcW w:w="0" w:type="auto"/>
          </w:tcPr>
          <w:p w:rsidR="00B06975" w:rsidRDefault="0059265E">
            <w:pPr>
              <w:pStyle w:val="Compact"/>
            </w:pPr>
            <w:r>
              <w:rPr>
                <w:b/>
                <w:bCs/>
                <w:sz w:val="20"/>
              </w:rPr>
              <w:t>(p.u.)</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B06975" w:rsidRDefault="0059265E">
            <w:pPr>
              <w:pStyle w:val="Compact"/>
            </w:pPr>
            <w:r>
              <w:rPr>
                <w:b/>
                <w:bCs/>
                <w:sz w:val="20"/>
              </w:rPr>
              <w:t>3 </w:t>
            </w:r>
            <m:oMath>
              <m:r>
                <m:rPr>
                  <m:sty m:val="p"/>
                </m:rPr>
                <w:rPr>
                  <w:rFonts w:ascii="Cambria Math" w:hAnsi="Cambria Math"/>
                </w:rPr>
                <m:t>Ω</m:t>
              </m:r>
            </m:oMath>
            <w:r>
              <w:rPr>
                <w:b/>
                <w:bCs/>
                <w:sz w:val="20"/>
              </w:rPr>
              <w:t xml:space="preserve"> fault (A)</w:t>
            </w:r>
          </w:p>
        </w:tc>
      </w:tr>
      <w:tr w:rsidR="00B06975">
        <w:trPr>
          <w:jc w:val="center"/>
        </w:trPr>
        <w:tc>
          <w:tcPr>
            <w:tcW w:w="0" w:type="auto"/>
          </w:tcPr>
          <w:p w:rsidR="00B06975" w:rsidRDefault="0059265E">
            <w:pPr>
              <w:pStyle w:val="Compact"/>
            </w:pPr>
            <w:r>
              <w:rPr>
                <w:sz w:val="20"/>
              </w:rPr>
              <w:t>0</w:t>
            </w:r>
          </w:p>
        </w:tc>
        <w:tc>
          <w:tcPr>
            <w:tcW w:w="0" w:type="auto"/>
          </w:tcPr>
          <w:p w:rsidR="00B06975" w:rsidRDefault="0059265E">
            <w:pPr>
              <w:pStyle w:val="Compact"/>
            </w:pPr>
            <w:r>
              <w:rPr>
                <w:sz w:val="20"/>
              </w:rPr>
              <w:t>0.00</w:t>
            </w:r>
          </w:p>
        </w:tc>
        <w:tc>
          <w:tcPr>
            <w:tcW w:w="0" w:type="auto"/>
          </w:tcPr>
          <w:p w:rsidR="00B06975" w:rsidRDefault="0059265E">
            <w:pPr>
              <w:pStyle w:val="Compact"/>
            </w:pPr>
            <w:r>
              <w:rPr>
                <w:sz w:val="20"/>
              </w:rPr>
              <w:t>587.7</w:t>
            </w:r>
          </w:p>
        </w:tc>
        <w:tc>
          <w:tcPr>
            <w:tcW w:w="0" w:type="auto"/>
          </w:tcPr>
          <w:p w:rsidR="00B06975" w:rsidRDefault="0059265E">
            <w:pPr>
              <w:pStyle w:val="Compact"/>
            </w:pPr>
            <w:r>
              <w:rPr>
                <w:sz w:val="20"/>
              </w:rPr>
              <w:t>470.0</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0.988</w:t>
            </w:r>
          </w:p>
        </w:tc>
        <w:tc>
          <w:tcPr>
            <w:tcW w:w="0" w:type="auto"/>
          </w:tcPr>
          <w:p w:rsidR="00B06975" w:rsidRDefault="0059265E">
            <w:pPr>
              <w:pStyle w:val="Compact"/>
            </w:pPr>
            <w:r>
              <w:rPr>
                <w:sz w:val="20"/>
              </w:rPr>
              <w:t>734.6</w:t>
            </w:r>
          </w:p>
        </w:tc>
        <w:tc>
          <w:tcPr>
            <w:tcW w:w="0" w:type="auto"/>
          </w:tcPr>
          <w:p w:rsidR="00B06975" w:rsidRDefault="0059265E">
            <w:pPr>
              <w:pStyle w:val="Compact"/>
            </w:pPr>
            <w:r>
              <w:rPr>
                <w:sz w:val="20"/>
              </w:rPr>
              <w:t>587.5</w:t>
            </w:r>
          </w:p>
        </w:tc>
        <w:tc>
          <w:tcPr>
            <w:tcW w:w="0" w:type="auto"/>
          </w:tcPr>
          <w:p w:rsidR="00B06975" w:rsidRDefault="0059265E">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878</w:t>
            </w:r>
          </w:p>
        </w:tc>
      </w:tr>
      <w:tr w:rsidR="00B06975">
        <w:trPr>
          <w:jc w:val="center"/>
        </w:trPr>
        <w:tc>
          <w:tcPr>
            <w:tcW w:w="0" w:type="auto"/>
          </w:tcPr>
          <w:p w:rsidR="00B06975" w:rsidRDefault="0059265E">
            <w:pPr>
              <w:pStyle w:val="Compact"/>
            </w:pPr>
            <w:r>
              <w:rPr>
                <w:sz w:val="20"/>
              </w:rPr>
              <w:t>10</w:t>
            </w:r>
          </w:p>
        </w:tc>
        <w:tc>
          <w:tcPr>
            <w:tcW w:w="0" w:type="auto"/>
          </w:tcPr>
          <w:p w:rsidR="00B06975" w:rsidRDefault="0059265E">
            <w:pPr>
              <w:pStyle w:val="Compact"/>
            </w:pPr>
            <w:r>
              <w:rPr>
                <w:sz w:val="20"/>
              </w:rPr>
              <w:t>0.32</w:t>
            </w:r>
          </w:p>
        </w:tc>
        <w:tc>
          <w:tcPr>
            <w:tcW w:w="0" w:type="auto"/>
          </w:tcPr>
          <w:p w:rsidR="00B06975" w:rsidRDefault="0059265E">
            <w:pPr>
              <w:pStyle w:val="Compact"/>
            </w:pPr>
            <w:r>
              <w:rPr>
                <w:sz w:val="20"/>
              </w:rPr>
              <w:t>543.1</w:t>
            </w:r>
          </w:p>
        </w:tc>
        <w:tc>
          <w:tcPr>
            <w:tcW w:w="0" w:type="auto"/>
          </w:tcPr>
          <w:p w:rsidR="00B06975" w:rsidRDefault="0059265E">
            <w:pPr>
              <w:pStyle w:val="Compact"/>
            </w:pPr>
            <w:r>
              <w:rPr>
                <w:sz w:val="20"/>
              </w:rPr>
              <w:t>430.1</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0.994</w:t>
            </w:r>
          </w:p>
        </w:tc>
        <w:tc>
          <w:tcPr>
            <w:tcW w:w="0" w:type="auto"/>
          </w:tcPr>
          <w:p w:rsidR="00B06975" w:rsidRDefault="0059265E">
            <w:pPr>
              <w:pStyle w:val="Compact"/>
            </w:pPr>
            <w:r>
              <w:rPr>
                <w:sz w:val="20"/>
              </w:rPr>
              <w:t>678.9</w:t>
            </w:r>
          </w:p>
        </w:tc>
        <w:tc>
          <w:tcPr>
            <w:tcW w:w="0" w:type="auto"/>
          </w:tcPr>
          <w:p w:rsidR="00B06975" w:rsidRDefault="0059265E">
            <w:pPr>
              <w:pStyle w:val="Compact"/>
            </w:pPr>
            <w:r>
              <w:rPr>
                <w:sz w:val="20"/>
              </w:rPr>
              <w:t>537.6</w:t>
            </w:r>
          </w:p>
        </w:tc>
        <w:tc>
          <w:tcPr>
            <w:tcW w:w="0" w:type="auto"/>
          </w:tcPr>
          <w:p w:rsidR="00B06975" w:rsidRDefault="0059265E">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821</w:t>
            </w:r>
          </w:p>
        </w:tc>
      </w:tr>
      <w:tr w:rsidR="00B06975">
        <w:trPr>
          <w:jc w:val="center"/>
        </w:trPr>
        <w:tc>
          <w:tcPr>
            <w:tcW w:w="0" w:type="auto"/>
          </w:tcPr>
          <w:p w:rsidR="00B06975" w:rsidRDefault="0059265E">
            <w:pPr>
              <w:pStyle w:val="Compact"/>
            </w:pPr>
            <w:r>
              <w:rPr>
                <w:sz w:val="20"/>
              </w:rPr>
              <w:t>25</w:t>
            </w:r>
          </w:p>
        </w:tc>
        <w:tc>
          <w:tcPr>
            <w:tcW w:w="0" w:type="auto"/>
          </w:tcPr>
          <w:p w:rsidR="00B06975" w:rsidRDefault="0059265E">
            <w:pPr>
              <w:pStyle w:val="Compact"/>
            </w:pPr>
            <w:r>
              <w:rPr>
                <w:sz w:val="20"/>
              </w:rPr>
              <w:t>0.81</w:t>
            </w:r>
          </w:p>
        </w:tc>
        <w:tc>
          <w:tcPr>
            <w:tcW w:w="0" w:type="auto"/>
          </w:tcPr>
          <w:p w:rsidR="00B06975" w:rsidRDefault="0059265E">
            <w:pPr>
              <w:pStyle w:val="Compact"/>
            </w:pPr>
            <w:r>
              <w:rPr>
                <w:sz w:val="20"/>
              </w:rPr>
              <w:t>480.7</w:t>
            </w:r>
          </w:p>
        </w:tc>
        <w:tc>
          <w:tcPr>
            <w:tcW w:w="0" w:type="auto"/>
          </w:tcPr>
          <w:p w:rsidR="00B06975" w:rsidRDefault="0059265E">
            <w:pPr>
              <w:pStyle w:val="Compact"/>
            </w:pPr>
            <w:r>
              <w:rPr>
                <w:sz w:val="20"/>
              </w:rPr>
              <w:t>372.2</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1.002</w:t>
            </w:r>
          </w:p>
        </w:tc>
        <w:tc>
          <w:tcPr>
            <w:tcW w:w="0" w:type="auto"/>
          </w:tcPr>
          <w:p w:rsidR="00B06975" w:rsidRDefault="0059265E">
            <w:pPr>
              <w:pStyle w:val="Compact"/>
            </w:pPr>
            <w:r>
              <w:rPr>
                <w:sz w:val="20"/>
              </w:rPr>
              <w:t>600.9</w:t>
            </w:r>
          </w:p>
        </w:tc>
        <w:tc>
          <w:tcPr>
            <w:tcW w:w="0" w:type="auto"/>
          </w:tcPr>
          <w:p w:rsidR="00B06975" w:rsidRDefault="0059265E">
            <w:pPr>
              <w:pStyle w:val="Compact"/>
            </w:pPr>
            <w:r>
              <w:rPr>
                <w:sz w:val="20"/>
              </w:rPr>
              <w:t>465.2</w:t>
            </w:r>
          </w:p>
        </w:tc>
        <w:tc>
          <w:tcPr>
            <w:tcW w:w="0" w:type="auto"/>
          </w:tcPr>
          <w:p w:rsidR="00B06975" w:rsidRDefault="0059265E">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738</w:t>
            </w:r>
          </w:p>
        </w:tc>
      </w:tr>
      <w:tr w:rsidR="00B06975">
        <w:trPr>
          <w:jc w:val="center"/>
        </w:trPr>
        <w:tc>
          <w:tcPr>
            <w:tcW w:w="0" w:type="auto"/>
          </w:tcPr>
          <w:p w:rsidR="00B06975" w:rsidRDefault="0059265E">
            <w:pPr>
              <w:pStyle w:val="Compact"/>
            </w:pPr>
            <w:r>
              <w:rPr>
                <w:sz w:val="20"/>
              </w:rPr>
              <w:t>37</w:t>
            </w:r>
          </w:p>
        </w:tc>
        <w:tc>
          <w:tcPr>
            <w:tcW w:w="0" w:type="auto"/>
          </w:tcPr>
          <w:p w:rsidR="00B06975" w:rsidRDefault="0059265E">
            <w:pPr>
              <w:pStyle w:val="Compact"/>
            </w:pPr>
            <w:r>
              <w:rPr>
                <w:sz w:val="20"/>
              </w:rPr>
              <w:t>1.20</w:t>
            </w:r>
          </w:p>
        </w:tc>
        <w:tc>
          <w:tcPr>
            <w:tcW w:w="0" w:type="auto"/>
          </w:tcPr>
          <w:p w:rsidR="00B06975" w:rsidRDefault="0059265E">
            <w:pPr>
              <w:pStyle w:val="Compact"/>
            </w:pPr>
            <w:r>
              <w:rPr>
                <w:sz w:val="20"/>
              </w:rPr>
              <w:t>434.8</w:t>
            </w:r>
          </w:p>
        </w:tc>
        <w:tc>
          <w:tcPr>
            <w:tcW w:w="0" w:type="auto"/>
          </w:tcPr>
          <w:p w:rsidR="00B06975" w:rsidRDefault="0059265E">
            <w:pPr>
              <w:pStyle w:val="Compact"/>
            </w:pPr>
            <w:r>
              <w:rPr>
                <w:sz w:val="20"/>
              </w:rPr>
              <w:t>328.6</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1.009</w:t>
            </w:r>
          </w:p>
        </w:tc>
        <w:tc>
          <w:tcPr>
            <w:tcW w:w="0" w:type="auto"/>
          </w:tcPr>
          <w:p w:rsidR="00B06975" w:rsidRDefault="0059265E">
            <w:pPr>
              <w:pStyle w:val="Compact"/>
            </w:pPr>
            <w:r>
              <w:rPr>
                <w:sz w:val="20"/>
              </w:rPr>
              <w:t>543.5</w:t>
            </w:r>
          </w:p>
        </w:tc>
        <w:tc>
          <w:tcPr>
            <w:tcW w:w="0" w:type="auto"/>
          </w:tcPr>
          <w:p w:rsidR="00B06975" w:rsidRDefault="0059265E">
            <w:pPr>
              <w:pStyle w:val="Compact"/>
            </w:pPr>
            <w:r>
              <w:rPr>
                <w:sz w:val="20"/>
              </w:rPr>
              <w:t>410.8</w:t>
            </w:r>
          </w:p>
        </w:tc>
        <w:tc>
          <w:tcPr>
            <w:tcW w:w="0" w:type="auto"/>
          </w:tcPr>
          <w:p w:rsidR="00B06975" w:rsidRDefault="0059265E">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673</w:t>
            </w:r>
          </w:p>
        </w:tc>
      </w:tr>
      <w:tr w:rsidR="00B06975">
        <w:trPr>
          <w:jc w:val="center"/>
        </w:trPr>
        <w:tc>
          <w:tcPr>
            <w:tcW w:w="0" w:type="auto"/>
          </w:tcPr>
          <w:p w:rsidR="00B06975" w:rsidRDefault="0059265E">
            <w:pPr>
              <w:pStyle w:val="Compact"/>
            </w:pPr>
            <w:r>
              <w:rPr>
                <w:sz w:val="20"/>
              </w:rPr>
              <w:t>50</w:t>
            </w:r>
          </w:p>
        </w:tc>
        <w:tc>
          <w:tcPr>
            <w:tcW w:w="0" w:type="auto"/>
          </w:tcPr>
          <w:p w:rsidR="00B06975" w:rsidRDefault="0059265E">
            <w:pPr>
              <w:pStyle w:val="Compact"/>
            </w:pPr>
            <w:r>
              <w:rPr>
                <w:sz w:val="20"/>
              </w:rPr>
              <w:t>1.62</w:t>
            </w:r>
          </w:p>
        </w:tc>
        <w:tc>
          <w:tcPr>
            <w:tcW w:w="0" w:type="auto"/>
          </w:tcPr>
          <w:p w:rsidR="00B06975" w:rsidRDefault="0059265E">
            <w:pPr>
              <w:pStyle w:val="Compact"/>
            </w:pPr>
            <w:r>
              <w:rPr>
                <w:sz w:val="20"/>
              </w:rPr>
              <w:t>389.9</w:t>
            </w:r>
          </w:p>
        </w:tc>
        <w:tc>
          <w:tcPr>
            <w:tcW w:w="0" w:type="auto"/>
          </w:tcPr>
          <w:p w:rsidR="00B06975" w:rsidRDefault="0059265E">
            <w:pPr>
              <w:pStyle w:val="Compact"/>
            </w:pPr>
            <w:r>
              <w:rPr>
                <w:sz w:val="20"/>
              </w:rPr>
              <w:t>285.3</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1.015</w:t>
            </w:r>
          </w:p>
        </w:tc>
        <w:tc>
          <w:tcPr>
            <w:tcW w:w="0" w:type="auto"/>
          </w:tcPr>
          <w:p w:rsidR="00B06975" w:rsidRDefault="0059265E">
            <w:pPr>
              <w:pStyle w:val="Compact"/>
            </w:pPr>
            <w:r>
              <w:rPr>
                <w:sz w:val="20"/>
              </w:rPr>
              <w:t>487.4</w:t>
            </w:r>
          </w:p>
        </w:tc>
        <w:tc>
          <w:tcPr>
            <w:tcW w:w="0" w:type="auto"/>
          </w:tcPr>
          <w:p w:rsidR="00B06975" w:rsidRDefault="0059265E">
            <w:pPr>
              <w:pStyle w:val="Compact"/>
            </w:pPr>
            <w:r>
              <w:rPr>
                <w:sz w:val="20"/>
              </w:rPr>
              <w:t>356.6</w:t>
            </w:r>
          </w:p>
        </w:tc>
        <w:tc>
          <w:tcPr>
            <w:tcW w:w="0" w:type="auto"/>
          </w:tcPr>
          <w:p w:rsidR="00B06975" w:rsidRDefault="0059265E">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606</w:t>
            </w:r>
          </w:p>
        </w:tc>
      </w:tr>
      <w:tr w:rsidR="00B06975">
        <w:trPr>
          <w:jc w:val="center"/>
        </w:trPr>
        <w:tc>
          <w:tcPr>
            <w:tcW w:w="0" w:type="auto"/>
          </w:tcPr>
          <w:p w:rsidR="00B06975" w:rsidRDefault="0059265E">
            <w:pPr>
              <w:pStyle w:val="Compact"/>
            </w:pPr>
            <w:r>
              <w:rPr>
                <w:sz w:val="20"/>
              </w:rPr>
              <w:t>75</w:t>
            </w:r>
          </w:p>
        </w:tc>
        <w:tc>
          <w:tcPr>
            <w:tcW w:w="0" w:type="auto"/>
          </w:tcPr>
          <w:p w:rsidR="00B06975" w:rsidRDefault="0059265E">
            <w:pPr>
              <w:pStyle w:val="Compact"/>
            </w:pPr>
            <w:r>
              <w:rPr>
                <w:sz w:val="20"/>
              </w:rPr>
              <w:t>2.43</w:t>
            </w:r>
          </w:p>
        </w:tc>
        <w:tc>
          <w:tcPr>
            <w:tcW w:w="0" w:type="auto"/>
          </w:tcPr>
          <w:p w:rsidR="00B06975" w:rsidRDefault="0059265E">
            <w:pPr>
              <w:pStyle w:val="Compact"/>
            </w:pPr>
            <w:r>
              <w:rPr>
                <w:sz w:val="20"/>
              </w:rPr>
              <w:t>321.2</w:t>
            </w:r>
          </w:p>
        </w:tc>
        <w:tc>
          <w:tcPr>
            <w:tcW w:w="0" w:type="auto"/>
          </w:tcPr>
          <w:p w:rsidR="00B06975" w:rsidRDefault="0059265E">
            <w:pPr>
              <w:pStyle w:val="Compact"/>
            </w:pPr>
            <w:r>
              <w:rPr>
                <w:sz w:val="20"/>
              </w:rPr>
              <w:t>222.4</w:t>
            </w:r>
          </w:p>
        </w:tc>
        <w:tc>
          <w:tcPr>
            <w:tcW w:w="0" w:type="auto"/>
          </w:tcPr>
          <w:p w:rsidR="00B06975" w:rsidRDefault="0059265E">
            <w:pPr>
              <w:pStyle w:val="Compact"/>
            </w:pPr>
            <w:r>
              <w:rPr>
                <w:sz w:val="20"/>
              </w:rPr>
              <w:t>forward</w:t>
            </w:r>
          </w:p>
        </w:tc>
        <w:tc>
          <w:tcPr>
            <w:tcW w:w="0" w:type="auto"/>
          </w:tcPr>
          <w:p w:rsidR="00B06975" w:rsidRDefault="0059265E">
            <w:pPr>
              <w:pStyle w:val="Compact"/>
            </w:pPr>
            <w:r>
              <w:rPr>
                <w:sz w:val="20"/>
              </w:rPr>
              <w:t>1.025</w:t>
            </w:r>
          </w:p>
        </w:tc>
        <w:tc>
          <w:tcPr>
            <w:tcW w:w="0" w:type="auto"/>
          </w:tcPr>
          <w:p w:rsidR="00B06975" w:rsidRDefault="0059265E">
            <w:pPr>
              <w:pStyle w:val="Compact"/>
            </w:pPr>
            <w:r>
              <w:rPr>
                <w:sz w:val="20"/>
              </w:rPr>
              <w:t>401.5</w:t>
            </w:r>
          </w:p>
        </w:tc>
        <w:tc>
          <w:tcPr>
            <w:tcW w:w="0" w:type="auto"/>
          </w:tcPr>
          <w:p w:rsidR="00B06975" w:rsidRDefault="0059265E">
            <w:pPr>
              <w:pStyle w:val="Compact"/>
            </w:pPr>
            <w:r>
              <w:rPr>
                <w:sz w:val="20"/>
              </w:rPr>
              <w:t>278.0</w:t>
            </w:r>
          </w:p>
        </w:tc>
        <w:tc>
          <w:tcPr>
            <w:tcW w:w="0" w:type="auto"/>
          </w:tcPr>
          <w:p w:rsidR="00B06975" w:rsidRDefault="0059265E">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B06975">
        <w:trPr>
          <w:jc w:val="center"/>
        </w:trPr>
        <w:tc>
          <w:tcPr>
            <w:tcW w:w="0" w:type="auto"/>
          </w:tcPr>
          <w:p w:rsidR="00B06975" w:rsidRDefault="0059265E">
            <w:pPr>
              <w:pStyle w:val="Compact"/>
            </w:pPr>
            <w:r>
              <w:rPr>
                <w:sz w:val="20"/>
              </w:rPr>
              <w:t>100</w:t>
            </w:r>
          </w:p>
        </w:tc>
        <w:tc>
          <w:tcPr>
            <w:tcW w:w="0" w:type="auto"/>
          </w:tcPr>
          <w:p w:rsidR="00B06975" w:rsidRDefault="0059265E">
            <w:pPr>
              <w:pStyle w:val="Compact"/>
            </w:pPr>
            <w:r>
              <w:rPr>
                <w:sz w:val="20"/>
              </w:rPr>
              <w:t>3.24</w:t>
            </w:r>
          </w:p>
        </w:tc>
        <w:tc>
          <w:tcPr>
            <w:tcW w:w="0" w:type="auto"/>
          </w:tcPr>
          <w:p w:rsidR="00B06975" w:rsidRDefault="0059265E">
            <w:pPr>
              <w:pStyle w:val="Compact"/>
            </w:pPr>
            <w:r>
              <w:rPr>
                <w:sz w:val="20"/>
              </w:rPr>
              <w:t>284.9</w:t>
            </w:r>
          </w:p>
        </w:tc>
        <w:tc>
          <w:tcPr>
            <w:tcW w:w="0" w:type="auto"/>
          </w:tcPr>
          <w:p w:rsidR="00B06975" w:rsidRDefault="0059265E">
            <w:pPr>
              <w:pStyle w:val="Compact"/>
            </w:pPr>
            <w:r>
              <w:rPr>
                <w:sz w:val="20"/>
              </w:rPr>
              <w:t>252.2</w:t>
            </w:r>
          </w:p>
        </w:tc>
        <w:tc>
          <w:tcPr>
            <w:tcW w:w="0" w:type="auto"/>
          </w:tcPr>
          <w:p w:rsidR="00B06975" w:rsidRDefault="0059265E">
            <w:pPr>
              <w:pStyle w:val="Compact"/>
            </w:pPr>
            <w:r>
              <w:rPr>
                <w:sz w:val="20"/>
              </w:rPr>
              <w:t>reverse</w:t>
            </w:r>
          </w:p>
        </w:tc>
        <w:tc>
          <w:tcPr>
            <w:tcW w:w="0" w:type="auto"/>
          </w:tcPr>
          <w:p w:rsidR="00B06975" w:rsidRDefault="0059265E">
            <w:pPr>
              <w:pStyle w:val="Compact"/>
            </w:pPr>
            <w:r>
              <w:rPr>
                <w:sz w:val="20"/>
              </w:rPr>
              <w:t>1.033</w:t>
            </w:r>
          </w:p>
        </w:tc>
        <w:tc>
          <w:tcPr>
            <w:tcW w:w="0" w:type="auto"/>
          </w:tcPr>
          <w:p w:rsidR="00B06975" w:rsidRDefault="0059265E">
            <w:pPr>
              <w:pStyle w:val="Compact"/>
            </w:pPr>
            <w:r>
              <w:rPr>
                <w:sz w:val="20"/>
              </w:rPr>
              <w:t>356.1</w:t>
            </w:r>
          </w:p>
        </w:tc>
        <w:tc>
          <w:tcPr>
            <w:tcW w:w="0" w:type="auto"/>
          </w:tcPr>
          <w:p w:rsidR="00B06975" w:rsidRDefault="0059265E">
            <w:pPr>
              <w:pStyle w:val="Compact"/>
            </w:pPr>
            <w:r>
              <w:rPr>
                <w:sz w:val="20"/>
              </w:rPr>
              <w:t>315.2</w:t>
            </w:r>
          </w:p>
        </w:tc>
        <w:tc>
          <w:tcPr>
            <w:tcW w:w="0" w:type="auto"/>
          </w:tcPr>
          <w:p w:rsidR="00B06975" w:rsidRDefault="0059265E">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B06975" w:rsidRDefault="0059265E">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B06975" w:rsidRDefault="0059265E">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B06975" w:rsidRDefault="0059265E">
      <w:pPr>
        <w:pStyle w:val="Heading2"/>
      </w:pPr>
      <w:bookmarkStart w:id="175" w:name="results-summary"/>
      <w:bookmarkStart w:id="176" w:name="_Toc242011540"/>
      <w:bookmarkEnd w:id="166"/>
      <w:r>
        <w:t>5.17 Results Summary</w:t>
      </w:r>
      <w:bookmarkEnd w:id="176"/>
    </w:p>
    <w:p w:rsidR="00B06975" w:rsidRDefault="0059265E">
      <w:pPr>
        <w:pStyle w:val="TableCaption"/>
      </w:pPr>
      <w:bookmarkStart w:id="177" w:name="_Toc242011607"/>
      <w:r>
        <w:t>Table 22: Summary of the coordination results.</w:t>
      </w:r>
      <w:bookmarkEnd w:id="17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Summary of the coordination results."/>
      </w:tblPr>
      <w:tblGrid>
        <w:gridCol w:w="4860"/>
        <w:gridCol w:w="1655"/>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Stage</w:t>
            </w:r>
          </w:p>
        </w:tc>
        <w:tc>
          <w:tcPr>
            <w:tcW w:w="0" w:type="auto"/>
          </w:tcPr>
          <w:p w:rsidR="00B06975" w:rsidRDefault="0059265E">
            <w:pPr>
              <w:pStyle w:val="Compact"/>
            </w:pPr>
            <w:r>
              <w:rPr>
                <w:b/>
                <w:bCs/>
                <w:sz w:val="20"/>
              </w:rPr>
              <w:t>Cells held (of 39)</w:t>
            </w:r>
          </w:p>
        </w:tc>
      </w:tr>
      <w:tr w:rsidR="00B06975">
        <w:trPr>
          <w:jc w:val="center"/>
        </w:trPr>
        <w:tc>
          <w:tcPr>
            <w:tcW w:w="0" w:type="auto"/>
          </w:tcPr>
          <w:p w:rsidR="00B06975" w:rsidRDefault="0059265E">
            <w:pPr>
              <w:pStyle w:val="Compact"/>
            </w:pPr>
            <w:r>
              <w:rPr>
                <w:sz w:val="20"/>
              </w:rPr>
              <w:t>A. No DG, starting fuse sizes</w:t>
            </w:r>
          </w:p>
        </w:tc>
        <w:tc>
          <w:tcPr>
            <w:tcW w:w="0" w:type="auto"/>
          </w:tcPr>
          <w:p w:rsidR="00B06975" w:rsidRDefault="0059265E">
            <w:pPr>
              <w:pStyle w:val="Compact"/>
            </w:pPr>
            <w:r>
              <w:rPr>
                <w:sz w:val="20"/>
              </w:rPr>
              <w:t>35</w:t>
            </w:r>
          </w:p>
        </w:tc>
      </w:tr>
      <w:tr w:rsidR="00B06975">
        <w:trPr>
          <w:jc w:val="center"/>
        </w:trPr>
        <w:tc>
          <w:tcPr>
            <w:tcW w:w="0" w:type="auto"/>
          </w:tcPr>
          <w:p w:rsidR="00B06975" w:rsidRDefault="0059265E">
            <w:pPr>
              <w:pStyle w:val="Compact"/>
            </w:pPr>
            <w:r>
              <w:rPr>
                <w:sz w:val="20"/>
              </w:rPr>
              <w:t>A. No DG, after the fuse revision (F692-R to 200E)</w:t>
            </w:r>
          </w:p>
        </w:tc>
        <w:tc>
          <w:tcPr>
            <w:tcW w:w="0" w:type="auto"/>
          </w:tcPr>
          <w:p w:rsidR="00B06975" w:rsidRDefault="0059265E">
            <w:pPr>
              <w:pStyle w:val="Compact"/>
            </w:pPr>
            <w:r>
              <w:rPr>
                <w:sz w:val="20"/>
              </w:rPr>
              <w:t>39</w:t>
            </w:r>
          </w:p>
        </w:tc>
      </w:tr>
      <w:tr w:rsidR="00B06975">
        <w:trPr>
          <w:jc w:val="center"/>
        </w:trPr>
        <w:tc>
          <w:tcPr>
            <w:tcW w:w="0" w:type="auto"/>
          </w:tcPr>
          <w:p w:rsidR="00B06975" w:rsidRDefault="0059265E">
            <w:pPr>
              <w:pStyle w:val="Compact"/>
            </w:pPr>
            <w:r>
              <w:rPr>
                <w:sz w:val="20"/>
              </w:rPr>
              <w:t>B. DG connected, conventional R2 (Fig. 14)</w:t>
            </w:r>
          </w:p>
        </w:tc>
        <w:tc>
          <w:tcPr>
            <w:tcW w:w="0" w:type="auto"/>
          </w:tcPr>
          <w:p w:rsidR="00B06975" w:rsidRDefault="0059265E">
            <w:pPr>
              <w:pStyle w:val="Compact"/>
            </w:pPr>
            <w:r>
              <w:rPr>
                <w:sz w:val="20"/>
              </w:rPr>
              <w:t>24</w:t>
            </w:r>
          </w:p>
        </w:tc>
      </w:tr>
      <w:tr w:rsidR="00B06975">
        <w:trPr>
          <w:jc w:val="center"/>
        </w:trPr>
        <w:tc>
          <w:tcPr>
            <w:tcW w:w="0" w:type="auto"/>
          </w:tcPr>
          <w:p w:rsidR="00B06975" w:rsidRDefault="0059265E">
            <w:pPr>
              <w:pStyle w:val="Compact"/>
            </w:pPr>
            <w:r>
              <w:rPr>
                <w:sz w:val="20"/>
              </w:rPr>
              <w:t>B. DG connected, no-DG fuses, R2 as DSDR</w:t>
            </w:r>
          </w:p>
        </w:tc>
        <w:tc>
          <w:tcPr>
            <w:tcW w:w="0" w:type="auto"/>
          </w:tcPr>
          <w:p w:rsidR="00B06975" w:rsidRDefault="0059265E">
            <w:pPr>
              <w:pStyle w:val="Compact"/>
            </w:pPr>
            <w:r>
              <w:rPr>
                <w:sz w:val="20"/>
              </w:rPr>
              <w:t>25</w:t>
            </w:r>
          </w:p>
        </w:tc>
      </w:tr>
      <w:tr w:rsidR="00B06975">
        <w:trPr>
          <w:jc w:val="center"/>
        </w:trPr>
        <w:tc>
          <w:tcPr>
            <w:tcW w:w="0" w:type="auto"/>
          </w:tcPr>
          <w:p w:rsidR="00B06975" w:rsidRDefault="0059265E">
            <w:pPr>
              <w:pStyle w:val="Compact"/>
            </w:pPr>
            <w:r>
              <w:rPr>
                <w:sz w:val="20"/>
              </w:rPr>
              <w:t>C. DG connected, revised fuses, conventional R2</w:t>
            </w:r>
          </w:p>
        </w:tc>
        <w:tc>
          <w:tcPr>
            <w:tcW w:w="0" w:type="auto"/>
          </w:tcPr>
          <w:p w:rsidR="00B06975" w:rsidRDefault="0059265E">
            <w:pPr>
              <w:pStyle w:val="Compact"/>
            </w:pPr>
            <w:r>
              <w:rPr>
                <w:sz w:val="20"/>
              </w:rPr>
              <w:t>31</w:t>
            </w:r>
          </w:p>
        </w:tc>
      </w:tr>
      <w:tr w:rsidR="00B06975">
        <w:trPr>
          <w:jc w:val="center"/>
        </w:trPr>
        <w:tc>
          <w:tcPr>
            <w:tcW w:w="0" w:type="auto"/>
          </w:tcPr>
          <w:p w:rsidR="00B06975" w:rsidRDefault="0059265E">
            <w:pPr>
              <w:pStyle w:val="Compact"/>
            </w:pPr>
            <w:r>
              <w:rPr>
                <w:sz w:val="20"/>
              </w:rPr>
              <w:t>C. DG connected, revised fuses, R2 as DSDR (Fig. 17)</w:t>
            </w:r>
          </w:p>
        </w:tc>
        <w:tc>
          <w:tcPr>
            <w:tcW w:w="0" w:type="auto"/>
          </w:tcPr>
          <w:p w:rsidR="00B06975" w:rsidRDefault="0059265E">
            <w:pPr>
              <w:pStyle w:val="Compact"/>
            </w:pPr>
            <w:r>
              <w:rPr>
                <w:sz w:val="20"/>
              </w:rPr>
              <w:t>38</w:t>
            </w:r>
          </w:p>
        </w:tc>
      </w:tr>
      <w:tr w:rsidR="00B06975">
        <w:trPr>
          <w:jc w:val="center"/>
        </w:trPr>
        <w:tc>
          <w:tcPr>
            <w:tcW w:w="0" w:type="auto"/>
          </w:tcPr>
          <w:p w:rsidR="00B06975" w:rsidRDefault="0059265E">
            <w:pPr>
              <w:pStyle w:val="Compact"/>
            </w:pPr>
            <w:r>
              <w:rPr>
                <w:sz w:val="20"/>
              </w:rPr>
              <w:t>C. The same settings and fuses with the DG out of service</w:t>
            </w:r>
          </w:p>
        </w:tc>
        <w:tc>
          <w:tcPr>
            <w:tcW w:w="0" w:type="auto"/>
          </w:tcPr>
          <w:p w:rsidR="00B06975" w:rsidRDefault="0059265E">
            <w:pPr>
              <w:pStyle w:val="Compact"/>
            </w:pPr>
            <w:r>
              <w:rPr>
                <w:sz w:val="20"/>
              </w:rPr>
              <w:t>37</w:t>
            </w:r>
          </w:p>
        </w:tc>
      </w:tr>
    </w:tbl>
    <w:p w:rsidR="00B06975" w:rsidRDefault="0059265E">
      <w:pPr>
        <w:pStyle w:val="BodyText"/>
      </w:pPr>
      <w:r>
        <w:lastRenderedPageBreak/>
        <w:t>The dual setting alone, with the fuses of the design without DG, restores one cell (24 to 25). Together with the fuse revision it restores fourteen (24 to 38), seven of which need the dual setti</w:t>
      </w:r>
      <w:r>
        <w:t>ng.</w:t>
      </w:r>
    </w:p>
    <w:p w:rsidR="00B06975" w:rsidRDefault="0059265E">
      <w:pPr>
        <w:pStyle w:val="Heading1"/>
      </w:pPr>
      <w:bookmarkStart w:id="178" w:name="chapter-six-discussion"/>
      <w:bookmarkStart w:id="179" w:name="_Toc242011541"/>
      <w:bookmarkEnd w:id="175"/>
      <w:bookmarkEnd w:id="107"/>
      <w:r>
        <w:lastRenderedPageBreak/>
        <w:t>CHAPTER SIX: DISCUSSION</w:t>
      </w:r>
      <w:bookmarkEnd w:id="179"/>
    </w:p>
    <w:p w:rsidR="00B06975" w:rsidRDefault="0059265E">
      <w:pPr>
        <w:pStyle w:val="Heading2"/>
      </w:pPr>
      <w:bookmarkStart w:id="180" w:name="effect-of-dg-on-fault-current"/>
      <w:bookmarkStart w:id="181" w:name="_Toc242011542"/>
      <w:r>
        <w:t>6.1 Effect of DG on Fault Current</w:t>
      </w:r>
      <w:bookmarkEnd w:id="181"/>
    </w:p>
    <w:p w:rsidR="00B06975" w:rsidRDefault="0059265E">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B06975" w:rsidRDefault="0059265E">
      <w:pPr>
        <w:pStyle w:val="Heading2"/>
      </w:pPr>
      <w:bookmarkStart w:id="182" w:name="effect-of-fault-current-direction"/>
      <w:bookmarkStart w:id="183" w:name="_Toc242011543"/>
      <w:bookmarkEnd w:id="180"/>
      <w:r>
        <w:t>6.2 Effect of Fault Current Direction</w:t>
      </w:r>
      <w:bookmarkEnd w:id="183"/>
    </w:p>
    <w:p w:rsidR="00B06975" w:rsidRDefault="0059265E">
      <w:pPr>
        <w:pStyle w:val="FirstParagraph"/>
      </w:pPr>
      <w:r>
        <w:t>For faul</w:t>
      </w:r>
      <w:r>
        <w:t>ts at 632, 633, 645, 646 and DL the current through R2 is reverse and consists only of the DG contribution. Its magnitude (0.5 to 2.0 kA) is much lower than the forward fault currents for which the forward group is set. A forward group with plugs of 300 an</w:t>
      </w:r>
      <w:r>
        <w:t>d 600 A responds slowly to these currents, or not at all for LG faults.</w:t>
      </w:r>
    </w:p>
    <w:p w:rsidR="00B06975" w:rsidRDefault="0059265E">
      <w:pPr>
        <w:pStyle w:val="Heading2"/>
      </w:pPr>
      <w:bookmarkStart w:id="184" w:name="X57820d6cb35852c66145b7e71718a4d298e756c"/>
      <w:bookmarkStart w:id="185" w:name="_Toc242011544"/>
      <w:bookmarkEnd w:id="182"/>
      <w:r>
        <w:t>6.3 Performance of the Conventional Protection</w:t>
      </w:r>
      <w:bookmarkEnd w:id="185"/>
    </w:p>
    <w:p w:rsidR="00B06975" w:rsidRDefault="0059265E">
      <w:pPr>
        <w:pStyle w:val="FirstParagraph"/>
      </w:pPr>
      <w:r>
        <w:t xml:space="preserve">With the conventional single setting the scheme keeps coordination at the nodes on the main feeder and loses it on the fused laterals of </w:t>
      </w:r>
      <w:r>
        <w:t>R1’s zone and at 675. The loss depends on the location and on the fault type; it is not a uniform failure of the feeder.</w:t>
      </w:r>
    </w:p>
    <w:p w:rsidR="00B06975" w:rsidRDefault="0059265E">
      <w:pPr>
        <w:pStyle w:val="Heading2"/>
      </w:pPr>
      <w:bookmarkStart w:id="186" w:name="performance-of-the-dsdr"/>
      <w:bookmarkStart w:id="187" w:name="_Toc242011545"/>
      <w:bookmarkEnd w:id="184"/>
      <w:r>
        <w:t>6.4 Performance of the DSDR</w:t>
      </w:r>
      <w:bookmarkEnd w:id="187"/>
    </w:p>
    <w:p w:rsidR="00B06975" w:rsidRDefault="0059265E">
      <w:pPr>
        <w:pStyle w:val="FirstParagraph"/>
      </w:pPr>
      <w:r>
        <w:t>The reverse group, with half the plug settings, trips for every reverse fault before the fuse melts once th</w:t>
      </w:r>
      <w:r>
        <w:t>e fuses are revised. The result of 38 cells against 31 with the same fuses isolates its contribution. Without the fuse revision the improvement is one cell only: at 633 and DL the fuses of the design without DG melt in 0.05 to 0.16 s with the DG, before R1</w:t>
      </w:r>
      <w:r>
        <w:t>’s fast trip (0.11 to 0.18 s), and no setting of R2 can change R1’s time. The DSDR is therefore necessary but not sufficient.</w:t>
      </w:r>
    </w:p>
    <w:p w:rsidR="00B06975" w:rsidRDefault="0059265E">
      <w:pPr>
        <w:pStyle w:val="Heading2"/>
      </w:pPr>
      <w:bookmarkStart w:id="188" w:name="limits-reached-by-the-devices"/>
      <w:bookmarkStart w:id="189" w:name="_Toc242011546"/>
      <w:bookmarkEnd w:id="186"/>
      <w:r>
        <w:t>6.5 Limits Reached by the Devices</w:t>
      </w:r>
      <w:bookmarkEnd w:id="189"/>
    </w:p>
    <w:p w:rsidR="00B06975" w:rsidRDefault="0059265E">
      <w:pPr>
        <w:pStyle w:val="FirstParagraph"/>
      </w:pPr>
      <w:r>
        <w:t>R1’s dials are the two extremes of the IAC range, and the CDG table ends at 0.1 and 1.0. The met</w:t>
      </w:r>
      <w:r>
        <w:t xml:space="preserve">hod’s dial revision has no room. The fuse revision creates a conflict between the two states of the network: the larger fuses that are needed with the DG are too slow for two cells </w:t>
      </w:r>
      <w:r>
        <w:lastRenderedPageBreak/>
        <w:t>without it, and for the faults through impedance. Fuse sizes cannot adapt t</w:t>
      </w:r>
      <w:r>
        <w:t>o the DG state. For faults downstream of R2 the fuse saving relies on the DG’s own protection disconnecting it during the dead time, which is not part of the method.</w:t>
      </w:r>
    </w:p>
    <w:p w:rsidR="00B06975" w:rsidRDefault="0059265E">
      <w:pPr>
        <w:pStyle w:val="Heading2"/>
      </w:pPr>
      <w:bookmarkStart w:id="190" w:name="engineering-implication"/>
      <w:bookmarkStart w:id="191" w:name="_Toc242011547"/>
      <w:bookmarkEnd w:id="188"/>
      <w:r>
        <w:t>6.6 Engineering Implication</w:t>
      </w:r>
      <w:bookmarkEnd w:id="191"/>
    </w:p>
    <w:p w:rsidR="00B06975" w:rsidRDefault="0059265E">
      <w:pPr>
        <w:pStyle w:val="FirstParagraph"/>
      </w:pPr>
      <w:r>
        <w:t>Adaptive directional protection is justified where a DG is dow</w:t>
      </w:r>
      <w:r>
        <w:t>nstream of a mid-line recloser. To apply it, the engineer must check the dial range of the actual relay, revise the fuse sizes for the DG state, verify the pickup against the reduced minimum fault current with DG, and provide for the DG infeed to faults be</w:t>
      </w:r>
      <w:r>
        <w:t>yond the recloser.</w:t>
      </w:r>
    </w:p>
    <w:p w:rsidR="00B06975" w:rsidRDefault="0059265E">
      <w:pPr>
        <w:pStyle w:val="Heading1"/>
      </w:pPr>
      <w:bookmarkStart w:id="192" w:name="chapter-seven-conclusion-and-future-work"/>
      <w:bookmarkStart w:id="193" w:name="_Toc242011548"/>
      <w:bookmarkEnd w:id="190"/>
      <w:bookmarkEnd w:id="178"/>
      <w:r>
        <w:lastRenderedPageBreak/>
        <w:t>CHAPTER SEVEN: CONCLUSION AND FUTURE WORK</w:t>
      </w:r>
      <w:bookmarkEnd w:id="193"/>
    </w:p>
    <w:p w:rsidR="00B06975" w:rsidRDefault="0059265E">
      <w:pPr>
        <w:pStyle w:val="Heading2"/>
      </w:pPr>
      <w:bookmarkStart w:id="194" w:name="conclusion"/>
      <w:bookmarkStart w:id="195" w:name="_Toc242011549"/>
      <w:r>
        <w:t>7.1 Conclusion</w:t>
      </w:r>
      <w:bookmarkEnd w:id="195"/>
    </w:p>
    <w:p w:rsidR="00B06975" w:rsidRDefault="0059265E">
      <w:pPr>
        <w:pStyle w:val="FirstParagraph"/>
      </w:pPr>
      <w:r>
        <w:t>The DSDR method of [1] was implemented on the IEEE 13-node feeder in DIgSILENT PowerFactory with the real characteristics of the protection devices. The feeder model agrees with th</w:t>
      </w:r>
      <w:r>
        <w:t>e IEEE short-circuit benchmark within about 2 %. Without DG the conventional scheme is coordinated in all 39 cells. With the 4.05 MVA DG at node 692 and a conventional R2, coordination is held in 24 cells. With R2 as a DSDR and the fuse revision of the met</w:t>
      </w:r>
      <w:r>
        <w:t>hod it is held in 38 cells; with the same fuses and a single setting in 31. The dual-setting directional recloser therefore restores the coordination in the zone between the grid and the DG, with the qualification that the result depends on the fuse revisi</w:t>
      </w:r>
      <w:r>
        <w:t>on and that one cell and the faults downstream of R2 remain open.</w:t>
      </w:r>
    </w:p>
    <w:p w:rsidR="00B06975" w:rsidRDefault="0059265E">
      <w:pPr>
        <w:pStyle w:val="Heading2"/>
      </w:pPr>
      <w:bookmarkStart w:id="196" w:name="major-findings"/>
      <w:bookmarkStart w:id="197" w:name="_Toc242011550"/>
      <w:bookmarkEnd w:id="194"/>
      <w:r>
        <w:t>7.2 Major Findings</w:t>
      </w:r>
      <w:bookmarkEnd w:id="197"/>
    </w:p>
    <w:p w:rsidR="00B06975" w:rsidRDefault="0059265E">
      <w:pPr>
        <w:numPr>
          <w:ilvl w:val="0"/>
          <w:numId w:val="6"/>
        </w:numPr>
      </w:pPr>
      <w:r>
        <w:t>Fault levels at the IEEE 13-node benchmark (feeder head 4.73 kA).</w:t>
      </w:r>
    </w:p>
    <w:p w:rsidR="00B06975" w:rsidRDefault="0059265E">
      <w:pPr>
        <w:numPr>
          <w:ilvl w:val="0"/>
          <w:numId w:val="6"/>
        </w:numPr>
      </w:pPr>
      <w:r>
        <w:t>R1: pickup 720 A, TDS 0.5 / 10, GE IAC extremely inverse curve.</w:t>
      </w:r>
    </w:p>
    <w:p w:rsidR="00B06975" w:rsidRDefault="0059265E">
      <w:pPr>
        <w:numPr>
          <w:ilvl w:val="0"/>
          <w:numId w:val="6"/>
        </w:numPr>
      </w:pPr>
      <w:r>
        <w:t xml:space="preserve">R2 forward: plugs 300 / 600 A, TMS 0.1 / </w:t>
      </w:r>
      <w:r>
        <w:t>1.0; R2 reverse: plugs 150 / 300 A, TMS 0.1 / 1.0; reverse pickup by eq. (12) 315.3 A.</w:t>
      </w:r>
    </w:p>
    <w:p w:rsidR="00B06975" w:rsidRDefault="0059265E">
      <w:pPr>
        <w:numPr>
          <w:ilvl w:val="0"/>
          <w:numId w:val="6"/>
        </w:numPr>
      </w:pPr>
      <w:r>
        <w:t>With DG the load current at R2 reverses (252 A) and R2 carries 1.1 to 2.0 kA in reverse for upstream faults.</w:t>
      </w:r>
    </w:p>
    <w:p w:rsidR="00B06975" w:rsidRDefault="0059265E">
      <w:pPr>
        <w:numPr>
          <w:ilvl w:val="0"/>
          <w:numId w:val="6"/>
        </w:numPr>
      </w:pPr>
      <w:r>
        <w:t>Coordination: 39 cells without DG; 24 with DG and a conventi</w:t>
      </w:r>
      <w:r>
        <w:t>onal R2; 38 with the DSDR.</w:t>
      </w:r>
    </w:p>
    <w:p w:rsidR="00B06975" w:rsidRDefault="0059265E">
      <w:pPr>
        <w:numPr>
          <w:ilvl w:val="0"/>
          <w:numId w:val="6"/>
        </w:numPr>
      </w:pPr>
      <w:r>
        <w:t>The dual setting restores seven cells with the revised fuses and one cell without the revision.</w:t>
      </w:r>
    </w:p>
    <w:p w:rsidR="00B06975" w:rsidRDefault="0059265E">
      <w:pPr>
        <w:numPr>
          <w:ilvl w:val="0"/>
          <w:numId w:val="6"/>
        </w:numPr>
      </w:pPr>
      <w:r>
        <w:t>The LG fault at 692 cannot be coordinated within the dial range of R2.</w:t>
      </w:r>
    </w:p>
    <w:p w:rsidR="00B06975" w:rsidRDefault="0059265E">
      <w:pPr>
        <w:numPr>
          <w:ilvl w:val="0"/>
          <w:numId w:val="6"/>
        </w:numPr>
      </w:pPr>
      <w:r>
        <w:t>With rising DG penetration and fixed settings the CTI falls at</w:t>
      </w:r>
      <w:r>
        <w:t xml:space="preserve">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B06975" w:rsidRDefault="0059265E">
      <w:pPr>
        <w:numPr>
          <w:ilvl w:val="0"/>
          <w:numId w:val="6"/>
        </w:numPr>
      </w:pPr>
      <w:r>
        <w:lastRenderedPageBreak/>
        <w:t>PowerFactory’s own relay and fuse models confirm the operating times w</w:t>
      </w:r>
      <w:r>
        <w:t>ithin 1.22 %.</w:t>
      </w:r>
    </w:p>
    <w:p w:rsidR="00B06975" w:rsidRDefault="0059265E">
      <w:pPr>
        <w:numPr>
          <w:ilvl w:val="0"/>
          <w:numId w:val="6"/>
        </w:numPr>
      </w:pPr>
      <w:r>
        <w:t>In the EMT simulation the fuse survives the two fast shots without DG and melts at 1.25 s; with DG it melts during the second fast shot.</w:t>
      </w:r>
    </w:p>
    <w:p w:rsidR="00B06975" w:rsidRDefault="0059265E">
      <w:pPr>
        <w:pStyle w:val="Heading2"/>
      </w:pPr>
      <w:bookmarkStart w:id="198" w:name="contributions-of-the-present-work"/>
      <w:bookmarkStart w:id="199" w:name="_Toc242011551"/>
      <w:bookmarkEnd w:id="196"/>
      <w:r>
        <w:t>7.3 Contributions of the Present Work</w:t>
      </w:r>
      <w:bookmarkEnd w:id="199"/>
    </w:p>
    <w:p w:rsidR="00B06975" w:rsidRDefault="0059265E">
      <w:pPr>
        <w:numPr>
          <w:ilvl w:val="0"/>
          <w:numId w:val="7"/>
        </w:numPr>
      </w:pPr>
      <w:r>
        <w:t>A reproducible PowerFactory implementation of the method: one command rebuilds the model and all results.</w:t>
      </w:r>
    </w:p>
    <w:p w:rsidR="00B06975" w:rsidRDefault="0059265E">
      <w:pPr>
        <w:numPr>
          <w:ilvl w:val="0"/>
          <w:numId w:val="7"/>
        </w:numPr>
      </w:pPr>
      <w:r>
        <w:t>Separation of the effect of the dual setting from the effect of the fuse revision.</w:t>
      </w:r>
    </w:p>
    <w:p w:rsidR="00B06975" w:rsidRDefault="0059265E">
      <w:pPr>
        <w:numPr>
          <w:ilvl w:val="0"/>
          <w:numId w:val="7"/>
        </w:numPr>
      </w:pPr>
      <w:r>
        <w:t>Identification of the limits of the method: dial range, DG-in again</w:t>
      </w:r>
      <w:r>
        <w:t>st DG-out fuse sizes, DG infeed downstream of the recloser, and sensitivity of the pickups with DG.</w:t>
      </w:r>
    </w:p>
    <w:p w:rsidR="00B06975" w:rsidRDefault="0059265E">
      <w:pPr>
        <w:numPr>
          <w:ilvl w:val="0"/>
          <w:numId w:val="7"/>
        </w:numPr>
      </w:pPr>
      <w:r>
        <w:t>A time-domain verification and a verification with the relay models of the tool.</w:t>
      </w:r>
    </w:p>
    <w:p w:rsidR="00B06975" w:rsidRDefault="0059265E">
      <w:pPr>
        <w:pStyle w:val="Heading2"/>
      </w:pPr>
      <w:bookmarkStart w:id="200" w:name="future-work"/>
      <w:bookmarkStart w:id="201" w:name="_Toc242011552"/>
      <w:bookmarkEnd w:id="198"/>
      <w:r>
        <w:t>7.4 Future Work</w:t>
      </w:r>
      <w:bookmarkEnd w:id="201"/>
    </w:p>
    <w:p w:rsidR="00B06975" w:rsidRDefault="0059265E">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B06975" w:rsidRDefault="0059265E">
      <w:pPr>
        <w:pStyle w:val="Heading1"/>
      </w:pPr>
      <w:bookmarkStart w:id="202" w:name="references"/>
      <w:bookmarkStart w:id="203" w:name="_Toc242011553"/>
      <w:bookmarkEnd w:id="200"/>
      <w:bookmarkEnd w:id="192"/>
      <w:r>
        <w:lastRenderedPageBreak/>
        <w:t>REFERENCES</w:t>
      </w:r>
      <w:bookmarkEnd w:id="203"/>
    </w:p>
    <w:p w:rsidR="00B06975" w:rsidRDefault="0059265E">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B06975" w:rsidRDefault="0059265E">
      <w:pPr>
        <w:pStyle w:val="BodyText"/>
      </w:pPr>
      <w:r>
        <w:t xml:space="preserve">[2] W. H. Kersting, “Radial distribution test feeders,” </w:t>
      </w:r>
      <w:r>
        <w:rPr>
          <w:i/>
          <w:iCs/>
        </w:rPr>
        <w:t>IEEE Transactions on Power Systems</w:t>
      </w:r>
      <w:r>
        <w:t>, vol. 6, no. 3, pp. 975–985, Aug. 1991.</w:t>
      </w:r>
    </w:p>
    <w:p w:rsidR="00B06975" w:rsidRDefault="0059265E">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B06975" w:rsidRDefault="0059265E">
      <w:pPr>
        <w:pStyle w:val="BodyText"/>
      </w:pPr>
      <w:r>
        <w:t xml:space="preserve">[4] A. Naiem, Y. Hegazy, A. Abdelaziz, and M. Elsharkawy, “A classification technique for recloser-fuse coordination in distribution systems with distributed generation,” </w:t>
      </w:r>
      <w:r>
        <w:rPr>
          <w:i/>
          <w:iCs/>
        </w:rPr>
        <w:t>IEEE Transactions on P</w:t>
      </w:r>
      <w:r>
        <w:rPr>
          <w:i/>
          <w:iCs/>
        </w:rPr>
        <w:t>ower Delivery</w:t>
      </w:r>
      <w:r>
        <w:t>, vol. 27, no. 1, pp. 176–185, Jan. 2012.</w:t>
      </w:r>
    </w:p>
    <w:p w:rsidR="00B06975" w:rsidRDefault="0059265E">
      <w:pPr>
        <w:pStyle w:val="BodyText"/>
      </w:pPr>
      <w:r>
        <w:t xml:space="preserve">[5] M. Yousaf, K. M. Muttaqi, and D. Sutanto, “Overcurrent protection scheme for the IEEE 13-node benchmark test feeder with improved selectivity,” in </w:t>
      </w:r>
      <w:r>
        <w:rPr>
          <w:i/>
          <w:iCs/>
        </w:rPr>
        <w:t>Proc. IEEE Power &amp; Energy Society General Meeting</w:t>
      </w:r>
      <w:r>
        <w:t>,</w:t>
      </w:r>
      <w:r>
        <w:t xml:space="preserve"> 2020, doi: 10.1109/PESGM41954.2020.9281529.</w:t>
      </w:r>
    </w:p>
    <w:p w:rsidR="00B06975" w:rsidRDefault="0059265E">
      <w:pPr>
        <w:pStyle w:val="BodyText"/>
      </w:pPr>
      <w:r>
        <w:t xml:space="preserve">[6] W. H. Kersting and G. Shirek, “Short circuit analysis of IEEE test feeders,” in </w:t>
      </w:r>
      <w:r>
        <w:rPr>
          <w:i/>
          <w:iCs/>
        </w:rPr>
        <w:t>Proc. IEEE PES Transmission and Distribution Conference and Exposition</w:t>
      </w:r>
      <w:r>
        <w:t>, 2012.</w:t>
      </w:r>
    </w:p>
    <w:p w:rsidR="00B06975" w:rsidRDefault="0059265E">
      <w:pPr>
        <w:pStyle w:val="BodyText"/>
      </w:pPr>
      <w:r>
        <w:t xml:space="preserve">[7] DIgSILENT GmbH, </w:t>
      </w:r>
      <w:r>
        <w:rPr>
          <w:i/>
          <w:iCs/>
        </w:rPr>
        <w:t>PowerFactory 2021 User Manual</w:t>
      </w:r>
      <w:r>
        <w:t>, Gomaringen, Germany, 2021.</w:t>
      </w:r>
    </w:p>
    <w:p w:rsidR="00B06975" w:rsidRDefault="0059265E">
      <w:pPr>
        <w:pStyle w:val="BodyText"/>
      </w:pPr>
      <w:r>
        <w:t xml:space="preserve">[8] GE Multilin, </w:t>
      </w:r>
      <w:r>
        <w:rPr>
          <w:i/>
          <w:iCs/>
        </w:rPr>
        <w:t>735/737 Feeder Protection Relay – Instruction Manual</w:t>
      </w:r>
      <w:r>
        <w:t>, manual P/N 1601-0048-DK (GEK-106291F), Markham, ON, Canada, 2010, Ch. 5: Overcurrent Curves (IAC curves).</w:t>
      </w:r>
    </w:p>
    <w:p w:rsidR="00B06975" w:rsidRDefault="0059265E">
      <w:pPr>
        <w:pStyle w:val="Heading1"/>
      </w:pPr>
      <w:bookmarkStart w:id="204" w:name="X4827c8b941e6789b98e30582593521b6e2e5f14"/>
      <w:bookmarkStart w:id="205" w:name="_Toc242011554"/>
      <w:bookmarkEnd w:id="202"/>
      <w:r>
        <w:lastRenderedPageBreak/>
        <w:t>APPENDIX A: COMPLETE COPY OF THE REFERENCE PAPER</w:t>
      </w:r>
      <w:bookmarkEnd w:id="205"/>
    </w:p>
    <w:p w:rsidR="00B06975" w:rsidRDefault="0059265E">
      <w:pPr>
        <w:pStyle w:val="FirstParagraph"/>
      </w:pPr>
      <w:r>
        <w:t>T</w:t>
      </w:r>
      <w:r>
        <w:t>he complete reference paper [1] is attached as a separate, unchanged PDF copy in accordance with the requirement of the department. It is not reproduced inside this document.</w:t>
      </w:r>
    </w:p>
    <w:p w:rsidR="00B06975" w:rsidRDefault="0059265E">
      <w:pPr>
        <w:pStyle w:val="Heading1"/>
      </w:pPr>
      <w:bookmarkStart w:id="206" w:name="appendix-b-implementation-formulas"/>
      <w:bookmarkStart w:id="207" w:name="_Toc242011555"/>
      <w:bookmarkEnd w:id="204"/>
      <w:r>
        <w:lastRenderedPageBreak/>
        <w:t>APPENDIX B: IMPLEMENTATION FORMULAS</w:t>
      </w:r>
      <w:bookmarkEnd w:id="207"/>
    </w:p>
    <w:p w:rsidR="00B06975" w:rsidRDefault="0059265E">
      <w:pPr>
        <w:pStyle w:val="FirstParagraph"/>
      </w:pPr>
      <w:r>
        <w:t>The operating times are evaluated with the fo</w:t>
      </w:r>
      <w:r>
        <w:t xml:space="preserve">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B06975" w:rsidRDefault="0059265E">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B06975" w:rsidRDefault="0059265E">
      <w:pPr>
        <w:pStyle w:val="FirstParagraph"/>
      </w:pPr>
      <w:r>
        <w:rPr>
          <w:b/>
          <w:bCs/>
        </w:rPr>
        <w:t>Worked example, node 633, three-ph</w:t>
      </w:r>
      <w:r>
        <w:rPr>
          <w:b/>
          <w:bCs/>
        </w:rPr>
        <w:t>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w:t>
      </w:r>
      <w:r>
        <w:t xml:space="preserve"> trip (0.106 s) by 0.043 s.</w:t>
      </w:r>
    </w:p>
    <w:p w:rsidR="00B06975" w:rsidRDefault="0059265E">
      <w:pPr>
        <w:pStyle w:val="Heading1"/>
      </w:pPr>
      <w:bookmarkStart w:id="208" w:name="X1d693c1b6ec79efb8616441bcfc2367f3e3b176"/>
      <w:bookmarkStart w:id="209" w:name="_Toc242011556"/>
      <w:bookmarkEnd w:id="206"/>
      <w:r>
        <w:lastRenderedPageBreak/>
        <w:t>APPENDIX C: COMPARISON WITH THE REFERENCE PAPER</w:t>
      </w:r>
      <w:bookmarkEnd w:id="209"/>
    </w:p>
    <w:p w:rsidR="00B06975" w:rsidRDefault="0059265E">
      <w:pPr>
        <w:pStyle w:val="FirstParagraph"/>
      </w:pPr>
      <w:r>
        <w:t>This appendix compares the results of Chapter Five with the values printed in the reference paper [1] or read from its figures.</w:t>
      </w:r>
    </w:p>
    <w:p w:rsidR="00B06975" w:rsidRDefault="0059265E">
      <w:pPr>
        <w:pStyle w:val="Heading2"/>
      </w:pPr>
      <w:bookmarkStart w:id="210" w:name="basis-of-comparison"/>
      <w:bookmarkStart w:id="211" w:name="_Toc242011557"/>
      <w:r>
        <w:t>Basis of Comparison</w:t>
      </w:r>
      <w:bookmarkEnd w:id="211"/>
    </w:p>
    <w:p w:rsidR="00B06975" w:rsidRDefault="0059265E">
      <w:pPr>
        <w:pStyle w:val="FirstParagraph"/>
      </w:pPr>
      <w:r>
        <w:t xml:space="preserve">The comparison uses only values </w:t>
      </w:r>
      <w:r>
        <w:t>that the paper prints or that can be read from its figures. The model was not tuned to match the paper; differences are stated and explained from the evidence in the model.</w:t>
      </w:r>
    </w:p>
    <w:p w:rsidR="00B06975" w:rsidRDefault="0059265E">
      <w:pPr>
        <w:pStyle w:val="TableCaption"/>
      </w:pPr>
      <w:bookmarkStart w:id="212" w:name="_Toc242011608"/>
      <w:r>
        <w:t>Table 23: Comparison of the results with the reference paper.</w:t>
      </w:r>
      <w:bookmarkEnd w:id="2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Comparison of the results with the reference paper."/>
      </w:tblPr>
      <w:tblGrid>
        <w:gridCol w:w="2578"/>
        <w:gridCol w:w="2677"/>
        <w:gridCol w:w="2039"/>
        <w:gridCol w:w="1993"/>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Aspect</w:t>
            </w:r>
          </w:p>
        </w:tc>
        <w:tc>
          <w:tcPr>
            <w:tcW w:w="0" w:type="auto"/>
          </w:tcPr>
          <w:p w:rsidR="00B06975" w:rsidRDefault="0059265E">
            <w:pPr>
              <w:pStyle w:val="Compact"/>
            </w:pPr>
            <w:r>
              <w:rPr>
                <w:b/>
                <w:bCs/>
                <w:sz w:val="20"/>
              </w:rPr>
              <w:t>This project</w:t>
            </w:r>
          </w:p>
        </w:tc>
        <w:tc>
          <w:tcPr>
            <w:tcW w:w="0" w:type="auto"/>
          </w:tcPr>
          <w:p w:rsidR="00B06975" w:rsidRDefault="0059265E">
            <w:pPr>
              <w:pStyle w:val="Compact"/>
            </w:pPr>
            <w:r>
              <w:rPr>
                <w:b/>
                <w:bCs/>
                <w:sz w:val="20"/>
              </w:rPr>
              <w:t>Reference paper</w:t>
            </w:r>
          </w:p>
        </w:tc>
        <w:tc>
          <w:tcPr>
            <w:tcW w:w="0" w:type="auto"/>
          </w:tcPr>
          <w:p w:rsidR="00B06975" w:rsidRDefault="0059265E">
            <w:pPr>
              <w:pStyle w:val="Compact"/>
            </w:pPr>
            <w:r>
              <w:rPr>
                <w:b/>
                <w:bCs/>
                <w:sz w:val="20"/>
              </w:rPr>
              <w:t>Assessment</w:t>
            </w:r>
          </w:p>
        </w:tc>
      </w:tr>
      <w:tr w:rsidR="00B06975">
        <w:trPr>
          <w:jc w:val="center"/>
        </w:trPr>
        <w:tc>
          <w:tcPr>
            <w:tcW w:w="0" w:type="auto"/>
          </w:tcPr>
          <w:p w:rsidR="00B06975" w:rsidRDefault="0059265E">
            <w:pPr>
              <w:pStyle w:val="Compact"/>
            </w:pPr>
            <w:r>
              <w:rPr>
                <w:sz w:val="20"/>
              </w:rPr>
              <w:t>Rated branch currents</w:t>
            </w:r>
          </w:p>
        </w:tc>
        <w:tc>
          <w:tcPr>
            <w:tcW w:w="0" w:type="auto"/>
          </w:tcPr>
          <w:p w:rsidR="00B06975" w:rsidRDefault="0059265E">
            <w:pPr>
              <w:pStyle w:val="Compact"/>
            </w:pPr>
            <w:r>
              <w:rPr>
                <w:sz w:val="20"/>
              </w:rPr>
              <w:t>within 2 %</w:t>
            </w:r>
          </w:p>
        </w:tc>
        <w:tc>
          <w:tcPr>
            <w:tcW w:w="0" w:type="auto"/>
          </w:tcPr>
          <w:p w:rsidR="00B06975" w:rsidRDefault="0059265E">
            <w:pPr>
              <w:pStyle w:val="Compact"/>
            </w:pPr>
            <w:r>
              <w:rPr>
                <w:sz w:val="20"/>
              </w:rPr>
              <w:t>Table II</w:t>
            </w:r>
          </w:p>
        </w:tc>
        <w:tc>
          <w:tcPr>
            <w:tcW w:w="0" w:type="auto"/>
          </w:tcPr>
          <w:p w:rsidR="00B06975" w:rsidRDefault="0059265E">
            <w:pPr>
              <w:pStyle w:val="Compact"/>
            </w:pPr>
            <w:r>
              <w:rPr>
                <w:sz w:val="20"/>
              </w:rPr>
              <w:t>Very good</w:t>
            </w:r>
          </w:p>
        </w:tc>
      </w:tr>
      <w:tr w:rsidR="00B06975">
        <w:trPr>
          <w:jc w:val="center"/>
        </w:trPr>
        <w:tc>
          <w:tcPr>
            <w:tcW w:w="0" w:type="auto"/>
          </w:tcPr>
          <w:p w:rsidR="00B06975" w:rsidRDefault="0059265E">
            <w:pPr>
              <w:pStyle w:val="Compact"/>
            </w:pPr>
            <w:r>
              <w:rPr>
                <w:sz w:val="20"/>
              </w:rPr>
              <w:t>Fault levels</w:t>
            </w:r>
          </w:p>
        </w:tc>
        <w:tc>
          <w:tcPr>
            <w:tcW w:w="0" w:type="auto"/>
          </w:tcPr>
          <w:p w:rsidR="00B06975" w:rsidRDefault="0059265E">
            <w:pPr>
              <w:pStyle w:val="Compact"/>
            </w:pPr>
            <w:r>
              <w:rPr>
                <w:sz w:val="20"/>
              </w:rPr>
              <w:t>IEEE benchmark, feeder head 4.73 kA</w:t>
            </w:r>
          </w:p>
        </w:tc>
        <w:tc>
          <w:tcPr>
            <w:tcW w:w="0" w:type="auto"/>
          </w:tcPr>
          <w:p w:rsidR="00B06975" w:rsidRDefault="0059265E">
            <w:pPr>
              <w:pStyle w:val="Compact"/>
            </w:pPr>
            <w:r>
              <w:rPr>
                <w:sz w:val="20"/>
              </w:rPr>
              <w:t>5.41 kA, some branches higher</w:t>
            </w:r>
          </w:p>
        </w:tc>
        <w:tc>
          <w:tcPr>
            <w:tcW w:w="0" w:type="auto"/>
          </w:tcPr>
          <w:p w:rsidR="00B06975" w:rsidRDefault="0059265E">
            <w:pPr>
              <w:pStyle w:val="Compact"/>
            </w:pPr>
            <w:r>
              <w:rPr>
                <w:sz w:val="20"/>
              </w:rPr>
              <w:t>Lower</w:t>
            </w:r>
          </w:p>
        </w:tc>
      </w:tr>
      <w:tr w:rsidR="00B06975">
        <w:trPr>
          <w:jc w:val="center"/>
        </w:trPr>
        <w:tc>
          <w:tcPr>
            <w:tcW w:w="0" w:type="auto"/>
          </w:tcPr>
          <w:p w:rsidR="00B06975" w:rsidRDefault="0059265E">
            <w:pPr>
              <w:pStyle w:val="Compact"/>
            </w:pPr>
            <w:r>
              <w:rPr>
                <w:sz w:val="20"/>
              </w:rPr>
              <w:t>R1 worked example (4219 A)</w:t>
            </w:r>
          </w:p>
        </w:tc>
        <w:tc>
          <w:tcPr>
            <w:tcW w:w="0" w:type="auto"/>
          </w:tcPr>
          <w:p w:rsidR="00B06975" w:rsidRDefault="0059265E">
            <w:pPr>
              <w:pStyle w:val="Compact"/>
            </w:pPr>
            <w:r>
              <w:rPr>
                <w:sz w:val="20"/>
              </w:rPr>
              <w:t>0.096 / 1.926 s</w:t>
            </w:r>
          </w:p>
        </w:tc>
        <w:tc>
          <w:tcPr>
            <w:tcW w:w="0" w:type="auto"/>
          </w:tcPr>
          <w:p w:rsidR="00B06975" w:rsidRDefault="0059265E">
            <w:pPr>
              <w:pStyle w:val="Compact"/>
            </w:pPr>
            <w:r>
              <w:rPr>
                <w:sz w:val="20"/>
              </w:rPr>
              <w:t>0.097 / 1.932 s</w:t>
            </w:r>
          </w:p>
        </w:tc>
        <w:tc>
          <w:tcPr>
            <w:tcW w:w="0" w:type="auto"/>
          </w:tcPr>
          <w:p w:rsidR="00B06975" w:rsidRDefault="0059265E">
            <w:pPr>
              <w:pStyle w:val="Compact"/>
            </w:pPr>
            <w:r>
              <w:rPr>
                <w:sz w:val="20"/>
              </w:rPr>
              <w:t>Very good</w:t>
            </w:r>
          </w:p>
        </w:tc>
      </w:tr>
      <w:tr w:rsidR="00B06975">
        <w:trPr>
          <w:jc w:val="center"/>
        </w:trPr>
        <w:tc>
          <w:tcPr>
            <w:tcW w:w="0" w:type="auto"/>
          </w:tcPr>
          <w:p w:rsidR="00B06975" w:rsidRDefault="0059265E">
            <w:pPr>
              <w:pStyle w:val="Compact"/>
            </w:pPr>
            <w:r>
              <w:rPr>
                <w:sz w:val="20"/>
              </w:rPr>
              <w:t>Recloser curves</w:t>
            </w:r>
          </w:p>
        </w:tc>
        <w:tc>
          <w:tcPr>
            <w:tcW w:w="0" w:type="auto"/>
          </w:tcPr>
          <w:p w:rsidR="00B06975" w:rsidRDefault="0059265E">
            <w:pPr>
              <w:pStyle w:val="Compact"/>
            </w:pPr>
            <w:r>
              <w:rPr>
                <w:sz w:val="20"/>
              </w:rPr>
              <w:t>IAC77B801A and CDG34 library curves</w:t>
            </w:r>
          </w:p>
        </w:tc>
        <w:tc>
          <w:tcPr>
            <w:tcW w:w="0" w:type="auto"/>
          </w:tcPr>
          <w:p w:rsidR="00B06975" w:rsidRDefault="0059265E">
            <w:pPr>
              <w:pStyle w:val="Compact"/>
            </w:pPr>
            <w:r>
              <w:rPr>
                <w:sz w:val="20"/>
              </w:rPr>
              <w:t>Same devices</w:t>
            </w:r>
          </w:p>
        </w:tc>
        <w:tc>
          <w:tcPr>
            <w:tcW w:w="0" w:type="auto"/>
          </w:tcPr>
          <w:p w:rsidR="00B06975" w:rsidRDefault="0059265E">
            <w:pPr>
              <w:pStyle w:val="Compact"/>
            </w:pPr>
            <w:r>
              <w:rPr>
                <w:sz w:val="20"/>
              </w:rPr>
              <w:t>Same</w:t>
            </w:r>
          </w:p>
        </w:tc>
      </w:tr>
      <w:tr w:rsidR="00B06975">
        <w:trPr>
          <w:jc w:val="center"/>
        </w:trPr>
        <w:tc>
          <w:tcPr>
            <w:tcW w:w="0" w:type="auto"/>
          </w:tcPr>
          <w:p w:rsidR="00B06975" w:rsidRDefault="0059265E">
            <w:pPr>
              <w:pStyle w:val="Compact"/>
            </w:pPr>
            <w:r>
              <w:rPr>
                <w:sz w:val="20"/>
              </w:rPr>
              <w:t>Fuse coefficients, series fuses of R1’s zone</w:t>
            </w:r>
          </w:p>
        </w:tc>
        <w:tc>
          <w:tcPr>
            <w:tcW w:w="0" w:type="auto"/>
          </w:tcPr>
          <w:p w:rsidR="00B06975" w:rsidRDefault="0059265E">
            <w:pPr>
              <w:pStyle w:val="Compact"/>
            </w:pPr>
            <w:r>
              <w:rPr>
                <w:sz w:val="20"/>
              </w:rPr>
              <w:t>within 0.05 with reversed index</w:t>
            </w:r>
          </w:p>
        </w:tc>
        <w:tc>
          <w:tcPr>
            <w:tcW w:w="0" w:type="auto"/>
          </w:tcPr>
          <w:p w:rsidR="00B06975" w:rsidRDefault="0059265E">
            <w:pPr>
              <w:pStyle w:val="Compact"/>
            </w:pPr>
            <w:r>
              <w:rPr>
                <w:sz w:val="20"/>
              </w:rPr>
              <w:t>Table III</w:t>
            </w:r>
          </w:p>
        </w:tc>
        <w:tc>
          <w:tcPr>
            <w:tcW w:w="0" w:type="auto"/>
          </w:tcPr>
          <w:p w:rsidR="00B06975" w:rsidRDefault="0059265E">
            <w:pPr>
              <w:pStyle w:val="Compact"/>
            </w:pPr>
            <w:r>
              <w:rPr>
                <w:sz w:val="20"/>
              </w:rPr>
              <w:t>Index reversed in the paper</w:t>
            </w:r>
          </w:p>
        </w:tc>
      </w:tr>
      <w:tr w:rsidR="00B06975">
        <w:trPr>
          <w:jc w:val="center"/>
        </w:trPr>
        <w:tc>
          <w:tcPr>
            <w:tcW w:w="0" w:type="auto"/>
          </w:tcPr>
          <w:p w:rsidR="00B06975" w:rsidRDefault="0059265E">
            <w:pPr>
              <w:pStyle w:val="Compact"/>
            </w:pPr>
            <w:r>
              <w:rPr>
                <w:sz w:val="20"/>
              </w:rPr>
              <w:t>DG model</w:t>
            </w:r>
          </w:p>
        </w:tc>
        <w:tc>
          <w:tcPr>
            <w:tcW w:w="0" w:type="auto"/>
          </w:tcPr>
          <w:p w:rsidR="00B06975" w:rsidRDefault="0059265E">
            <w:pPr>
              <w:pStyle w:val="Compact"/>
            </w:pPr>
            <w:r>
              <w:rPr>
                <w:sz w:val="20"/>
              </w:rPr>
              <w:t>Dynamic synchronous machine, Table I data</w:t>
            </w:r>
          </w:p>
        </w:tc>
        <w:tc>
          <w:tcPr>
            <w:tcW w:w="0" w:type="auto"/>
          </w:tcPr>
          <w:p w:rsidR="00B06975" w:rsidRDefault="0059265E">
            <w:pPr>
              <w:pStyle w:val="Compact"/>
            </w:pPr>
            <w:r>
              <w:rPr>
                <w:sz w:val="20"/>
              </w:rPr>
              <w:t>Synchronous machine</w:t>
            </w:r>
          </w:p>
        </w:tc>
        <w:tc>
          <w:tcPr>
            <w:tcW w:w="0" w:type="auto"/>
          </w:tcPr>
          <w:p w:rsidR="00B06975" w:rsidRDefault="0059265E">
            <w:pPr>
              <w:pStyle w:val="Compact"/>
            </w:pPr>
            <w:r>
              <w:rPr>
                <w:sz w:val="20"/>
              </w:rPr>
              <w:t>Same</w:t>
            </w:r>
          </w:p>
        </w:tc>
      </w:tr>
      <w:tr w:rsidR="00B06975">
        <w:trPr>
          <w:jc w:val="center"/>
        </w:trPr>
        <w:tc>
          <w:tcPr>
            <w:tcW w:w="0" w:type="auto"/>
          </w:tcPr>
          <w:p w:rsidR="00B06975" w:rsidRDefault="0059265E">
            <w:pPr>
              <w:pStyle w:val="Compact"/>
            </w:pPr>
            <w:r>
              <w:rPr>
                <w:sz w:val="20"/>
              </w:rPr>
              <w:t>Coordination with DG, conventional R2</w:t>
            </w:r>
          </w:p>
        </w:tc>
        <w:tc>
          <w:tcPr>
            <w:tcW w:w="0" w:type="auto"/>
          </w:tcPr>
          <w:p w:rsidR="00B06975" w:rsidRDefault="0059265E">
            <w:pPr>
              <w:pStyle w:val="Compact"/>
            </w:pPr>
            <w:r>
              <w:rPr>
                <w:sz w:val="20"/>
              </w:rPr>
              <w:t>24 of 39 held; 29 cells agree</w:t>
            </w:r>
          </w:p>
        </w:tc>
        <w:tc>
          <w:tcPr>
            <w:tcW w:w="0" w:type="auto"/>
          </w:tcPr>
          <w:p w:rsidR="00B06975" w:rsidRDefault="0059265E">
            <w:pPr>
              <w:pStyle w:val="Compact"/>
            </w:pPr>
            <w:r>
              <w:rPr>
                <w:sz w:val="20"/>
              </w:rPr>
              <w:t>30 of 39 held (Fig. 14)</w:t>
            </w:r>
          </w:p>
        </w:tc>
        <w:tc>
          <w:tcPr>
            <w:tcW w:w="0" w:type="auto"/>
          </w:tcPr>
          <w:p w:rsidR="00B06975" w:rsidRDefault="0059265E">
            <w:pPr>
              <w:pStyle w:val="Compact"/>
            </w:pPr>
            <w:r>
              <w:rPr>
                <w:sz w:val="20"/>
              </w:rPr>
              <w:t>Good</w:t>
            </w:r>
          </w:p>
        </w:tc>
      </w:tr>
      <w:tr w:rsidR="00B06975">
        <w:trPr>
          <w:jc w:val="center"/>
        </w:trPr>
        <w:tc>
          <w:tcPr>
            <w:tcW w:w="0" w:type="auto"/>
          </w:tcPr>
          <w:p w:rsidR="00B06975" w:rsidRDefault="0059265E">
            <w:pPr>
              <w:pStyle w:val="Compact"/>
            </w:pPr>
            <w:r>
              <w:rPr>
                <w:sz w:val="20"/>
              </w:rPr>
              <w:t>Coordination with the DSDR</w:t>
            </w:r>
          </w:p>
        </w:tc>
        <w:tc>
          <w:tcPr>
            <w:tcW w:w="0" w:type="auto"/>
          </w:tcPr>
          <w:p w:rsidR="00B06975" w:rsidRDefault="0059265E">
            <w:pPr>
              <w:pStyle w:val="Compact"/>
            </w:pPr>
            <w:r>
              <w:rPr>
                <w:sz w:val="20"/>
              </w:rPr>
              <w:t>38 of 39 held</w:t>
            </w:r>
          </w:p>
        </w:tc>
        <w:tc>
          <w:tcPr>
            <w:tcW w:w="0" w:type="auto"/>
          </w:tcPr>
          <w:p w:rsidR="00B06975" w:rsidRDefault="0059265E">
            <w:pPr>
              <w:pStyle w:val="Compact"/>
            </w:pPr>
            <w:r>
              <w:rPr>
                <w:sz w:val="20"/>
              </w:rPr>
              <w:t>39 of 39 held (Fig. 17)</w:t>
            </w:r>
          </w:p>
        </w:tc>
        <w:tc>
          <w:tcPr>
            <w:tcW w:w="0" w:type="auto"/>
          </w:tcPr>
          <w:p w:rsidR="00B06975" w:rsidRDefault="0059265E">
            <w:pPr>
              <w:pStyle w:val="Compact"/>
            </w:pPr>
            <w:r>
              <w:rPr>
                <w:sz w:val="20"/>
              </w:rPr>
              <w:t>Good; one cell at the dial limit</w:t>
            </w:r>
          </w:p>
        </w:tc>
      </w:tr>
      <w:tr w:rsidR="00B06975">
        <w:trPr>
          <w:jc w:val="center"/>
        </w:trPr>
        <w:tc>
          <w:tcPr>
            <w:tcW w:w="0" w:type="auto"/>
          </w:tcPr>
          <w:p w:rsidR="00B06975" w:rsidRDefault="0059265E">
            <w:pPr>
              <w:pStyle w:val="Compact"/>
            </w:pPr>
            <w:r>
              <w:rPr>
                <w:sz w:val="20"/>
              </w:rPr>
              <w:t>Fuse current, LL at 646</w:t>
            </w:r>
          </w:p>
        </w:tc>
        <w:tc>
          <w:tcPr>
            <w:tcW w:w="0" w:type="auto"/>
          </w:tcPr>
          <w:p w:rsidR="00B06975" w:rsidRDefault="0059265E">
            <w:pPr>
              <w:pStyle w:val="Compact"/>
            </w:pPr>
            <w:r>
              <w:rPr>
                <w:sz w:val="20"/>
              </w:rPr>
              <w:t>3.67 kA</w:t>
            </w:r>
          </w:p>
        </w:tc>
        <w:tc>
          <w:tcPr>
            <w:tcW w:w="0" w:type="auto"/>
          </w:tcPr>
          <w:p w:rsidR="00B06975" w:rsidRDefault="0059265E">
            <w:pPr>
              <w:pStyle w:val="Compact"/>
            </w:pPr>
            <w:r>
              <w:rPr>
                <w:sz w:val="20"/>
              </w:rPr>
              <w:t>3.64 kA (Fig. 15)</w:t>
            </w:r>
          </w:p>
        </w:tc>
        <w:tc>
          <w:tcPr>
            <w:tcW w:w="0" w:type="auto"/>
          </w:tcPr>
          <w:p w:rsidR="00B06975" w:rsidRDefault="0059265E">
            <w:pPr>
              <w:pStyle w:val="Compact"/>
            </w:pPr>
            <w:r>
              <w:rPr>
                <w:sz w:val="20"/>
              </w:rPr>
              <w:t>Very good</w:t>
            </w:r>
          </w:p>
        </w:tc>
      </w:tr>
      <w:tr w:rsidR="00B06975">
        <w:trPr>
          <w:jc w:val="center"/>
        </w:trPr>
        <w:tc>
          <w:tcPr>
            <w:tcW w:w="0" w:type="auto"/>
          </w:tcPr>
          <w:p w:rsidR="00B06975" w:rsidRDefault="0059265E">
            <w:pPr>
              <w:pStyle w:val="Compact"/>
            </w:pPr>
            <w:r>
              <w:rPr>
                <w:sz w:val="20"/>
              </w:rPr>
              <w:t>R2 reverse current, LL at 646</w:t>
            </w:r>
          </w:p>
        </w:tc>
        <w:tc>
          <w:tcPr>
            <w:tcW w:w="0" w:type="auto"/>
          </w:tcPr>
          <w:p w:rsidR="00B06975" w:rsidRDefault="0059265E">
            <w:pPr>
              <w:pStyle w:val="Compact"/>
            </w:pPr>
            <w:r>
              <w:rPr>
                <w:sz w:val="20"/>
              </w:rPr>
              <w:t>1.11 kA</w:t>
            </w:r>
          </w:p>
        </w:tc>
        <w:tc>
          <w:tcPr>
            <w:tcW w:w="0" w:type="auto"/>
          </w:tcPr>
          <w:p w:rsidR="00B06975" w:rsidRDefault="0059265E">
            <w:pPr>
              <w:pStyle w:val="Compact"/>
            </w:pPr>
            <w:r>
              <w:rPr>
                <w:sz w:val="20"/>
              </w:rPr>
              <w:t>1.54 kA</w:t>
            </w:r>
          </w:p>
        </w:tc>
        <w:tc>
          <w:tcPr>
            <w:tcW w:w="0" w:type="auto"/>
          </w:tcPr>
          <w:p w:rsidR="00B06975" w:rsidRDefault="0059265E">
            <w:pPr>
              <w:pStyle w:val="Compact"/>
            </w:pPr>
            <w:r>
              <w:rPr>
                <w:sz w:val="20"/>
              </w:rPr>
              <w:t>Lower</w:t>
            </w:r>
          </w:p>
        </w:tc>
      </w:tr>
      <w:tr w:rsidR="00B06975">
        <w:trPr>
          <w:jc w:val="center"/>
        </w:trPr>
        <w:tc>
          <w:tcPr>
            <w:tcW w:w="0" w:type="auto"/>
          </w:tcPr>
          <w:p w:rsidR="00B06975" w:rsidRDefault="0059265E">
            <w:pPr>
              <w:pStyle w:val="Compact"/>
            </w:pPr>
            <w:r>
              <w:rPr>
                <w:sz w:val="20"/>
              </w:rPr>
              <w:t>Table IV, R1 times</w:t>
            </w:r>
          </w:p>
        </w:tc>
        <w:tc>
          <w:tcPr>
            <w:tcW w:w="0" w:type="auto"/>
          </w:tcPr>
          <w:p w:rsidR="00B06975" w:rsidRDefault="0059265E">
            <w:pPr>
              <w:pStyle w:val="Compact"/>
            </w:pPr>
            <w:r>
              <w:rPr>
                <w:sz w:val="20"/>
              </w:rPr>
              <w:t>12 to 78 % slower (652: 34 % faster)</w:t>
            </w:r>
          </w:p>
        </w:tc>
        <w:tc>
          <w:tcPr>
            <w:tcW w:w="0" w:type="auto"/>
          </w:tcPr>
          <w:p w:rsidR="00B06975" w:rsidRDefault="0059265E">
            <w:pPr>
              <w:pStyle w:val="Compact"/>
            </w:pPr>
            <w:r>
              <w:rPr>
                <w:sz w:val="20"/>
              </w:rPr>
              <w:t>Table IV</w:t>
            </w:r>
          </w:p>
        </w:tc>
        <w:tc>
          <w:tcPr>
            <w:tcW w:w="0" w:type="auto"/>
          </w:tcPr>
          <w:p w:rsidR="00B06975" w:rsidRDefault="0059265E">
            <w:pPr>
              <w:pStyle w:val="Compact"/>
            </w:pPr>
            <w:r>
              <w:rPr>
                <w:sz w:val="20"/>
              </w:rPr>
              <w:t>Follows the fault levels</w:t>
            </w:r>
          </w:p>
        </w:tc>
      </w:tr>
      <w:tr w:rsidR="00B06975">
        <w:trPr>
          <w:jc w:val="center"/>
        </w:trPr>
        <w:tc>
          <w:tcPr>
            <w:tcW w:w="0" w:type="auto"/>
          </w:tcPr>
          <w:p w:rsidR="00B06975" w:rsidRDefault="0059265E">
            <w:pPr>
              <w:pStyle w:val="Compact"/>
            </w:pPr>
            <w:r>
              <w:rPr>
                <w:sz w:val="20"/>
              </w:rPr>
              <w:t>Table IV, R2 and fuse times</w:t>
            </w:r>
          </w:p>
        </w:tc>
        <w:tc>
          <w:tcPr>
            <w:tcW w:w="0" w:type="auto"/>
          </w:tcPr>
          <w:p w:rsidR="00B06975" w:rsidRDefault="0059265E">
            <w:pPr>
              <w:pStyle w:val="Compact"/>
            </w:pPr>
            <w:r>
              <w:rPr>
                <w:sz w:val="20"/>
              </w:rPr>
              <w:t>assumed R2 settings, revised fuses</w:t>
            </w:r>
          </w:p>
        </w:tc>
        <w:tc>
          <w:tcPr>
            <w:tcW w:w="0" w:type="auto"/>
          </w:tcPr>
          <w:p w:rsidR="00B06975" w:rsidRDefault="0059265E">
            <w:pPr>
              <w:pStyle w:val="Compact"/>
            </w:pPr>
            <w:r>
              <w:rPr>
                <w:sz w:val="20"/>
              </w:rPr>
              <w:t>settings not published</w:t>
            </w:r>
          </w:p>
        </w:tc>
        <w:tc>
          <w:tcPr>
            <w:tcW w:w="0" w:type="auto"/>
          </w:tcPr>
          <w:p w:rsidR="00B06975" w:rsidRDefault="0059265E">
            <w:pPr>
              <w:pStyle w:val="Compact"/>
            </w:pPr>
            <w:r>
              <w:rPr>
                <w:sz w:val="20"/>
              </w:rPr>
              <w:t>Not comparable in detail</w:t>
            </w:r>
          </w:p>
        </w:tc>
      </w:tr>
      <w:tr w:rsidR="00B06975">
        <w:trPr>
          <w:jc w:val="center"/>
        </w:trPr>
        <w:tc>
          <w:tcPr>
            <w:tcW w:w="0" w:type="auto"/>
          </w:tcPr>
          <w:p w:rsidR="00B06975" w:rsidRDefault="0059265E">
            <w:pPr>
              <w:pStyle w:val="Compact"/>
            </w:pPr>
            <w:r>
              <w:rPr>
                <w:sz w:val="20"/>
              </w:rPr>
              <w:t>EMT sequence, fuse operation</w:t>
            </w:r>
          </w:p>
        </w:tc>
        <w:tc>
          <w:tcPr>
            <w:tcW w:w="0" w:type="auto"/>
          </w:tcPr>
          <w:p w:rsidR="00B06975" w:rsidRDefault="0059265E">
            <w:pPr>
              <w:pStyle w:val="Compact"/>
            </w:pPr>
            <w:r>
              <w:rPr>
                <w:sz w:val="20"/>
              </w:rPr>
              <w:t>melts 1.25 s, clears 1.61 s</w:t>
            </w:r>
          </w:p>
        </w:tc>
        <w:tc>
          <w:tcPr>
            <w:tcW w:w="0" w:type="auto"/>
          </w:tcPr>
          <w:p w:rsidR="00B06975" w:rsidRDefault="0059265E">
            <w:pPr>
              <w:pStyle w:val="Compact"/>
            </w:pPr>
            <w:r>
              <w:rPr>
                <w:sz w:val="20"/>
              </w:rPr>
              <w:t>1.21 s (Fig. 10)</w:t>
            </w:r>
          </w:p>
        </w:tc>
        <w:tc>
          <w:tcPr>
            <w:tcW w:w="0" w:type="auto"/>
          </w:tcPr>
          <w:p w:rsidR="00B06975" w:rsidRDefault="0059265E">
            <w:pPr>
              <w:pStyle w:val="Compact"/>
            </w:pPr>
            <w:r>
              <w:rPr>
                <w:sz w:val="20"/>
              </w:rPr>
              <w:t>Close if 1.21 s is melting</w:t>
            </w:r>
          </w:p>
        </w:tc>
      </w:tr>
      <w:tr w:rsidR="00B06975">
        <w:trPr>
          <w:jc w:val="center"/>
        </w:trPr>
        <w:tc>
          <w:tcPr>
            <w:tcW w:w="0" w:type="auto"/>
          </w:tcPr>
          <w:p w:rsidR="00B06975" w:rsidRDefault="0059265E">
            <w:pPr>
              <w:pStyle w:val="Compact"/>
            </w:pPr>
            <w:r>
              <w:rPr>
                <w:sz w:val="20"/>
              </w:rPr>
              <w:t>IEEE 34-node feeder</w:t>
            </w:r>
          </w:p>
        </w:tc>
        <w:tc>
          <w:tcPr>
            <w:tcW w:w="0" w:type="auto"/>
          </w:tcPr>
          <w:p w:rsidR="00B06975" w:rsidRDefault="0059265E">
            <w:pPr>
              <w:pStyle w:val="Compact"/>
            </w:pPr>
            <w:r>
              <w:rPr>
                <w:sz w:val="20"/>
              </w:rPr>
              <w:t>not modelled</w:t>
            </w:r>
          </w:p>
        </w:tc>
        <w:tc>
          <w:tcPr>
            <w:tcW w:w="0" w:type="auto"/>
          </w:tcPr>
          <w:p w:rsidR="00B06975" w:rsidRDefault="0059265E">
            <w:pPr>
              <w:pStyle w:val="Compact"/>
            </w:pPr>
            <w:r>
              <w:rPr>
                <w:sz w:val="20"/>
              </w:rPr>
              <w:t>validated</w:t>
            </w:r>
          </w:p>
        </w:tc>
        <w:tc>
          <w:tcPr>
            <w:tcW w:w="0" w:type="auto"/>
          </w:tcPr>
          <w:p w:rsidR="00B06975" w:rsidRDefault="0059265E">
            <w:pPr>
              <w:pStyle w:val="Compact"/>
            </w:pPr>
            <w:r>
              <w:rPr>
                <w:sz w:val="20"/>
              </w:rPr>
              <w:t>Remaining work</w:t>
            </w:r>
          </w:p>
        </w:tc>
      </w:tr>
    </w:tbl>
    <w:p w:rsidR="00B06975" w:rsidRDefault="0059265E">
      <w:pPr>
        <w:pStyle w:val="Heading2"/>
      </w:pPr>
      <w:bookmarkStart w:id="213" w:name="base-case-comparison"/>
      <w:bookmarkStart w:id="214" w:name="_Toc242011558"/>
      <w:bookmarkEnd w:id="210"/>
      <w:r>
        <w:lastRenderedPageBreak/>
        <w:t>Base-Case Comparison</w:t>
      </w:r>
      <w:bookmarkEnd w:id="214"/>
    </w:p>
    <w:p w:rsidR="00B06975" w:rsidRDefault="0059265E">
      <w:pPr>
        <w:pStyle w:val="FirstParagraph"/>
      </w:pPr>
      <w:r>
        <w:t>The rated currents test the feeder model independently of the protection</w:t>
      </w:r>
      <w:r>
        <w:t xml:space="preserve"> and of the DG. Their agreement within 2 % shows that the topology, the loads and the regulator are implemented as in the paper.</w:t>
      </w:r>
    </w:p>
    <w:p w:rsidR="00B06975" w:rsidRDefault="0059265E">
      <w:pPr>
        <w:pStyle w:val="Heading2"/>
      </w:pPr>
      <w:bookmarkStart w:id="215" w:name="fault-current-magnitude-difference"/>
      <w:bookmarkStart w:id="216" w:name="_Toc242011559"/>
      <w:bookmarkEnd w:id="213"/>
      <w:r>
        <w:t>Fault-Current Magnitude Difference</w:t>
      </w:r>
      <w:bookmarkEnd w:id="216"/>
    </w:p>
    <w:p w:rsidR="00B06975" w:rsidRDefault="0059265E">
      <w:pPr>
        <w:pStyle w:val="FirstParagraph"/>
      </w:pPr>
      <w:r>
        <w:t>The maximum fault currents of the feeder branches are 4 to 60 % below the paper’s Table II. The model was validated against the published IEEE short-circuit results instead, which it meets within about 2 %. The paper’s values cannot all be correct: 6.73 kA</w:t>
      </w:r>
      <w:r>
        <w:t xml:space="preserve"> on 632–633 and 7.83 kA on 692–675 exceed its own 5.41 kA at the feeder head. The two worked cases of the paper illustrate the remaining difference: R2 carries 1718 A for the LG fault at 611 (paper: 1974 A) and 1114 A in reverse for the LL fault at 646 (pa</w:t>
      </w:r>
      <w:r>
        <w:t>per: 1542 A).</w:t>
      </w:r>
    </w:p>
    <w:p w:rsidR="00B06975" w:rsidRDefault="0059265E">
      <w:pPr>
        <w:pStyle w:val="Heading2"/>
      </w:pPr>
      <w:bookmarkStart w:id="217" w:name="fuse-and-coordination-comparison"/>
      <w:bookmarkStart w:id="218" w:name="_Toc242011560"/>
      <w:bookmarkEnd w:id="215"/>
      <w:r>
        <w:t>Fuse and Coordination Comparison</w:t>
      </w:r>
      <w:bookmarkEnd w:id="218"/>
    </w:p>
    <w:p w:rsidR="00B06975" w:rsidRDefault="0059265E">
      <w:pPr>
        <w:pStyle w:val="FirstParagraph"/>
      </w:pPr>
      <w:r>
        <w:t>The paper’s Table III could be reproduced only with the series index reversed. The fuse times in the paper’s figures do not follow its fuse equation: for F646 at 3.6 kA the figure shows about 0.18 s, the equat</w:t>
      </w:r>
      <w:r>
        <w:t>ion with Table III gives 1.85 s. The figures match A055C library fuses, and the sizes change between figures (F646 is 200E in Fig. 12 and 300E in Figs. 11 and 16). The model therefore uses library fuse curves throughout.</w:t>
      </w:r>
    </w:p>
    <w:p w:rsidR="00B06975" w:rsidRDefault="0059265E">
      <w:pPr>
        <w:pStyle w:val="Heading2"/>
      </w:pPr>
      <w:bookmarkStart w:id="219" w:name="operating-time-comparison-table-iv"/>
      <w:bookmarkStart w:id="220" w:name="_Toc242011561"/>
      <w:bookmarkEnd w:id="217"/>
      <w:r>
        <w:t>Operating-Time Comparison (Table IV</w:t>
      </w:r>
      <w:r>
        <w:t>)</w:t>
      </w:r>
      <w:bookmarkEnd w:id="220"/>
    </w:p>
    <w:p w:rsidR="00B06975" w:rsidRDefault="0059265E">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confi</w:t>
      </w:r>
      <w:r>
        <w:t>rms the dials. For R2 the paper prints no settings and the ratio of its two times is not constant, so the R2 times and the fuse times of the model are the result of the stated method and cannot be matched to the paper row by row.</w:t>
      </w:r>
    </w:p>
    <w:p w:rsidR="00B06975" w:rsidRDefault="0059265E">
      <w:pPr>
        <w:pStyle w:val="Heading2"/>
      </w:pPr>
      <w:bookmarkStart w:id="221" w:name="central-finding-comparison"/>
      <w:bookmarkStart w:id="222" w:name="_Toc242011562"/>
      <w:bookmarkEnd w:id="219"/>
      <w:r>
        <w:t>Central Finding Comparison</w:t>
      </w:r>
      <w:bookmarkEnd w:id="222"/>
    </w:p>
    <w:p w:rsidR="00B06975" w:rsidRDefault="0059265E">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qualifications. The dual setting needs th</w:t>
      </w:r>
      <w:r>
        <w:t>e fuse revision to be effective; and it does not help for faults downstream of R2, which the DG feeds directly.</w:t>
      </w:r>
    </w:p>
    <w:p w:rsidR="00B06975" w:rsidRDefault="0059265E">
      <w:pPr>
        <w:pStyle w:val="Heading2"/>
      </w:pPr>
      <w:bookmarkStart w:id="223" w:name="tables-of-the-comparison"/>
      <w:bookmarkStart w:id="224" w:name="_Toc242011563"/>
      <w:bookmarkEnd w:id="221"/>
      <w:r>
        <w:t>Tables of the comparison</w:t>
      </w:r>
      <w:bookmarkEnd w:id="224"/>
    </w:p>
    <w:p w:rsidR="00B06975" w:rsidRDefault="0059265E">
      <w:pPr>
        <w:pStyle w:val="TableCaption"/>
      </w:pPr>
      <w:bookmarkStart w:id="225" w:name="_Toc242011609"/>
      <w:r>
        <w:t>Table 24: DG parameters: reference paper (Table I) against the PowerFactory model.</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4: DG parameters: reference paper (Table I) against the PowerFactory model."/>
      </w:tblPr>
      <w:tblGrid>
        <w:gridCol w:w="3860"/>
        <w:gridCol w:w="1054"/>
        <w:gridCol w:w="766"/>
        <w:gridCol w:w="766"/>
        <w:gridCol w:w="683"/>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Parameter</w:t>
            </w:r>
          </w:p>
        </w:tc>
        <w:tc>
          <w:tcPr>
            <w:tcW w:w="0" w:type="auto"/>
          </w:tcPr>
          <w:p w:rsidR="00B06975" w:rsidRDefault="0059265E">
            <w:pPr>
              <w:pStyle w:val="Compact"/>
            </w:pPr>
            <w:r>
              <w:rPr>
                <w:b/>
                <w:bCs/>
                <w:sz w:val="20"/>
              </w:rPr>
              <w:t>Symbol</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Model</w:t>
            </w:r>
          </w:p>
        </w:tc>
        <w:tc>
          <w:tcPr>
            <w:tcW w:w="0" w:type="auto"/>
          </w:tcPr>
          <w:p w:rsidR="00B06975" w:rsidRDefault="0059265E">
            <w:pPr>
              <w:pStyle w:val="Compact"/>
            </w:pPr>
            <w:r>
              <w:rPr>
                <w:b/>
                <w:bCs/>
                <w:sz w:val="20"/>
              </w:rPr>
              <w:t>Unit</w:t>
            </w:r>
          </w:p>
        </w:tc>
      </w:tr>
      <w:tr w:rsidR="00B06975">
        <w:trPr>
          <w:jc w:val="center"/>
        </w:trPr>
        <w:tc>
          <w:tcPr>
            <w:tcW w:w="0" w:type="auto"/>
          </w:tcPr>
          <w:p w:rsidR="00B06975" w:rsidRDefault="0059265E">
            <w:pPr>
              <w:pStyle w:val="Compact"/>
            </w:pPr>
            <w:r>
              <w:rPr>
                <w:sz w:val="20"/>
              </w:rPr>
              <w:t>L</w:t>
            </w:r>
            <w:r>
              <w:rPr>
                <w:sz w:val="20"/>
              </w:rPr>
              <w:t>eakage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Stator resistance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B06975" w:rsidRDefault="0059265E">
            <w:pPr>
              <w:pStyle w:val="Compact"/>
            </w:pPr>
            <w:r>
              <w:rPr>
                <w:sz w:val="20"/>
              </w:rPr>
              <w:t>0.0014</w:t>
            </w:r>
          </w:p>
        </w:tc>
        <w:tc>
          <w:tcPr>
            <w:tcW w:w="0" w:type="auto"/>
          </w:tcPr>
          <w:p w:rsidR="00B06975" w:rsidRDefault="0059265E">
            <w:pPr>
              <w:pStyle w:val="Compact"/>
            </w:pPr>
            <w:r>
              <w:rPr>
                <w:sz w:val="20"/>
              </w:rPr>
              <w:t>0.0014</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synchronous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B06975" w:rsidRDefault="0059265E">
            <w:pPr>
              <w:pStyle w:val="Compact"/>
            </w:pPr>
            <w:r>
              <w:rPr>
                <w:sz w:val="20"/>
              </w:rPr>
              <w:t>1.4</w:t>
            </w:r>
          </w:p>
        </w:tc>
        <w:tc>
          <w:tcPr>
            <w:tcW w:w="0" w:type="auto"/>
          </w:tcPr>
          <w:p w:rsidR="00B06975" w:rsidRDefault="0059265E">
            <w:pPr>
              <w:pStyle w:val="Compact"/>
            </w:pPr>
            <w:r>
              <w:rPr>
                <w:sz w:val="20"/>
              </w:rPr>
              <w:t>1.4</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B06975" w:rsidRDefault="0059265E">
            <w:pPr>
              <w:pStyle w:val="Compact"/>
            </w:pPr>
            <w:r>
              <w:rPr>
                <w:sz w:val="20"/>
              </w:rPr>
              <w:t>0.231</w:t>
            </w:r>
          </w:p>
        </w:tc>
        <w:tc>
          <w:tcPr>
            <w:tcW w:w="0" w:type="auto"/>
          </w:tcPr>
          <w:p w:rsidR="00B06975" w:rsidRDefault="0059265E">
            <w:pPr>
              <w:pStyle w:val="Compact"/>
            </w:pPr>
            <w:r>
              <w:rPr>
                <w:sz w:val="20"/>
              </w:rPr>
              <w:t>0.231</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subtransient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d-axis 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5.5</w:t>
            </w:r>
          </w:p>
        </w:tc>
        <w:tc>
          <w:tcPr>
            <w:tcW w:w="0" w:type="auto"/>
          </w:tcPr>
          <w:p w:rsidR="00B06975" w:rsidRDefault="0059265E">
            <w:pPr>
              <w:pStyle w:val="Compact"/>
            </w:pPr>
            <w:r>
              <w:rPr>
                <w:sz w:val="20"/>
              </w:rPr>
              <w:t>5.5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d-axis subtransient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0.05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q-axis synchronous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B06975" w:rsidRDefault="0059265E">
            <w:pPr>
              <w:pStyle w:val="Compact"/>
            </w:pPr>
            <w:r>
              <w:rPr>
                <w:sz w:val="20"/>
              </w:rPr>
              <w:t>1.372</w:t>
            </w:r>
          </w:p>
        </w:tc>
        <w:tc>
          <w:tcPr>
            <w:tcW w:w="0" w:type="auto"/>
          </w:tcPr>
          <w:p w:rsidR="00B06975" w:rsidRDefault="0059265E">
            <w:pPr>
              <w:pStyle w:val="Compact"/>
            </w:pPr>
            <w:r>
              <w:rPr>
                <w:sz w:val="20"/>
              </w:rPr>
              <w:t>1.372</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B06975" w:rsidRDefault="0059265E">
            <w:pPr>
              <w:pStyle w:val="Compact"/>
            </w:pPr>
            <w:r>
              <w:rPr>
                <w:sz w:val="20"/>
              </w:rPr>
              <w:t>0.8</w:t>
            </w:r>
          </w:p>
        </w:tc>
        <w:tc>
          <w:tcPr>
            <w:tcW w:w="0" w:type="auto"/>
          </w:tcPr>
          <w:p w:rsidR="00B06975" w:rsidRDefault="0059265E">
            <w:pPr>
              <w:pStyle w:val="Compact"/>
            </w:pPr>
            <w:r>
              <w:rPr>
                <w:sz w:val="20"/>
              </w:rPr>
              <w:t>0.8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subtransient reactance</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0.118</w:t>
            </w:r>
          </w:p>
        </w:tc>
        <w:tc>
          <w:tcPr>
            <w:tcW w:w="0" w:type="auto"/>
          </w:tcPr>
          <w:p w:rsidR="00B06975" w:rsidRDefault="0059265E">
            <w:pPr>
              <w:pStyle w:val="Compact"/>
            </w:pPr>
            <w:r>
              <w:rPr>
                <w:sz w:val="20"/>
              </w:rPr>
              <w:t>pu</w:t>
            </w:r>
          </w:p>
        </w:tc>
      </w:tr>
      <w:tr w:rsidR="00B06975">
        <w:trPr>
          <w:jc w:val="center"/>
        </w:trPr>
        <w:tc>
          <w:tcPr>
            <w:tcW w:w="0" w:type="auto"/>
          </w:tcPr>
          <w:p w:rsidR="00B06975" w:rsidRDefault="0059265E">
            <w:pPr>
              <w:pStyle w:val="Compact"/>
            </w:pPr>
            <w:r>
              <w:rPr>
                <w:sz w:val="20"/>
              </w:rPr>
              <w:t>q-axis 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1.25</w:t>
            </w:r>
          </w:p>
        </w:tc>
        <w:tc>
          <w:tcPr>
            <w:tcW w:w="0" w:type="auto"/>
          </w:tcPr>
          <w:p w:rsidR="00B06975" w:rsidRDefault="0059265E">
            <w:pPr>
              <w:pStyle w:val="Compact"/>
            </w:pPr>
            <w:r>
              <w:rPr>
                <w:sz w:val="20"/>
              </w:rPr>
              <w:t>1.25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q-axis subtransient open-circuit time constant</w:t>
            </w:r>
          </w:p>
        </w:tc>
        <w:tc>
          <w:tcPr>
            <w:tcW w:w="0" w:type="auto"/>
          </w:tcPr>
          <w:p w:rsidR="00B06975" w:rsidRDefault="0059265E">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B06975" w:rsidRDefault="0059265E">
            <w:pPr>
              <w:pStyle w:val="Compact"/>
            </w:pPr>
            <w:r>
              <w:rPr>
                <w:sz w:val="20"/>
              </w:rPr>
              <w:t>0.19</w:t>
            </w:r>
          </w:p>
        </w:tc>
        <w:tc>
          <w:tcPr>
            <w:tcW w:w="0" w:type="auto"/>
          </w:tcPr>
          <w:p w:rsidR="00B06975" w:rsidRDefault="0059265E">
            <w:pPr>
              <w:pStyle w:val="Compact"/>
            </w:pPr>
            <w:r>
              <w:rPr>
                <w:sz w:val="20"/>
              </w:rPr>
              <w:t>0.19</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Mechanical starting time</w:t>
            </w:r>
          </w:p>
        </w:tc>
        <w:tc>
          <w:tcPr>
            <w:tcW w:w="0" w:type="auto"/>
          </w:tcPr>
          <w:p w:rsidR="00B06975" w:rsidRDefault="0059265E">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B06975" w:rsidRDefault="0059265E">
            <w:pPr>
              <w:pStyle w:val="Compact"/>
            </w:pPr>
            <w:r>
              <w:rPr>
                <w:sz w:val="20"/>
              </w:rPr>
              <w:t>1.5</w:t>
            </w:r>
          </w:p>
        </w:tc>
        <w:tc>
          <w:tcPr>
            <w:tcW w:w="0" w:type="auto"/>
          </w:tcPr>
          <w:p w:rsidR="00B06975" w:rsidRDefault="0059265E">
            <w:pPr>
              <w:pStyle w:val="Compact"/>
            </w:pPr>
            <w:r>
              <w:rPr>
                <w:sz w:val="20"/>
              </w:rPr>
              <w:t>1.5</w:t>
            </w:r>
          </w:p>
        </w:tc>
        <w:tc>
          <w:tcPr>
            <w:tcW w:w="0" w:type="auto"/>
          </w:tcPr>
          <w:p w:rsidR="00B06975" w:rsidRDefault="0059265E">
            <w:pPr>
              <w:pStyle w:val="Compact"/>
            </w:pPr>
            <w:r>
              <w:rPr>
                <w:sz w:val="20"/>
              </w:rPr>
              <w:t>s</w:t>
            </w:r>
          </w:p>
        </w:tc>
      </w:tr>
      <w:tr w:rsidR="00B06975">
        <w:trPr>
          <w:jc w:val="center"/>
        </w:trPr>
        <w:tc>
          <w:tcPr>
            <w:tcW w:w="0" w:type="auto"/>
          </w:tcPr>
          <w:p w:rsidR="00B06975" w:rsidRDefault="0059265E">
            <w:pPr>
              <w:pStyle w:val="Compact"/>
            </w:pPr>
            <w:r>
              <w:rPr>
                <w:sz w:val="20"/>
              </w:rPr>
              <w:t>DG rating</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B06975" w:rsidRDefault="0059265E">
            <w:pPr>
              <w:pStyle w:val="Compact"/>
            </w:pPr>
            <w:r>
              <w:rPr>
                <w:sz w:val="20"/>
              </w:rPr>
              <w:t>4.05</w:t>
            </w:r>
          </w:p>
        </w:tc>
        <w:tc>
          <w:tcPr>
            <w:tcW w:w="0" w:type="auto"/>
          </w:tcPr>
          <w:p w:rsidR="00B06975" w:rsidRDefault="0059265E">
            <w:pPr>
              <w:pStyle w:val="Compact"/>
            </w:pPr>
            <w:r>
              <w:rPr>
                <w:sz w:val="20"/>
              </w:rPr>
              <w:t>4.05</w:t>
            </w:r>
          </w:p>
        </w:tc>
        <w:tc>
          <w:tcPr>
            <w:tcW w:w="0" w:type="auto"/>
          </w:tcPr>
          <w:p w:rsidR="00B06975" w:rsidRDefault="0059265E">
            <w:pPr>
              <w:pStyle w:val="Compact"/>
            </w:pPr>
            <w:r>
              <w:rPr>
                <w:sz w:val="20"/>
              </w:rPr>
              <w:t>MVA</w:t>
            </w:r>
          </w:p>
        </w:tc>
      </w:tr>
      <w:tr w:rsidR="00B06975">
        <w:trPr>
          <w:jc w:val="center"/>
        </w:trPr>
        <w:tc>
          <w:tcPr>
            <w:tcW w:w="0" w:type="auto"/>
          </w:tcPr>
          <w:p w:rsidR="00B06975" w:rsidRDefault="0059265E">
            <w:pPr>
              <w:pStyle w:val="Compact"/>
            </w:pPr>
            <w:r>
              <w:rPr>
                <w:sz w:val="20"/>
              </w:rPr>
              <w:t>DG voltage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B06975" w:rsidRDefault="0059265E">
            <w:pPr>
              <w:pStyle w:val="Compact"/>
            </w:pPr>
            <w:r>
              <w:rPr>
                <w:sz w:val="20"/>
              </w:rPr>
              <w:t>0.69</w:t>
            </w:r>
          </w:p>
        </w:tc>
        <w:tc>
          <w:tcPr>
            <w:tcW w:w="0" w:type="auto"/>
          </w:tcPr>
          <w:p w:rsidR="00B06975" w:rsidRDefault="0059265E">
            <w:pPr>
              <w:pStyle w:val="Compact"/>
            </w:pPr>
            <w:r>
              <w:rPr>
                <w:sz w:val="20"/>
              </w:rPr>
              <w:t>0.69</w:t>
            </w:r>
          </w:p>
        </w:tc>
        <w:tc>
          <w:tcPr>
            <w:tcW w:w="0" w:type="auto"/>
          </w:tcPr>
          <w:p w:rsidR="00B06975" w:rsidRDefault="0059265E">
            <w:pPr>
              <w:pStyle w:val="Compact"/>
            </w:pPr>
            <w:r>
              <w:rPr>
                <w:sz w:val="20"/>
              </w:rPr>
              <w:t>kV</w:t>
            </w:r>
          </w:p>
        </w:tc>
      </w:tr>
      <w:tr w:rsidR="00B06975">
        <w:trPr>
          <w:jc w:val="center"/>
        </w:trPr>
        <w:tc>
          <w:tcPr>
            <w:tcW w:w="0" w:type="auto"/>
          </w:tcPr>
          <w:p w:rsidR="00B06975" w:rsidRDefault="0059265E">
            <w:pPr>
              <w:pStyle w:val="Compact"/>
            </w:pPr>
            <w:r>
              <w:rPr>
                <w:sz w:val="20"/>
              </w:rPr>
              <w:t>Step-up transformer, HV side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B06975" w:rsidRDefault="0059265E">
            <w:pPr>
              <w:pStyle w:val="Compact"/>
            </w:pPr>
            <w:r>
              <w:rPr>
                <w:sz w:val="20"/>
              </w:rPr>
              <w:t>4.16</w:t>
            </w:r>
          </w:p>
        </w:tc>
        <w:tc>
          <w:tcPr>
            <w:tcW w:w="0" w:type="auto"/>
          </w:tcPr>
          <w:p w:rsidR="00B06975" w:rsidRDefault="0059265E">
            <w:pPr>
              <w:pStyle w:val="Compact"/>
            </w:pPr>
            <w:r>
              <w:rPr>
                <w:sz w:val="20"/>
              </w:rPr>
              <w:t>4.16</w:t>
            </w:r>
          </w:p>
        </w:tc>
        <w:tc>
          <w:tcPr>
            <w:tcW w:w="0" w:type="auto"/>
          </w:tcPr>
          <w:p w:rsidR="00B06975" w:rsidRDefault="0059265E">
            <w:pPr>
              <w:pStyle w:val="Compact"/>
            </w:pPr>
            <w:r>
              <w:rPr>
                <w:sz w:val="20"/>
              </w:rPr>
              <w:t>kV</w:t>
            </w:r>
          </w:p>
        </w:tc>
      </w:tr>
      <w:tr w:rsidR="00B06975">
        <w:trPr>
          <w:jc w:val="center"/>
        </w:trPr>
        <w:tc>
          <w:tcPr>
            <w:tcW w:w="0" w:type="auto"/>
          </w:tcPr>
          <w:p w:rsidR="00B06975" w:rsidRDefault="0059265E">
            <w:pPr>
              <w:pStyle w:val="Compact"/>
            </w:pPr>
            <w:r>
              <w:rPr>
                <w:sz w:val="20"/>
              </w:rPr>
              <w:t>Step-up transformer leakage reactance</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B06975" w:rsidRDefault="0059265E">
            <w:pPr>
              <w:pStyle w:val="Compact"/>
            </w:pPr>
            <w:r>
              <w:rPr>
                <w:sz w:val="20"/>
              </w:rPr>
              <w:t>0.15</w:t>
            </w:r>
          </w:p>
        </w:tc>
        <w:tc>
          <w:tcPr>
            <w:tcW w:w="0" w:type="auto"/>
          </w:tcPr>
          <w:p w:rsidR="00B06975" w:rsidRDefault="0059265E">
            <w:pPr>
              <w:pStyle w:val="Compact"/>
            </w:pPr>
            <w:r>
              <w:rPr>
                <w:sz w:val="20"/>
              </w:rPr>
              <w:t>0.15</w:t>
            </w:r>
          </w:p>
        </w:tc>
        <w:tc>
          <w:tcPr>
            <w:tcW w:w="0" w:type="auto"/>
          </w:tcPr>
          <w:p w:rsidR="00B06975" w:rsidRDefault="0059265E">
            <w:pPr>
              <w:pStyle w:val="Compact"/>
            </w:pPr>
            <w:r>
              <w:rPr>
                <w:sz w:val="20"/>
              </w:rPr>
              <w:t>pu</w:t>
            </w:r>
          </w:p>
        </w:tc>
      </w:tr>
    </w:tbl>
    <w:p w:rsidR="00B06975" w:rsidRDefault="00B06975"/>
    <w:p w:rsidR="00B06975" w:rsidRDefault="0059265E">
      <w:pPr>
        <w:pStyle w:val="TableCaption"/>
      </w:pPr>
      <w:bookmarkStart w:id="226" w:name="_Toc242011610"/>
      <w:r>
        <w:t>Table 25: Branch currents: model against Table II of the paper. XFM1 HV side: the model values are 4.16 kV currents for a fault on the 0.48 kV side,</w:t>
      </w:r>
      <w:r>
        <w:t xml:space="preserve"> so this row is not comparable.</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5: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B06975">
        <w:trPr>
          <w:jc w:val="center"/>
        </w:trPr>
        <w:tc>
          <w:tcPr>
            <w:tcW w:w="0" w:type="auto"/>
          </w:tcPr>
          <w:p w:rsidR="00B06975" w:rsidRDefault="00B06975">
            <w:pPr>
              <w:pStyle w:val="Compact"/>
            </w:pPr>
          </w:p>
        </w:tc>
        <w:tc>
          <w:tcPr>
            <w:tcW w:w="0" w:type="auto"/>
            <w:gridSpan w:val="3"/>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B06975">
        <w:trPr>
          <w:jc w:val="center"/>
        </w:trPr>
        <w:tc>
          <w:tcPr>
            <w:tcW w:w="0" w:type="auto"/>
          </w:tcPr>
          <w:p w:rsidR="00B06975" w:rsidRDefault="0059265E">
            <w:pPr>
              <w:pStyle w:val="Compact"/>
            </w:pPr>
            <w:r>
              <w:rPr>
                <w:b/>
                <w:bCs/>
                <w:sz w:val="20"/>
              </w:rPr>
              <w:t>Branch</w:t>
            </w:r>
          </w:p>
        </w:tc>
        <w:tc>
          <w:tcPr>
            <w:tcW w:w="0" w:type="auto"/>
          </w:tcPr>
          <w:p w:rsidR="00B06975" w:rsidRDefault="0059265E">
            <w:pPr>
              <w:pStyle w:val="Compact"/>
            </w:pPr>
            <w:r>
              <w:rPr>
                <w:b/>
                <w:bCs/>
                <w:sz w:val="20"/>
              </w:rPr>
              <w:t>model</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dev. %</w:t>
            </w:r>
          </w:p>
        </w:tc>
        <w:tc>
          <w:tcPr>
            <w:tcW w:w="0" w:type="auto"/>
          </w:tcPr>
          <w:p w:rsidR="00B06975" w:rsidRDefault="0059265E">
            <w:pPr>
              <w:pStyle w:val="Compact"/>
            </w:pPr>
            <w:r>
              <w:rPr>
                <w:b/>
                <w:bCs/>
                <w:sz w:val="20"/>
              </w:rPr>
              <w:t>model</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model</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dev. %</w:t>
            </w:r>
          </w:p>
        </w:tc>
      </w:tr>
      <w:tr w:rsidR="00B06975">
        <w:trPr>
          <w:jc w:val="center"/>
        </w:trPr>
        <w:tc>
          <w:tcPr>
            <w:tcW w:w="0" w:type="auto"/>
          </w:tcPr>
          <w:p w:rsidR="00B06975" w:rsidRDefault="0059265E">
            <w:pPr>
              <w:pStyle w:val="Compact"/>
            </w:pPr>
            <w:r>
              <w:rPr>
                <w:sz w:val="20"/>
              </w:rPr>
              <w:t>RG60–632</w:t>
            </w:r>
          </w:p>
        </w:tc>
        <w:tc>
          <w:tcPr>
            <w:tcW w:w="0" w:type="auto"/>
          </w:tcPr>
          <w:p w:rsidR="00B06975" w:rsidRDefault="0059265E">
            <w:pPr>
              <w:pStyle w:val="Compact"/>
            </w:pPr>
            <w:r>
              <w:rPr>
                <w:sz w:val="20"/>
              </w:rPr>
              <w:t>587.7</w:t>
            </w:r>
          </w:p>
        </w:tc>
        <w:tc>
          <w:tcPr>
            <w:tcW w:w="0" w:type="auto"/>
          </w:tcPr>
          <w:p w:rsidR="00B06975" w:rsidRDefault="0059265E">
            <w:pPr>
              <w:pStyle w:val="Compact"/>
            </w:pPr>
            <w:r>
              <w:rPr>
                <w:sz w:val="20"/>
              </w:rPr>
              <w:t>587.1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m:t>
                </m:r>
              </m:oMath>
            </m:oMathPara>
          </w:p>
        </w:tc>
        <w:tc>
          <w:tcPr>
            <w:tcW w:w="0" w:type="auto"/>
          </w:tcPr>
          <w:p w:rsidR="00B06975" w:rsidRDefault="0059265E">
            <w:pPr>
              <w:pStyle w:val="Compact"/>
            </w:pPr>
            <w:r>
              <w:rPr>
                <w:sz w:val="20"/>
              </w:rPr>
              <w:t>1.07</w:t>
            </w:r>
          </w:p>
        </w:tc>
        <w:tc>
          <w:tcPr>
            <w:tcW w:w="0" w:type="auto"/>
          </w:tcPr>
          <w:p w:rsidR="00B06975" w:rsidRDefault="0059265E">
            <w:pPr>
              <w:pStyle w:val="Compact"/>
            </w:pPr>
            <w:r>
              <w:rPr>
                <w:sz w:val="20"/>
              </w:rPr>
              <w:t>1.24</w:t>
            </w:r>
          </w:p>
        </w:tc>
        <w:tc>
          <w:tcPr>
            <w:tcW w:w="0" w:type="auto"/>
          </w:tcPr>
          <w:p w:rsidR="00B06975" w:rsidRDefault="0059265E">
            <w:pPr>
              <w:pStyle w:val="Compact"/>
            </w:pPr>
            <w:r>
              <w:rPr>
                <w:sz w:val="20"/>
              </w:rPr>
              <w:t>4.73</w:t>
            </w:r>
          </w:p>
        </w:tc>
        <w:tc>
          <w:tcPr>
            <w:tcW w:w="0" w:type="auto"/>
          </w:tcPr>
          <w:p w:rsidR="00B06975" w:rsidRDefault="0059265E">
            <w:pPr>
              <w:pStyle w:val="Compact"/>
            </w:pPr>
            <w:r>
              <w:rPr>
                <w:sz w:val="20"/>
              </w:rPr>
              <w:t>5.41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13</m:t>
                </m:r>
              </m:oMath>
            </m:oMathPara>
          </w:p>
        </w:tc>
      </w:tr>
      <w:tr w:rsidR="00B06975">
        <w:trPr>
          <w:jc w:val="center"/>
        </w:trPr>
        <w:tc>
          <w:tcPr>
            <w:tcW w:w="0" w:type="auto"/>
          </w:tcPr>
          <w:p w:rsidR="00B06975" w:rsidRDefault="0059265E">
            <w:pPr>
              <w:pStyle w:val="Compact"/>
            </w:pPr>
            <w:r>
              <w:rPr>
                <w:sz w:val="20"/>
              </w:rPr>
              <w:t>632–633</w:t>
            </w:r>
          </w:p>
        </w:tc>
        <w:tc>
          <w:tcPr>
            <w:tcW w:w="0" w:type="auto"/>
          </w:tcPr>
          <w:p w:rsidR="00B06975" w:rsidRDefault="0059265E">
            <w:pPr>
              <w:pStyle w:val="Compact"/>
            </w:pPr>
            <w:r>
              <w:rPr>
                <w:sz w:val="20"/>
              </w:rPr>
              <w:t>81.0</w:t>
            </w:r>
          </w:p>
        </w:tc>
        <w:tc>
          <w:tcPr>
            <w:tcW w:w="0" w:type="auto"/>
          </w:tcPr>
          <w:p w:rsidR="00B06975" w:rsidRDefault="0059265E">
            <w:pPr>
              <w:pStyle w:val="Compact"/>
            </w:pPr>
            <w:r>
              <w:rPr>
                <w:sz w:val="20"/>
              </w:rPr>
              <w:t>81.1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m:t>
                </m:r>
              </m:oMath>
            </m:oMathPara>
          </w:p>
        </w:tc>
        <w:tc>
          <w:tcPr>
            <w:tcW w:w="0" w:type="auto"/>
          </w:tcPr>
          <w:p w:rsidR="00B06975" w:rsidRDefault="0059265E">
            <w:pPr>
              <w:pStyle w:val="Compact"/>
            </w:pPr>
            <w:r>
              <w:rPr>
                <w:sz w:val="20"/>
              </w:rPr>
              <w:t>0.76</w:t>
            </w:r>
          </w:p>
        </w:tc>
        <w:tc>
          <w:tcPr>
            <w:tcW w:w="0" w:type="auto"/>
          </w:tcPr>
          <w:p w:rsidR="00B06975" w:rsidRDefault="0059265E">
            <w:pPr>
              <w:pStyle w:val="Compact"/>
            </w:pPr>
            <w:r>
              <w:rPr>
                <w:sz w:val="20"/>
              </w:rPr>
              <w:t>0.72</w:t>
            </w:r>
          </w:p>
        </w:tc>
        <w:tc>
          <w:tcPr>
            <w:tcW w:w="0" w:type="auto"/>
          </w:tcPr>
          <w:p w:rsidR="00B06975" w:rsidRDefault="0059265E">
            <w:pPr>
              <w:pStyle w:val="Compact"/>
            </w:pPr>
            <w:r>
              <w:rPr>
                <w:sz w:val="20"/>
              </w:rPr>
              <w:t>4.1</w:t>
            </w:r>
          </w:p>
        </w:tc>
        <w:tc>
          <w:tcPr>
            <w:tcW w:w="0" w:type="auto"/>
          </w:tcPr>
          <w:p w:rsidR="00B06975" w:rsidRDefault="0059265E">
            <w:pPr>
              <w:pStyle w:val="Compact"/>
            </w:pPr>
            <w:r>
              <w:rPr>
                <w:sz w:val="20"/>
              </w:rPr>
              <w:t>6.73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39</m:t>
                </m:r>
              </m:oMath>
            </m:oMathPara>
          </w:p>
        </w:tc>
      </w:tr>
      <w:tr w:rsidR="00B06975">
        <w:trPr>
          <w:jc w:val="center"/>
        </w:trPr>
        <w:tc>
          <w:tcPr>
            <w:tcW w:w="0" w:type="auto"/>
          </w:tcPr>
          <w:p w:rsidR="00B06975" w:rsidRDefault="0059265E">
            <w:pPr>
              <w:pStyle w:val="Compact"/>
            </w:pPr>
            <w:r>
              <w:rPr>
                <w:sz w:val="20"/>
              </w:rPr>
              <w:t>632–645</w:t>
            </w:r>
          </w:p>
        </w:tc>
        <w:tc>
          <w:tcPr>
            <w:tcW w:w="0" w:type="auto"/>
          </w:tcPr>
          <w:p w:rsidR="00B06975" w:rsidRDefault="0059265E">
            <w:pPr>
              <w:pStyle w:val="Compact"/>
            </w:pPr>
            <w:r>
              <w:rPr>
                <w:sz w:val="20"/>
              </w:rPr>
              <w:t>143.1</w:t>
            </w:r>
          </w:p>
        </w:tc>
        <w:tc>
          <w:tcPr>
            <w:tcW w:w="0" w:type="auto"/>
          </w:tcPr>
          <w:p w:rsidR="00B06975" w:rsidRDefault="0059265E">
            <w:pPr>
              <w:pStyle w:val="Compact"/>
            </w:pPr>
            <w:r>
              <w:rPr>
                <w:sz w:val="20"/>
              </w:rPr>
              <w:t>143.3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m:t>
                </m:r>
              </m:oMath>
            </m:oMathPara>
          </w:p>
        </w:tc>
        <w:tc>
          <w:tcPr>
            <w:tcW w:w="0" w:type="auto"/>
          </w:tcPr>
          <w:p w:rsidR="00B06975" w:rsidRDefault="0059265E">
            <w:pPr>
              <w:pStyle w:val="Compact"/>
            </w:pPr>
            <w:r>
              <w:rPr>
                <w:sz w:val="20"/>
              </w:rPr>
              <w:t>0.73</w:t>
            </w:r>
          </w:p>
        </w:tc>
        <w:tc>
          <w:tcPr>
            <w:tcW w:w="0" w:type="auto"/>
          </w:tcPr>
          <w:p w:rsidR="00B06975" w:rsidRDefault="0059265E">
            <w:pPr>
              <w:pStyle w:val="Compact"/>
            </w:pPr>
            <w:r>
              <w:rPr>
                <w:sz w:val="20"/>
              </w:rPr>
              <w:t>0.93</w:t>
            </w:r>
          </w:p>
        </w:tc>
        <w:tc>
          <w:tcPr>
            <w:tcW w:w="0" w:type="auto"/>
          </w:tcPr>
          <w:p w:rsidR="00B06975" w:rsidRDefault="0059265E">
            <w:pPr>
              <w:pStyle w:val="Compact"/>
            </w:pPr>
            <w:r>
              <w:rPr>
                <w:sz w:val="20"/>
              </w:rPr>
              <w:t>3.42</w:t>
            </w:r>
          </w:p>
        </w:tc>
        <w:tc>
          <w:tcPr>
            <w:tcW w:w="0" w:type="auto"/>
          </w:tcPr>
          <w:p w:rsidR="00B06975" w:rsidRDefault="0059265E">
            <w:pPr>
              <w:pStyle w:val="Compact"/>
            </w:pPr>
            <w:r>
              <w:rPr>
                <w:sz w:val="20"/>
              </w:rPr>
              <w:t>4.25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20</m:t>
                </m:r>
              </m:oMath>
            </m:oMathPara>
          </w:p>
        </w:tc>
      </w:tr>
      <w:tr w:rsidR="00B06975">
        <w:trPr>
          <w:jc w:val="center"/>
        </w:trPr>
        <w:tc>
          <w:tcPr>
            <w:tcW w:w="0" w:type="auto"/>
          </w:tcPr>
          <w:p w:rsidR="00B06975" w:rsidRDefault="0059265E">
            <w:pPr>
              <w:pStyle w:val="Compact"/>
            </w:pPr>
            <w:r>
              <w:rPr>
                <w:sz w:val="20"/>
              </w:rPr>
              <w:t>632–671</w:t>
            </w:r>
          </w:p>
        </w:tc>
        <w:tc>
          <w:tcPr>
            <w:tcW w:w="0" w:type="auto"/>
          </w:tcPr>
          <w:p w:rsidR="00B06975" w:rsidRDefault="0059265E">
            <w:pPr>
              <w:pStyle w:val="Compact"/>
            </w:pPr>
            <w:r>
              <w:rPr>
                <w:sz w:val="20"/>
              </w:rPr>
              <w:t>470.0</w:t>
            </w:r>
          </w:p>
        </w:tc>
        <w:tc>
          <w:tcPr>
            <w:tcW w:w="0" w:type="auto"/>
          </w:tcPr>
          <w:p w:rsidR="00B06975" w:rsidRDefault="0059265E">
            <w:pPr>
              <w:pStyle w:val="Compact"/>
            </w:pPr>
            <w:r>
              <w:rPr>
                <w:sz w:val="20"/>
              </w:rPr>
              <w:t>478.2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m:t>
                </m:r>
              </m:oMath>
            </m:oMathPara>
          </w:p>
        </w:tc>
        <w:tc>
          <w:tcPr>
            <w:tcW w:w="0" w:type="auto"/>
          </w:tcPr>
          <w:p w:rsidR="00B06975" w:rsidRDefault="0059265E">
            <w:pPr>
              <w:pStyle w:val="Compact"/>
            </w:pPr>
            <w:r>
              <w:rPr>
                <w:sz w:val="20"/>
              </w:rPr>
              <w:t>0.88</w:t>
            </w:r>
          </w:p>
        </w:tc>
        <w:tc>
          <w:tcPr>
            <w:tcW w:w="0" w:type="auto"/>
          </w:tcPr>
          <w:p w:rsidR="00B06975" w:rsidRDefault="0059265E">
            <w:pPr>
              <w:pStyle w:val="Compact"/>
            </w:pPr>
            <w:r>
              <w:rPr>
                <w:sz w:val="20"/>
              </w:rPr>
              <w:t>1.08</w:t>
            </w:r>
          </w:p>
        </w:tc>
        <w:tc>
          <w:tcPr>
            <w:tcW w:w="0" w:type="auto"/>
          </w:tcPr>
          <w:p w:rsidR="00B06975" w:rsidRDefault="0059265E">
            <w:pPr>
              <w:pStyle w:val="Compact"/>
            </w:pPr>
            <w:r>
              <w:rPr>
                <w:sz w:val="20"/>
              </w:rPr>
              <w:t>3.39</w:t>
            </w:r>
          </w:p>
        </w:tc>
        <w:tc>
          <w:tcPr>
            <w:tcW w:w="0" w:type="auto"/>
          </w:tcPr>
          <w:p w:rsidR="00B06975" w:rsidRDefault="0059265E">
            <w:pPr>
              <w:pStyle w:val="Compact"/>
            </w:pPr>
            <w:r>
              <w:rPr>
                <w:sz w:val="20"/>
              </w:rPr>
              <w:t>4.52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25</m:t>
                </m:r>
              </m:oMath>
            </m:oMathPara>
          </w:p>
        </w:tc>
      </w:tr>
      <w:tr w:rsidR="00B06975">
        <w:trPr>
          <w:jc w:val="center"/>
        </w:trPr>
        <w:tc>
          <w:tcPr>
            <w:tcW w:w="0" w:type="auto"/>
          </w:tcPr>
          <w:p w:rsidR="00B06975" w:rsidRDefault="0059265E">
            <w:pPr>
              <w:pStyle w:val="Compact"/>
            </w:pPr>
            <w:r>
              <w:rPr>
                <w:sz w:val="20"/>
              </w:rPr>
              <w:t>XFM1-HV side</w:t>
            </w:r>
          </w:p>
        </w:tc>
        <w:tc>
          <w:tcPr>
            <w:tcW w:w="0" w:type="auto"/>
          </w:tcPr>
          <w:p w:rsidR="00B06975" w:rsidRDefault="0059265E">
            <w:pPr>
              <w:pStyle w:val="Compact"/>
            </w:pPr>
            <w:r>
              <w:rPr>
                <w:sz w:val="20"/>
              </w:rPr>
              <w:t>81.0</w:t>
            </w:r>
          </w:p>
        </w:tc>
        <w:tc>
          <w:tcPr>
            <w:tcW w:w="0" w:type="auto"/>
          </w:tcPr>
          <w:p w:rsidR="00B06975" w:rsidRDefault="0059265E">
            <w:pPr>
              <w:pStyle w:val="Compact"/>
            </w:pPr>
            <w:r>
              <w:rPr>
                <w:sz w:val="20"/>
              </w:rPr>
              <w:t>81.1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m:t>
                </m:r>
              </m:oMath>
            </m:oMathPara>
          </w:p>
        </w:tc>
        <w:tc>
          <w:tcPr>
            <w:tcW w:w="0" w:type="auto"/>
          </w:tcPr>
          <w:p w:rsidR="00B06975" w:rsidRDefault="0059265E">
            <w:pPr>
              <w:pStyle w:val="Compact"/>
            </w:pPr>
            <w:r>
              <w:rPr>
                <w:sz w:val="20"/>
              </w:rPr>
              <w:t>0.08</w:t>
            </w:r>
          </w:p>
        </w:tc>
        <w:tc>
          <w:tcPr>
            <w:tcW w:w="0" w:type="auto"/>
          </w:tcPr>
          <w:p w:rsidR="00B06975" w:rsidRDefault="0059265E">
            <w:pPr>
              <w:pStyle w:val="Compact"/>
            </w:pPr>
            <w:r>
              <w:rPr>
                <w:sz w:val="20"/>
              </w:rPr>
              <w:t>0.73</w:t>
            </w:r>
          </w:p>
        </w:tc>
        <w:tc>
          <w:tcPr>
            <w:tcW w:w="0" w:type="auto"/>
          </w:tcPr>
          <w:p w:rsidR="00B06975" w:rsidRDefault="0059265E">
            <w:pPr>
              <w:pStyle w:val="Compact"/>
            </w:pPr>
            <w:r>
              <w:rPr>
                <w:sz w:val="20"/>
              </w:rPr>
              <w:t>1.81</w:t>
            </w:r>
          </w:p>
        </w:tc>
        <w:tc>
          <w:tcPr>
            <w:tcW w:w="0" w:type="auto"/>
          </w:tcPr>
          <w:p w:rsidR="00B06975" w:rsidRDefault="0059265E">
            <w:pPr>
              <w:pStyle w:val="Compact"/>
            </w:pPr>
            <w:r>
              <w:rPr>
                <w:sz w:val="20"/>
              </w:rPr>
              <w:t>6.48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72</m:t>
                </m:r>
              </m:oMath>
            </m:oMathPara>
          </w:p>
        </w:tc>
      </w:tr>
      <w:tr w:rsidR="00B06975">
        <w:trPr>
          <w:jc w:val="center"/>
        </w:trPr>
        <w:tc>
          <w:tcPr>
            <w:tcW w:w="0" w:type="auto"/>
          </w:tcPr>
          <w:p w:rsidR="00B06975" w:rsidRDefault="0059265E">
            <w:pPr>
              <w:pStyle w:val="Compact"/>
            </w:pPr>
            <w:r>
              <w:rPr>
                <w:sz w:val="20"/>
              </w:rPr>
              <w:lastRenderedPageBreak/>
              <w:t>XFM1-LV side</w:t>
            </w:r>
          </w:p>
        </w:tc>
        <w:tc>
          <w:tcPr>
            <w:tcW w:w="0" w:type="auto"/>
          </w:tcPr>
          <w:p w:rsidR="00B06975" w:rsidRDefault="0059265E">
            <w:pPr>
              <w:pStyle w:val="Compact"/>
            </w:pPr>
            <w:r>
              <w:rPr>
                <w:sz w:val="20"/>
              </w:rPr>
              <w:t>706.4</w:t>
            </w:r>
          </w:p>
        </w:tc>
        <w:tc>
          <w:tcPr>
            <w:tcW w:w="0" w:type="auto"/>
          </w:tcPr>
          <w:p w:rsidR="00B06975" w:rsidRDefault="0059265E">
            <w:pPr>
              <w:pStyle w:val="Compact"/>
            </w:pPr>
            <w:r>
              <w:rPr>
                <w:sz w:val="20"/>
              </w:rPr>
              <w:t>704.7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0.2</m:t>
                </m:r>
              </m:oMath>
            </m:oMathPara>
          </w:p>
        </w:tc>
        <w:tc>
          <w:tcPr>
            <w:tcW w:w="0" w:type="auto"/>
          </w:tcPr>
          <w:p w:rsidR="00B06975" w:rsidRDefault="0059265E">
            <w:pPr>
              <w:pStyle w:val="Compact"/>
            </w:pPr>
            <w:r>
              <w:rPr>
                <w:sz w:val="20"/>
              </w:rPr>
              <w:t>0.71</w:t>
            </w:r>
          </w:p>
        </w:tc>
        <w:tc>
          <w:tcPr>
            <w:tcW w:w="0" w:type="auto"/>
          </w:tcPr>
          <w:p w:rsidR="00B06975" w:rsidRDefault="0059265E">
            <w:pPr>
              <w:pStyle w:val="Compact"/>
            </w:pPr>
            <w:r>
              <w:rPr>
                <w:sz w:val="20"/>
              </w:rPr>
              <w:t>0.59</w:t>
            </w:r>
          </w:p>
        </w:tc>
        <w:tc>
          <w:tcPr>
            <w:tcW w:w="0" w:type="auto"/>
          </w:tcPr>
          <w:p w:rsidR="00B06975" w:rsidRDefault="0059265E">
            <w:pPr>
              <w:pStyle w:val="Compact"/>
            </w:pPr>
            <w:r>
              <w:rPr>
                <w:sz w:val="20"/>
              </w:rPr>
              <w:t>15.67</w:t>
            </w:r>
          </w:p>
        </w:tc>
        <w:tc>
          <w:tcPr>
            <w:tcW w:w="0" w:type="auto"/>
          </w:tcPr>
          <w:p w:rsidR="00B06975" w:rsidRDefault="0059265E">
            <w:pPr>
              <w:pStyle w:val="Compact"/>
            </w:pPr>
            <w:r>
              <w:rPr>
                <w:sz w:val="20"/>
              </w:rPr>
              <w:t>18.76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m:t>
                </m:r>
              </m:oMath>
            </m:oMathPara>
          </w:p>
        </w:tc>
      </w:tr>
      <w:tr w:rsidR="00B06975">
        <w:trPr>
          <w:jc w:val="center"/>
        </w:trPr>
        <w:tc>
          <w:tcPr>
            <w:tcW w:w="0" w:type="auto"/>
          </w:tcPr>
          <w:p w:rsidR="00B06975" w:rsidRDefault="0059265E">
            <w:pPr>
              <w:pStyle w:val="Compact"/>
            </w:pPr>
            <w:r>
              <w:rPr>
                <w:sz w:val="20"/>
              </w:rPr>
              <w:t>645–646</w:t>
            </w:r>
          </w:p>
        </w:tc>
        <w:tc>
          <w:tcPr>
            <w:tcW w:w="0" w:type="auto"/>
          </w:tcPr>
          <w:p w:rsidR="00B06975" w:rsidRDefault="0059265E">
            <w:pPr>
              <w:pStyle w:val="Compact"/>
            </w:pPr>
            <w:r>
              <w:rPr>
                <w:sz w:val="20"/>
              </w:rPr>
              <w:t>66.1</w:t>
            </w:r>
          </w:p>
        </w:tc>
        <w:tc>
          <w:tcPr>
            <w:tcW w:w="0" w:type="auto"/>
          </w:tcPr>
          <w:p w:rsidR="00B06975" w:rsidRDefault="0059265E">
            <w:pPr>
              <w:pStyle w:val="Compact"/>
            </w:pPr>
            <w:r>
              <w:rPr>
                <w:sz w:val="20"/>
              </w:rPr>
              <w:t>64.9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1.8</m:t>
                </m:r>
              </m:oMath>
            </m:oMathPara>
          </w:p>
        </w:tc>
        <w:tc>
          <w:tcPr>
            <w:tcW w:w="0" w:type="auto"/>
          </w:tcPr>
          <w:p w:rsidR="00B06975" w:rsidRDefault="0059265E">
            <w:pPr>
              <w:pStyle w:val="Compact"/>
            </w:pPr>
            <w:r>
              <w:rPr>
                <w:sz w:val="20"/>
              </w:rPr>
              <w:t>0.73</w:t>
            </w:r>
          </w:p>
        </w:tc>
        <w:tc>
          <w:tcPr>
            <w:tcW w:w="0" w:type="auto"/>
          </w:tcPr>
          <w:p w:rsidR="00B06975" w:rsidRDefault="0059265E">
            <w:pPr>
              <w:pStyle w:val="Compact"/>
            </w:pPr>
            <w:r>
              <w:rPr>
                <w:sz w:val="20"/>
              </w:rPr>
              <w:t>0.84</w:t>
            </w:r>
          </w:p>
        </w:tc>
        <w:tc>
          <w:tcPr>
            <w:tcW w:w="0" w:type="auto"/>
          </w:tcPr>
          <w:p w:rsidR="00B06975" w:rsidRDefault="0059265E">
            <w:pPr>
              <w:pStyle w:val="Compact"/>
            </w:pPr>
            <w:r>
              <w:rPr>
                <w:sz w:val="20"/>
              </w:rPr>
              <w:t>3.11</w:t>
            </w:r>
          </w:p>
        </w:tc>
        <w:tc>
          <w:tcPr>
            <w:tcW w:w="0" w:type="auto"/>
          </w:tcPr>
          <w:p w:rsidR="00B06975" w:rsidRDefault="0059265E">
            <w:pPr>
              <w:pStyle w:val="Compact"/>
            </w:pPr>
            <w:r>
              <w:rPr>
                <w:sz w:val="20"/>
              </w:rPr>
              <w:t>3.64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15</m:t>
                </m:r>
              </m:oMath>
            </m:oMathPara>
          </w:p>
        </w:tc>
      </w:tr>
      <w:tr w:rsidR="00B06975">
        <w:trPr>
          <w:jc w:val="center"/>
        </w:trPr>
        <w:tc>
          <w:tcPr>
            <w:tcW w:w="0" w:type="auto"/>
          </w:tcPr>
          <w:p w:rsidR="00B06975" w:rsidRDefault="0059265E">
            <w:pPr>
              <w:pStyle w:val="Compact"/>
            </w:pPr>
            <w:r>
              <w:rPr>
                <w:sz w:val="20"/>
              </w:rPr>
              <w:t>671–692</w:t>
            </w:r>
          </w:p>
        </w:tc>
        <w:tc>
          <w:tcPr>
            <w:tcW w:w="0" w:type="auto"/>
          </w:tcPr>
          <w:p w:rsidR="00B06975" w:rsidRDefault="0059265E">
            <w:pPr>
              <w:pStyle w:val="Compact"/>
            </w:pPr>
            <w:r>
              <w:rPr>
                <w:sz w:val="20"/>
              </w:rPr>
              <w:t>229.7</w:t>
            </w:r>
          </w:p>
        </w:tc>
        <w:tc>
          <w:tcPr>
            <w:tcW w:w="0" w:type="auto"/>
          </w:tcPr>
          <w:p w:rsidR="00B06975" w:rsidRDefault="0059265E">
            <w:pPr>
              <w:pStyle w:val="Compact"/>
            </w:pPr>
            <w:r>
              <w:rPr>
                <w:sz w:val="20"/>
              </w:rPr>
              <w:t>229.3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0.2</m:t>
                </m:r>
              </m:oMath>
            </m:oMathPara>
          </w:p>
        </w:tc>
        <w:tc>
          <w:tcPr>
            <w:tcW w:w="0" w:type="auto"/>
          </w:tcPr>
          <w:p w:rsidR="00B06975" w:rsidRDefault="0059265E">
            <w:pPr>
              <w:pStyle w:val="Compact"/>
            </w:pPr>
            <w:r>
              <w:rPr>
                <w:sz w:val="20"/>
              </w:rPr>
              <w:t>0.74</w:t>
            </w:r>
          </w:p>
        </w:tc>
        <w:tc>
          <w:tcPr>
            <w:tcW w:w="0" w:type="auto"/>
          </w:tcPr>
          <w:p w:rsidR="00B06975" w:rsidRDefault="0059265E">
            <w:pPr>
              <w:pStyle w:val="Compact"/>
            </w:pPr>
            <w:r>
              <w:rPr>
                <w:sz w:val="20"/>
              </w:rPr>
              <w:t>0.78</w:t>
            </w:r>
          </w:p>
        </w:tc>
        <w:tc>
          <w:tcPr>
            <w:tcW w:w="0" w:type="auto"/>
          </w:tcPr>
          <w:p w:rsidR="00B06975" w:rsidRDefault="0059265E">
            <w:pPr>
              <w:pStyle w:val="Compact"/>
            </w:pPr>
            <w:r>
              <w:rPr>
                <w:sz w:val="20"/>
              </w:rPr>
              <w:t>3.39</w:t>
            </w:r>
          </w:p>
        </w:tc>
        <w:tc>
          <w:tcPr>
            <w:tcW w:w="0" w:type="auto"/>
          </w:tcPr>
          <w:p w:rsidR="00B06975" w:rsidRDefault="0059265E">
            <w:pPr>
              <w:pStyle w:val="Compact"/>
            </w:pPr>
            <w:r>
              <w:rPr>
                <w:sz w:val="20"/>
              </w:rPr>
              <w:t>3.69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8</m:t>
                </m:r>
              </m:oMath>
            </m:oMathPara>
          </w:p>
        </w:tc>
      </w:tr>
      <w:tr w:rsidR="00B06975">
        <w:trPr>
          <w:jc w:val="center"/>
        </w:trPr>
        <w:tc>
          <w:tcPr>
            <w:tcW w:w="0" w:type="auto"/>
          </w:tcPr>
          <w:p w:rsidR="00B06975" w:rsidRDefault="0059265E">
            <w:pPr>
              <w:pStyle w:val="Compact"/>
            </w:pPr>
            <w:r>
              <w:rPr>
                <w:sz w:val="20"/>
              </w:rPr>
              <w:t>671–684</w:t>
            </w:r>
          </w:p>
        </w:tc>
        <w:tc>
          <w:tcPr>
            <w:tcW w:w="0" w:type="auto"/>
          </w:tcPr>
          <w:p w:rsidR="00B06975" w:rsidRDefault="0059265E">
            <w:pPr>
              <w:pStyle w:val="Compact"/>
            </w:pPr>
            <w:r>
              <w:rPr>
                <w:sz w:val="20"/>
              </w:rPr>
              <w:t>71.1</w:t>
            </w:r>
          </w:p>
        </w:tc>
        <w:tc>
          <w:tcPr>
            <w:tcW w:w="0" w:type="auto"/>
          </w:tcPr>
          <w:p w:rsidR="00B06975" w:rsidRDefault="0059265E">
            <w:pPr>
              <w:pStyle w:val="Compact"/>
            </w:pPr>
            <w:r>
              <w:rPr>
                <w:sz w:val="20"/>
              </w:rPr>
              <w:t>70.9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0.3</m:t>
                </m:r>
              </m:oMath>
            </m:oMathPara>
          </w:p>
        </w:tc>
        <w:tc>
          <w:tcPr>
            <w:tcW w:w="0" w:type="auto"/>
          </w:tcPr>
          <w:p w:rsidR="00B06975" w:rsidRDefault="0059265E">
            <w:pPr>
              <w:pStyle w:val="Compact"/>
            </w:pPr>
            <w:r>
              <w:rPr>
                <w:sz w:val="20"/>
              </w:rPr>
              <w:t>0.66</w:t>
            </w:r>
          </w:p>
        </w:tc>
        <w:tc>
          <w:tcPr>
            <w:tcW w:w="0" w:type="auto"/>
          </w:tcPr>
          <w:p w:rsidR="00B06975" w:rsidRDefault="0059265E">
            <w:pPr>
              <w:pStyle w:val="Compact"/>
            </w:pPr>
            <w:r>
              <w:rPr>
                <w:sz w:val="20"/>
              </w:rPr>
              <w:t>0.69</w:t>
            </w:r>
          </w:p>
        </w:tc>
        <w:tc>
          <w:tcPr>
            <w:tcW w:w="0" w:type="auto"/>
          </w:tcPr>
          <w:p w:rsidR="00B06975" w:rsidRDefault="0059265E">
            <w:pPr>
              <w:pStyle w:val="Compact"/>
            </w:pPr>
            <w:r>
              <w:rPr>
                <w:sz w:val="20"/>
              </w:rPr>
              <w:t>2.66</w:t>
            </w:r>
          </w:p>
        </w:tc>
        <w:tc>
          <w:tcPr>
            <w:tcW w:w="0" w:type="auto"/>
          </w:tcPr>
          <w:p w:rsidR="00B06975" w:rsidRDefault="0059265E">
            <w:pPr>
              <w:pStyle w:val="Compact"/>
            </w:pPr>
            <w:r>
              <w:rPr>
                <w:sz w:val="20"/>
              </w:rPr>
              <w:t>3.47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23</m:t>
                </m:r>
              </m:oMath>
            </m:oMathPara>
          </w:p>
        </w:tc>
      </w:tr>
      <w:tr w:rsidR="00B06975">
        <w:trPr>
          <w:jc w:val="center"/>
        </w:trPr>
        <w:tc>
          <w:tcPr>
            <w:tcW w:w="0" w:type="auto"/>
          </w:tcPr>
          <w:p w:rsidR="00B06975" w:rsidRDefault="0059265E">
            <w:pPr>
              <w:pStyle w:val="Compact"/>
            </w:pPr>
            <w:r>
              <w:rPr>
                <w:sz w:val="20"/>
              </w:rPr>
              <w:t>671–680</w:t>
            </w:r>
          </w:p>
        </w:tc>
        <w:tc>
          <w:tcPr>
            <w:tcW w:w="0" w:type="auto"/>
          </w:tcPr>
          <w:p w:rsidR="00B06975" w:rsidRDefault="0059265E">
            <w:pPr>
              <w:pStyle w:val="Compact"/>
            </w:pPr>
            <w:r>
              <w:rPr>
                <w:sz w:val="20"/>
              </w:rPr>
              <w:t>0.0</w:t>
            </w:r>
          </w:p>
        </w:tc>
        <w:tc>
          <w:tcPr>
            <w:tcW w:w="0" w:type="auto"/>
          </w:tcPr>
          <w:p w:rsidR="00B06975" w:rsidRDefault="0059265E">
            <w:pPr>
              <w:pStyle w:val="Compact"/>
            </w:pPr>
            <w:r>
              <w:rPr>
                <w:sz w:val="20"/>
              </w:rPr>
              <w:t>0.0</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0.64</w:t>
            </w:r>
          </w:p>
        </w:tc>
        <w:tc>
          <w:tcPr>
            <w:tcW w:w="0" w:type="auto"/>
          </w:tcPr>
          <w:p w:rsidR="00B06975" w:rsidRDefault="0059265E">
            <w:pPr>
              <w:pStyle w:val="Compact"/>
            </w:pPr>
            <w:r>
              <w:rPr>
                <w:sz w:val="20"/>
              </w:rPr>
              <w:t>0.59</w:t>
            </w:r>
          </w:p>
        </w:tc>
        <w:tc>
          <w:tcPr>
            <w:tcW w:w="0" w:type="auto"/>
          </w:tcPr>
          <w:p w:rsidR="00B06975" w:rsidRDefault="0059265E">
            <w:pPr>
              <w:pStyle w:val="Compact"/>
            </w:pPr>
            <w:r>
              <w:rPr>
                <w:sz w:val="20"/>
              </w:rPr>
              <w:t>2.93</w:t>
            </w:r>
          </w:p>
        </w:tc>
        <w:tc>
          <w:tcPr>
            <w:tcW w:w="0" w:type="auto"/>
          </w:tcPr>
          <w:p w:rsidR="00B06975" w:rsidRDefault="0059265E">
            <w:pPr>
              <w:pStyle w:val="Compact"/>
            </w:pPr>
            <w:r>
              <w:rPr>
                <w:sz w:val="20"/>
              </w:rPr>
              <w:t>6.25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53</m:t>
                </m:r>
              </m:oMath>
            </m:oMathPara>
          </w:p>
        </w:tc>
      </w:tr>
      <w:tr w:rsidR="00B06975">
        <w:trPr>
          <w:jc w:val="center"/>
        </w:trPr>
        <w:tc>
          <w:tcPr>
            <w:tcW w:w="0" w:type="auto"/>
          </w:tcPr>
          <w:p w:rsidR="00B06975" w:rsidRDefault="0059265E">
            <w:pPr>
              <w:pStyle w:val="Compact"/>
            </w:pPr>
            <w:r>
              <w:rPr>
                <w:sz w:val="20"/>
              </w:rPr>
              <w:t>692–675</w:t>
            </w:r>
          </w:p>
        </w:tc>
        <w:tc>
          <w:tcPr>
            <w:tcW w:w="0" w:type="auto"/>
          </w:tcPr>
          <w:p w:rsidR="00B06975" w:rsidRDefault="0059265E">
            <w:pPr>
              <w:pStyle w:val="Compact"/>
            </w:pPr>
            <w:r>
              <w:rPr>
                <w:sz w:val="20"/>
              </w:rPr>
              <w:t>205.9</w:t>
            </w:r>
          </w:p>
        </w:tc>
        <w:tc>
          <w:tcPr>
            <w:tcW w:w="0" w:type="auto"/>
          </w:tcPr>
          <w:p w:rsidR="00B06975" w:rsidRDefault="0059265E">
            <w:pPr>
              <w:pStyle w:val="Compact"/>
            </w:pPr>
            <w:r>
              <w:rPr>
                <w:sz w:val="20"/>
              </w:rPr>
              <w:t>205.9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m:t>
                </m:r>
              </m:oMath>
            </m:oMathPara>
          </w:p>
        </w:tc>
        <w:tc>
          <w:tcPr>
            <w:tcW w:w="0" w:type="auto"/>
          </w:tcPr>
          <w:p w:rsidR="00B06975" w:rsidRDefault="0059265E">
            <w:pPr>
              <w:pStyle w:val="Compact"/>
            </w:pPr>
            <w:r>
              <w:rPr>
                <w:sz w:val="20"/>
              </w:rPr>
              <w:t>0.74</w:t>
            </w:r>
          </w:p>
        </w:tc>
        <w:tc>
          <w:tcPr>
            <w:tcW w:w="0" w:type="auto"/>
          </w:tcPr>
          <w:p w:rsidR="00B06975" w:rsidRDefault="0059265E">
            <w:pPr>
              <w:pStyle w:val="Compact"/>
            </w:pPr>
            <w:r>
              <w:rPr>
                <w:sz w:val="20"/>
              </w:rPr>
              <w:t>0.71</w:t>
            </w:r>
          </w:p>
        </w:tc>
        <w:tc>
          <w:tcPr>
            <w:tcW w:w="0" w:type="auto"/>
          </w:tcPr>
          <w:p w:rsidR="00B06975" w:rsidRDefault="0059265E">
            <w:pPr>
              <w:pStyle w:val="Compact"/>
            </w:pPr>
            <w:r>
              <w:rPr>
                <w:sz w:val="20"/>
              </w:rPr>
              <w:t>3.15</w:t>
            </w:r>
          </w:p>
        </w:tc>
        <w:tc>
          <w:tcPr>
            <w:tcW w:w="0" w:type="auto"/>
          </w:tcPr>
          <w:p w:rsidR="00B06975" w:rsidRDefault="0059265E">
            <w:pPr>
              <w:pStyle w:val="Compact"/>
            </w:pPr>
            <w:r>
              <w:rPr>
                <w:sz w:val="20"/>
              </w:rPr>
              <w:t>7.83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60</m:t>
                </m:r>
              </m:oMath>
            </m:oMathPara>
          </w:p>
        </w:tc>
      </w:tr>
      <w:tr w:rsidR="00B06975">
        <w:trPr>
          <w:jc w:val="center"/>
        </w:trPr>
        <w:tc>
          <w:tcPr>
            <w:tcW w:w="0" w:type="auto"/>
          </w:tcPr>
          <w:p w:rsidR="00B06975" w:rsidRDefault="0059265E">
            <w:pPr>
              <w:pStyle w:val="Compact"/>
            </w:pPr>
            <w:r>
              <w:rPr>
                <w:sz w:val="20"/>
              </w:rPr>
              <w:t>684–611</w:t>
            </w:r>
          </w:p>
        </w:tc>
        <w:tc>
          <w:tcPr>
            <w:tcW w:w="0" w:type="auto"/>
          </w:tcPr>
          <w:p w:rsidR="00B06975" w:rsidRDefault="0059265E">
            <w:pPr>
              <w:pStyle w:val="Compact"/>
            </w:pPr>
            <w:r>
              <w:rPr>
                <w:sz w:val="20"/>
              </w:rPr>
              <w:t>71.1</w:t>
            </w:r>
          </w:p>
        </w:tc>
        <w:tc>
          <w:tcPr>
            <w:tcW w:w="0" w:type="auto"/>
          </w:tcPr>
          <w:p w:rsidR="00B06975" w:rsidRDefault="0059265E">
            <w:pPr>
              <w:pStyle w:val="Compact"/>
            </w:pPr>
            <w:r>
              <w:rPr>
                <w:sz w:val="20"/>
              </w:rPr>
              <w:t>70.8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0.4</m:t>
                </m:r>
              </m:oMath>
            </m:oMathPara>
          </w:p>
        </w:tc>
        <w:tc>
          <w:tcPr>
            <w:tcW w:w="0" w:type="auto"/>
          </w:tcPr>
          <w:p w:rsidR="00B06975" w:rsidRDefault="0059265E">
            <w:pPr>
              <w:pStyle w:val="Compact"/>
            </w:pPr>
            <w:r>
              <w:rPr>
                <w:sz w:val="20"/>
              </w:rPr>
              <w:t>0.68</w:t>
            </w:r>
          </w:p>
        </w:tc>
        <w:tc>
          <w:tcPr>
            <w:tcW w:w="0" w:type="auto"/>
          </w:tcPr>
          <w:p w:rsidR="00B06975" w:rsidRDefault="0059265E">
            <w:pPr>
              <w:pStyle w:val="Compact"/>
            </w:pPr>
            <w:r>
              <w:rPr>
                <w:sz w:val="20"/>
              </w:rPr>
              <w:t>0.63</w:t>
            </w:r>
          </w:p>
        </w:tc>
        <w:tc>
          <w:tcPr>
            <w:tcW w:w="0" w:type="auto"/>
          </w:tcPr>
          <w:p w:rsidR="00B06975" w:rsidRDefault="0059265E">
            <w:pPr>
              <w:pStyle w:val="Compact"/>
            </w:pPr>
            <w:r>
              <w:rPr>
                <w:sz w:val="20"/>
              </w:rPr>
              <w:t>1.86</w:t>
            </w:r>
          </w:p>
        </w:tc>
        <w:tc>
          <w:tcPr>
            <w:tcW w:w="0" w:type="auto"/>
          </w:tcPr>
          <w:p w:rsidR="00B06975" w:rsidRDefault="0059265E">
            <w:pPr>
              <w:pStyle w:val="Compact"/>
            </w:pPr>
            <w:r>
              <w:rPr>
                <w:sz w:val="20"/>
              </w:rPr>
              <w:t>1.93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m:t>
                </m:r>
              </m:oMath>
            </m:oMathPara>
          </w:p>
        </w:tc>
      </w:tr>
      <w:tr w:rsidR="00B06975">
        <w:trPr>
          <w:jc w:val="center"/>
        </w:trPr>
        <w:tc>
          <w:tcPr>
            <w:tcW w:w="0" w:type="auto"/>
          </w:tcPr>
          <w:p w:rsidR="00B06975" w:rsidRDefault="0059265E">
            <w:pPr>
              <w:pStyle w:val="Compact"/>
            </w:pPr>
            <w:r>
              <w:rPr>
                <w:sz w:val="20"/>
              </w:rPr>
              <w:t>684–652</w:t>
            </w:r>
          </w:p>
        </w:tc>
        <w:tc>
          <w:tcPr>
            <w:tcW w:w="0" w:type="auto"/>
          </w:tcPr>
          <w:p w:rsidR="00B06975" w:rsidRDefault="0059265E">
            <w:pPr>
              <w:pStyle w:val="Compact"/>
            </w:pPr>
            <w:r>
              <w:rPr>
                <w:sz w:val="20"/>
              </w:rPr>
              <w:t>63.0</w:t>
            </w:r>
          </w:p>
        </w:tc>
        <w:tc>
          <w:tcPr>
            <w:tcW w:w="0" w:type="auto"/>
          </w:tcPr>
          <w:p w:rsidR="00B06975" w:rsidRDefault="0059265E">
            <w:pPr>
              <w:pStyle w:val="Compact"/>
            </w:pPr>
            <w:r>
              <w:rPr>
                <w:sz w:val="20"/>
              </w:rPr>
              <w:t>63.1</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0.2</m:t>
                </m:r>
              </m:oMath>
            </m:oMathPara>
          </w:p>
        </w:tc>
        <w:tc>
          <w:tcPr>
            <w:tcW w:w="0" w:type="auto"/>
          </w:tcPr>
          <w:p w:rsidR="00B06975" w:rsidRDefault="0059265E">
            <w:pPr>
              <w:pStyle w:val="Compact"/>
            </w:pPr>
            <w:r>
              <w:rPr>
                <w:sz w:val="20"/>
              </w:rPr>
              <w:t>0.66</w:t>
            </w:r>
          </w:p>
        </w:tc>
        <w:tc>
          <w:tcPr>
            <w:tcW w:w="0" w:type="auto"/>
          </w:tcPr>
          <w:p w:rsidR="00B06975" w:rsidRDefault="0059265E">
            <w:pPr>
              <w:pStyle w:val="Compact"/>
            </w:pPr>
            <w:r>
              <w:rPr>
                <w:sz w:val="20"/>
              </w:rPr>
              <w:t>0.66</w:t>
            </w:r>
          </w:p>
        </w:tc>
        <w:tc>
          <w:tcPr>
            <w:tcW w:w="0" w:type="auto"/>
          </w:tcPr>
          <w:p w:rsidR="00B06975" w:rsidRDefault="0059265E">
            <w:pPr>
              <w:pStyle w:val="Compact"/>
            </w:pPr>
            <w:r>
              <w:rPr>
                <w:sz w:val="20"/>
              </w:rPr>
              <w:t>1.87</w:t>
            </w:r>
          </w:p>
        </w:tc>
        <w:tc>
          <w:tcPr>
            <w:tcW w:w="0" w:type="auto"/>
          </w:tcPr>
          <w:p w:rsidR="00B06975" w:rsidRDefault="0059265E">
            <w:pPr>
              <w:pStyle w:val="Compact"/>
            </w:pPr>
            <w:r>
              <w:rPr>
                <w:sz w:val="20"/>
              </w:rPr>
              <w:t>2.67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m:t>
                </m:r>
              </m:oMath>
            </m:oMathPara>
          </w:p>
        </w:tc>
      </w:tr>
    </w:tbl>
    <w:p w:rsidR="00B06975" w:rsidRDefault="00B06975"/>
    <w:p w:rsidR="00B06975" w:rsidRDefault="0059265E">
      <w:pPr>
        <w:pStyle w:val="TableCaption"/>
      </w:pPr>
      <w:bookmarkStart w:id="227" w:name="_Toc242011611"/>
      <w:r>
        <w:t>Table 26: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6: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Fuse</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B06975" w:rsidRDefault="0059265E">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B06975" w:rsidRDefault="0059265E">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Size</w:t>
            </w:r>
          </w:p>
        </w:tc>
        <w:tc>
          <w:tcPr>
            <w:tcW w:w="0" w:type="auto"/>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oMath>
            <w:r>
              <w:rPr>
                <w:b/>
                <w:bCs/>
                <w:sz w:val="20"/>
              </w:rPr>
              <w:t xml:space="preserve"> (s)</w:t>
            </w:r>
          </w:p>
        </w:tc>
      </w:tr>
      <w:tr w:rsidR="00B06975">
        <w:trPr>
          <w:jc w:val="center"/>
        </w:trPr>
        <w:tc>
          <w:tcPr>
            <w:tcW w:w="0" w:type="auto"/>
          </w:tcPr>
          <w:p w:rsidR="00B06975" w:rsidRDefault="0059265E">
            <w:pPr>
              <w:pStyle w:val="Compact"/>
            </w:pPr>
            <w:r>
              <w:rPr>
                <w:sz w:val="20"/>
              </w:rPr>
              <w:t>F632</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2/2</w:t>
            </w:r>
          </w:p>
        </w:tc>
        <w:tc>
          <w:tcPr>
            <w:tcW w:w="0" w:type="auto"/>
          </w:tcPr>
          <w:p w:rsidR="00B06975" w:rsidRDefault="0059265E">
            <w:pPr>
              <w:pStyle w:val="Compact"/>
            </w:pPr>
            <w:r>
              <w:rPr>
                <w:sz w:val="20"/>
              </w:rPr>
              <w:t>0.133</w:t>
            </w:r>
          </w:p>
        </w:tc>
        <w:tc>
          <w:tcPr>
            <w:tcW w:w="0" w:type="auto"/>
          </w:tcPr>
          <w:p w:rsidR="00B06975" w:rsidRDefault="0059265E">
            <w:pPr>
              <w:pStyle w:val="Compact"/>
            </w:pPr>
            <w:r>
              <w:rPr>
                <w:sz w:val="20"/>
              </w:rPr>
              <w:t>2.670</w:t>
            </w:r>
          </w:p>
        </w:tc>
        <w:tc>
          <w:tcPr>
            <w:tcW w:w="0" w:type="auto"/>
          </w:tcPr>
          <w:p w:rsidR="00B06975" w:rsidRDefault="0059265E">
            <w:pPr>
              <w:pStyle w:val="Compact"/>
            </w:pPr>
            <w:r>
              <w:rPr>
                <w:sz w:val="20"/>
              </w:rPr>
              <w:t>1.824</w:t>
            </w:r>
          </w:p>
        </w:tc>
        <w:tc>
          <w:tcPr>
            <w:tcW w:w="0" w:type="auto"/>
          </w:tcPr>
          <w:p w:rsidR="00B06975" w:rsidRDefault="0059265E">
            <w:pPr>
              <w:pStyle w:val="Compact"/>
            </w:pPr>
            <w:r>
              <w:rPr>
                <w:sz w:val="20"/>
              </w:rPr>
              <w:t>6.62</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6.38</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0.512</w:t>
            </w:r>
          </w:p>
        </w:tc>
      </w:tr>
      <w:tr w:rsidR="00B06975">
        <w:trPr>
          <w:jc w:val="center"/>
        </w:trPr>
        <w:tc>
          <w:tcPr>
            <w:tcW w:w="0" w:type="auto"/>
          </w:tcPr>
          <w:p w:rsidR="00B06975" w:rsidRDefault="0059265E">
            <w:pPr>
              <w:pStyle w:val="Compact"/>
            </w:pPr>
            <w:r>
              <w:rPr>
                <w:sz w:val="20"/>
              </w:rPr>
              <w:t>F633</w:t>
            </w:r>
          </w:p>
        </w:tc>
        <w:tc>
          <w:tcPr>
            <w:tcW w:w="0" w:type="auto"/>
          </w:tcPr>
          <w:p w:rsidR="00B06975" w:rsidRDefault="0059265E">
            <w:pPr>
              <w:pStyle w:val="Compact"/>
            </w:pPr>
            <w:r>
              <w:rPr>
                <w:sz w:val="20"/>
              </w:rPr>
              <w:t>4102</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0.100</w:t>
            </w:r>
          </w:p>
        </w:tc>
        <w:tc>
          <w:tcPr>
            <w:tcW w:w="0" w:type="auto"/>
          </w:tcPr>
          <w:p w:rsidR="00B06975" w:rsidRDefault="0059265E">
            <w:pPr>
              <w:pStyle w:val="Compact"/>
            </w:pPr>
            <w:r>
              <w:rPr>
                <w:sz w:val="20"/>
              </w:rPr>
              <w:t>2.008</w:t>
            </w:r>
          </w:p>
        </w:tc>
        <w:tc>
          <w:tcPr>
            <w:tcW w:w="0" w:type="auto"/>
          </w:tcPr>
          <w:p w:rsidR="00B06975" w:rsidRDefault="0059265E">
            <w:pPr>
              <w:pStyle w:val="Compact"/>
            </w:pPr>
            <w:r>
              <w:rPr>
                <w:sz w:val="20"/>
              </w:rPr>
              <w:t>1.054</w:t>
            </w:r>
          </w:p>
        </w:tc>
        <w:tc>
          <w:tcPr>
            <w:tcW w:w="0" w:type="auto"/>
          </w:tcPr>
          <w:p w:rsidR="00B06975" w:rsidRDefault="0059265E">
            <w:pPr>
              <w:pStyle w:val="Compact"/>
            </w:pPr>
            <w:r>
              <w:rPr>
                <w:sz w:val="20"/>
              </w:rPr>
              <w:t>6.53</w:t>
            </w:r>
          </w:p>
        </w:tc>
        <w:tc>
          <w:tcPr>
            <w:tcW w:w="0" w:type="auto"/>
          </w:tcPr>
          <w:p w:rsidR="00B06975" w:rsidRDefault="0059265E">
            <w:pPr>
              <w:pStyle w:val="Compact"/>
            </w:pPr>
            <w:r>
              <w:rPr>
                <w:sz w:val="20"/>
              </w:rPr>
              <w:t>6.53</w:t>
            </w:r>
          </w:p>
        </w:tc>
        <w:tc>
          <w:tcPr>
            <w:tcW w:w="0" w:type="auto"/>
          </w:tcPr>
          <w:p w:rsidR="00B06975" w:rsidRDefault="0059265E">
            <w:pPr>
              <w:pStyle w:val="Compact"/>
            </w:pPr>
            <w:r>
              <w:rPr>
                <w:sz w:val="20"/>
              </w:rPr>
              <w:t>6.83</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0.102</w:t>
            </w:r>
          </w:p>
        </w:tc>
      </w:tr>
      <w:tr w:rsidR="00B06975">
        <w:trPr>
          <w:jc w:val="center"/>
        </w:trPr>
        <w:tc>
          <w:tcPr>
            <w:tcW w:w="0" w:type="auto"/>
          </w:tcPr>
          <w:p w:rsidR="00B06975" w:rsidRDefault="0059265E">
            <w:pPr>
              <w:pStyle w:val="Compact"/>
            </w:pPr>
            <w:r>
              <w:rPr>
                <w:sz w:val="20"/>
              </w:rPr>
              <w:t>F634</w:t>
            </w:r>
          </w:p>
        </w:tc>
        <w:tc>
          <w:tcPr>
            <w:tcW w:w="0" w:type="auto"/>
          </w:tcPr>
          <w:p w:rsidR="00B06975" w:rsidRDefault="0059265E">
            <w:pPr>
              <w:pStyle w:val="Compact"/>
            </w:pPr>
            <w:r>
              <w:rPr>
                <w:sz w:val="20"/>
              </w:rPr>
              <w:t>15671</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0.439</w:t>
            </w:r>
          </w:p>
        </w:tc>
        <w:tc>
          <w:tcPr>
            <w:tcW w:w="0" w:type="auto"/>
          </w:tcPr>
          <w:p w:rsidR="00B06975" w:rsidRDefault="0059265E">
            <w:pPr>
              <w:pStyle w:val="Compact"/>
            </w:pPr>
            <w:r>
              <w:rPr>
                <w:sz w:val="20"/>
              </w:rPr>
              <w:t>8.772</w:t>
            </w:r>
          </w:p>
        </w:tc>
        <w:tc>
          <w:tcPr>
            <w:tcW w:w="0" w:type="auto"/>
          </w:tcPr>
          <w:p w:rsidR="00B06975" w:rsidRDefault="0059265E">
            <w:pPr>
              <w:pStyle w:val="Compact"/>
            </w:pPr>
            <w:r>
              <w:rPr>
                <w:sz w:val="20"/>
              </w:rPr>
              <w:t>3.217</w:t>
            </w:r>
          </w:p>
        </w:tc>
        <w:tc>
          <w:tcPr>
            <w:tcW w:w="0" w:type="auto"/>
          </w:tcPr>
          <w:p w:rsidR="00B06975" w:rsidRDefault="0059265E">
            <w:pPr>
              <w:pStyle w:val="Compact"/>
            </w:pPr>
            <w:r>
              <w:rPr>
                <w:sz w:val="20"/>
              </w:rPr>
              <w:t>8.06</w:t>
            </w:r>
          </w:p>
        </w:tc>
        <w:tc>
          <w:tcPr>
            <w:tcW w:w="0" w:type="auto"/>
          </w:tcPr>
          <w:p w:rsidR="00B06975" w:rsidRDefault="0059265E">
            <w:pPr>
              <w:pStyle w:val="Compact"/>
            </w:pPr>
            <w:r>
              <w:rPr>
                <w:sz w:val="20"/>
              </w:rPr>
              <w:t>8.33</w:t>
            </w:r>
          </w:p>
        </w:tc>
        <w:tc>
          <w:tcPr>
            <w:tcW w:w="0" w:type="auto"/>
          </w:tcPr>
          <w:p w:rsidR="00B06975" w:rsidRDefault="0059265E">
            <w:pPr>
              <w:pStyle w:val="Compact"/>
            </w:pPr>
            <w:r>
              <w:rPr>
                <w:sz w:val="20"/>
              </w:rPr>
              <w:t>8.32</w:t>
            </w:r>
          </w:p>
        </w:tc>
        <w:tc>
          <w:tcPr>
            <w:tcW w:w="0" w:type="auto"/>
          </w:tcPr>
          <w:p w:rsidR="00B06975" w:rsidRDefault="0059265E">
            <w:pPr>
              <w:pStyle w:val="Compact"/>
            </w:pPr>
            <w:r>
              <w:rPr>
                <w:sz w:val="20"/>
              </w:rPr>
              <w:t>gL-800A</w:t>
            </w:r>
          </w:p>
        </w:tc>
        <w:tc>
          <w:tcPr>
            <w:tcW w:w="0" w:type="auto"/>
          </w:tcPr>
          <w:p w:rsidR="00B06975" w:rsidRDefault="0059265E">
            <w:pPr>
              <w:pStyle w:val="Compact"/>
            </w:pPr>
            <w:r>
              <w:rPr>
                <w:sz w:val="20"/>
              </w:rPr>
              <w:t>0.021</w:t>
            </w:r>
          </w:p>
        </w:tc>
      </w:tr>
      <w:tr w:rsidR="00B06975">
        <w:trPr>
          <w:jc w:val="center"/>
        </w:trPr>
        <w:tc>
          <w:tcPr>
            <w:tcW w:w="0" w:type="auto"/>
          </w:tcPr>
          <w:p w:rsidR="00B06975" w:rsidRDefault="0059265E">
            <w:pPr>
              <w:pStyle w:val="Compact"/>
            </w:pPr>
            <w:r>
              <w:rPr>
                <w:sz w:val="20"/>
              </w:rPr>
              <w:t>F645</w:t>
            </w:r>
          </w:p>
        </w:tc>
        <w:tc>
          <w:tcPr>
            <w:tcW w:w="0" w:type="auto"/>
          </w:tcPr>
          <w:p w:rsidR="00B06975" w:rsidRDefault="0059265E">
            <w:pPr>
              <w:pStyle w:val="Compact"/>
            </w:pPr>
            <w:r>
              <w:rPr>
                <w:sz w:val="20"/>
              </w:rPr>
              <w:t>3418</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0.133</w:t>
            </w:r>
          </w:p>
        </w:tc>
        <w:tc>
          <w:tcPr>
            <w:tcW w:w="0" w:type="auto"/>
          </w:tcPr>
          <w:p w:rsidR="00B06975" w:rsidRDefault="0059265E">
            <w:pPr>
              <w:pStyle w:val="Compact"/>
            </w:pPr>
            <w:r>
              <w:rPr>
                <w:sz w:val="20"/>
              </w:rPr>
              <w:t>2.670</w:t>
            </w:r>
          </w:p>
        </w:tc>
        <w:tc>
          <w:tcPr>
            <w:tcW w:w="0" w:type="auto"/>
          </w:tcPr>
          <w:p w:rsidR="00B06975" w:rsidRDefault="0059265E">
            <w:pPr>
              <w:pStyle w:val="Compact"/>
            </w:pPr>
            <w:r>
              <w:rPr>
                <w:sz w:val="20"/>
              </w:rPr>
              <w:t>0.979</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6.62</w:t>
            </w:r>
          </w:p>
        </w:tc>
        <w:tc>
          <w:tcPr>
            <w:tcW w:w="0" w:type="auto"/>
          </w:tcPr>
          <w:p w:rsidR="00B06975" w:rsidRDefault="0059265E">
            <w:pPr>
              <w:pStyle w:val="Compact"/>
            </w:pPr>
            <w:r>
              <w:rPr>
                <w:sz w:val="20"/>
              </w:rPr>
              <w:t>6.65</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0.158</w:t>
            </w:r>
          </w:p>
        </w:tc>
      </w:tr>
      <w:tr w:rsidR="00B06975">
        <w:trPr>
          <w:jc w:val="center"/>
        </w:trPr>
        <w:tc>
          <w:tcPr>
            <w:tcW w:w="0" w:type="auto"/>
          </w:tcPr>
          <w:p w:rsidR="00B06975" w:rsidRDefault="0059265E">
            <w:pPr>
              <w:pStyle w:val="Compact"/>
            </w:pPr>
            <w:r>
              <w:rPr>
                <w:sz w:val="20"/>
              </w:rPr>
              <w:t>F646</w:t>
            </w:r>
          </w:p>
        </w:tc>
        <w:tc>
          <w:tcPr>
            <w:tcW w:w="0" w:type="auto"/>
          </w:tcPr>
          <w:p w:rsidR="00B06975" w:rsidRDefault="0059265E">
            <w:pPr>
              <w:pStyle w:val="Compact"/>
            </w:pPr>
            <w:r>
              <w:rPr>
                <w:sz w:val="20"/>
              </w:rPr>
              <w:t>3112</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0.156</w:t>
            </w:r>
          </w:p>
        </w:tc>
        <w:tc>
          <w:tcPr>
            <w:tcW w:w="0" w:type="auto"/>
          </w:tcPr>
          <w:p w:rsidR="00B06975" w:rsidRDefault="0059265E">
            <w:pPr>
              <w:pStyle w:val="Compact"/>
            </w:pPr>
            <w:r>
              <w:rPr>
                <w:sz w:val="20"/>
              </w:rPr>
              <w:t>3.115</w:t>
            </w:r>
          </w:p>
        </w:tc>
        <w:tc>
          <w:tcPr>
            <w:tcW w:w="0" w:type="auto"/>
          </w:tcPr>
          <w:p w:rsidR="00B06975" w:rsidRDefault="0059265E">
            <w:pPr>
              <w:pStyle w:val="Compact"/>
            </w:pPr>
            <w:r>
              <w:rPr>
                <w:sz w:val="20"/>
              </w:rPr>
              <w:t>1.142</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6.62</w:t>
            </w:r>
          </w:p>
        </w:tc>
        <w:tc>
          <w:tcPr>
            <w:tcW w:w="0" w:type="auto"/>
          </w:tcPr>
          <w:p w:rsidR="00B06975" w:rsidRDefault="0059265E">
            <w:pPr>
              <w:pStyle w:val="Compact"/>
            </w:pPr>
            <w:r>
              <w:rPr>
                <w:sz w:val="20"/>
              </w:rPr>
              <w:t>6.67</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0.273</w:t>
            </w:r>
          </w:p>
        </w:tc>
      </w:tr>
      <w:tr w:rsidR="00B06975">
        <w:trPr>
          <w:jc w:val="center"/>
        </w:trPr>
        <w:tc>
          <w:tcPr>
            <w:tcW w:w="0" w:type="auto"/>
          </w:tcPr>
          <w:p w:rsidR="00B06975" w:rsidRDefault="0059265E">
            <w:pPr>
              <w:pStyle w:val="Compact"/>
            </w:pPr>
            <w:r>
              <w:rPr>
                <w:sz w:val="20"/>
              </w:rPr>
              <w:t>F-DL</w:t>
            </w:r>
          </w:p>
        </w:tc>
        <w:tc>
          <w:tcPr>
            <w:tcW w:w="0" w:type="auto"/>
          </w:tcPr>
          <w:p w:rsidR="00B06975" w:rsidRDefault="0059265E">
            <w:pPr>
              <w:pStyle w:val="Compact"/>
            </w:pPr>
            <w:r>
              <w:rPr>
                <w:sz w:val="20"/>
              </w:rPr>
              <w:t>3946</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2.130</w:t>
            </w:r>
          </w:p>
        </w:tc>
        <w:tc>
          <w:tcPr>
            <w:tcW w:w="0" w:type="auto"/>
          </w:tcPr>
          <w:p w:rsidR="00B06975" w:rsidRDefault="0059265E">
            <w:pPr>
              <w:pStyle w:val="Compact"/>
            </w:pPr>
            <w:r>
              <w:rPr>
                <w:sz w:val="20"/>
              </w:rPr>
              <w:t>1.118</w:t>
            </w:r>
          </w:p>
        </w:tc>
        <w:tc>
          <w:tcPr>
            <w:tcW w:w="0" w:type="auto"/>
          </w:tcPr>
          <w:p w:rsidR="00B06975" w:rsidRDefault="0059265E">
            <w:pPr>
              <w:pStyle w:val="Compact"/>
            </w:pPr>
            <w:r>
              <w:rPr>
                <w:sz w:val="20"/>
              </w:rPr>
              <w:t>6.52</w:t>
            </w:r>
          </w:p>
        </w:tc>
        <w:tc>
          <w:tcPr>
            <w:tcW w:w="0" w:type="auto"/>
          </w:tcPr>
          <w:p w:rsidR="00B06975" w:rsidRDefault="0059265E">
            <w:pPr>
              <w:pStyle w:val="Compact"/>
            </w:pPr>
            <w:r>
              <w:rPr>
                <w:sz w:val="20"/>
              </w:rPr>
              <w:t>6.52</w:t>
            </w:r>
          </w:p>
        </w:tc>
        <w:tc>
          <w:tcPr>
            <w:tcW w:w="0" w:type="auto"/>
          </w:tcPr>
          <w:p w:rsidR="00B06975" w:rsidRDefault="0059265E">
            <w:pPr>
              <w:pStyle w:val="Compact"/>
            </w:pPr>
            <w:r>
              <w:rPr>
                <w:sz w:val="20"/>
              </w:rPr>
              <w:t>6.54</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t>F671</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1/1</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0.827</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6.08</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0.161</w:t>
            </w:r>
          </w:p>
        </w:tc>
      </w:tr>
      <w:tr w:rsidR="00B06975">
        <w:trPr>
          <w:jc w:val="center"/>
        </w:trPr>
        <w:tc>
          <w:tcPr>
            <w:tcW w:w="0" w:type="auto"/>
          </w:tcPr>
          <w:p w:rsidR="00B06975" w:rsidRDefault="0059265E">
            <w:pPr>
              <w:pStyle w:val="Compact"/>
            </w:pPr>
            <w:r>
              <w:rPr>
                <w:sz w:val="20"/>
              </w:rPr>
              <w:t>F671-1</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3/3</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1.214</w:t>
            </w:r>
          </w:p>
        </w:tc>
        <w:tc>
          <w:tcPr>
            <w:tcW w:w="0" w:type="auto"/>
          </w:tcPr>
          <w:p w:rsidR="00B06975" w:rsidRDefault="0059265E">
            <w:pPr>
              <w:pStyle w:val="Compact"/>
            </w:pPr>
            <w:r>
              <w:rPr>
                <w:sz w:val="20"/>
              </w:rPr>
              <w:t>6.44</w:t>
            </w:r>
          </w:p>
        </w:tc>
        <w:tc>
          <w:tcPr>
            <w:tcW w:w="0" w:type="auto"/>
          </w:tcPr>
          <w:p w:rsidR="00B06975" w:rsidRDefault="0059265E">
            <w:pPr>
              <w:pStyle w:val="Compact"/>
            </w:pPr>
            <w:r>
              <w:rPr>
                <w:sz w:val="20"/>
              </w:rPr>
              <w:t>6.00</w:t>
            </w:r>
          </w:p>
        </w:tc>
        <w:tc>
          <w:tcPr>
            <w:tcW w:w="0" w:type="auto"/>
          </w:tcPr>
          <w:p w:rsidR="00B06975" w:rsidRDefault="0059265E">
            <w:pPr>
              <w:pStyle w:val="Compact"/>
            </w:pPr>
            <w:r>
              <w:rPr>
                <w:sz w:val="20"/>
              </w:rPr>
              <w:t>5.85</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0.218</w:t>
            </w:r>
          </w:p>
        </w:tc>
      </w:tr>
      <w:tr w:rsidR="00B06975">
        <w:trPr>
          <w:jc w:val="center"/>
        </w:trPr>
        <w:tc>
          <w:tcPr>
            <w:tcW w:w="0" w:type="auto"/>
          </w:tcPr>
          <w:p w:rsidR="00B06975" w:rsidRDefault="0059265E">
            <w:pPr>
              <w:pStyle w:val="Compact"/>
            </w:pPr>
            <w:r>
              <w:rPr>
                <w:sz w:val="20"/>
              </w:rPr>
              <w:t>F692</w:t>
            </w:r>
          </w:p>
        </w:tc>
        <w:tc>
          <w:tcPr>
            <w:tcW w:w="0" w:type="auto"/>
          </w:tcPr>
          <w:p w:rsidR="00B06975" w:rsidRDefault="0059265E">
            <w:pPr>
              <w:pStyle w:val="Compact"/>
            </w:pPr>
            <w:r>
              <w:rPr>
                <w:sz w:val="20"/>
              </w:rPr>
              <w:t>3390</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0.054</w:t>
            </w:r>
          </w:p>
        </w:tc>
        <w:tc>
          <w:tcPr>
            <w:tcW w:w="0" w:type="auto"/>
          </w:tcPr>
          <w:p w:rsidR="00B06975" w:rsidRDefault="0059265E">
            <w:pPr>
              <w:pStyle w:val="Compact"/>
            </w:pPr>
            <w:r>
              <w:rPr>
                <w:sz w:val="20"/>
              </w:rPr>
              <w:t>1.601</w:t>
            </w:r>
          </w:p>
        </w:tc>
        <w:tc>
          <w:tcPr>
            <w:tcW w:w="0" w:type="auto"/>
          </w:tcPr>
          <w:p w:rsidR="00B06975" w:rsidRDefault="0059265E">
            <w:pPr>
              <w:pStyle w:val="Compact"/>
            </w:pPr>
            <w:r>
              <w:rPr>
                <w:sz w:val="20"/>
              </w:rPr>
              <w:t>0.569</w:t>
            </w:r>
          </w:p>
        </w:tc>
        <w:tc>
          <w:tcPr>
            <w:tcW w:w="0" w:type="auto"/>
          </w:tcPr>
          <w:p w:rsidR="00B06975" w:rsidRDefault="0059265E">
            <w:pPr>
              <w:pStyle w:val="Compact"/>
            </w:pPr>
            <w:r>
              <w:rPr>
                <w:sz w:val="20"/>
              </w:rPr>
              <w:t>6.11</w:t>
            </w:r>
          </w:p>
        </w:tc>
        <w:tc>
          <w:tcPr>
            <w:tcW w:w="0" w:type="auto"/>
          </w:tcPr>
          <w:p w:rsidR="00B06975" w:rsidRDefault="0059265E">
            <w:pPr>
              <w:pStyle w:val="Compact"/>
            </w:pPr>
            <w:r>
              <w:rPr>
                <w:sz w:val="20"/>
              </w:rPr>
              <w:t>6.39</w:t>
            </w:r>
          </w:p>
        </w:tc>
        <w:tc>
          <w:tcPr>
            <w:tcW w:w="0" w:type="auto"/>
          </w:tcPr>
          <w:p w:rsidR="00B06975" w:rsidRDefault="0059265E">
            <w:pPr>
              <w:pStyle w:val="Compact"/>
            </w:pPr>
            <w:r>
              <w:rPr>
                <w:sz w:val="20"/>
              </w:rPr>
              <w:t>6.13</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0.094</w:t>
            </w:r>
          </w:p>
        </w:tc>
      </w:tr>
      <w:tr w:rsidR="00B06975">
        <w:trPr>
          <w:jc w:val="center"/>
        </w:trPr>
        <w:tc>
          <w:tcPr>
            <w:tcW w:w="0" w:type="auto"/>
          </w:tcPr>
          <w:p w:rsidR="00B06975" w:rsidRDefault="0059265E">
            <w:pPr>
              <w:pStyle w:val="Compact"/>
            </w:pPr>
            <w:r>
              <w:rPr>
                <w:sz w:val="20"/>
              </w:rPr>
              <w:t>F692-R</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2/3</w:t>
            </w:r>
          </w:p>
        </w:tc>
        <w:tc>
          <w:tcPr>
            <w:tcW w:w="0" w:type="auto"/>
          </w:tcPr>
          <w:p w:rsidR="00B06975" w:rsidRDefault="0059265E">
            <w:pPr>
              <w:pStyle w:val="Compact"/>
            </w:pPr>
            <w:r>
              <w:rPr>
                <w:sz w:val="20"/>
              </w:rPr>
              <w:t>0.057</w:t>
            </w:r>
          </w:p>
        </w:tc>
        <w:tc>
          <w:tcPr>
            <w:tcW w:w="0" w:type="auto"/>
          </w:tcPr>
          <w:p w:rsidR="00B06975" w:rsidRDefault="0059265E">
            <w:pPr>
              <w:pStyle w:val="Compact"/>
            </w:pPr>
            <w:r>
              <w:rPr>
                <w:sz w:val="20"/>
              </w:rPr>
              <w:t>1.829</w:t>
            </w:r>
          </w:p>
        </w:tc>
        <w:tc>
          <w:tcPr>
            <w:tcW w:w="0" w:type="auto"/>
          </w:tcPr>
          <w:p w:rsidR="00B06975" w:rsidRDefault="0059265E">
            <w:pPr>
              <w:pStyle w:val="Compact"/>
            </w:pPr>
            <w:r>
              <w:rPr>
                <w:sz w:val="20"/>
              </w:rPr>
              <w:t>0.943</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6.27</w:t>
            </w:r>
          </w:p>
        </w:tc>
        <w:tc>
          <w:tcPr>
            <w:tcW w:w="0" w:type="auto"/>
          </w:tcPr>
          <w:p w:rsidR="00B06975" w:rsidRDefault="0059265E">
            <w:pPr>
              <w:pStyle w:val="Compact"/>
            </w:pPr>
            <w:r>
              <w:rPr>
                <w:sz w:val="20"/>
              </w:rPr>
              <w:t>6.14</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t>F675</w:t>
            </w:r>
          </w:p>
        </w:tc>
        <w:tc>
          <w:tcPr>
            <w:tcW w:w="0" w:type="auto"/>
          </w:tcPr>
          <w:p w:rsidR="00B06975" w:rsidRDefault="0059265E">
            <w:pPr>
              <w:pStyle w:val="Compact"/>
            </w:pPr>
            <w:r>
              <w:rPr>
                <w:sz w:val="20"/>
              </w:rPr>
              <w:t>3151</w:t>
            </w:r>
          </w:p>
        </w:tc>
        <w:tc>
          <w:tcPr>
            <w:tcW w:w="0" w:type="auto"/>
          </w:tcPr>
          <w:p w:rsidR="00B06975" w:rsidRDefault="0059265E">
            <w:pPr>
              <w:pStyle w:val="Compact"/>
            </w:pPr>
            <w:r>
              <w:rPr>
                <w:sz w:val="20"/>
              </w:rPr>
              <w:t>1/3</w:t>
            </w:r>
          </w:p>
        </w:tc>
        <w:tc>
          <w:tcPr>
            <w:tcW w:w="0" w:type="auto"/>
          </w:tcPr>
          <w:p w:rsidR="00B06975" w:rsidRDefault="0059265E">
            <w:pPr>
              <w:pStyle w:val="Compact"/>
            </w:pPr>
            <w:r>
              <w:rPr>
                <w:sz w:val="20"/>
              </w:rPr>
              <w:t>0.057</w:t>
            </w:r>
          </w:p>
        </w:tc>
        <w:tc>
          <w:tcPr>
            <w:tcW w:w="0" w:type="auto"/>
          </w:tcPr>
          <w:p w:rsidR="00B06975" w:rsidRDefault="0059265E">
            <w:pPr>
              <w:pStyle w:val="Compact"/>
            </w:pPr>
            <w:r>
              <w:rPr>
                <w:sz w:val="20"/>
              </w:rPr>
              <w:t>1.829</w:t>
            </w:r>
          </w:p>
        </w:tc>
        <w:tc>
          <w:tcPr>
            <w:tcW w:w="0" w:type="auto"/>
          </w:tcPr>
          <w:p w:rsidR="00B06975" w:rsidRDefault="0059265E">
            <w:pPr>
              <w:pStyle w:val="Compact"/>
            </w:pPr>
            <w:r>
              <w:rPr>
                <w:sz w:val="20"/>
              </w:rPr>
              <w:t>0.500</w:t>
            </w:r>
          </w:p>
        </w:tc>
        <w:tc>
          <w:tcPr>
            <w:tcW w:w="0" w:type="auto"/>
          </w:tcPr>
          <w:p w:rsidR="00B06975" w:rsidRDefault="0059265E">
            <w:pPr>
              <w:pStyle w:val="Compact"/>
            </w:pPr>
            <w:r>
              <w:rPr>
                <w:sz w:val="20"/>
              </w:rPr>
              <w:t>6.00</w:t>
            </w:r>
          </w:p>
        </w:tc>
        <w:tc>
          <w:tcPr>
            <w:tcW w:w="0" w:type="auto"/>
          </w:tcPr>
          <w:p w:rsidR="00B06975" w:rsidRDefault="0059265E">
            <w:pPr>
              <w:pStyle w:val="Compact"/>
            </w:pPr>
            <w:r>
              <w:rPr>
                <w:sz w:val="20"/>
              </w:rPr>
              <w:t>6.44</w:t>
            </w:r>
          </w:p>
        </w:tc>
        <w:tc>
          <w:tcPr>
            <w:tcW w:w="0" w:type="auto"/>
          </w:tcPr>
          <w:p w:rsidR="00B06975" w:rsidRDefault="0059265E">
            <w:pPr>
              <w:pStyle w:val="Compact"/>
            </w:pPr>
            <w:r>
              <w:rPr>
                <w:sz w:val="20"/>
              </w:rPr>
              <w:t>6.19</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0.112</w:t>
            </w:r>
          </w:p>
        </w:tc>
      </w:tr>
      <w:tr w:rsidR="00B06975">
        <w:trPr>
          <w:jc w:val="center"/>
        </w:trPr>
        <w:tc>
          <w:tcPr>
            <w:tcW w:w="0" w:type="auto"/>
          </w:tcPr>
          <w:p w:rsidR="00B06975" w:rsidRDefault="0059265E">
            <w:pPr>
              <w:pStyle w:val="Compact"/>
            </w:pPr>
            <w:r>
              <w:rPr>
                <w:sz w:val="20"/>
              </w:rPr>
              <w:t>F671-2</w:t>
            </w:r>
          </w:p>
        </w:tc>
        <w:tc>
          <w:tcPr>
            <w:tcW w:w="0" w:type="auto"/>
          </w:tcPr>
          <w:p w:rsidR="00B06975" w:rsidRDefault="0059265E">
            <w:pPr>
              <w:pStyle w:val="Compact"/>
            </w:pPr>
            <w:r>
              <w:rPr>
                <w:sz w:val="20"/>
              </w:rPr>
              <w:t>2655</w:t>
            </w:r>
          </w:p>
        </w:tc>
        <w:tc>
          <w:tcPr>
            <w:tcW w:w="0" w:type="auto"/>
          </w:tcPr>
          <w:p w:rsidR="00B06975" w:rsidRDefault="0059265E">
            <w:pPr>
              <w:pStyle w:val="Compact"/>
            </w:pPr>
            <w:r>
              <w:rPr>
                <w:sz w:val="20"/>
              </w:rPr>
              <w:t>3/3</w:t>
            </w:r>
          </w:p>
        </w:tc>
        <w:tc>
          <w:tcPr>
            <w:tcW w:w="0" w:type="auto"/>
          </w:tcPr>
          <w:p w:rsidR="00B06975" w:rsidRDefault="0059265E">
            <w:pPr>
              <w:pStyle w:val="Compact"/>
            </w:pPr>
            <w:r>
              <w:rPr>
                <w:sz w:val="20"/>
              </w:rPr>
              <w:t>0.069</w:t>
            </w:r>
          </w:p>
        </w:tc>
        <w:tc>
          <w:tcPr>
            <w:tcW w:w="0" w:type="auto"/>
          </w:tcPr>
          <w:p w:rsidR="00B06975" w:rsidRDefault="0059265E">
            <w:pPr>
              <w:pStyle w:val="Compact"/>
            </w:pPr>
            <w:r>
              <w:rPr>
                <w:sz w:val="20"/>
              </w:rPr>
              <w:t>2.572</w:t>
            </w:r>
          </w:p>
        </w:tc>
        <w:tc>
          <w:tcPr>
            <w:tcW w:w="0" w:type="auto"/>
          </w:tcPr>
          <w:p w:rsidR="00B06975" w:rsidRDefault="0059265E">
            <w:pPr>
              <w:pStyle w:val="Compact"/>
            </w:pPr>
            <w:r>
              <w:rPr>
                <w:sz w:val="20"/>
              </w:rPr>
              <w:t>1.946</w:t>
            </w:r>
          </w:p>
        </w:tc>
        <w:tc>
          <w:tcPr>
            <w:tcW w:w="0" w:type="auto"/>
          </w:tcPr>
          <w:p w:rsidR="00B06975" w:rsidRDefault="0059265E">
            <w:pPr>
              <w:pStyle w:val="Compact"/>
            </w:pPr>
            <w:r>
              <w:rPr>
                <w:sz w:val="20"/>
              </w:rPr>
              <w:t>6.45</w:t>
            </w:r>
          </w:p>
        </w:tc>
        <w:tc>
          <w:tcPr>
            <w:tcW w:w="0" w:type="auto"/>
          </w:tcPr>
          <w:p w:rsidR="00B06975" w:rsidRDefault="0059265E">
            <w:pPr>
              <w:pStyle w:val="Compact"/>
            </w:pPr>
            <w:r>
              <w:rPr>
                <w:sz w:val="20"/>
              </w:rPr>
              <w:t>6.01</w:t>
            </w:r>
          </w:p>
        </w:tc>
        <w:tc>
          <w:tcPr>
            <w:tcW w:w="0" w:type="auto"/>
          </w:tcPr>
          <w:p w:rsidR="00B06975" w:rsidRDefault="0059265E">
            <w:pPr>
              <w:pStyle w:val="Compact"/>
            </w:pPr>
            <w:r>
              <w:rPr>
                <w:sz w:val="20"/>
              </w:rPr>
              <w:t>5.87</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0.428</w:t>
            </w:r>
          </w:p>
        </w:tc>
      </w:tr>
      <w:tr w:rsidR="00B06975">
        <w:trPr>
          <w:jc w:val="center"/>
        </w:trPr>
        <w:tc>
          <w:tcPr>
            <w:tcW w:w="0" w:type="auto"/>
          </w:tcPr>
          <w:p w:rsidR="00B06975" w:rsidRDefault="0059265E">
            <w:pPr>
              <w:pStyle w:val="Compact"/>
            </w:pPr>
            <w:r>
              <w:rPr>
                <w:sz w:val="20"/>
              </w:rPr>
              <w:t>F684</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2/3</w:t>
            </w:r>
          </w:p>
        </w:tc>
        <w:tc>
          <w:tcPr>
            <w:tcW w:w="0" w:type="auto"/>
          </w:tcPr>
          <w:p w:rsidR="00B06975" w:rsidRDefault="0059265E">
            <w:pPr>
              <w:pStyle w:val="Compact"/>
            </w:pPr>
            <w:r>
              <w:rPr>
                <w:sz w:val="20"/>
              </w:rPr>
              <w:t>0.113</w:t>
            </w:r>
          </w:p>
        </w:tc>
        <w:tc>
          <w:tcPr>
            <w:tcW w:w="0" w:type="auto"/>
          </w:tcPr>
          <w:p w:rsidR="00B06975" w:rsidRDefault="0059265E">
            <w:pPr>
              <w:pStyle w:val="Compact"/>
            </w:pPr>
            <w:r>
              <w:rPr>
                <w:sz w:val="20"/>
              </w:rPr>
              <w:t>5.778</w:t>
            </w:r>
          </w:p>
        </w:tc>
        <w:tc>
          <w:tcPr>
            <w:tcW w:w="0" w:type="auto"/>
          </w:tcPr>
          <w:p w:rsidR="00B06975" w:rsidRDefault="0059265E">
            <w:pPr>
              <w:pStyle w:val="Compact"/>
            </w:pPr>
            <w:r>
              <w:rPr>
                <w:sz w:val="20"/>
              </w:rPr>
              <w:t>2.946</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6.35</w:t>
            </w:r>
          </w:p>
        </w:tc>
        <w:tc>
          <w:tcPr>
            <w:tcW w:w="0" w:type="auto"/>
          </w:tcPr>
          <w:p w:rsidR="00B06975" w:rsidRDefault="0059265E">
            <w:pPr>
              <w:pStyle w:val="Compact"/>
            </w:pPr>
            <w:r>
              <w:rPr>
                <w:sz w:val="20"/>
              </w:rPr>
              <w:t>6.15</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0.465</w:t>
            </w:r>
          </w:p>
        </w:tc>
      </w:tr>
      <w:tr w:rsidR="00B06975">
        <w:trPr>
          <w:jc w:val="center"/>
        </w:trPr>
        <w:tc>
          <w:tcPr>
            <w:tcW w:w="0" w:type="auto"/>
          </w:tcPr>
          <w:p w:rsidR="00B06975" w:rsidRDefault="0059265E">
            <w:pPr>
              <w:pStyle w:val="Compact"/>
            </w:pPr>
            <w:r>
              <w:rPr>
                <w:sz w:val="20"/>
              </w:rPr>
              <w:t>F611</w:t>
            </w:r>
          </w:p>
        </w:tc>
        <w:tc>
          <w:tcPr>
            <w:tcW w:w="0" w:type="auto"/>
          </w:tcPr>
          <w:p w:rsidR="00B06975" w:rsidRDefault="0059265E">
            <w:pPr>
              <w:pStyle w:val="Compact"/>
            </w:pPr>
            <w:r>
              <w:rPr>
                <w:sz w:val="20"/>
              </w:rPr>
              <w:t>1857</w:t>
            </w:r>
          </w:p>
        </w:tc>
        <w:tc>
          <w:tcPr>
            <w:tcW w:w="0" w:type="auto"/>
          </w:tcPr>
          <w:p w:rsidR="00B06975" w:rsidRDefault="0059265E">
            <w:pPr>
              <w:pStyle w:val="Compact"/>
            </w:pPr>
            <w:r>
              <w:rPr>
                <w:sz w:val="20"/>
              </w:rPr>
              <w:t>1/3</w:t>
            </w:r>
          </w:p>
        </w:tc>
        <w:tc>
          <w:tcPr>
            <w:tcW w:w="0" w:type="auto"/>
          </w:tcPr>
          <w:p w:rsidR="00B06975" w:rsidRDefault="0059265E">
            <w:pPr>
              <w:pStyle w:val="Compact"/>
            </w:pPr>
            <w:r>
              <w:rPr>
                <w:sz w:val="20"/>
              </w:rPr>
              <w:t>0.113</w:t>
            </w:r>
          </w:p>
        </w:tc>
        <w:tc>
          <w:tcPr>
            <w:tcW w:w="0" w:type="auto"/>
          </w:tcPr>
          <w:p w:rsidR="00B06975" w:rsidRDefault="0059265E">
            <w:pPr>
              <w:pStyle w:val="Compact"/>
            </w:pPr>
            <w:r>
              <w:rPr>
                <w:sz w:val="20"/>
              </w:rPr>
              <w:t>5.778</w:t>
            </w:r>
          </w:p>
        </w:tc>
        <w:tc>
          <w:tcPr>
            <w:tcW w:w="0" w:type="auto"/>
          </w:tcPr>
          <w:p w:rsidR="00B06975" w:rsidRDefault="0059265E">
            <w:pPr>
              <w:pStyle w:val="Compact"/>
            </w:pPr>
            <w:r>
              <w:rPr>
                <w:sz w:val="20"/>
              </w:rPr>
              <w:t>1.530</w:t>
            </w:r>
          </w:p>
        </w:tc>
        <w:tc>
          <w:tcPr>
            <w:tcW w:w="0" w:type="auto"/>
          </w:tcPr>
          <w:p w:rsidR="00B06975" w:rsidRDefault="0059265E">
            <w:pPr>
              <w:pStyle w:val="Compact"/>
            </w:pPr>
            <w:r>
              <w:rPr>
                <w:sz w:val="20"/>
              </w:rPr>
              <w:t>6.07</w:t>
            </w:r>
          </w:p>
        </w:tc>
        <w:tc>
          <w:tcPr>
            <w:tcW w:w="0" w:type="auto"/>
          </w:tcPr>
          <w:p w:rsidR="00B06975" w:rsidRDefault="0059265E">
            <w:pPr>
              <w:pStyle w:val="Compact"/>
            </w:pPr>
            <w:r>
              <w:rPr>
                <w:sz w:val="20"/>
              </w:rPr>
              <w:t>6.52</w:t>
            </w:r>
          </w:p>
        </w:tc>
        <w:tc>
          <w:tcPr>
            <w:tcW w:w="0" w:type="auto"/>
          </w:tcPr>
          <w:p w:rsidR="00B06975" w:rsidRDefault="0059265E">
            <w:pPr>
              <w:pStyle w:val="Compact"/>
            </w:pPr>
            <w:r>
              <w:rPr>
                <w:sz w:val="20"/>
              </w:rPr>
              <w:t>6.19</w:t>
            </w:r>
          </w:p>
        </w:tc>
        <w:tc>
          <w:tcPr>
            <w:tcW w:w="0" w:type="auto"/>
          </w:tcPr>
          <w:p w:rsidR="00B06975" w:rsidRDefault="0059265E">
            <w:pPr>
              <w:pStyle w:val="Compact"/>
            </w:pPr>
            <w:r>
              <w:rPr>
                <w:sz w:val="20"/>
              </w:rPr>
              <w:t>125E</w:t>
            </w:r>
          </w:p>
        </w:tc>
        <w:tc>
          <w:tcPr>
            <w:tcW w:w="0" w:type="auto"/>
          </w:tcPr>
          <w:p w:rsidR="00B06975" w:rsidRDefault="0059265E">
            <w:pPr>
              <w:pStyle w:val="Compact"/>
            </w:pPr>
            <w:r>
              <w:rPr>
                <w:sz w:val="20"/>
              </w:rPr>
              <w:t>0.120</w:t>
            </w:r>
          </w:p>
        </w:tc>
      </w:tr>
      <w:tr w:rsidR="00B06975">
        <w:trPr>
          <w:jc w:val="center"/>
        </w:trPr>
        <w:tc>
          <w:tcPr>
            <w:tcW w:w="0" w:type="auto"/>
          </w:tcPr>
          <w:p w:rsidR="00B06975" w:rsidRDefault="0059265E">
            <w:pPr>
              <w:pStyle w:val="Compact"/>
            </w:pPr>
            <w:r>
              <w:rPr>
                <w:sz w:val="20"/>
              </w:rPr>
              <w:t>F652</w:t>
            </w:r>
          </w:p>
        </w:tc>
        <w:tc>
          <w:tcPr>
            <w:tcW w:w="0" w:type="auto"/>
          </w:tcPr>
          <w:p w:rsidR="00B06975" w:rsidRDefault="0059265E">
            <w:pPr>
              <w:pStyle w:val="Compact"/>
            </w:pPr>
            <w:r>
              <w:rPr>
                <w:sz w:val="20"/>
              </w:rPr>
              <w:t>1874</w:t>
            </w:r>
          </w:p>
        </w:tc>
        <w:tc>
          <w:tcPr>
            <w:tcW w:w="0" w:type="auto"/>
          </w:tcPr>
          <w:p w:rsidR="00B06975" w:rsidRDefault="0059265E">
            <w:pPr>
              <w:pStyle w:val="Compact"/>
            </w:pPr>
            <w:r>
              <w:rPr>
                <w:sz w:val="20"/>
              </w:rPr>
              <w:t>1/2</w:t>
            </w:r>
          </w:p>
        </w:tc>
        <w:tc>
          <w:tcPr>
            <w:tcW w:w="0" w:type="auto"/>
          </w:tcPr>
          <w:p w:rsidR="00B06975" w:rsidRDefault="0059265E">
            <w:pPr>
              <w:pStyle w:val="Compact"/>
            </w:pPr>
            <w:r>
              <w:rPr>
                <w:sz w:val="20"/>
              </w:rPr>
              <w:t>0.112</w:t>
            </w:r>
          </w:p>
        </w:tc>
        <w:tc>
          <w:tcPr>
            <w:tcW w:w="0" w:type="auto"/>
          </w:tcPr>
          <w:p w:rsidR="00B06975" w:rsidRDefault="0059265E">
            <w:pPr>
              <w:pStyle w:val="Compact"/>
            </w:pPr>
            <w:r>
              <w:rPr>
                <w:sz w:val="20"/>
              </w:rPr>
              <w:t>5.660</w:t>
            </w:r>
          </w:p>
        </w:tc>
        <w:tc>
          <w:tcPr>
            <w:tcW w:w="0" w:type="auto"/>
          </w:tcPr>
          <w:p w:rsidR="00B06975" w:rsidRDefault="0059265E">
            <w:pPr>
              <w:pStyle w:val="Compact"/>
            </w:pPr>
            <w:r>
              <w:rPr>
                <w:sz w:val="20"/>
              </w:rPr>
              <w:t>1.961</w:t>
            </w:r>
          </w:p>
        </w:tc>
        <w:tc>
          <w:tcPr>
            <w:tcW w:w="0" w:type="auto"/>
          </w:tcPr>
          <w:p w:rsidR="00B06975" w:rsidRDefault="0059265E">
            <w:pPr>
              <w:pStyle w:val="Compact"/>
            </w:pPr>
            <w:r>
              <w:rPr>
                <w:sz w:val="20"/>
              </w:rPr>
              <w:t>6.18</w:t>
            </w:r>
          </w:p>
        </w:tc>
        <w:tc>
          <w:tcPr>
            <w:tcW w:w="0" w:type="auto"/>
          </w:tcPr>
          <w:p w:rsidR="00B06975" w:rsidRDefault="0059265E">
            <w:pPr>
              <w:pStyle w:val="Compact"/>
            </w:pPr>
            <w:r>
              <w:rPr>
                <w:sz w:val="20"/>
              </w:rPr>
              <w:t>6.47</w:t>
            </w:r>
          </w:p>
        </w:tc>
        <w:tc>
          <w:tcPr>
            <w:tcW w:w="0" w:type="auto"/>
          </w:tcPr>
          <w:p w:rsidR="00B06975" w:rsidRDefault="0059265E">
            <w:pPr>
              <w:pStyle w:val="Compact"/>
            </w:pPr>
            <w:r>
              <w:rPr>
                <w:sz w:val="20"/>
              </w:rPr>
              <w:t>6.17</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0.207</w:t>
            </w:r>
          </w:p>
        </w:tc>
      </w:tr>
    </w:tbl>
    <w:p w:rsidR="00B06975" w:rsidRDefault="00B06975"/>
    <w:p w:rsidR="00B06975" w:rsidRDefault="0059265E">
      <w:pPr>
        <w:pStyle w:val="TableCaption"/>
      </w:pPr>
      <w:bookmarkStart w:id="228" w:name="_Toc242011612"/>
      <w:r>
        <w:t>Table 27: Recloser operating times against Table IV of the paper.</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Recloser operating times against Table IV of the paper."/>
      </w:tblPr>
      <w:tblGrid>
        <w:gridCol w:w="661"/>
        <w:gridCol w:w="672"/>
        <w:gridCol w:w="616"/>
        <w:gridCol w:w="1394"/>
        <w:gridCol w:w="1428"/>
        <w:gridCol w:w="616"/>
        <w:gridCol w:w="555"/>
        <w:gridCol w:w="1394"/>
        <w:gridCol w:w="1428"/>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B06975" w:rsidRDefault="0059265E">
            <w:pPr>
              <w:pStyle w:val="Compact"/>
            </w:pPr>
            <w:r>
              <w:rPr>
                <w:b/>
                <w:bCs/>
                <w:sz w:val="20"/>
              </w:rPr>
              <w:t>R1 fast (s)</w:t>
            </w:r>
          </w:p>
        </w:tc>
        <w:tc>
          <w:tcPr>
            <w:tcW w:w="0" w:type="auto"/>
          </w:tcPr>
          <w:p w:rsidR="00B06975" w:rsidRDefault="0059265E">
            <w:pPr>
              <w:pStyle w:val="Compact"/>
            </w:pPr>
            <w:r>
              <w:rPr>
                <w:b/>
                <w:bCs/>
                <w:sz w:val="20"/>
              </w:rPr>
              <w:t>R1 delayed (s)</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B06975" w:rsidRDefault="00B06975">
            <w:pPr>
              <w:pStyle w:val="Compact"/>
            </w:pPr>
          </w:p>
        </w:tc>
        <w:tc>
          <w:tcPr>
            <w:tcW w:w="0" w:type="auto"/>
          </w:tcPr>
          <w:p w:rsidR="00B06975" w:rsidRDefault="0059265E">
            <w:pPr>
              <w:pStyle w:val="Compact"/>
            </w:pPr>
            <w:r>
              <w:rPr>
                <w:b/>
                <w:bCs/>
                <w:sz w:val="20"/>
              </w:rPr>
              <w:t>R2 fast (s)</w:t>
            </w:r>
          </w:p>
        </w:tc>
        <w:tc>
          <w:tcPr>
            <w:tcW w:w="0" w:type="auto"/>
          </w:tcPr>
          <w:p w:rsidR="00B06975" w:rsidRDefault="0059265E">
            <w:pPr>
              <w:pStyle w:val="Compact"/>
            </w:pPr>
            <w:r>
              <w:rPr>
                <w:b/>
                <w:bCs/>
                <w:sz w:val="20"/>
              </w:rPr>
              <w:t>R2 delayed (s)</w:t>
            </w:r>
          </w:p>
        </w:tc>
      </w:tr>
      <w:tr w:rsidR="00B06975">
        <w:trPr>
          <w:jc w:val="center"/>
        </w:trPr>
        <w:tc>
          <w:tcPr>
            <w:tcW w:w="0" w:type="auto"/>
          </w:tcPr>
          <w:p w:rsidR="00B06975" w:rsidRDefault="0059265E">
            <w:pPr>
              <w:pStyle w:val="Compact"/>
            </w:pPr>
            <w:r>
              <w:rPr>
                <w:b/>
                <w:bCs/>
                <w:sz w:val="20"/>
              </w:rPr>
              <w:t>Node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model / paper</w:t>
            </w:r>
          </w:p>
        </w:tc>
        <w:tc>
          <w:tcPr>
            <w:tcW w:w="0" w:type="auto"/>
          </w:tcPr>
          <w:p w:rsidR="00B06975" w:rsidRDefault="0059265E">
            <w:pPr>
              <w:pStyle w:val="Compact"/>
            </w:pPr>
            <w:r>
              <w:rPr>
                <w:b/>
                <w:bCs/>
                <w:sz w:val="20"/>
              </w:rPr>
              <w:t>model / paper</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Dir.</w:t>
            </w:r>
          </w:p>
        </w:tc>
        <w:tc>
          <w:tcPr>
            <w:tcW w:w="0" w:type="auto"/>
          </w:tcPr>
          <w:p w:rsidR="00B06975" w:rsidRDefault="0059265E">
            <w:pPr>
              <w:pStyle w:val="Compact"/>
            </w:pPr>
            <w:r>
              <w:rPr>
                <w:b/>
                <w:bCs/>
                <w:sz w:val="20"/>
              </w:rPr>
              <w:t>model / paper</w:t>
            </w:r>
          </w:p>
        </w:tc>
        <w:tc>
          <w:tcPr>
            <w:tcW w:w="0" w:type="auto"/>
          </w:tcPr>
          <w:p w:rsidR="00B06975" w:rsidRDefault="0059265E">
            <w:pPr>
              <w:pStyle w:val="Compact"/>
            </w:pPr>
            <w:r>
              <w:rPr>
                <w:b/>
                <w:bCs/>
                <w:sz w:val="20"/>
              </w:rPr>
              <w:t>model / paper</w:t>
            </w:r>
          </w:p>
        </w:tc>
      </w:tr>
      <w:tr w:rsidR="00B06975">
        <w:trPr>
          <w:jc w:val="center"/>
        </w:trPr>
        <w:tc>
          <w:tcPr>
            <w:tcW w:w="0" w:type="auto"/>
          </w:tcPr>
          <w:p w:rsidR="00B06975" w:rsidRDefault="0059265E">
            <w:pPr>
              <w:pStyle w:val="Compact"/>
            </w:pPr>
            <w:r>
              <w:rPr>
                <w:sz w:val="20"/>
              </w:rPr>
              <w:t>632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4734</w:t>
            </w:r>
          </w:p>
        </w:tc>
        <w:tc>
          <w:tcPr>
            <w:tcW w:w="0" w:type="auto"/>
          </w:tcPr>
          <w:p w:rsidR="00B06975" w:rsidRDefault="0059265E">
            <w:pPr>
              <w:pStyle w:val="Compact"/>
            </w:pPr>
            <w:r>
              <w:rPr>
                <w:sz w:val="20"/>
              </w:rPr>
              <w:t>0.081 / 0.070</w:t>
            </w:r>
          </w:p>
        </w:tc>
        <w:tc>
          <w:tcPr>
            <w:tcW w:w="0" w:type="auto"/>
          </w:tcPr>
          <w:p w:rsidR="00B06975" w:rsidRDefault="0059265E">
            <w:pPr>
              <w:pStyle w:val="Compact"/>
            </w:pPr>
            <w:r>
              <w:rPr>
                <w:sz w:val="20"/>
              </w:rPr>
              <w:t>1.627 / 1.398</w:t>
            </w:r>
          </w:p>
        </w:tc>
        <w:tc>
          <w:tcPr>
            <w:tcW w:w="0" w:type="auto"/>
          </w:tcPr>
          <w:p w:rsidR="00B06975" w:rsidRDefault="0059265E">
            <w:pPr>
              <w:pStyle w:val="Compact"/>
            </w:pPr>
            <w:r>
              <w:rPr>
                <w:sz w:val="20"/>
              </w:rPr>
              <w:t>1813</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0.051 / 0.045</w:t>
            </w:r>
          </w:p>
        </w:tc>
        <w:tc>
          <w:tcPr>
            <w:tcW w:w="0" w:type="auto"/>
          </w:tcPr>
          <w:p w:rsidR="00B06975" w:rsidRDefault="0059265E">
            <w:pPr>
              <w:pStyle w:val="Compact"/>
            </w:pPr>
            <w:r>
              <w:rPr>
                <w:sz w:val="20"/>
              </w:rPr>
              <w:t>1.416 / 0.514</w:t>
            </w:r>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3970</w:t>
            </w:r>
          </w:p>
        </w:tc>
        <w:tc>
          <w:tcPr>
            <w:tcW w:w="0" w:type="auto"/>
          </w:tcPr>
          <w:p w:rsidR="00B06975" w:rsidRDefault="0059265E">
            <w:pPr>
              <w:pStyle w:val="Compact"/>
            </w:pPr>
            <w:r>
              <w:rPr>
                <w:sz w:val="20"/>
              </w:rPr>
              <w:t>0.106 / 0.094</w:t>
            </w:r>
          </w:p>
        </w:tc>
        <w:tc>
          <w:tcPr>
            <w:tcW w:w="0" w:type="auto"/>
          </w:tcPr>
          <w:p w:rsidR="00B06975" w:rsidRDefault="0059265E">
            <w:pPr>
              <w:pStyle w:val="Compact"/>
            </w:pPr>
            <w:r>
              <w:rPr>
                <w:sz w:val="20"/>
              </w:rPr>
              <w:t>2.111 / 1.880</w:t>
            </w:r>
          </w:p>
        </w:tc>
        <w:tc>
          <w:tcPr>
            <w:tcW w:w="0" w:type="auto"/>
          </w:tcPr>
          <w:p w:rsidR="00B06975" w:rsidRDefault="0059265E">
            <w:pPr>
              <w:pStyle w:val="Compact"/>
            </w:pPr>
            <w:r>
              <w:rPr>
                <w:sz w:val="20"/>
              </w:rPr>
              <w:t>1500</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0.060 / 0.052</w:t>
            </w:r>
          </w:p>
        </w:tc>
        <w:tc>
          <w:tcPr>
            <w:tcW w:w="0" w:type="auto"/>
          </w:tcPr>
          <w:p w:rsidR="00B06975" w:rsidRDefault="0059265E">
            <w:pPr>
              <w:pStyle w:val="Compact"/>
            </w:pPr>
            <w:r>
              <w:rPr>
                <w:sz w:val="20"/>
              </w:rPr>
              <w:t>2.001 / 0.706</w:t>
            </w:r>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3124</w:t>
            </w:r>
          </w:p>
        </w:tc>
        <w:tc>
          <w:tcPr>
            <w:tcW w:w="0" w:type="auto"/>
          </w:tcPr>
          <w:p w:rsidR="00B06975" w:rsidRDefault="0059265E">
            <w:pPr>
              <w:pStyle w:val="Compact"/>
            </w:pPr>
            <w:r>
              <w:rPr>
                <w:sz w:val="20"/>
              </w:rPr>
              <w:t>0.155 / 0.105</w:t>
            </w:r>
          </w:p>
        </w:tc>
        <w:tc>
          <w:tcPr>
            <w:tcW w:w="0" w:type="auto"/>
          </w:tcPr>
          <w:p w:rsidR="00B06975" w:rsidRDefault="0059265E">
            <w:pPr>
              <w:pStyle w:val="Compact"/>
            </w:pPr>
            <w:r>
              <w:rPr>
                <w:sz w:val="20"/>
              </w:rPr>
              <w:t>3.095 / 2.095</w:t>
            </w:r>
          </w:p>
        </w:tc>
        <w:tc>
          <w:tcPr>
            <w:tcW w:w="0" w:type="auto"/>
          </w:tcPr>
          <w:p w:rsidR="00B06975" w:rsidRDefault="0059265E">
            <w:pPr>
              <w:pStyle w:val="Compact"/>
            </w:pPr>
            <w:r>
              <w:rPr>
                <w:sz w:val="20"/>
              </w:rPr>
              <w:t>1232</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0.075 / 0.087</w:t>
            </w:r>
          </w:p>
        </w:tc>
        <w:tc>
          <w:tcPr>
            <w:tcW w:w="0" w:type="auto"/>
          </w:tcPr>
          <w:p w:rsidR="00B06975" w:rsidRDefault="0059265E">
            <w:pPr>
              <w:pStyle w:val="Compact"/>
            </w:pPr>
            <w:r>
              <w:rPr>
                <w:sz w:val="20"/>
              </w:rPr>
              <w:t>3.002 / 1.659</w:t>
            </w:r>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2785</w:t>
            </w:r>
          </w:p>
        </w:tc>
        <w:tc>
          <w:tcPr>
            <w:tcW w:w="0" w:type="auto"/>
          </w:tcPr>
          <w:p w:rsidR="00B06975" w:rsidRDefault="0059265E">
            <w:pPr>
              <w:pStyle w:val="Compact"/>
            </w:pPr>
            <w:r>
              <w:rPr>
                <w:sz w:val="20"/>
              </w:rPr>
              <w:t>0.189 / 0.128</w:t>
            </w:r>
          </w:p>
        </w:tc>
        <w:tc>
          <w:tcPr>
            <w:tcW w:w="0" w:type="auto"/>
          </w:tcPr>
          <w:p w:rsidR="00B06975" w:rsidRDefault="0059265E">
            <w:pPr>
              <w:pStyle w:val="Compact"/>
            </w:pPr>
            <w:r>
              <w:rPr>
                <w:sz w:val="20"/>
              </w:rPr>
              <w:t>3.770 / 2.555</w:t>
            </w:r>
          </w:p>
        </w:tc>
        <w:tc>
          <w:tcPr>
            <w:tcW w:w="0" w:type="auto"/>
          </w:tcPr>
          <w:p w:rsidR="00B06975" w:rsidRDefault="0059265E">
            <w:pPr>
              <w:pStyle w:val="Compact"/>
            </w:pPr>
            <w:r>
              <w:rPr>
                <w:sz w:val="20"/>
              </w:rPr>
              <w:t>1114</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0.086 / 0.103</w:t>
            </w:r>
          </w:p>
        </w:tc>
        <w:tc>
          <w:tcPr>
            <w:tcW w:w="0" w:type="auto"/>
          </w:tcPr>
          <w:p w:rsidR="00B06975" w:rsidRDefault="0059265E">
            <w:pPr>
              <w:pStyle w:val="Compact"/>
            </w:pPr>
            <w:r>
              <w:rPr>
                <w:sz w:val="20"/>
              </w:rPr>
              <w:t>3.771 / 2.046</w:t>
            </w:r>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3954</w:t>
            </w:r>
          </w:p>
        </w:tc>
        <w:tc>
          <w:tcPr>
            <w:tcW w:w="0" w:type="auto"/>
          </w:tcPr>
          <w:p w:rsidR="00B06975" w:rsidRDefault="0059265E">
            <w:pPr>
              <w:pStyle w:val="Compact"/>
            </w:pPr>
            <w:r>
              <w:rPr>
                <w:sz w:val="20"/>
              </w:rPr>
              <w:t>0.106 / 0.087</w:t>
            </w:r>
          </w:p>
        </w:tc>
        <w:tc>
          <w:tcPr>
            <w:tcW w:w="0" w:type="auto"/>
          </w:tcPr>
          <w:p w:rsidR="00B06975" w:rsidRDefault="0059265E">
            <w:pPr>
              <w:pStyle w:val="Compact"/>
            </w:pPr>
            <w:r>
              <w:rPr>
                <w:sz w:val="20"/>
              </w:rPr>
              <w:t>2.123 / 1.733</w:t>
            </w:r>
          </w:p>
        </w:tc>
        <w:tc>
          <w:tcPr>
            <w:tcW w:w="0" w:type="auto"/>
          </w:tcPr>
          <w:p w:rsidR="00B06975" w:rsidRDefault="0059265E">
            <w:pPr>
              <w:pStyle w:val="Compact"/>
            </w:pPr>
            <w:r>
              <w:rPr>
                <w:sz w:val="20"/>
              </w:rPr>
              <w:t>1972</w:t>
            </w:r>
          </w:p>
        </w:tc>
        <w:tc>
          <w:tcPr>
            <w:tcW w:w="0" w:type="auto"/>
          </w:tcPr>
          <w:p w:rsidR="00B06975" w:rsidRDefault="0059265E">
            <w:pPr>
              <w:pStyle w:val="Compact"/>
            </w:pPr>
            <w:r>
              <w:rPr>
                <w:sz w:val="20"/>
              </w:rPr>
              <w:t>rev</w:t>
            </w:r>
          </w:p>
        </w:tc>
        <w:tc>
          <w:tcPr>
            <w:tcW w:w="0" w:type="auto"/>
          </w:tcPr>
          <w:p w:rsidR="00B06975" w:rsidRDefault="0059265E">
            <w:pPr>
              <w:pStyle w:val="Compact"/>
            </w:pPr>
            <w:r>
              <w:rPr>
                <w:sz w:val="20"/>
              </w:rPr>
              <w:t>0.048 / 0.076</w:t>
            </w:r>
          </w:p>
        </w:tc>
        <w:tc>
          <w:tcPr>
            <w:tcW w:w="0" w:type="auto"/>
          </w:tcPr>
          <w:p w:rsidR="00B06975" w:rsidRDefault="0059265E">
            <w:pPr>
              <w:pStyle w:val="Compact"/>
            </w:pPr>
            <w:r>
              <w:rPr>
                <w:sz w:val="20"/>
              </w:rPr>
              <w:t>1.213 / 1.402</w:t>
            </w:r>
          </w:p>
        </w:tc>
      </w:tr>
      <w:tr w:rsidR="00B06975">
        <w:trPr>
          <w:jc w:val="center"/>
        </w:trPr>
        <w:tc>
          <w:tcPr>
            <w:tcW w:w="0" w:type="auto"/>
          </w:tcPr>
          <w:p w:rsidR="00B06975" w:rsidRDefault="0059265E">
            <w:pPr>
              <w:pStyle w:val="Compact"/>
            </w:pPr>
            <w:r>
              <w:rPr>
                <w:sz w:val="20"/>
              </w:rPr>
              <w:lastRenderedPageBreak/>
              <w:t>671</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3412</w:t>
            </w:r>
          </w:p>
        </w:tc>
        <w:tc>
          <w:tcPr>
            <w:tcW w:w="0" w:type="auto"/>
          </w:tcPr>
          <w:p w:rsidR="00B06975" w:rsidRDefault="0059265E">
            <w:pPr>
              <w:pStyle w:val="Compact"/>
            </w:pPr>
            <w:r>
              <w:rPr>
                <w:sz w:val="20"/>
              </w:rPr>
              <w:t>0.134 / 0.105</w:t>
            </w:r>
          </w:p>
        </w:tc>
        <w:tc>
          <w:tcPr>
            <w:tcW w:w="0" w:type="auto"/>
          </w:tcPr>
          <w:p w:rsidR="00B06975" w:rsidRDefault="0059265E">
            <w:pPr>
              <w:pStyle w:val="Compact"/>
            </w:pPr>
            <w:r>
              <w:rPr>
                <w:sz w:val="20"/>
              </w:rPr>
              <w:t>2.677 / 2.091</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0.054 / 0.068</w:t>
            </w:r>
          </w:p>
        </w:tc>
        <w:tc>
          <w:tcPr>
            <w:tcW w:w="0" w:type="auto"/>
          </w:tcPr>
          <w:p w:rsidR="00B06975" w:rsidRDefault="0059265E">
            <w:pPr>
              <w:pStyle w:val="Compact"/>
            </w:pPr>
            <w:r>
              <w:rPr>
                <w:sz w:val="20"/>
              </w:rPr>
              <w:t>1.600 / 1.113</w:t>
            </w:r>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3412</w:t>
            </w:r>
          </w:p>
        </w:tc>
        <w:tc>
          <w:tcPr>
            <w:tcW w:w="0" w:type="auto"/>
          </w:tcPr>
          <w:p w:rsidR="00B06975" w:rsidRDefault="0059265E">
            <w:pPr>
              <w:pStyle w:val="Compact"/>
            </w:pPr>
            <w:r>
              <w:rPr>
                <w:sz w:val="20"/>
              </w:rPr>
              <w:t>0.134 / 0.115</w:t>
            </w:r>
          </w:p>
        </w:tc>
        <w:tc>
          <w:tcPr>
            <w:tcW w:w="0" w:type="auto"/>
          </w:tcPr>
          <w:p w:rsidR="00B06975" w:rsidRDefault="0059265E">
            <w:pPr>
              <w:pStyle w:val="Compact"/>
            </w:pPr>
            <w:r>
              <w:rPr>
                <w:sz w:val="20"/>
              </w:rPr>
              <w:t>2.677 / 2.307</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0.054 / 0.072</w:t>
            </w:r>
          </w:p>
        </w:tc>
        <w:tc>
          <w:tcPr>
            <w:tcW w:w="0" w:type="auto"/>
          </w:tcPr>
          <w:p w:rsidR="00B06975" w:rsidRDefault="0059265E">
            <w:pPr>
              <w:pStyle w:val="Compact"/>
            </w:pPr>
            <w:r>
              <w:rPr>
                <w:sz w:val="20"/>
              </w:rPr>
              <w:t>1.600 / 1.258</w:t>
            </w:r>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3090</w:t>
            </w:r>
          </w:p>
        </w:tc>
        <w:tc>
          <w:tcPr>
            <w:tcW w:w="0" w:type="auto"/>
          </w:tcPr>
          <w:p w:rsidR="00B06975" w:rsidRDefault="0059265E">
            <w:pPr>
              <w:pStyle w:val="Compact"/>
            </w:pPr>
            <w:r>
              <w:rPr>
                <w:sz w:val="20"/>
              </w:rPr>
              <w:t>0.158 / 0.121</w:t>
            </w:r>
          </w:p>
        </w:tc>
        <w:tc>
          <w:tcPr>
            <w:tcW w:w="0" w:type="auto"/>
          </w:tcPr>
          <w:p w:rsidR="00B06975" w:rsidRDefault="0059265E">
            <w:pPr>
              <w:pStyle w:val="Compact"/>
            </w:pPr>
            <w:r>
              <w:rPr>
                <w:sz w:val="20"/>
              </w:rPr>
              <w:t>3.152 / 2.414</w:t>
            </w:r>
          </w:p>
        </w:tc>
        <w:tc>
          <w:tcPr>
            <w:tcW w:w="0" w:type="auto"/>
          </w:tcPr>
          <w:p w:rsidR="00B06975" w:rsidRDefault="0059265E">
            <w:pPr>
              <w:pStyle w:val="Compact"/>
            </w:pPr>
            <w:r>
              <w:rPr>
                <w:sz w:val="20"/>
              </w:rPr>
              <w:t>3050</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0.059 / 0.074</w:t>
            </w:r>
          </w:p>
        </w:tc>
        <w:tc>
          <w:tcPr>
            <w:tcW w:w="0" w:type="auto"/>
          </w:tcPr>
          <w:p w:rsidR="00B06975" w:rsidRDefault="0059265E">
            <w:pPr>
              <w:pStyle w:val="Compact"/>
            </w:pPr>
            <w:r>
              <w:rPr>
                <w:sz w:val="20"/>
              </w:rPr>
              <w:t>1.941 / 1.332</w:t>
            </w:r>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2543</w:t>
            </w:r>
          </w:p>
        </w:tc>
        <w:tc>
          <w:tcPr>
            <w:tcW w:w="0" w:type="auto"/>
          </w:tcPr>
          <w:p w:rsidR="00B06975" w:rsidRDefault="0059265E">
            <w:pPr>
              <w:pStyle w:val="Compact"/>
            </w:pPr>
            <w:r>
              <w:rPr>
                <w:sz w:val="20"/>
              </w:rPr>
              <w:t>0.222 / 0.125</w:t>
            </w:r>
          </w:p>
        </w:tc>
        <w:tc>
          <w:tcPr>
            <w:tcW w:w="0" w:type="auto"/>
          </w:tcPr>
          <w:p w:rsidR="00B06975" w:rsidRDefault="0059265E">
            <w:pPr>
              <w:pStyle w:val="Compact"/>
            </w:pPr>
            <w:r>
              <w:rPr>
                <w:sz w:val="20"/>
              </w:rPr>
              <w:t>4.437 / 2.507</w:t>
            </w:r>
          </w:p>
        </w:tc>
        <w:tc>
          <w:tcPr>
            <w:tcW w:w="0" w:type="auto"/>
          </w:tcPr>
          <w:p w:rsidR="00B06975" w:rsidRDefault="0059265E">
            <w:pPr>
              <w:pStyle w:val="Compact"/>
            </w:pPr>
            <w:r>
              <w:rPr>
                <w:sz w:val="20"/>
              </w:rPr>
              <w:t>2543</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0.072 / 0.075</w:t>
            </w:r>
          </w:p>
        </w:tc>
        <w:tc>
          <w:tcPr>
            <w:tcW w:w="0" w:type="auto"/>
          </w:tcPr>
          <w:p w:rsidR="00B06975" w:rsidRDefault="0059265E">
            <w:pPr>
              <w:pStyle w:val="Compact"/>
            </w:pPr>
            <w:r>
              <w:rPr>
                <w:sz w:val="20"/>
              </w:rPr>
              <w:t>2.813 / 1.394</w:t>
            </w:r>
          </w:p>
        </w:tc>
      </w:tr>
      <w:tr w:rsidR="00B06975">
        <w:trPr>
          <w:jc w:val="center"/>
        </w:trPr>
        <w:tc>
          <w:tcPr>
            <w:tcW w:w="0" w:type="auto"/>
          </w:tcPr>
          <w:p w:rsidR="00B06975" w:rsidRDefault="0059265E">
            <w:pPr>
              <w:pStyle w:val="Compact"/>
            </w:pPr>
            <w:r>
              <w:rPr>
                <w:sz w:val="20"/>
              </w:rPr>
              <w:t>680</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2789</w:t>
            </w:r>
          </w:p>
        </w:tc>
        <w:tc>
          <w:tcPr>
            <w:tcW w:w="0" w:type="auto"/>
          </w:tcPr>
          <w:p w:rsidR="00B06975" w:rsidRDefault="0059265E">
            <w:pPr>
              <w:pStyle w:val="Compact"/>
            </w:pPr>
            <w:r>
              <w:rPr>
                <w:sz w:val="20"/>
              </w:rPr>
              <w:t>0.188 / 0.137</w:t>
            </w:r>
          </w:p>
        </w:tc>
        <w:tc>
          <w:tcPr>
            <w:tcW w:w="0" w:type="auto"/>
          </w:tcPr>
          <w:p w:rsidR="00B06975" w:rsidRDefault="0059265E">
            <w:pPr>
              <w:pStyle w:val="Compact"/>
            </w:pPr>
            <w:r>
              <w:rPr>
                <w:sz w:val="20"/>
              </w:rPr>
              <w:t>3.761 / 2.747</w:t>
            </w:r>
          </w:p>
        </w:tc>
        <w:tc>
          <w:tcPr>
            <w:tcW w:w="0" w:type="auto"/>
          </w:tcPr>
          <w:p w:rsidR="00B06975" w:rsidRDefault="0059265E">
            <w:pPr>
              <w:pStyle w:val="Compact"/>
            </w:pPr>
            <w:r>
              <w:rPr>
                <w:sz w:val="20"/>
              </w:rPr>
              <w:t>2757</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0.066 / 0.079</w:t>
            </w:r>
          </w:p>
        </w:tc>
        <w:tc>
          <w:tcPr>
            <w:tcW w:w="0" w:type="auto"/>
          </w:tcPr>
          <w:p w:rsidR="00B06975" w:rsidRDefault="0059265E">
            <w:pPr>
              <w:pStyle w:val="Compact"/>
            </w:pPr>
            <w:r>
              <w:rPr>
                <w:sz w:val="20"/>
              </w:rPr>
              <w:t>2.381 / 1.555</w:t>
            </w:r>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1814</w:t>
            </w:r>
          </w:p>
        </w:tc>
        <w:tc>
          <w:tcPr>
            <w:tcW w:w="0" w:type="auto"/>
          </w:tcPr>
          <w:p w:rsidR="00B06975" w:rsidRDefault="0059265E">
            <w:pPr>
              <w:pStyle w:val="Compact"/>
            </w:pPr>
            <w:r>
              <w:rPr>
                <w:sz w:val="20"/>
              </w:rPr>
              <w:t>0.435 / 0.326</w:t>
            </w:r>
          </w:p>
        </w:tc>
        <w:tc>
          <w:tcPr>
            <w:tcW w:w="0" w:type="auto"/>
          </w:tcPr>
          <w:p w:rsidR="00B06975" w:rsidRDefault="0059265E">
            <w:pPr>
              <w:pStyle w:val="Compact"/>
            </w:pPr>
            <w:r>
              <w:rPr>
                <w:sz w:val="20"/>
              </w:rPr>
              <w:t>8.709 / 6.523</w:t>
            </w:r>
          </w:p>
        </w:tc>
        <w:tc>
          <w:tcPr>
            <w:tcW w:w="0" w:type="auto"/>
          </w:tcPr>
          <w:p w:rsidR="00B06975" w:rsidRDefault="0059265E">
            <w:pPr>
              <w:pStyle w:val="Compact"/>
            </w:pPr>
            <w:r>
              <w:rPr>
                <w:sz w:val="20"/>
              </w:rPr>
              <w:t>1718</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0.128 / 0.146</w:t>
            </w:r>
          </w:p>
        </w:tc>
        <w:tc>
          <w:tcPr>
            <w:tcW w:w="0" w:type="auto"/>
          </w:tcPr>
          <w:p w:rsidR="00B06975" w:rsidRDefault="0059265E">
            <w:pPr>
              <w:pStyle w:val="Compact"/>
            </w:pPr>
            <w:r>
              <w:rPr>
                <w:sz w:val="20"/>
              </w:rPr>
              <w:t>6.986 / 4.385</w:t>
            </w:r>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1795</w:t>
            </w:r>
          </w:p>
        </w:tc>
        <w:tc>
          <w:tcPr>
            <w:tcW w:w="0" w:type="auto"/>
          </w:tcPr>
          <w:p w:rsidR="00B06975" w:rsidRDefault="0059265E">
            <w:pPr>
              <w:pStyle w:val="Compact"/>
            </w:pPr>
            <w:r>
              <w:rPr>
                <w:sz w:val="20"/>
              </w:rPr>
              <w:t>0.446 / 0.676</w:t>
            </w:r>
          </w:p>
        </w:tc>
        <w:tc>
          <w:tcPr>
            <w:tcW w:w="0" w:type="auto"/>
          </w:tcPr>
          <w:p w:rsidR="00B06975" w:rsidRDefault="0059265E">
            <w:pPr>
              <w:pStyle w:val="Compact"/>
            </w:pPr>
            <w:r>
              <w:rPr>
                <w:sz w:val="20"/>
              </w:rPr>
              <w:t>8.919 / 13.525</w:t>
            </w:r>
          </w:p>
        </w:tc>
        <w:tc>
          <w:tcPr>
            <w:tcW w:w="0" w:type="auto"/>
          </w:tcPr>
          <w:p w:rsidR="00B06975" w:rsidRDefault="0059265E">
            <w:pPr>
              <w:pStyle w:val="Compact"/>
            </w:pPr>
            <w:r>
              <w:rPr>
                <w:sz w:val="20"/>
              </w:rPr>
              <w:t>1761</w:t>
            </w:r>
          </w:p>
        </w:tc>
        <w:tc>
          <w:tcPr>
            <w:tcW w:w="0" w:type="auto"/>
          </w:tcPr>
          <w:p w:rsidR="00B06975" w:rsidRDefault="0059265E">
            <w:pPr>
              <w:pStyle w:val="Compact"/>
            </w:pPr>
            <w:r>
              <w:rPr>
                <w:sz w:val="20"/>
              </w:rPr>
              <w:t>fwd</w:t>
            </w:r>
          </w:p>
        </w:tc>
        <w:tc>
          <w:tcPr>
            <w:tcW w:w="0" w:type="auto"/>
          </w:tcPr>
          <w:p w:rsidR="00B06975" w:rsidRDefault="0059265E">
            <w:pPr>
              <w:pStyle w:val="Compact"/>
            </w:pPr>
            <w:r>
              <w:rPr>
                <w:sz w:val="20"/>
              </w:rPr>
              <w:t>0.123 / 0.143</w:t>
            </w:r>
          </w:p>
        </w:tc>
        <w:tc>
          <w:tcPr>
            <w:tcW w:w="0" w:type="auto"/>
          </w:tcPr>
          <w:p w:rsidR="00B06975" w:rsidRDefault="0059265E">
            <w:pPr>
              <w:pStyle w:val="Compact"/>
            </w:pPr>
            <w:r>
              <w:rPr>
                <w:sz w:val="20"/>
              </w:rPr>
              <w:t>6.570 / 9.370</w:t>
            </w:r>
          </w:p>
        </w:tc>
      </w:tr>
    </w:tbl>
    <w:p w:rsidR="00B06975" w:rsidRDefault="00B06975"/>
    <w:p w:rsidR="00B06975" w:rsidRDefault="0059265E">
      <w:pPr>
        <w:pStyle w:val="TableCaption"/>
      </w:pPr>
      <w:bookmarkStart w:id="229" w:name="_Toc242011613"/>
      <w:r>
        <w:t>Table 28: Fuse times against Table IV of the paper.</w:t>
      </w:r>
      <w:bookmarkEnd w:id="22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8: Fuse times against Table IV of the paper."/>
      </w:tblPr>
      <w:tblGrid>
        <w:gridCol w:w="661"/>
        <w:gridCol w:w="672"/>
        <w:gridCol w:w="828"/>
        <w:gridCol w:w="639"/>
        <w:gridCol w:w="681"/>
        <w:gridCol w:w="739"/>
        <w:gridCol w:w="716"/>
        <w:gridCol w:w="666"/>
        <w:gridCol w:w="955"/>
        <w:gridCol w:w="977"/>
        <w:gridCol w:w="750"/>
      </w:tblGrid>
      <w:tr w:rsidR="00B06975">
        <w:trPr>
          <w:jc w:val="center"/>
        </w:trPr>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B06975">
            <w:pPr>
              <w:pStyle w:val="Compact"/>
            </w:pP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B06975" w:rsidRDefault="0059265E">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B06975" w:rsidRDefault="0059265E">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B06975" w:rsidRDefault="0059265E">
            <w:pPr>
              <w:pStyle w:val="Compact"/>
            </w:pPr>
            <w:r>
              <w:rPr>
                <w:b/>
                <w:bCs/>
                <w:sz w:val="20"/>
              </w:rPr>
              <w:t>Last fast</w:t>
            </w:r>
          </w:p>
        </w:tc>
        <w:tc>
          <w:tcPr>
            <w:tcW w:w="0" w:type="auto"/>
          </w:tcPr>
          <w:p w:rsidR="00B06975" w:rsidRDefault="0059265E">
            <w:pPr>
              <w:pStyle w:val="Compact"/>
            </w:pPr>
            <w:r>
              <w:rPr>
                <w:b/>
                <w:bCs/>
                <w:sz w:val="20"/>
              </w:rPr>
              <w:t>Margin</w:t>
            </w:r>
          </w:p>
        </w:tc>
        <w:tc>
          <w:tcPr>
            <w:tcW w:w="0" w:type="auto"/>
          </w:tcPr>
          <w:p w:rsidR="00B06975" w:rsidRDefault="00B06975">
            <w:pPr>
              <w:pStyle w:val="Compact"/>
            </w:pPr>
          </w:p>
        </w:tc>
      </w:tr>
      <w:tr w:rsidR="00B06975">
        <w:trPr>
          <w:jc w:val="center"/>
        </w:trPr>
        <w:tc>
          <w:tcPr>
            <w:tcW w:w="0" w:type="auto"/>
          </w:tcPr>
          <w:p w:rsidR="00B06975" w:rsidRDefault="0059265E">
            <w:pPr>
              <w:pStyle w:val="Compact"/>
            </w:pPr>
            <w:r>
              <w:rPr>
                <w:b/>
                <w:bCs/>
                <w:sz w:val="20"/>
              </w:rPr>
              <w:t>Node</w:t>
            </w:r>
          </w:p>
        </w:tc>
        <w:tc>
          <w:tcPr>
            <w:tcW w:w="0" w:type="auto"/>
          </w:tcPr>
          <w:p w:rsidR="00B06975" w:rsidRDefault="0059265E">
            <w:pPr>
              <w:pStyle w:val="Compact"/>
            </w:pPr>
            <w:r>
              <w:rPr>
                <w:b/>
                <w:bCs/>
                <w:sz w:val="20"/>
              </w:rPr>
              <w:t>Fault</w:t>
            </w:r>
          </w:p>
        </w:tc>
        <w:tc>
          <w:tcPr>
            <w:tcW w:w="0" w:type="auto"/>
          </w:tcPr>
          <w:p w:rsidR="00B06975" w:rsidRDefault="0059265E">
            <w:pPr>
              <w:pStyle w:val="Compact"/>
            </w:pPr>
            <w:r>
              <w:rPr>
                <w:b/>
                <w:bCs/>
                <w:sz w:val="20"/>
              </w:rPr>
              <w:t>Fuse</w:t>
            </w:r>
          </w:p>
        </w:tc>
        <w:tc>
          <w:tcPr>
            <w:tcW w:w="0" w:type="auto"/>
          </w:tcPr>
          <w:p w:rsidR="00B06975" w:rsidRDefault="0059265E">
            <w:pPr>
              <w:pStyle w:val="Compact"/>
            </w:pPr>
            <w:r>
              <w:rPr>
                <w:b/>
                <w:bCs/>
                <w:sz w:val="20"/>
              </w:rPr>
              <w:t>Size</w:t>
            </w:r>
          </w:p>
        </w:tc>
        <w:tc>
          <w:tcPr>
            <w:tcW w:w="0" w:type="auto"/>
          </w:tcPr>
          <w:p w:rsidR="00B06975" w:rsidRDefault="0059265E">
            <w:pPr>
              <w:pStyle w:val="Compact"/>
            </w:pPr>
            <w:r>
              <w:rPr>
                <w:b/>
                <w:bCs/>
                <w:sz w:val="20"/>
              </w:rPr>
              <w:t>(A)</w:t>
            </w:r>
          </w:p>
        </w:tc>
        <w:tc>
          <w:tcPr>
            <w:tcW w:w="0" w:type="auto"/>
          </w:tcPr>
          <w:p w:rsidR="00B06975" w:rsidRDefault="0059265E">
            <w:pPr>
              <w:pStyle w:val="Compact"/>
            </w:pPr>
            <w:r>
              <w:rPr>
                <w:b/>
                <w:bCs/>
                <w:sz w:val="20"/>
              </w:rPr>
              <w:t>model</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trip (s)</w:t>
            </w:r>
          </w:p>
        </w:tc>
        <w:tc>
          <w:tcPr>
            <w:tcW w:w="0" w:type="auto"/>
          </w:tcPr>
          <w:p w:rsidR="00B06975" w:rsidRDefault="0059265E">
            <w:pPr>
              <w:pStyle w:val="Compact"/>
            </w:pPr>
            <w:r>
              <w:rPr>
                <w:b/>
                <w:bCs/>
                <w:sz w:val="20"/>
              </w:rPr>
              <w:t>(s)</w:t>
            </w:r>
          </w:p>
        </w:tc>
        <w:tc>
          <w:tcPr>
            <w:tcW w:w="0" w:type="auto"/>
          </w:tcPr>
          <w:p w:rsidR="00B06975" w:rsidRDefault="0059265E">
            <w:pPr>
              <w:pStyle w:val="Compact"/>
            </w:pPr>
            <w:r>
              <w:rPr>
                <w:b/>
                <w:bCs/>
                <w:sz w:val="20"/>
              </w:rPr>
              <w:t>Status</w:t>
            </w:r>
          </w:p>
        </w:tc>
      </w:tr>
      <w:tr w:rsidR="00B06975">
        <w:trPr>
          <w:jc w:val="center"/>
        </w:trPr>
        <w:tc>
          <w:tcPr>
            <w:tcW w:w="0" w:type="auto"/>
          </w:tcPr>
          <w:p w:rsidR="00B06975" w:rsidRDefault="0059265E">
            <w:pPr>
              <w:pStyle w:val="Compact"/>
            </w:pPr>
            <w:r>
              <w:rPr>
                <w:sz w:val="20"/>
              </w:rPr>
              <w:t>633</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F633</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5426</w:t>
            </w:r>
          </w:p>
        </w:tc>
        <w:tc>
          <w:tcPr>
            <w:tcW w:w="0" w:type="auto"/>
          </w:tcPr>
          <w:p w:rsidR="00B06975" w:rsidRDefault="0059265E">
            <w:pPr>
              <w:pStyle w:val="Compact"/>
            </w:pPr>
            <w:r>
              <w:rPr>
                <w:sz w:val="20"/>
              </w:rPr>
              <w:t>0.149</w:t>
            </w:r>
          </w:p>
        </w:tc>
        <w:tc>
          <w:tcPr>
            <w:tcW w:w="0" w:type="auto"/>
          </w:tcPr>
          <w:p w:rsidR="00B06975" w:rsidRDefault="0059265E">
            <w:pPr>
              <w:pStyle w:val="Compact"/>
            </w:pPr>
            <w:r>
              <w:rPr>
                <w:sz w:val="20"/>
              </w:rPr>
              <w:t>0.163</w:t>
            </w:r>
          </w:p>
        </w:tc>
        <w:tc>
          <w:tcPr>
            <w:tcW w:w="0" w:type="auto"/>
          </w:tcPr>
          <w:p w:rsidR="00B06975" w:rsidRDefault="0059265E">
            <w:pPr>
              <w:pStyle w:val="Compact"/>
            </w:pPr>
            <w:r>
              <w:rPr>
                <w:sz w:val="20"/>
              </w:rPr>
              <w:t>0.235</w:t>
            </w:r>
          </w:p>
        </w:tc>
        <w:tc>
          <w:tcPr>
            <w:tcW w:w="0" w:type="auto"/>
          </w:tcPr>
          <w:p w:rsidR="00B06975" w:rsidRDefault="0059265E">
            <w:pPr>
              <w:pStyle w:val="Compact"/>
            </w:pPr>
            <w:r>
              <w:rPr>
                <w:sz w:val="20"/>
              </w:rPr>
              <w:t>0.106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0.043</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645</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F632</w:t>
            </w:r>
          </w:p>
        </w:tc>
        <w:tc>
          <w:tcPr>
            <w:tcW w:w="0" w:type="auto"/>
          </w:tcPr>
          <w:p w:rsidR="00B06975" w:rsidRDefault="0059265E">
            <w:pPr>
              <w:pStyle w:val="Compact"/>
            </w:pPr>
            <w:r>
              <w:rPr>
                <w:sz w:val="20"/>
              </w:rPr>
              <w:t>500E</w:t>
            </w:r>
          </w:p>
        </w:tc>
        <w:tc>
          <w:tcPr>
            <w:tcW w:w="0" w:type="auto"/>
          </w:tcPr>
          <w:p w:rsidR="00B06975" w:rsidRDefault="0059265E">
            <w:pPr>
              <w:pStyle w:val="Compact"/>
            </w:pPr>
            <w:r>
              <w:rPr>
                <w:sz w:val="20"/>
              </w:rPr>
              <w:t>4191</w:t>
            </w:r>
          </w:p>
        </w:tc>
        <w:tc>
          <w:tcPr>
            <w:tcW w:w="0" w:type="auto"/>
          </w:tcPr>
          <w:p w:rsidR="00B06975" w:rsidRDefault="0059265E">
            <w:pPr>
              <w:pStyle w:val="Compact"/>
            </w:pPr>
            <w:r>
              <w:rPr>
                <w:sz w:val="20"/>
              </w:rPr>
              <w:t>0.613</w:t>
            </w:r>
          </w:p>
        </w:tc>
        <w:tc>
          <w:tcPr>
            <w:tcW w:w="0" w:type="auto"/>
          </w:tcPr>
          <w:p w:rsidR="00B06975" w:rsidRDefault="0059265E">
            <w:pPr>
              <w:pStyle w:val="Compact"/>
            </w:pPr>
            <w:r>
              <w:rPr>
                <w:sz w:val="20"/>
              </w:rPr>
              <w:t>0.276</w:t>
            </w:r>
          </w:p>
        </w:tc>
        <w:tc>
          <w:tcPr>
            <w:tcW w:w="0" w:type="auto"/>
          </w:tcPr>
          <w:p w:rsidR="00B06975" w:rsidRDefault="0059265E">
            <w:pPr>
              <w:pStyle w:val="Compact"/>
            </w:pPr>
            <w:r>
              <w:rPr>
                <w:sz w:val="20"/>
              </w:rPr>
              <w:t>0.970</w:t>
            </w:r>
          </w:p>
        </w:tc>
        <w:tc>
          <w:tcPr>
            <w:tcW w:w="0" w:type="auto"/>
          </w:tcPr>
          <w:p w:rsidR="00B06975" w:rsidRDefault="0059265E">
            <w:pPr>
              <w:pStyle w:val="Compact"/>
            </w:pPr>
            <w:r>
              <w:rPr>
                <w:sz w:val="20"/>
              </w:rPr>
              <w:t>0.155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0.458</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646</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F646</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3672</w:t>
            </w:r>
          </w:p>
        </w:tc>
        <w:tc>
          <w:tcPr>
            <w:tcW w:w="0" w:type="auto"/>
          </w:tcPr>
          <w:p w:rsidR="00B06975" w:rsidRDefault="0059265E">
            <w:pPr>
              <w:pStyle w:val="Compact"/>
            </w:pPr>
            <w:r>
              <w:rPr>
                <w:sz w:val="20"/>
              </w:rPr>
              <w:t>0.415</w:t>
            </w:r>
          </w:p>
        </w:tc>
        <w:tc>
          <w:tcPr>
            <w:tcW w:w="0" w:type="auto"/>
          </w:tcPr>
          <w:p w:rsidR="00B06975" w:rsidRDefault="0059265E">
            <w:pPr>
              <w:pStyle w:val="Compact"/>
            </w:pPr>
            <w:r>
              <w:rPr>
                <w:sz w:val="20"/>
              </w:rPr>
              <w:t>0.181</w:t>
            </w:r>
          </w:p>
        </w:tc>
        <w:tc>
          <w:tcPr>
            <w:tcW w:w="0" w:type="auto"/>
          </w:tcPr>
          <w:p w:rsidR="00B06975" w:rsidRDefault="0059265E">
            <w:pPr>
              <w:pStyle w:val="Compact"/>
            </w:pPr>
            <w:r>
              <w:rPr>
                <w:sz w:val="20"/>
              </w:rPr>
              <w:t>0.684</w:t>
            </w:r>
          </w:p>
        </w:tc>
        <w:tc>
          <w:tcPr>
            <w:tcW w:w="0" w:type="auto"/>
          </w:tcPr>
          <w:p w:rsidR="00B06975" w:rsidRDefault="0059265E">
            <w:pPr>
              <w:pStyle w:val="Compact"/>
            </w:pPr>
            <w:r>
              <w:rPr>
                <w:sz w:val="20"/>
              </w:rPr>
              <w:t>0.189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0.226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DL</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F-DL</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5902</w:t>
            </w:r>
          </w:p>
        </w:tc>
        <w:tc>
          <w:tcPr>
            <w:tcW w:w="0" w:type="auto"/>
          </w:tcPr>
          <w:p w:rsidR="00B06975" w:rsidRDefault="0059265E">
            <w:pPr>
              <w:pStyle w:val="Compact"/>
            </w:pPr>
            <w:r>
              <w:rPr>
                <w:sz w:val="20"/>
              </w:rPr>
              <w:t>0.121</w:t>
            </w:r>
          </w:p>
        </w:tc>
        <w:tc>
          <w:tcPr>
            <w:tcW w:w="0" w:type="auto"/>
          </w:tcPr>
          <w:p w:rsidR="00B06975" w:rsidRDefault="0059265E">
            <w:pPr>
              <w:pStyle w:val="Compact"/>
            </w:pPr>
            <w:r>
              <w:rPr>
                <w:sz w:val="20"/>
              </w:rPr>
              <w:t>0.248</w:t>
            </w:r>
          </w:p>
        </w:tc>
        <w:tc>
          <w:tcPr>
            <w:tcW w:w="0" w:type="auto"/>
          </w:tcPr>
          <w:p w:rsidR="00B06975" w:rsidRDefault="0059265E">
            <w:pPr>
              <w:pStyle w:val="Compact"/>
            </w:pPr>
            <w:r>
              <w:rPr>
                <w:sz w:val="20"/>
              </w:rPr>
              <w:t>0.193</w:t>
            </w:r>
          </w:p>
        </w:tc>
        <w:tc>
          <w:tcPr>
            <w:tcW w:w="0" w:type="auto"/>
          </w:tcPr>
          <w:p w:rsidR="00B06975" w:rsidRDefault="0059265E">
            <w:pPr>
              <w:pStyle w:val="Compact"/>
            </w:pPr>
            <w:r>
              <w:rPr>
                <w:sz w:val="20"/>
              </w:rPr>
              <w:t>0.106</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692</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F671-1</w:t>
            </w:r>
          </w:p>
        </w:tc>
        <w:tc>
          <w:tcPr>
            <w:tcW w:w="0" w:type="auto"/>
          </w:tcPr>
          <w:p w:rsidR="00B06975" w:rsidRDefault="0059265E">
            <w:pPr>
              <w:pStyle w:val="Compact"/>
            </w:pPr>
            <w:r>
              <w:rPr>
                <w:sz w:val="20"/>
              </w:rPr>
              <w:t>400E</w:t>
            </w:r>
          </w:p>
        </w:tc>
        <w:tc>
          <w:tcPr>
            <w:tcW w:w="0" w:type="auto"/>
          </w:tcPr>
          <w:p w:rsidR="00B06975" w:rsidRDefault="0059265E">
            <w:pPr>
              <w:pStyle w:val="Compact"/>
            </w:pPr>
            <w:r>
              <w:rPr>
                <w:sz w:val="20"/>
              </w:rPr>
              <w:t>3391</w:t>
            </w:r>
          </w:p>
        </w:tc>
        <w:tc>
          <w:tcPr>
            <w:tcW w:w="0" w:type="auto"/>
          </w:tcPr>
          <w:p w:rsidR="00B06975" w:rsidRDefault="0059265E">
            <w:pPr>
              <w:pStyle w:val="Compact"/>
            </w:pPr>
            <w:r>
              <w:rPr>
                <w:sz w:val="20"/>
              </w:rPr>
              <w:t>0.525</w:t>
            </w:r>
          </w:p>
        </w:tc>
        <w:tc>
          <w:tcPr>
            <w:tcW w:w="0" w:type="auto"/>
          </w:tcPr>
          <w:p w:rsidR="00B06975" w:rsidRDefault="0059265E">
            <w:pPr>
              <w:pStyle w:val="Compact"/>
            </w:pPr>
            <w:r>
              <w:rPr>
                <w:sz w:val="20"/>
              </w:rPr>
              <w:t>0.175</w:t>
            </w:r>
          </w:p>
        </w:tc>
        <w:tc>
          <w:tcPr>
            <w:tcW w:w="0" w:type="auto"/>
          </w:tcPr>
          <w:p w:rsidR="00B06975" w:rsidRDefault="0059265E">
            <w:pPr>
              <w:pStyle w:val="Compact"/>
            </w:pPr>
            <w:r>
              <w:rPr>
                <w:sz w:val="20"/>
              </w:rPr>
              <w:t>0.891</w:t>
            </w:r>
          </w:p>
        </w:tc>
        <w:tc>
          <w:tcPr>
            <w:tcW w:w="0" w:type="auto"/>
          </w:tcPr>
          <w:p w:rsidR="00B06975" w:rsidRDefault="0059265E">
            <w:pPr>
              <w:pStyle w:val="Compact"/>
            </w:pPr>
            <w:r>
              <w:rPr>
                <w:sz w:val="20"/>
              </w:rPr>
              <w:t>0.054</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0.471</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675</w:t>
            </w:r>
          </w:p>
        </w:tc>
        <w:tc>
          <w:tcPr>
            <w:tcW w:w="0" w:type="auto"/>
          </w:tcPr>
          <w:p w:rsidR="00B06975" w:rsidRDefault="0059265E">
            <w:pPr>
              <w:pStyle w:val="Compact"/>
            </w:pPr>
            <w:r>
              <w:rPr>
                <w:sz w:val="20"/>
              </w:rPr>
              <w:t>LLL</w:t>
            </w:r>
          </w:p>
        </w:tc>
        <w:tc>
          <w:tcPr>
            <w:tcW w:w="0" w:type="auto"/>
          </w:tcPr>
          <w:p w:rsidR="00B06975" w:rsidRDefault="0059265E">
            <w:pPr>
              <w:pStyle w:val="Compact"/>
            </w:pPr>
            <w:r>
              <w:rPr>
                <w:sz w:val="20"/>
              </w:rPr>
              <w:t>F692-R</w:t>
            </w:r>
          </w:p>
        </w:tc>
        <w:tc>
          <w:tcPr>
            <w:tcW w:w="0" w:type="auto"/>
          </w:tcPr>
          <w:p w:rsidR="00B06975" w:rsidRDefault="0059265E">
            <w:pPr>
              <w:pStyle w:val="Compact"/>
            </w:pPr>
            <w:r>
              <w:rPr>
                <w:sz w:val="20"/>
              </w:rPr>
              <w:t>250E</w:t>
            </w:r>
          </w:p>
        </w:tc>
        <w:tc>
          <w:tcPr>
            <w:tcW w:w="0" w:type="auto"/>
          </w:tcPr>
          <w:p w:rsidR="00B06975" w:rsidRDefault="0059265E">
            <w:pPr>
              <w:pStyle w:val="Compact"/>
            </w:pPr>
            <w:r>
              <w:rPr>
                <w:sz w:val="20"/>
              </w:rPr>
              <w:t>5022</w:t>
            </w:r>
          </w:p>
        </w:tc>
        <w:tc>
          <w:tcPr>
            <w:tcW w:w="0" w:type="auto"/>
          </w:tcPr>
          <w:p w:rsidR="00B06975" w:rsidRDefault="0059265E">
            <w:pPr>
              <w:pStyle w:val="Compact"/>
            </w:pPr>
            <w:r>
              <w:rPr>
                <w:sz w:val="20"/>
              </w:rPr>
              <w:t>0.065</w:t>
            </w:r>
          </w:p>
        </w:tc>
        <w:tc>
          <w:tcPr>
            <w:tcW w:w="0" w:type="auto"/>
          </w:tcPr>
          <w:p w:rsidR="00B06975" w:rsidRDefault="0059265E">
            <w:pPr>
              <w:pStyle w:val="Compact"/>
            </w:pPr>
            <w:r>
              <w:rPr>
                <w:sz w:val="20"/>
              </w:rPr>
              <w:t>0.185</w:t>
            </w:r>
          </w:p>
        </w:tc>
        <w:tc>
          <w:tcPr>
            <w:tcW w:w="0" w:type="auto"/>
          </w:tcPr>
          <w:p w:rsidR="00B06975" w:rsidRDefault="0059265E">
            <w:pPr>
              <w:pStyle w:val="Compact"/>
            </w:pPr>
            <w:r>
              <w:rPr>
                <w:sz w:val="20"/>
              </w:rPr>
              <w:t>0.106</w:t>
            </w:r>
          </w:p>
        </w:tc>
        <w:tc>
          <w:tcPr>
            <w:tcW w:w="0" w:type="auto"/>
          </w:tcPr>
          <w:p w:rsidR="00B06975" w:rsidRDefault="0059265E">
            <w:pPr>
              <w:pStyle w:val="Compact"/>
            </w:pPr>
            <w:r>
              <w:rPr>
                <w:sz w:val="20"/>
              </w:rPr>
              <w:t>0.059</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0.006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684</w:t>
            </w:r>
          </w:p>
        </w:tc>
        <w:tc>
          <w:tcPr>
            <w:tcW w:w="0" w:type="auto"/>
          </w:tcPr>
          <w:p w:rsidR="00B06975" w:rsidRDefault="0059265E">
            <w:pPr>
              <w:pStyle w:val="Compact"/>
            </w:pPr>
            <w:r>
              <w:rPr>
                <w:sz w:val="20"/>
              </w:rPr>
              <w:t>LL</w:t>
            </w:r>
          </w:p>
        </w:tc>
        <w:tc>
          <w:tcPr>
            <w:tcW w:w="0" w:type="auto"/>
          </w:tcPr>
          <w:p w:rsidR="00B06975" w:rsidRDefault="0059265E">
            <w:pPr>
              <w:pStyle w:val="Compact"/>
            </w:pPr>
            <w:r>
              <w:rPr>
                <w:sz w:val="20"/>
              </w:rPr>
              <w:t>F671-2</w:t>
            </w:r>
          </w:p>
        </w:tc>
        <w:tc>
          <w:tcPr>
            <w:tcW w:w="0" w:type="auto"/>
          </w:tcPr>
          <w:p w:rsidR="00B06975" w:rsidRDefault="0059265E">
            <w:pPr>
              <w:pStyle w:val="Compact"/>
            </w:pPr>
            <w:r>
              <w:rPr>
                <w:sz w:val="20"/>
              </w:rPr>
              <w:t>300E</w:t>
            </w:r>
          </w:p>
        </w:tc>
        <w:tc>
          <w:tcPr>
            <w:tcW w:w="0" w:type="auto"/>
          </w:tcPr>
          <w:p w:rsidR="00B06975" w:rsidRDefault="0059265E">
            <w:pPr>
              <w:pStyle w:val="Compact"/>
            </w:pPr>
            <w:r>
              <w:rPr>
                <w:sz w:val="20"/>
              </w:rPr>
              <w:t>3963</w:t>
            </w:r>
          </w:p>
        </w:tc>
        <w:tc>
          <w:tcPr>
            <w:tcW w:w="0" w:type="auto"/>
          </w:tcPr>
          <w:p w:rsidR="00B06975" w:rsidRDefault="0059265E">
            <w:pPr>
              <w:pStyle w:val="Compact"/>
            </w:pPr>
            <w:r>
              <w:rPr>
                <w:sz w:val="20"/>
              </w:rPr>
              <w:t>0.148</w:t>
            </w:r>
          </w:p>
        </w:tc>
        <w:tc>
          <w:tcPr>
            <w:tcW w:w="0" w:type="auto"/>
          </w:tcPr>
          <w:p w:rsidR="00B06975" w:rsidRDefault="0059265E">
            <w:pPr>
              <w:pStyle w:val="Compact"/>
            </w:pPr>
            <w:r>
              <w:rPr>
                <w:sz w:val="20"/>
              </w:rPr>
              <w:t>0.205</w:t>
            </w:r>
          </w:p>
        </w:tc>
        <w:tc>
          <w:tcPr>
            <w:tcW w:w="0" w:type="auto"/>
          </w:tcPr>
          <w:p w:rsidR="00B06975" w:rsidRDefault="0059265E">
            <w:pPr>
              <w:pStyle w:val="Compact"/>
            </w:pPr>
            <w:r>
              <w:rPr>
                <w:sz w:val="20"/>
              </w:rPr>
              <w:t>0.230</w:t>
            </w:r>
          </w:p>
        </w:tc>
        <w:tc>
          <w:tcPr>
            <w:tcW w:w="0" w:type="auto"/>
          </w:tcPr>
          <w:p w:rsidR="00B06975" w:rsidRDefault="0059265E">
            <w:pPr>
              <w:pStyle w:val="Compact"/>
            </w:pPr>
            <w:r>
              <w:rPr>
                <w:sz w:val="20"/>
              </w:rPr>
              <w:t>0.072</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0.076</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611</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F684</w:t>
            </w:r>
          </w:p>
        </w:tc>
        <w:tc>
          <w:tcPr>
            <w:tcW w:w="0" w:type="auto"/>
          </w:tcPr>
          <w:p w:rsidR="00B06975" w:rsidRDefault="0059265E">
            <w:pPr>
              <w:pStyle w:val="Compact"/>
            </w:pPr>
            <w:r>
              <w:rPr>
                <w:sz w:val="20"/>
              </w:rPr>
              <w:t>200E</w:t>
            </w:r>
          </w:p>
        </w:tc>
        <w:tc>
          <w:tcPr>
            <w:tcW w:w="0" w:type="auto"/>
          </w:tcPr>
          <w:p w:rsidR="00B06975" w:rsidRDefault="0059265E">
            <w:pPr>
              <w:pStyle w:val="Compact"/>
            </w:pPr>
            <w:r>
              <w:rPr>
                <w:sz w:val="20"/>
              </w:rPr>
              <w:t>2236</w:t>
            </w:r>
          </w:p>
        </w:tc>
        <w:tc>
          <w:tcPr>
            <w:tcW w:w="0" w:type="auto"/>
          </w:tcPr>
          <w:p w:rsidR="00B06975" w:rsidRDefault="0059265E">
            <w:pPr>
              <w:pStyle w:val="Compact"/>
            </w:pPr>
            <w:r>
              <w:rPr>
                <w:sz w:val="20"/>
              </w:rPr>
              <w:t>0.271</w:t>
            </w:r>
          </w:p>
        </w:tc>
        <w:tc>
          <w:tcPr>
            <w:tcW w:w="0" w:type="auto"/>
          </w:tcPr>
          <w:p w:rsidR="00B06975" w:rsidRDefault="0059265E">
            <w:pPr>
              <w:pStyle w:val="Compact"/>
            </w:pPr>
            <w:r>
              <w:rPr>
                <w:sz w:val="20"/>
              </w:rPr>
              <w:t>0.417</w:t>
            </w:r>
          </w:p>
        </w:tc>
        <w:tc>
          <w:tcPr>
            <w:tcW w:w="0" w:type="auto"/>
          </w:tcPr>
          <w:p w:rsidR="00B06975" w:rsidRDefault="0059265E">
            <w:pPr>
              <w:pStyle w:val="Compact"/>
            </w:pPr>
            <w:r>
              <w:rPr>
                <w:sz w:val="20"/>
              </w:rPr>
              <w:t>0.414</w:t>
            </w:r>
          </w:p>
        </w:tc>
        <w:tc>
          <w:tcPr>
            <w:tcW w:w="0" w:type="auto"/>
          </w:tcPr>
          <w:p w:rsidR="00B06975" w:rsidRDefault="0059265E">
            <w:pPr>
              <w:pStyle w:val="Compact"/>
            </w:pPr>
            <w:r>
              <w:rPr>
                <w:sz w:val="20"/>
              </w:rPr>
              <w:t>0.128</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0.143</m:t>
                </m:r>
              </m:oMath>
            </m:oMathPara>
          </w:p>
        </w:tc>
        <w:tc>
          <w:tcPr>
            <w:tcW w:w="0" w:type="auto"/>
          </w:tcPr>
          <w:p w:rsidR="00B06975" w:rsidRDefault="0059265E">
            <w:pPr>
              <w:pStyle w:val="Compact"/>
            </w:pPr>
            <w:r>
              <w:rPr>
                <w:sz w:val="20"/>
              </w:rPr>
              <w:t>held</w:t>
            </w:r>
          </w:p>
        </w:tc>
      </w:tr>
      <w:tr w:rsidR="00B06975">
        <w:trPr>
          <w:jc w:val="center"/>
        </w:trPr>
        <w:tc>
          <w:tcPr>
            <w:tcW w:w="0" w:type="auto"/>
          </w:tcPr>
          <w:p w:rsidR="00B06975" w:rsidRDefault="0059265E">
            <w:pPr>
              <w:pStyle w:val="Compact"/>
            </w:pPr>
            <w:r>
              <w:rPr>
                <w:sz w:val="20"/>
              </w:rPr>
              <w:t>652</w:t>
            </w:r>
          </w:p>
        </w:tc>
        <w:tc>
          <w:tcPr>
            <w:tcW w:w="0" w:type="auto"/>
          </w:tcPr>
          <w:p w:rsidR="00B06975" w:rsidRDefault="0059265E">
            <w:pPr>
              <w:pStyle w:val="Compact"/>
            </w:pPr>
            <w:r>
              <w:rPr>
                <w:sz w:val="20"/>
              </w:rPr>
              <w:t>LG</w:t>
            </w:r>
          </w:p>
        </w:tc>
        <w:tc>
          <w:tcPr>
            <w:tcW w:w="0" w:type="auto"/>
          </w:tcPr>
          <w:p w:rsidR="00B06975" w:rsidRDefault="0059265E">
            <w:pPr>
              <w:pStyle w:val="Compact"/>
            </w:pPr>
            <w:r>
              <w:rPr>
                <w:sz w:val="20"/>
              </w:rPr>
              <w:t>F652</w:t>
            </w:r>
          </w:p>
        </w:tc>
        <w:tc>
          <w:tcPr>
            <w:tcW w:w="0" w:type="auto"/>
          </w:tcPr>
          <w:p w:rsidR="00B06975" w:rsidRDefault="0059265E">
            <w:pPr>
              <w:pStyle w:val="Compact"/>
            </w:pPr>
            <w:r>
              <w:rPr>
                <w:sz w:val="20"/>
              </w:rPr>
              <w:t>150E</w:t>
            </w:r>
          </w:p>
        </w:tc>
        <w:tc>
          <w:tcPr>
            <w:tcW w:w="0" w:type="auto"/>
          </w:tcPr>
          <w:p w:rsidR="00B06975" w:rsidRDefault="0059265E">
            <w:pPr>
              <w:pStyle w:val="Compact"/>
            </w:pPr>
            <w:r>
              <w:rPr>
                <w:sz w:val="20"/>
              </w:rPr>
              <w:t>2239</w:t>
            </w:r>
          </w:p>
        </w:tc>
        <w:tc>
          <w:tcPr>
            <w:tcW w:w="0" w:type="auto"/>
          </w:tcPr>
          <w:p w:rsidR="00B06975" w:rsidRDefault="0059265E">
            <w:pPr>
              <w:pStyle w:val="Compact"/>
            </w:pPr>
            <w:r>
              <w:rPr>
                <w:sz w:val="20"/>
              </w:rPr>
              <w:t>0.138</w:t>
            </w:r>
          </w:p>
        </w:tc>
        <w:tc>
          <w:tcPr>
            <w:tcW w:w="0" w:type="auto"/>
          </w:tcPr>
          <w:p w:rsidR="00B06975" w:rsidRDefault="0059265E">
            <w:pPr>
              <w:pStyle w:val="Compact"/>
            </w:pPr>
            <w:r>
              <w:rPr>
                <w:sz w:val="20"/>
              </w:rPr>
              <w:t>0.233</w:t>
            </w:r>
          </w:p>
        </w:tc>
        <w:tc>
          <w:tcPr>
            <w:tcW w:w="0" w:type="auto"/>
          </w:tcPr>
          <w:p w:rsidR="00B06975" w:rsidRDefault="0059265E">
            <w:pPr>
              <w:pStyle w:val="Compact"/>
            </w:pPr>
            <w:r>
              <w:rPr>
                <w:sz w:val="20"/>
              </w:rPr>
              <w:t>0.193</w:t>
            </w:r>
          </w:p>
        </w:tc>
        <w:tc>
          <w:tcPr>
            <w:tcW w:w="0" w:type="auto"/>
          </w:tcPr>
          <w:p w:rsidR="00B06975" w:rsidRDefault="0059265E">
            <w:pPr>
              <w:pStyle w:val="Compact"/>
            </w:pPr>
            <w:r>
              <w:rPr>
                <w:sz w:val="20"/>
              </w:rPr>
              <w:t>0.123</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0.015</m:t>
                </m:r>
              </m:oMath>
            </m:oMathPara>
          </w:p>
        </w:tc>
        <w:tc>
          <w:tcPr>
            <w:tcW w:w="0" w:type="auto"/>
          </w:tcPr>
          <w:p w:rsidR="00B06975" w:rsidRDefault="0059265E">
            <w:pPr>
              <w:pStyle w:val="Compact"/>
            </w:pPr>
            <w:r>
              <w:rPr>
                <w:sz w:val="20"/>
              </w:rPr>
              <w:t>held</w:t>
            </w:r>
          </w:p>
        </w:tc>
      </w:tr>
    </w:tbl>
    <w:p w:rsidR="00B06975" w:rsidRDefault="00B06975"/>
    <w:p w:rsidR="00B06975" w:rsidRDefault="0059265E">
      <w:pPr>
        <w:pStyle w:val="TableCaption"/>
      </w:pPr>
      <w:bookmarkStart w:id="230" w:name="_Toc242011614"/>
      <w:r>
        <w:t>Table 29: Coordination status with DG and a conventional R2: model against the paper’s Fig. 14.</w:t>
      </w:r>
      <w:bookmarkEnd w:id="23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Fault</w:t>
            </w:r>
          </w:p>
        </w:tc>
        <w:tc>
          <w:tcPr>
            <w:tcW w:w="0" w:type="auto"/>
          </w:tcPr>
          <w:p w:rsidR="00B06975" w:rsidRDefault="0059265E">
            <w:pPr>
              <w:pStyle w:val="Compact"/>
            </w:pPr>
            <w:r>
              <w:rPr>
                <w:sz w:val="20"/>
              </w:rPr>
              <w:t>632</w:t>
            </w:r>
          </w:p>
        </w:tc>
        <w:tc>
          <w:tcPr>
            <w:tcW w:w="0" w:type="auto"/>
          </w:tcPr>
          <w:p w:rsidR="00B06975" w:rsidRDefault="0059265E">
            <w:pPr>
              <w:pStyle w:val="Compact"/>
            </w:pPr>
            <w:r>
              <w:rPr>
                <w:sz w:val="20"/>
              </w:rPr>
              <w:t>633</w:t>
            </w:r>
          </w:p>
        </w:tc>
        <w:tc>
          <w:tcPr>
            <w:tcW w:w="0" w:type="auto"/>
          </w:tcPr>
          <w:p w:rsidR="00B06975" w:rsidRDefault="0059265E">
            <w:pPr>
              <w:pStyle w:val="Compact"/>
            </w:pPr>
            <w:r>
              <w:rPr>
                <w:sz w:val="20"/>
              </w:rPr>
              <w:t>645</w:t>
            </w:r>
          </w:p>
        </w:tc>
        <w:tc>
          <w:tcPr>
            <w:tcW w:w="0" w:type="auto"/>
          </w:tcPr>
          <w:p w:rsidR="00B06975" w:rsidRDefault="0059265E">
            <w:pPr>
              <w:pStyle w:val="Compact"/>
            </w:pPr>
            <w:r>
              <w:rPr>
                <w:sz w:val="20"/>
              </w:rPr>
              <w:t>646</w:t>
            </w:r>
          </w:p>
        </w:tc>
        <w:tc>
          <w:tcPr>
            <w:tcW w:w="0" w:type="auto"/>
          </w:tcPr>
          <w:p w:rsidR="00B06975" w:rsidRDefault="0059265E">
            <w:pPr>
              <w:pStyle w:val="Compact"/>
            </w:pPr>
            <w:r>
              <w:rPr>
                <w:sz w:val="20"/>
              </w:rPr>
              <w:t>DL</w:t>
            </w:r>
          </w:p>
        </w:tc>
        <w:tc>
          <w:tcPr>
            <w:tcW w:w="0" w:type="auto"/>
          </w:tcPr>
          <w:p w:rsidR="00B06975" w:rsidRDefault="0059265E">
            <w:pPr>
              <w:pStyle w:val="Compact"/>
            </w:pPr>
            <w:r>
              <w:rPr>
                <w:sz w:val="20"/>
              </w:rPr>
              <w:t>671</w:t>
            </w:r>
          </w:p>
        </w:tc>
        <w:tc>
          <w:tcPr>
            <w:tcW w:w="0" w:type="auto"/>
          </w:tcPr>
          <w:p w:rsidR="00B06975" w:rsidRDefault="0059265E">
            <w:pPr>
              <w:pStyle w:val="Compact"/>
            </w:pPr>
            <w:r>
              <w:rPr>
                <w:sz w:val="20"/>
              </w:rPr>
              <w:t>692</w:t>
            </w:r>
          </w:p>
        </w:tc>
        <w:tc>
          <w:tcPr>
            <w:tcW w:w="0" w:type="auto"/>
          </w:tcPr>
          <w:p w:rsidR="00B06975" w:rsidRDefault="0059265E">
            <w:pPr>
              <w:pStyle w:val="Compact"/>
            </w:pPr>
            <w:r>
              <w:rPr>
                <w:sz w:val="20"/>
              </w:rPr>
              <w:t>675</w:t>
            </w:r>
          </w:p>
        </w:tc>
        <w:tc>
          <w:tcPr>
            <w:tcW w:w="0" w:type="auto"/>
          </w:tcPr>
          <w:p w:rsidR="00B06975" w:rsidRDefault="0059265E">
            <w:pPr>
              <w:pStyle w:val="Compact"/>
            </w:pPr>
            <w:r>
              <w:rPr>
                <w:sz w:val="20"/>
              </w:rPr>
              <w:t>680</w:t>
            </w:r>
          </w:p>
        </w:tc>
        <w:tc>
          <w:tcPr>
            <w:tcW w:w="0" w:type="auto"/>
          </w:tcPr>
          <w:p w:rsidR="00B06975" w:rsidRDefault="0059265E">
            <w:pPr>
              <w:pStyle w:val="Compact"/>
            </w:pPr>
            <w:r>
              <w:rPr>
                <w:sz w:val="20"/>
              </w:rPr>
              <w:t>684</w:t>
            </w:r>
          </w:p>
        </w:tc>
        <w:tc>
          <w:tcPr>
            <w:tcW w:w="0" w:type="auto"/>
          </w:tcPr>
          <w:p w:rsidR="00B06975" w:rsidRDefault="0059265E">
            <w:pPr>
              <w:pStyle w:val="Compact"/>
            </w:pPr>
            <w:r>
              <w:rPr>
                <w:sz w:val="20"/>
              </w:rPr>
              <w:t>611</w:t>
            </w:r>
          </w:p>
        </w:tc>
        <w:tc>
          <w:tcPr>
            <w:tcW w:w="0" w:type="auto"/>
          </w:tcPr>
          <w:p w:rsidR="00B06975" w:rsidRDefault="0059265E">
            <w:pPr>
              <w:pStyle w:val="Compact"/>
            </w:pPr>
            <w:r>
              <w:rPr>
                <w:sz w:val="20"/>
              </w:rPr>
              <w:t>652</w:t>
            </w:r>
          </w:p>
        </w:tc>
      </w:tr>
      <w:tr w:rsidR="00B06975">
        <w:trPr>
          <w:jc w:val="center"/>
        </w:trPr>
        <w:tc>
          <w:tcPr>
            <w:tcW w:w="0" w:type="auto"/>
          </w:tcPr>
          <w:p w:rsidR="00B06975" w:rsidRDefault="0059265E">
            <w:pPr>
              <w:pStyle w:val="Compact"/>
            </w:pPr>
            <w:r>
              <w:rPr>
                <w:sz w:val="20"/>
              </w:rPr>
              <w:t>LG (model)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LG (paper)</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 (model)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 (paper)</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LLG (model)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LLG (paper)</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LLL (model)</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r w:rsidR="00B06975">
        <w:trPr>
          <w:jc w:val="center"/>
        </w:trPr>
        <w:tc>
          <w:tcPr>
            <w:tcW w:w="0" w:type="auto"/>
          </w:tcPr>
          <w:p w:rsidR="00B06975" w:rsidRDefault="0059265E">
            <w:pPr>
              <w:pStyle w:val="Compact"/>
            </w:pPr>
            <w:r>
              <w:rPr>
                <w:sz w:val="20"/>
              </w:rPr>
              <w:t>LLL (paper)</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w:t>
            </w:r>
          </w:p>
        </w:tc>
      </w:tr>
    </w:tbl>
    <w:p w:rsidR="00B06975" w:rsidRDefault="00B06975"/>
    <w:p w:rsidR="00B06975" w:rsidRDefault="0059265E">
      <w:pPr>
        <w:pStyle w:val="TableCaption"/>
      </w:pPr>
      <w:bookmarkStart w:id="231" w:name="_Toc242011615"/>
      <w:r>
        <w:t>Table 30: Reclosing sequence of the EMT simulation against the paper’s Fig. 10.</w:t>
      </w:r>
      <w:bookmarkEnd w:id="23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0: Reclosing sequence of the EMT simulation against the paper’s Fig. 10."/>
      </w:tblPr>
      <w:tblGrid>
        <w:gridCol w:w="2488"/>
        <w:gridCol w:w="2210"/>
        <w:gridCol w:w="1489"/>
        <w:gridCol w:w="1378"/>
      </w:tblGrid>
      <w:tr w:rsidR="00B06975" w:rsidTr="00B0697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06975" w:rsidRDefault="0059265E">
            <w:pPr>
              <w:pStyle w:val="Compact"/>
            </w:pPr>
            <w:r>
              <w:rPr>
                <w:b/>
                <w:bCs/>
                <w:sz w:val="20"/>
              </w:rPr>
              <w:t>Event (time in s)</w:t>
            </w:r>
          </w:p>
        </w:tc>
        <w:tc>
          <w:tcPr>
            <w:tcW w:w="0" w:type="auto"/>
          </w:tcPr>
          <w:p w:rsidR="00B06975" w:rsidRDefault="0059265E">
            <w:pPr>
              <w:pStyle w:val="Compact"/>
            </w:pPr>
            <w:r>
              <w:rPr>
                <w:b/>
                <w:bCs/>
                <w:sz w:val="20"/>
              </w:rPr>
              <w:t>Paper (read off Fig. 10)</w:t>
            </w:r>
          </w:p>
        </w:tc>
        <w:tc>
          <w:tcPr>
            <w:tcW w:w="0" w:type="auto"/>
          </w:tcPr>
          <w:p w:rsidR="00B06975" w:rsidRDefault="0059265E">
            <w:pPr>
              <w:pStyle w:val="Compact"/>
            </w:pPr>
            <w:r>
              <w:rPr>
                <w:b/>
                <w:bCs/>
                <w:sz w:val="20"/>
              </w:rPr>
              <w:t>Model, DG out</w:t>
            </w:r>
          </w:p>
        </w:tc>
        <w:tc>
          <w:tcPr>
            <w:tcW w:w="0" w:type="auto"/>
          </w:tcPr>
          <w:p w:rsidR="00B06975" w:rsidRDefault="0059265E">
            <w:pPr>
              <w:pStyle w:val="Compact"/>
            </w:pPr>
            <w:r>
              <w:rPr>
                <w:b/>
                <w:bCs/>
                <w:sz w:val="20"/>
              </w:rPr>
              <w:t>Model, DG in</w:t>
            </w:r>
          </w:p>
        </w:tc>
      </w:tr>
      <w:tr w:rsidR="00B06975">
        <w:trPr>
          <w:jc w:val="center"/>
        </w:trPr>
        <w:tc>
          <w:tcPr>
            <w:tcW w:w="0" w:type="auto"/>
          </w:tcPr>
          <w:p w:rsidR="00B06975" w:rsidRDefault="0059265E">
            <w:pPr>
              <w:pStyle w:val="Compact"/>
            </w:pPr>
            <w:r>
              <w:rPr>
                <w:sz w:val="20"/>
              </w:rPr>
              <w:lastRenderedPageBreak/>
              <w:t>Fault initiated</w:t>
            </w:r>
          </w:p>
        </w:tc>
        <w:tc>
          <w:tcPr>
            <w:tcW w:w="0" w:type="auto"/>
          </w:tcPr>
          <w:p w:rsidR="00B06975" w:rsidRDefault="0059265E">
            <w:pPr>
              <w:pStyle w:val="Compact"/>
            </w:pPr>
            <w:r>
              <w:rPr>
                <w:sz w:val="20"/>
              </w:rPr>
              <w:t>0.30</w:t>
            </w:r>
          </w:p>
        </w:tc>
        <w:tc>
          <w:tcPr>
            <w:tcW w:w="0" w:type="auto"/>
          </w:tcPr>
          <w:p w:rsidR="00B06975" w:rsidRDefault="0059265E">
            <w:pPr>
              <w:pStyle w:val="Compact"/>
            </w:pPr>
            <w:r>
              <w:rPr>
                <w:sz w:val="20"/>
              </w:rPr>
              <w:t>0.30</w:t>
            </w:r>
          </w:p>
        </w:tc>
        <w:tc>
          <w:tcPr>
            <w:tcW w:w="0" w:type="auto"/>
          </w:tcPr>
          <w:p w:rsidR="00B06975" w:rsidRDefault="0059265E">
            <w:pPr>
              <w:pStyle w:val="Compact"/>
            </w:pPr>
            <w:r>
              <w:rPr>
                <w:sz w:val="20"/>
              </w:rPr>
              <w:t>0.30</w:t>
            </w:r>
          </w:p>
        </w:tc>
      </w:tr>
      <w:tr w:rsidR="00B06975">
        <w:trPr>
          <w:jc w:val="center"/>
        </w:trPr>
        <w:tc>
          <w:tcPr>
            <w:tcW w:w="0" w:type="auto"/>
          </w:tcPr>
          <w:p w:rsidR="00B06975" w:rsidRDefault="0059265E">
            <w:pPr>
              <w:pStyle w:val="Compact"/>
            </w:pPr>
            <w:r>
              <w:rPr>
                <w:sz w:val="20"/>
              </w:rPr>
              <w:t>R2 fast trip 1</w:t>
            </w:r>
          </w:p>
        </w:tc>
        <w:tc>
          <w:tcPr>
            <w:tcW w:w="0" w:type="auto"/>
          </w:tcPr>
          <w:p w:rsidR="00B06975" w:rsidRDefault="0059265E">
            <w:pPr>
              <w:pStyle w:val="Compact"/>
            </w:pPr>
            <m:oMath>
              <m:r>
                <m:rPr>
                  <m:sty m:val="p"/>
                </m:rPr>
                <w:rPr>
                  <w:rFonts w:ascii="Cambria Math" w:hAnsi="Cambria Math"/>
                </w:rPr>
                <m:t>≈</m:t>
              </m:r>
            </m:oMath>
            <w:r>
              <w:rPr>
                <w:sz w:val="20"/>
              </w:rPr>
              <w:t>0.46</w:t>
            </w:r>
          </w:p>
        </w:tc>
        <w:tc>
          <w:tcPr>
            <w:tcW w:w="0" w:type="auto"/>
          </w:tcPr>
          <w:p w:rsidR="00B06975" w:rsidRDefault="0059265E">
            <w:pPr>
              <w:pStyle w:val="Compact"/>
            </w:pPr>
            <w:r>
              <w:rPr>
                <w:sz w:val="20"/>
              </w:rPr>
              <w:t>0.420</w:t>
            </w:r>
          </w:p>
        </w:tc>
        <w:tc>
          <w:tcPr>
            <w:tcW w:w="0" w:type="auto"/>
          </w:tcPr>
          <w:p w:rsidR="00B06975" w:rsidRDefault="0059265E">
            <w:pPr>
              <w:pStyle w:val="Compact"/>
            </w:pPr>
            <w:r>
              <w:rPr>
                <w:sz w:val="20"/>
              </w:rPr>
              <w:t>0.426</w:t>
            </w:r>
          </w:p>
        </w:tc>
      </w:tr>
      <w:tr w:rsidR="00B06975">
        <w:trPr>
          <w:jc w:val="center"/>
        </w:trPr>
        <w:tc>
          <w:tcPr>
            <w:tcW w:w="0" w:type="auto"/>
          </w:tcPr>
          <w:p w:rsidR="00B06975" w:rsidRDefault="0059265E">
            <w:pPr>
              <w:pStyle w:val="Compact"/>
            </w:pPr>
            <w:r>
              <w:rPr>
                <w:sz w:val="20"/>
              </w:rPr>
              <w:t>R2 reclose 1</w:t>
            </w:r>
          </w:p>
        </w:tc>
        <w:tc>
          <w:tcPr>
            <w:tcW w:w="0" w:type="auto"/>
          </w:tcPr>
          <w:p w:rsidR="00B06975" w:rsidRDefault="0059265E">
            <w:pPr>
              <w:pStyle w:val="Compact"/>
            </w:pPr>
            <m:oMath>
              <m:r>
                <m:rPr>
                  <m:sty m:val="p"/>
                </m:rPr>
                <w:rPr>
                  <w:rFonts w:ascii="Cambria Math" w:hAnsi="Cambria Math"/>
                </w:rPr>
                <m:t>≈</m:t>
              </m:r>
            </m:oMath>
            <w:r>
              <w:rPr>
                <w:sz w:val="20"/>
              </w:rPr>
              <w:t>0.65</w:t>
            </w:r>
          </w:p>
        </w:tc>
        <w:tc>
          <w:tcPr>
            <w:tcW w:w="0" w:type="auto"/>
          </w:tcPr>
          <w:p w:rsidR="00B06975" w:rsidRDefault="0059265E">
            <w:pPr>
              <w:pStyle w:val="Compact"/>
            </w:pPr>
            <w:r>
              <w:rPr>
                <w:sz w:val="20"/>
              </w:rPr>
              <w:t>0.620</w:t>
            </w:r>
          </w:p>
        </w:tc>
        <w:tc>
          <w:tcPr>
            <w:tcW w:w="0" w:type="auto"/>
          </w:tcPr>
          <w:p w:rsidR="00B06975" w:rsidRDefault="0059265E">
            <w:pPr>
              <w:pStyle w:val="Compact"/>
            </w:pPr>
            <w:r>
              <w:rPr>
                <w:sz w:val="20"/>
              </w:rPr>
              <w:t>0.626</w:t>
            </w:r>
          </w:p>
        </w:tc>
      </w:tr>
      <w:tr w:rsidR="00B06975">
        <w:trPr>
          <w:jc w:val="center"/>
        </w:trPr>
        <w:tc>
          <w:tcPr>
            <w:tcW w:w="0" w:type="auto"/>
          </w:tcPr>
          <w:p w:rsidR="00B06975" w:rsidRDefault="0059265E">
            <w:pPr>
              <w:pStyle w:val="Compact"/>
            </w:pPr>
            <w:r>
              <w:rPr>
                <w:sz w:val="20"/>
              </w:rPr>
              <w:t>R2 fast trip 2</w:t>
            </w:r>
          </w:p>
        </w:tc>
        <w:tc>
          <w:tcPr>
            <w:tcW w:w="0" w:type="auto"/>
          </w:tcPr>
          <w:p w:rsidR="00B06975" w:rsidRDefault="0059265E">
            <w:pPr>
              <w:pStyle w:val="Compact"/>
            </w:pPr>
            <m:oMath>
              <m:r>
                <m:rPr>
                  <m:sty m:val="p"/>
                </m:rPr>
                <w:rPr>
                  <w:rFonts w:ascii="Cambria Math" w:hAnsi="Cambria Math"/>
                </w:rPr>
                <m:t>≈</m:t>
              </m:r>
            </m:oMath>
            <w:r>
              <w:rPr>
                <w:sz w:val="20"/>
              </w:rPr>
              <w:t>0.80</w:t>
            </w:r>
          </w:p>
        </w:tc>
        <w:tc>
          <w:tcPr>
            <w:tcW w:w="0" w:type="auto"/>
          </w:tcPr>
          <w:p w:rsidR="00B06975" w:rsidRDefault="0059265E">
            <w:pPr>
              <w:pStyle w:val="Compact"/>
            </w:pPr>
            <w:r>
              <w:rPr>
                <w:sz w:val="20"/>
              </w:rPr>
              <w:t>0.740</w:t>
            </w:r>
          </w:p>
        </w:tc>
        <w:tc>
          <w:tcPr>
            <w:tcW w:w="0" w:type="auto"/>
          </w:tcPr>
          <w:p w:rsidR="00B06975" w:rsidRDefault="0059265E">
            <w:pPr>
              <w:pStyle w:val="Compact"/>
            </w:pPr>
            <w:r>
              <w:rPr>
                <w:sz w:val="20"/>
              </w:rPr>
              <w:t>0.753</w:t>
            </w:r>
          </w:p>
        </w:tc>
      </w:tr>
      <w:tr w:rsidR="00B06975">
        <w:trPr>
          <w:jc w:val="center"/>
        </w:trPr>
        <w:tc>
          <w:tcPr>
            <w:tcW w:w="0" w:type="auto"/>
          </w:tcPr>
          <w:p w:rsidR="00B06975" w:rsidRDefault="0059265E">
            <w:pPr>
              <w:pStyle w:val="Compact"/>
            </w:pPr>
            <w:r>
              <w:rPr>
                <w:sz w:val="20"/>
              </w:rPr>
              <w:t>R2 reclose 2</w:t>
            </w:r>
          </w:p>
        </w:tc>
        <w:tc>
          <w:tcPr>
            <w:tcW w:w="0" w:type="auto"/>
          </w:tcPr>
          <w:p w:rsidR="00B06975" w:rsidRDefault="0059265E">
            <w:pPr>
              <w:pStyle w:val="Compact"/>
            </w:pPr>
            <m:oMath>
              <m:r>
                <m:rPr>
                  <m:sty m:val="p"/>
                </m:rPr>
                <w:rPr>
                  <w:rFonts w:ascii="Cambria Math" w:hAnsi="Cambria Math"/>
                </w:rPr>
                <m:t>≈</m:t>
              </m:r>
            </m:oMath>
            <w:r>
              <w:rPr>
                <w:sz w:val="20"/>
              </w:rPr>
              <w:t>1.00</w:t>
            </w:r>
          </w:p>
        </w:tc>
        <w:tc>
          <w:tcPr>
            <w:tcW w:w="0" w:type="auto"/>
          </w:tcPr>
          <w:p w:rsidR="00B06975" w:rsidRDefault="0059265E">
            <w:pPr>
              <w:pStyle w:val="Compact"/>
            </w:pPr>
            <w:r>
              <w:rPr>
                <w:sz w:val="20"/>
              </w:rPr>
              <w:t>0.940</w:t>
            </w:r>
          </w:p>
        </w:tc>
        <w:tc>
          <w:tcPr>
            <w:tcW w:w="0" w:type="auto"/>
          </w:tcPr>
          <w:p w:rsidR="00B06975" w:rsidRDefault="0059265E">
            <w:pPr>
              <w:pStyle w:val="Compact"/>
            </w:pPr>
            <w:r>
              <w:rPr>
                <w:sz w:val="20"/>
              </w:rPr>
              <w:t>0.953</w:t>
            </w:r>
          </w:p>
        </w:tc>
      </w:tr>
      <w:tr w:rsidR="00B06975">
        <w:trPr>
          <w:jc w:val="center"/>
        </w:trPr>
        <w:tc>
          <w:tcPr>
            <w:tcW w:w="0" w:type="auto"/>
          </w:tcPr>
          <w:p w:rsidR="00B06975" w:rsidRDefault="0059265E">
            <w:pPr>
              <w:pStyle w:val="Compact"/>
            </w:pPr>
            <w:r>
              <w:rPr>
                <w:sz w:val="20"/>
              </w:rPr>
              <w:t>Fuse F671-2 melts</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1.248</w:t>
            </w:r>
          </w:p>
        </w:tc>
        <w:tc>
          <w:tcPr>
            <w:tcW w:w="0" w:type="auto"/>
          </w:tcPr>
          <w:p w:rsidR="00B06975" w:rsidRDefault="0059265E">
            <w:pPr>
              <w:pStyle w:val="Compact"/>
            </w:pPr>
            <w:r>
              <w:rPr>
                <w:sz w:val="20"/>
              </w:rPr>
              <w:t>0.752</w:t>
            </w:r>
          </w:p>
        </w:tc>
      </w:tr>
      <w:tr w:rsidR="00B06975">
        <w:trPr>
          <w:jc w:val="center"/>
        </w:trPr>
        <w:tc>
          <w:tcPr>
            <w:tcW w:w="0" w:type="auto"/>
          </w:tcPr>
          <w:p w:rsidR="00B06975" w:rsidRDefault="0059265E">
            <w:pPr>
              <w:pStyle w:val="Compact"/>
            </w:pPr>
            <w:r>
              <w:rPr>
                <w:sz w:val="20"/>
              </w:rPr>
              <w:t>Fuse operation / clears</w:t>
            </w:r>
          </w:p>
        </w:tc>
        <w:tc>
          <w:tcPr>
            <w:tcW w:w="0" w:type="auto"/>
          </w:tcPr>
          <w:p w:rsidR="00B06975" w:rsidRDefault="0059265E">
            <w:pPr>
              <w:pStyle w:val="Compact"/>
            </w:pPr>
            <w:r>
              <w:rPr>
                <w:sz w:val="20"/>
              </w:rPr>
              <w:t>1.21</w:t>
            </w:r>
          </w:p>
        </w:tc>
        <w:tc>
          <w:tcPr>
            <w:tcW w:w="0" w:type="auto"/>
          </w:tcPr>
          <w:p w:rsidR="00B06975" w:rsidRDefault="0059265E">
            <w:pPr>
              <w:pStyle w:val="Compact"/>
            </w:pPr>
            <w:r>
              <w:rPr>
                <w:sz w:val="20"/>
              </w:rPr>
              <w:t>1.613</w:t>
            </w:r>
          </w:p>
        </w:tc>
        <w:tc>
          <w:tcPr>
            <w:tcW w:w="0" w:type="auto"/>
          </w:tcPr>
          <w:p w:rsidR="00B06975" w:rsidRDefault="0059265E">
            <w:pPr>
              <w:pStyle w:val="Compact"/>
            </w:pPr>
            <w:r>
              <w:rPr>
                <w:sz w:val="20"/>
              </w:rPr>
              <w:t>1.253</w:t>
            </w:r>
          </w:p>
        </w:tc>
      </w:tr>
      <w:tr w:rsidR="00B06975">
        <w:trPr>
          <w:jc w:val="center"/>
        </w:trPr>
        <w:tc>
          <w:tcPr>
            <w:tcW w:w="0" w:type="auto"/>
          </w:tcPr>
          <w:p w:rsidR="00B06975" w:rsidRDefault="0059265E">
            <w:pPr>
              <w:pStyle w:val="Compact"/>
            </w:pPr>
            <w:r>
              <w:rPr>
                <w:sz w:val="20"/>
              </w:rPr>
              <w:t>Fuse heat after the fast shots</w:t>
            </w:r>
          </w:p>
        </w:tc>
        <w:tc>
          <w:tcPr>
            <w:tcW w:w="0" w:type="auto"/>
          </w:tcPr>
          <w:p w:rsidR="00B06975" w:rsidRDefault="0059265E">
            <w:pPr>
              <w:pStyle w:val="Compact"/>
            </w:pPr>
            <w:r>
              <w:rPr>
                <w:sz w:val="20"/>
              </w:rPr>
              <w:t>–</w:t>
            </w:r>
          </w:p>
        </w:tc>
        <w:tc>
          <w:tcPr>
            <w:tcW w:w="0" w:type="auto"/>
          </w:tcPr>
          <w:p w:rsidR="00B06975" w:rsidRDefault="0059265E">
            <w:pPr>
              <w:pStyle w:val="Compact"/>
            </w:pPr>
            <w:r>
              <w:rPr>
                <w:sz w:val="20"/>
              </w:rPr>
              <w:t>45 %</w:t>
            </w:r>
          </w:p>
        </w:tc>
        <w:tc>
          <w:tcPr>
            <w:tcW w:w="0" w:type="auto"/>
          </w:tcPr>
          <w:p w:rsidR="00B06975" w:rsidRDefault="0059265E">
            <w:pPr>
              <w:pStyle w:val="Compact"/>
            </w:pPr>
            <w:r>
              <w:rPr>
                <w:sz w:val="20"/>
              </w:rPr>
              <w:t>105 %</w:t>
            </w:r>
          </w:p>
        </w:tc>
      </w:tr>
    </w:tbl>
    <w:p w:rsidR="00B06975" w:rsidRDefault="0059265E">
      <w:pPr>
        <w:pStyle w:val="Heading2"/>
      </w:pPr>
      <w:bookmarkStart w:id="232" w:name="dg-penetration-fig.-7-of-the-paper"/>
      <w:bookmarkStart w:id="233" w:name="_Toc242011564"/>
      <w:bookmarkEnd w:id="223"/>
      <w:r>
        <w:t>DG penetration (Fig. 7 of the paper)</w:t>
      </w:r>
      <w:bookmarkEnd w:id="233"/>
    </w:p>
    <w:p w:rsidR="00B06975" w:rsidRDefault="0059265E">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B06975" w:rsidRDefault="0059265E">
      <w:pPr>
        <w:pStyle w:val="CaptionedFigure"/>
      </w:pPr>
      <w:r>
        <w:rPr>
          <w:noProof/>
          <w:lang w:eastAsia="en-US"/>
        </w:rPr>
        <w:drawing>
          <wp:inline distT="0" distB="0" distL="0" distR="0">
            <wp:extent cx="5334000" cy="257175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B06975" w:rsidRDefault="0059265E">
      <w:pPr>
        <w:pStyle w:val="ImageCaption"/>
      </w:pPr>
      <w:bookmarkStart w:id="234" w:name="_Toc242011585"/>
      <w:r>
        <w:t>Figure 21: CTI against DG penetration: this study (left) and the values read from the paper’s Fig. 7 (right).</w:t>
      </w:r>
      <w:bookmarkEnd w:id="234"/>
    </w:p>
    <w:p w:rsidR="00B06975" w:rsidRDefault="0059265E">
      <w:pPr>
        <w:pStyle w:val="TableCaption"/>
      </w:pPr>
      <w:bookmarkStart w:id="235" w:name="_Toc242011616"/>
      <w:r>
        <w:t>Table 31: CTI shares against DG penetration: this study and the paper’s Fig. 7.</w:t>
      </w:r>
      <w:bookmarkEnd w:id="23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1: CTI shares against DG penetration: this study and the paper’s Fig. 7."/>
      </w:tblPr>
      <w:tblGrid>
        <w:gridCol w:w="900"/>
        <w:gridCol w:w="1068"/>
        <w:gridCol w:w="732"/>
        <w:gridCol w:w="1068"/>
        <w:gridCol w:w="732"/>
      </w:tblGrid>
      <w:tr w:rsidR="00B06975">
        <w:trPr>
          <w:jc w:val="center"/>
        </w:trPr>
        <w:tc>
          <w:tcPr>
            <w:tcW w:w="0" w:type="auto"/>
          </w:tcPr>
          <w:p w:rsidR="00B06975" w:rsidRDefault="00B06975">
            <w:pPr>
              <w:pStyle w:val="Compact"/>
            </w:pPr>
          </w:p>
        </w:tc>
        <w:tc>
          <w:tcPr>
            <w:tcW w:w="0" w:type="auto"/>
            <w:gridSpan w:val="2"/>
          </w:tcPr>
          <w:p w:rsidR="00B06975" w:rsidRDefault="0059265E">
            <w:pPr>
              <w:pStyle w:val="Compact"/>
            </w:pPr>
            <w:r>
              <w:rPr>
                <w:b/>
                <w:bCs/>
                <w:sz w:val="20"/>
              </w:rPr>
              <w:t>Node 633 (ring %)</w:t>
            </w:r>
          </w:p>
        </w:tc>
        <w:tc>
          <w:tcPr>
            <w:tcW w:w="0" w:type="auto"/>
            <w:gridSpan w:val="2"/>
          </w:tcPr>
          <w:p w:rsidR="00B06975" w:rsidRDefault="0059265E">
            <w:pPr>
              <w:pStyle w:val="Compact"/>
            </w:pPr>
            <w:r>
              <w:rPr>
                <w:b/>
                <w:bCs/>
                <w:sz w:val="20"/>
              </w:rPr>
              <w:t>Node 671 (ring %)</w:t>
            </w:r>
          </w:p>
        </w:tc>
      </w:tr>
      <w:tr w:rsidR="00B06975">
        <w:trPr>
          <w:jc w:val="center"/>
        </w:trPr>
        <w:tc>
          <w:tcPr>
            <w:tcW w:w="0" w:type="auto"/>
          </w:tcPr>
          <w:p w:rsidR="00B06975" w:rsidRDefault="0059265E">
            <w:pPr>
              <w:pStyle w:val="Compact"/>
            </w:pPr>
            <w:r>
              <w:rPr>
                <w:b/>
                <w:bCs/>
                <w:sz w:val="20"/>
              </w:rPr>
              <w:t>DG (%)</w:t>
            </w:r>
          </w:p>
        </w:tc>
        <w:tc>
          <w:tcPr>
            <w:tcW w:w="0" w:type="auto"/>
          </w:tcPr>
          <w:p w:rsidR="00B06975" w:rsidRDefault="0059265E">
            <w:pPr>
              <w:pStyle w:val="Compact"/>
            </w:pPr>
            <w:r>
              <w:rPr>
                <w:b/>
                <w:bCs/>
                <w:sz w:val="20"/>
              </w:rPr>
              <w:t>this study</w:t>
            </w:r>
          </w:p>
        </w:tc>
        <w:tc>
          <w:tcPr>
            <w:tcW w:w="0" w:type="auto"/>
          </w:tcPr>
          <w:p w:rsidR="00B06975" w:rsidRDefault="0059265E">
            <w:pPr>
              <w:pStyle w:val="Compact"/>
            </w:pPr>
            <w:r>
              <w:rPr>
                <w:b/>
                <w:bCs/>
                <w:sz w:val="20"/>
              </w:rPr>
              <w:t>paper</w:t>
            </w:r>
          </w:p>
        </w:tc>
        <w:tc>
          <w:tcPr>
            <w:tcW w:w="0" w:type="auto"/>
          </w:tcPr>
          <w:p w:rsidR="00B06975" w:rsidRDefault="0059265E">
            <w:pPr>
              <w:pStyle w:val="Compact"/>
            </w:pPr>
            <w:r>
              <w:rPr>
                <w:b/>
                <w:bCs/>
                <w:sz w:val="20"/>
              </w:rPr>
              <w:t>this study</w:t>
            </w:r>
          </w:p>
        </w:tc>
        <w:tc>
          <w:tcPr>
            <w:tcW w:w="0" w:type="auto"/>
          </w:tcPr>
          <w:p w:rsidR="00B06975" w:rsidRDefault="0059265E">
            <w:pPr>
              <w:pStyle w:val="Compact"/>
            </w:pPr>
            <w:r>
              <w:rPr>
                <w:b/>
                <w:bCs/>
                <w:sz w:val="20"/>
              </w:rPr>
              <w:t>paper</w:t>
            </w:r>
          </w:p>
        </w:tc>
      </w:tr>
      <w:tr w:rsidR="00B06975">
        <w:trPr>
          <w:jc w:val="center"/>
        </w:trPr>
        <w:tc>
          <w:tcPr>
            <w:tcW w:w="0" w:type="auto"/>
          </w:tcPr>
          <w:p w:rsidR="00B06975" w:rsidRDefault="0059265E">
            <w:pPr>
              <w:pStyle w:val="Compact"/>
            </w:pPr>
            <w:r>
              <w:rPr>
                <w:sz w:val="20"/>
              </w:rPr>
              <w:lastRenderedPageBreak/>
              <w:t>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26.0</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36</m:t>
                </m:r>
              </m:oMath>
            </m:oMathPara>
          </w:p>
        </w:tc>
      </w:tr>
      <w:tr w:rsidR="00B06975">
        <w:trPr>
          <w:jc w:val="center"/>
        </w:trPr>
        <w:tc>
          <w:tcPr>
            <w:tcW w:w="0" w:type="auto"/>
          </w:tcPr>
          <w:p w:rsidR="00B06975" w:rsidRDefault="0059265E">
            <w:pPr>
              <w:pStyle w:val="Compact"/>
            </w:pPr>
            <w:r>
              <w:rPr>
                <w:sz w:val="20"/>
              </w:rPr>
              <w:t>10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3.1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23</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21.5</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22</m:t>
                </m:r>
              </m:oMath>
            </m:oMathPara>
          </w:p>
        </w:tc>
      </w:tr>
      <w:tr w:rsidR="00B06975">
        <w:trPr>
          <w:jc w:val="center"/>
        </w:trPr>
        <w:tc>
          <w:tcPr>
            <w:tcW w:w="0" w:type="auto"/>
          </w:tcPr>
          <w:p w:rsidR="00B06975" w:rsidRDefault="0059265E">
            <w:pPr>
              <w:pStyle w:val="Compact"/>
            </w:pPr>
            <w:r>
              <w:rPr>
                <w:sz w:val="20"/>
              </w:rPr>
              <w:t>25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9.6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12</m:t>
                </m:r>
              </m:oMath>
            </m:oMathPara>
          </w:p>
        </w:tc>
      </w:tr>
      <w:tr w:rsidR="00B06975">
        <w:trPr>
          <w:jc w:val="center"/>
        </w:trPr>
        <w:tc>
          <w:tcPr>
            <w:tcW w:w="0" w:type="auto"/>
          </w:tcPr>
          <w:p w:rsidR="00B06975" w:rsidRDefault="0059265E">
            <w:pPr>
              <w:pStyle w:val="Compact"/>
            </w:pPr>
            <w:r>
              <w:rPr>
                <w:sz w:val="20"/>
              </w:rPr>
              <w:t>37</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13.9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13.4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6</m:t>
                </m:r>
              </m:oMath>
            </m:oMathPara>
          </w:p>
        </w:tc>
      </w:tr>
      <w:tr w:rsidR="00B06975">
        <w:trPr>
          <w:jc w:val="center"/>
        </w:trPr>
        <w:tc>
          <w:tcPr>
            <w:tcW w:w="0" w:type="auto"/>
          </w:tcPr>
          <w:p w:rsidR="00B06975" w:rsidRDefault="0059265E">
            <w:pPr>
              <w:pStyle w:val="Compact"/>
            </w:pPr>
            <w:r>
              <w:rPr>
                <w:sz w:val="20"/>
              </w:rPr>
              <w:t>50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17.9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10.7</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0</m:t>
                </m:r>
              </m:oMath>
            </m:oMathPara>
          </w:p>
        </w:tc>
      </w:tr>
      <w:tr w:rsidR="00B06975">
        <w:trPr>
          <w:jc w:val="center"/>
        </w:trPr>
        <w:tc>
          <w:tcPr>
            <w:tcW w:w="0" w:type="auto"/>
          </w:tcPr>
          <w:p w:rsidR="00B06975" w:rsidRDefault="0059265E">
            <w:pPr>
              <w:pStyle w:val="Compact"/>
            </w:pPr>
            <w:r>
              <w:rPr>
                <w:sz w:val="20"/>
              </w:rPr>
              <w:t>75</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24.2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7.1</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8</m:t>
                </m:r>
              </m:oMath>
            </m:oMathPara>
          </w:p>
        </w:tc>
      </w:tr>
      <w:tr w:rsidR="00B06975">
        <w:trPr>
          <w:jc w:val="center"/>
        </w:trPr>
        <w:tc>
          <w:tcPr>
            <w:tcW w:w="0" w:type="auto"/>
          </w:tcPr>
          <w:p w:rsidR="00B06975" w:rsidRDefault="0059265E">
            <w:pPr>
              <w:pStyle w:val="Compact"/>
            </w:pPr>
            <w:r>
              <w:rPr>
                <w:sz w:val="20"/>
              </w:rPr>
              <w:t>100</w:t>
            </w:r>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29.2</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16</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4.9</m:t>
                </m:r>
              </m:oMath>
            </m:oMathPara>
          </w:p>
        </w:tc>
        <w:tc>
          <w:tcPr>
            <w:tcW w:w="0" w:type="auto"/>
          </w:tcPr>
          <w:p w:rsidR="00B06975" w:rsidRDefault="0059265E">
            <w:pPr>
              <w:pStyle w:val="Compact"/>
            </w:pPr>
            <m:oMathPara>
              <m:oMath>
                <m:r>
                  <m:rPr>
                    <m:sty m:val="p"/>
                  </m:rPr>
                  <w:rPr>
                    <w:rFonts w:ascii="Cambria Math" w:hAnsi="Cambria Math"/>
                  </w:rPr>
                  <m:t>-</m:t>
                </m:r>
                <m:r>
                  <w:rPr>
                    <w:rFonts w:ascii="Cambria Math" w:hAnsi="Cambria Math"/>
                  </w:rPr>
                  <m:t>14</m:t>
                </m:r>
              </m:oMath>
            </m:oMathPara>
          </w:p>
        </w:tc>
      </w:tr>
      <w:bookmarkEnd w:id="232"/>
      <w:bookmarkEnd w:id="208"/>
    </w:tbl>
    <w:p w:rsidR="00000000" w:rsidRDefault="0059265E"/>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9265E">
      <w:pPr>
        <w:spacing w:after="0" w:line="240" w:lineRule="auto"/>
      </w:pPr>
      <w:r>
        <w:separator/>
      </w:r>
    </w:p>
  </w:endnote>
  <w:endnote w:type="continuationSeparator" w:id="0">
    <w:p w:rsidR="00000000" w:rsidRDefault="005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6975" w:rsidRDefault="00B06975"/>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6975" w:rsidRDefault="0059265E">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6975" w:rsidRDefault="0059265E">
    <w:pPr>
      <w:jc w:val="center"/>
    </w:pPr>
    <w:r>
      <w:fldChar w:fldCharType="begin"/>
    </w:r>
    <w:r>
      <w:instrText>PAGE</w:instrText>
    </w:r>
    <w:r>
      <w:fldChar w:fldCharType="separate"/>
    </w:r>
    <w:r>
      <w:rPr>
        <w:noProof/>
      </w:rPr>
      <w:t>54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9265E">
      <w:pPr>
        <w:spacing w:after="0" w:line="240" w:lineRule="auto"/>
      </w:pPr>
      <w:r>
        <w:separator/>
      </w:r>
    </w:p>
  </w:footnote>
  <w:footnote w:type="continuationSeparator" w:id="0">
    <w:p w:rsidR="00000000" w:rsidRDefault="00592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A49447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294CC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7A0D2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B06975"/>
    <w:rsid w:val="0059265E"/>
    <w:rsid w:val="00B06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7E92563-00F9-4E04-AFDE-02F2D0ED6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59265E"/>
    <w:pPr>
      <w:spacing w:after="80" w:line="276" w:lineRule="auto"/>
      <w:jc w:val="left"/>
    </w:pPr>
  </w:style>
  <w:style w:type="paragraph" w:styleId="TOC2">
    <w:name w:val="toc 2"/>
    <w:basedOn w:val="Normal"/>
    <w:next w:val="Normal"/>
    <w:autoRedefine/>
    <w:uiPriority w:val="39"/>
    <w:unhideWhenUsed/>
    <w:rsid w:val="0059265E"/>
    <w:pPr>
      <w:spacing w:after="80" w:line="276" w:lineRule="auto"/>
      <w:ind w:left="240"/>
      <w:jc w:val="left"/>
    </w:pPr>
  </w:style>
  <w:style w:type="paragraph" w:styleId="TOC3">
    <w:name w:val="toc 3"/>
    <w:basedOn w:val="Normal"/>
    <w:next w:val="Normal"/>
    <w:autoRedefine/>
    <w:uiPriority w:val="39"/>
    <w:unhideWhenUsed/>
    <w:rsid w:val="0059265E"/>
    <w:pPr>
      <w:spacing w:after="80" w:line="276" w:lineRule="auto"/>
      <w:ind w:left="480"/>
      <w:jc w:val="left"/>
    </w:pPr>
  </w:style>
  <w:style w:type="paragraph" w:styleId="TableofFigures">
    <w:name w:val="table of figures"/>
    <w:basedOn w:val="Normal"/>
    <w:next w:val="Normal"/>
    <w:semiHidden/>
    <w:unhideWhenUsed/>
    <w:rsid w:val="0059265E"/>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13192</Words>
  <Characters>75200</Characters>
  <Application>Microsoft Office Word</Application>
  <DocSecurity>0</DocSecurity>
  <Lines>626</Lines>
  <Paragraphs>176</Paragraphs>
  <ScaleCrop>false</ScaleCrop>
  <Company/>
  <LinksUpToDate>false</LinksUpToDate>
  <CharactersWithSpaces>88216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2026-10-04T07:16:00Z</dcterms:created>
  <dcterms:modified xsi:type="dcterms:W3CDTF">2026-10-04T07:17:00Z</dcterms:modified>
</cp:coreProperties>
</file>