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923" w:rsidRDefault="00970923" w:rsidP="00970923">
      <w:pPr>
        <w:pStyle w:val="Heading1"/>
        <w:rPr>
          <w:noProof/>
        </w:rPr>
      </w:pPr>
      <w:r>
        <w:rPr>
          <w:noProof/>
        </w:rPr>
        <w:t>User guide for web application “Student Attendance Management”.</w:t>
      </w:r>
    </w:p>
    <w:p w:rsidR="00970923" w:rsidRDefault="00970923">
      <w:pPr>
        <w:rPr>
          <w:noProof/>
        </w:rPr>
      </w:pPr>
    </w:p>
    <w:p w:rsidR="00B43B97" w:rsidRDefault="00B43B97" w:rsidP="00B43B97">
      <w:pPr>
        <w:rPr>
          <w:noProof/>
        </w:rPr>
      </w:pPr>
      <w:r>
        <w:rPr>
          <w:noProof/>
        </w:rPr>
        <w:t xml:space="preserve">The "Student Attendance Management" web application allows the Instructor to access his/her class information. </w:t>
      </w:r>
      <w:r w:rsidR="006131C9">
        <w:rPr>
          <w:noProof/>
        </w:rPr>
        <w:t xml:space="preserve"> </w:t>
      </w:r>
      <w:r>
        <w:rPr>
          <w:noProof/>
        </w:rPr>
        <w:t>Follwing features are supported:</w:t>
      </w:r>
    </w:p>
    <w:p w:rsidR="006131C9" w:rsidRDefault="00B43B97" w:rsidP="00B43B97">
      <w:pPr>
        <w:rPr>
          <w:noProof/>
        </w:rPr>
      </w:pPr>
      <w:r>
        <w:rPr>
          <w:noProof/>
        </w:rPr>
        <w:t>- The application provides the instructor a page for entering the student information after successful login.</w:t>
      </w:r>
    </w:p>
    <w:p w:rsidR="00B43B97" w:rsidRDefault="00B43B97" w:rsidP="00B43B97">
      <w:pPr>
        <w:rPr>
          <w:noProof/>
        </w:rPr>
      </w:pPr>
      <w:r>
        <w:rPr>
          <w:noProof/>
        </w:rPr>
        <w:t xml:space="preserve">- The instructor can find students with the 5 fewest and 5 most absences. </w:t>
      </w:r>
    </w:p>
    <w:p w:rsidR="00B43B97" w:rsidRDefault="00B43B97" w:rsidP="00B43B97">
      <w:pPr>
        <w:rPr>
          <w:noProof/>
        </w:rPr>
      </w:pPr>
      <w:r>
        <w:rPr>
          <w:noProof/>
        </w:rPr>
        <w:t>- lets the instructor enter, review, update and delete the attendance of the students of the class.</w:t>
      </w:r>
    </w:p>
    <w:p w:rsidR="00B43B97" w:rsidRDefault="00B43B97" w:rsidP="00B43B97">
      <w:pPr>
        <w:rPr>
          <w:noProof/>
        </w:rPr>
      </w:pPr>
      <w:r>
        <w:rPr>
          <w:noProof/>
        </w:rPr>
        <w:t>- The instructor can log out at any time. and if instructor logs out, the application takes the user to the login screen.</w:t>
      </w:r>
    </w:p>
    <w:p w:rsidR="006131C9" w:rsidRDefault="006131C9" w:rsidP="006131C9">
      <w:pPr>
        <w:pStyle w:val="Heading2"/>
        <w:rPr>
          <w:noProof/>
        </w:rPr>
      </w:pPr>
      <w:r>
        <w:rPr>
          <w:noProof/>
        </w:rPr>
        <w:t>Screenshots</w:t>
      </w:r>
    </w:p>
    <w:p w:rsidR="006131C9" w:rsidRPr="006131C9" w:rsidRDefault="006131C9" w:rsidP="006131C9"/>
    <w:p w:rsidR="00417F4F" w:rsidRDefault="00970923" w:rsidP="0097092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i</w:t>
      </w:r>
      <w:r w:rsidR="00417F4F">
        <w:rPr>
          <w:noProof/>
        </w:rPr>
        <w:t>ndex page</w:t>
      </w:r>
      <w:r>
        <w:rPr>
          <w:noProof/>
        </w:rPr>
        <w:t xml:space="preserve"> is the login page.</w:t>
      </w:r>
      <w:r w:rsidR="007A254A">
        <w:rPr>
          <w:noProof/>
        </w:rPr>
        <w:t xml:space="preserve">Here the </w:t>
      </w:r>
      <w:r w:rsidR="00EF3F67">
        <w:rPr>
          <w:noProof/>
        </w:rPr>
        <w:t>instructor  logs</w:t>
      </w:r>
      <w:r w:rsidR="007A254A">
        <w:rPr>
          <w:noProof/>
        </w:rPr>
        <w:t xml:space="preserve"> in with his provided login-in details. </w:t>
      </w:r>
      <w:r>
        <w:rPr>
          <w:noProof/>
        </w:rPr>
        <w:t xml:space="preserve"> For trial running the following credentials can be used.</w:t>
      </w:r>
    </w:p>
    <w:p w:rsidR="00970923" w:rsidRDefault="00970923" w:rsidP="00970923">
      <w:pPr>
        <w:pStyle w:val="ListParagraph"/>
        <w:rPr>
          <w:noProof/>
        </w:rPr>
      </w:pPr>
      <w:r>
        <w:rPr>
          <w:noProof/>
        </w:rPr>
        <w:t>User ID – admin</w:t>
      </w:r>
    </w:p>
    <w:p w:rsidR="00970923" w:rsidRDefault="00970923" w:rsidP="00970923">
      <w:pPr>
        <w:pStyle w:val="ListParagraph"/>
        <w:rPr>
          <w:noProof/>
        </w:rPr>
      </w:pPr>
      <w:r>
        <w:rPr>
          <w:noProof/>
        </w:rPr>
        <w:t>Password- admin</w:t>
      </w:r>
    </w:p>
    <w:p w:rsidR="00D56D9C" w:rsidRDefault="00417F4F">
      <w:r>
        <w:rPr>
          <w:noProof/>
        </w:rPr>
        <w:drawing>
          <wp:inline distT="0" distB="0" distL="0" distR="0">
            <wp:extent cx="5934075" cy="30003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F4F" w:rsidRDefault="008A35DE" w:rsidP="00665F4C">
      <w:pPr>
        <w:pStyle w:val="ListParagraph"/>
        <w:numPr>
          <w:ilvl w:val="0"/>
          <w:numId w:val="1"/>
        </w:numPr>
      </w:pPr>
      <w:r>
        <w:t>Successful login takes the user to the Welcome Page which provides the option to “View Student Attendance” and “View Student Information”</w:t>
      </w:r>
      <w:r w:rsidR="00CD2BAB">
        <w:t>.</w:t>
      </w:r>
    </w:p>
    <w:p w:rsidR="00417F4F" w:rsidRDefault="00417F4F">
      <w:r>
        <w:rPr>
          <w:noProof/>
        </w:rPr>
        <w:lastRenderedPageBreak/>
        <w:drawing>
          <wp:inline distT="0" distB="0" distL="0" distR="0">
            <wp:extent cx="5934075" cy="17240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589" w:rsidRDefault="00CF4589" w:rsidP="00CF4589">
      <w:pPr>
        <w:pStyle w:val="ListParagraph"/>
        <w:numPr>
          <w:ilvl w:val="0"/>
          <w:numId w:val="1"/>
        </w:numPr>
      </w:pPr>
      <w:r>
        <w:t xml:space="preserve">The “View Student Attendance” shows the entire attendance for the course of </w:t>
      </w:r>
      <w:r w:rsidR="00C97467">
        <w:t xml:space="preserve">the </w:t>
      </w:r>
      <w:r>
        <w:t>enrolled student. Allows the user to enter new attendance or edit existing one. Also allows to user to view 5 fewest absences and 5 most absences.</w:t>
      </w:r>
    </w:p>
    <w:p w:rsidR="00417F4F" w:rsidRDefault="00417F4F">
      <w:r>
        <w:rPr>
          <w:noProof/>
        </w:rPr>
        <w:drawing>
          <wp:inline distT="0" distB="0" distL="0" distR="0">
            <wp:extent cx="5934075" cy="28003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F4F" w:rsidRDefault="00417F4F"/>
    <w:p w:rsidR="00417F4F" w:rsidRDefault="00FE0671" w:rsidP="00FE0671">
      <w:pPr>
        <w:pStyle w:val="ListParagraph"/>
        <w:numPr>
          <w:ilvl w:val="0"/>
          <w:numId w:val="1"/>
        </w:numPr>
      </w:pPr>
      <w:r>
        <w:t xml:space="preserve">The “View Student </w:t>
      </w:r>
      <w:r w:rsidR="00F26052">
        <w:t>information</w:t>
      </w:r>
      <w:r>
        <w:t>”</w:t>
      </w:r>
      <w:r w:rsidR="00F26052">
        <w:t xml:space="preserve"> page displays the information of all students enrolled for the course.</w:t>
      </w:r>
      <w:r w:rsidR="006D3CFB">
        <w:t xml:space="preserve"> Allows </w:t>
      </w:r>
      <w:proofErr w:type="gramStart"/>
      <w:r w:rsidR="006D3CFB">
        <w:t>to enter</w:t>
      </w:r>
      <w:proofErr w:type="gramEnd"/>
      <w:r w:rsidR="006D3CFB">
        <w:t xml:space="preserve"> a new student as well.</w:t>
      </w:r>
    </w:p>
    <w:p w:rsidR="00417F4F" w:rsidRDefault="00417F4F">
      <w:r>
        <w:rPr>
          <w:noProof/>
        </w:rPr>
        <w:lastRenderedPageBreak/>
        <w:drawing>
          <wp:inline distT="0" distB="0" distL="0" distR="0">
            <wp:extent cx="5943600" cy="27813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F4F" w:rsidRDefault="007D5628" w:rsidP="007D5628">
      <w:pPr>
        <w:pStyle w:val="ListParagraph"/>
        <w:numPr>
          <w:ilvl w:val="0"/>
          <w:numId w:val="1"/>
        </w:numPr>
      </w:pPr>
      <w:r>
        <w:t>The Login screen provides a hyperlink “</w:t>
      </w:r>
      <w:r w:rsidR="009225A9">
        <w:t>N</w:t>
      </w:r>
      <w:r>
        <w:t>ew User</w:t>
      </w:r>
      <w:r w:rsidR="009225A9">
        <w:t>? Create Account</w:t>
      </w:r>
      <w:r>
        <w:t xml:space="preserve">”. Clicking on that takes the user to a page where he/she can create a new </w:t>
      </w:r>
      <w:r w:rsidR="00BC3EA7">
        <w:t>login</w:t>
      </w:r>
      <w:r>
        <w:t>.</w:t>
      </w:r>
    </w:p>
    <w:p w:rsidR="00417F4F" w:rsidRDefault="00417F4F">
      <w:r>
        <w:rPr>
          <w:noProof/>
        </w:rPr>
        <w:drawing>
          <wp:inline distT="0" distB="0" distL="0" distR="0">
            <wp:extent cx="5934075" cy="27622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7F4F" w:rsidSect="00D5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C14D8F"/>
    <w:multiLevelType w:val="hybridMultilevel"/>
    <w:tmpl w:val="CFFA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867"/>
    <w:rsid w:val="00111867"/>
    <w:rsid w:val="001213C6"/>
    <w:rsid w:val="00326F15"/>
    <w:rsid w:val="00417F4F"/>
    <w:rsid w:val="004B0664"/>
    <w:rsid w:val="00593B80"/>
    <w:rsid w:val="006131C9"/>
    <w:rsid w:val="00665F4C"/>
    <w:rsid w:val="006D3CFB"/>
    <w:rsid w:val="007057FC"/>
    <w:rsid w:val="00736636"/>
    <w:rsid w:val="007A254A"/>
    <w:rsid w:val="007D5628"/>
    <w:rsid w:val="008A35DE"/>
    <w:rsid w:val="009225A9"/>
    <w:rsid w:val="00970923"/>
    <w:rsid w:val="00A278B6"/>
    <w:rsid w:val="00B43B97"/>
    <w:rsid w:val="00BC3EA7"/>
    <w:rsid w:val="00C97467"/>
    <w:rsid w:val="00CD2BAB"/>
    <w:rsid w:val="00CF4589"/>
    <w:rsid w:val="00D56D9C"/>
    <w:rsid w:val="00DA5D34"/>
    <w:rsid w:val="00EF3F67"/>
    <w:rsid w:val="00F26052"/>
    <w:rsid w:val="00FE0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D9C"/>
  </w:style>
  <w:style w:type="paragraph" w:styleId="Heading1">
    <w:name w:val="heading 1"/>
    <w:basedOn w:val="Normal"/>
    <w:next w:val="Normal"/>
    <w:link w:val="Heading1Char"/>
    <w:uiPriority w:val="9"/>
    <w:qFormat/>
    <w:rsid w:val="009709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1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F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09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09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31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ranjeeta</dc:creator>
  <cp:lastModifiedBy>ranjeeta</cp:lastModifiedBy>
  <cp:revision>25</cp:revision>
  <dcterms:created xsi:type="dcterms:W3CDTF">2016-05-23T21:46:00Z</dcterms:created>
  <dcterms:modified xsi:type="dcterms:W3CDTF">2016-05-23T23:03:00Z</dcterms:modified>
</cp:coreProperties>
</file>