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6994" w14:textId="77777777" w:rsidR="003831C1" w:rsidRPr="003831C1" w:rsidRDefault="003831C1">
      <w:pPr>
        <w:rPr>
          <w:sz w:val="40"/>
          <w:szCs w:val="40"/>
        </w:rPr>
      </w:pPr>
      <w:r w:rsidRPr="003831C1">
        <w:rPr>
          <w:sz w:val="40"/>
          <w:szCs w:val="40"/>
        </w:rPr>
        <w:t>Trends in the school performance:</w:t>
      </w:r>
    </w:p>
    <w:p w14:paraId="19CC3849" w14:textId="26330C39" w:rsidR="00194697" w:rsidRDefault="003831C1" w:rsidP="003831C1">
      <w:pPr>
        <w:pStyle w:val="ListParagraph"/>
        <w:numPr>
          <w:ilvl w:val="0"/>
          <w:numId w:val="1"/>
        </w:numPr>
        <w:rPr>
          <w:sz w:val="40"/>
          <w:szCs w:val="40"/>
        </w:rPr>
      </w:pPr>
      <w:r>
        <w:rPr>
          <w:sz w:val="40"/>
          <w:szCs w:val="40"/>
        </w:rPr>
        <w:t xml:space="preserve">Charter Schools has the highest success rate when compared with District schools. </w:t>
      </w:r>
      <w:r w:rsidRPr="003831C1">
        <w:rPr>
          <w:sz w:val="40"/>
          <w:szCs w:val="40"/>
        </w:rPr>
        <w:t>Charter schools outperformed</w:t>
      </w:r>
      <w:r>
        <w:rPr>
          <w:sz w:val="40"/>
          <w:szCs w:val="40"/>
        </w:rPr>
        <w:t xml:space="preserve"> in all the categories, Math, Reading and overall average.</w:t>
      </w:r>
    </w:p>
    <w:p w14:paraId="3CFE3EDD" w14:textId="5B4AD23B" w:rsidR="003831C1" w:rsidRDefault="003831C1" w:rsidP="003831C1">
      <w:pPr>
        <w:pStyle w:val="ListParagraph"/>
        <w:numPr>
          <w:ilvl w:val="0"/>
          <w:numId w:val="1"/>
        </w:numPr>
        <w:rPr>
          <w:sz w:val="40"/>
          <w:szCs w:val="40"/>
        </w:rPr>
      </w:pPr>
      <w:r>
        <w:rPr>
          <w:sz w:val="40"/>
          <w:szCs w:val="40"/>
        </w:rPr>
        <w:t>School sizes play important role, when compared the total results with small size schools, the overall passing percent is high in smaller size schools than the large size schools.</w:t>
      </w:r>
    </w:p>
    <w:p w14:paraId="46DE91DF" w14:textId="7567D454" w:rsidR="003831C1" w:rsidRDefault="003831C1" w:rsidP="003831C1">
      <w:pPr>
        <w:pStyle w:val="ListParagraph"/>
        <w:numPr>
          <w:ilvl w:val="0"/>
          <w:numId w:val="1"/>
        </w:numPr>
        <w:rPr>
          <w:sz w:val="40"/>
          <w:szCs w:val="40"/>
        </w:rPr>
      </w:pPr>
      <w:r>
        <w:rPr>
          <w:sz w:val="40"/>
          <w:szCs w:val="40"/>
        </w:rPr>
        <w:t>Allocation of budget is high in numbers</w:t>
      </w:r>
      <w:r w:rsidR="00E86AC9">
        <w:rPr>
          <w:sz w:val="40"/>
          <w:szCs w:val="40"/>
        </w:rPr>
        <w:t xml:space="preserve"> in district schools</w:t>
      </w:r>
      <w:r>
        <w:rPr>
          <w:sz w:val="40"/>
          <w:szCs w:val="40"/>
        </w:rPr>
        <w:t xml:space="preserve"> as supposed to charter school</w:t>
      </w:r>
      <w:r w:rsidR="00E86AC9">
        <w:rPr>
          <w:sz w:val="40"/>
          <w:szCs w:val="40"/>
        </w:rPr>
        <w:t>s</w:t>
      </w:r>
      <w:r>
        <w:rPr>
          <w:sz w:val="40"/>
          <w:szCs w:val="40"/>
        </w:rPr>
        <w:t>.</w:t>
      </w:r>
    </w:p>
    <w:p w14:paraId="7AF7B7BB" w14:textId="00CB8CA0" w:rsidR="003831C1" w:rsidRDefault="003831C1" w:rsidP="003831C1">
      <w:pPr>
        <w:pStyle w:val="ListParagraph"/>
        <w:numPr>
          <w:ilvl w:val="0"/>
          <w:numId w:val="1"/>
        </w:numPr>
        <w:rPr>
          <w:sz w:val="40"/>
          <w:szCs w:val="40"/>
        </w:rPr>
      </w:pPr>
      <w:r>
        <w:rPr>
          <w:sz w:val="40"/>
          <w:szCs w:val="40"/>
        </w:rPr>
        <w:t>Budget is not playing any role in the success of the schools. Even with highest budget allocations, and the size of school being large, overall passing rate is way low compared to a smaller size school with the lesser budget.</w:t>
      </w:r>
    </w:p>
    <w:p w14:paraId="79459591" w14:textId="77777777" w:rsidR="00E86AC9" w:rsidRDefault="00E86AC9" w:rsidP="00E86AC9">
      <w:pPr>
        <w:rPr>
          <w:sz w:val="40"/>
          <w:szCs w:val="40"/>
        </w:rPr>
      </w:pPr>
    </w:p>
    <w:p w14:paraId="7FFDE0D4" w14:textId="4812679D" w:rsidR="00E86AC9" w:rsidRDefault="00E86AC9" w:rsidP="00E86AC9">
      <w:pPr>
        <w:rPr>
          <w:sz w:val="40"/>
          <w:szCs w:val="40"/>
        </w:rPr>
      </w:pPr>
      <w:r>
        <w:rPr>
          <w:sz w:val="40"/>
          <w:szCs w:val="40"/>
        </w:rPr>
        <w:t>Summary:</w:t>
      </w:r>
    </w:p>
    <w:p w14:paraId="64B86FCF" w14:textId="68395CE5" w:rsidR="00E86AC9" w:rsidRPr="00E86AC9" w:rsidRDefault="00E86AC9" w:rsidP="00E86AC9">
      <w:pPr>
        <w:rPr>
          <w:sz w:val="40"/>
          <w:szCs w:val="40"/>
        </w:rPr>
      </w:pPr>
      <w:r>
        <w:rPr>
          <w:sz w:val="40"/>
          <w:szCs w:val="40"/>
        </w:rPr>
        <w:t xml:space="preserve">Student budget or the school budget has any relationship with a school being successful. Size of the school is making the difference with the overall passing rate. When compared the result with Charter and District schools, </w:t>
      </w:r>
      <w:r>
        <w:rPr>
          <w:sz w:val="40"/>
          <w:szCs w:val="40"/>
        </w:rPr>
        <w:t>Charte</w:t>
      </w:r>
      <w:r>
        <w:rPr>
          <w:sz w:val="40"/>
          <w:szCs w:val="40"/>
        </w:rPr>
        <w:t>r school’s performances are greater in number.</w:t>
      </w:r>
    </w:p>
    <w:sectPr w:rsidR="00E86AC9" w:rsidRPr="00E8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360E5"/>
    <w:multiLevelType w:val="hybridMultilevel"/>
    <w:tmpl w:val="F026665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22514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C1"/>
    <w:rsid w:val="00194697"/>
    <w:rsid w:val="003831C1"/>
    <w:rsid w:val="00566809"/>
    <w:rsid w:val="00E8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35A8B"/>
  <w15:chartTrackingRefBased/>
  <w15:docId w15:val="{7C3590CC-47ED-954A-B926-33E2C7F5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Ranjini Rao</dc:creator>
  <cp:keywords/>
  <dc:description/>
  <cp:lastModifiedBy>Ranjini Rao</cp:lastModifiedBy>
  <cp:revision>1</cp:revision>
  <dcterms:created xsi:type="dcterms:W3CDTF">2023-10-01T20:38:00Z</dcterms:created>
  <dcterms:modified xsi:type="dcterms:W3CDTF">2023-10-01T20:55:00Z</dcterms:modified>
</cp:coreProperties>
</file>