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TravelMemory — Deployment Documentation</w:t>
      </w:r>
    </w:p>
    <w:p>
      <w:r>
        <w:t>Status: Prepared for deployment. AWS access unavailable; no live infrastructure or deployment has been verified.</w:t>
      </w:r>
    </w:p>
    <w:p>
      <w:pPr>
        <w:pStyle w:val="Heading1"/>
      </w:pPr>
      <w:r>
        <w:t>Overview</w:t>
      </w:r>
    </w:p>
    <w:p>
      <w:r>
        <w:t>MERN application with React frontend, Node.js backend on port 3000, MongoDB, Nginx reverse proxy, two EC2 targets, Application Load Balancer and Cloudflare DNS.</w:t>
      </w:r>
    </w:p>
    <w:p>
      <w:pPr>
        <w:pStyle w:val="Heading1"/>
      </w:pPr>
      <w:r>
        <w:t>Source</w:t>
      </w:r>
    </w:p>
    <w:p>
      <w:r>
        <w:t>Original: https://github.com/UnpredictablePrashant/TravelMemory. Fork or clone this project and merge the configuration files supplied in the ZIP.</w:t>
      </w:r>
    </w:p>
    <w:p>
      <w:pPr>
        <w:pStyle w:val="Heading1"/>
      </w:pPr>
      <w:r>
        <w:t>Backend</w:t>
      </w:r>
    </w:p>
    <w:p>
      <w:r>
        <w:t>Install Node.js and Nginx; set backend/.env using backend.env.example, with real MONGO_URI and PORT=3000. Run npm install and node index.js. Configure backend Nginx virtual host to proxy to localhost:3000.</w:t>
      </w:r>
    </w:p>
    <w:p>
      <w:pPr>
        <w:pStyle w:val="Heading1"/>
      </w:pPr>
      <w:r>
        <w:t>Frontend</w:t>
      </w:r>
    </w:p>
    <w:p>
      <w:r>
        <w:t>Set frontend/.env REACT_APP_BACKEND_URL to actual HTTPS API domain. Check frontend urls.js references. Run npm install and npm run build. Serve build folder with Nginx.</w:t>
      </w:r>
    </w:p>
    <w:p>
      <w:pPr>
        <w:pStyle w:val="Heading1"/>
      </w:pPr>
      <w:r>
        <w:t>Scaling</w:t>
      </w:r>
    </w:p>
    <w:p>
      <w:r>
        <w:t>Provision two EC2 nodes in different availability zones, attach to ALB target group, configure listeners and valid health check paths. Restrict security groups.</w:t>
      </w:r>
    </w:p>
    <w:p>
      <w:pPr>
        <w:pStyle w:val="Heading1"/>
      </w:pPr>
      <w:r>
        <w:t>DNS and TLS</w:t>
      </w:r>
    </w:p>
    <w:p>
      <w:r>
        <w:t>Cloudflare app.example.com CNAME points to ALB DNS. API subdomain can use another CNAME. Optional A record for a fixed EC2 Elastic IP bypasses load balancing; not preferred for the main domain. Use validated HTTPS certificates.</w:t>
      </w:r>
    </w:p>
    <w:p>
      <w:pPr>
        <w:pStyle w:val="Heading1"/>
      </w:pPr>
      <w:r>
        <w:t>Evidence</w:t>
      </w:r>
    </w:p>
    <w:p>
      <w:r>
        <w:t>Insert genuine screenshots after deployment: EC2, ALB, target health, Cloudflare records, browser, network calls, and terminal logs.</w:t>
      </w:r>
    </w:p>
    <w:p>
      <w:pPr>
        <w:pStyle w:val="Heading1"/>
      </w:pPr>
      <w:r>
        <w:t>Verification status</w:t>
      </w:r>
    </w:p>
    <w:p>
      <w:r>
        <w:t>All infrastructure, runtime tests, screenshots, and domain verification remain pending because AWS access was closed.</w:t>
      </w:r>
    </w:p>
    <w:p>
      <w:pPr>
        <w:pStyle w:val="Heading1"/>
      </w:pPr>
      <w:r>
        <w:t>Architecture diagram</w:t>
      </w:r>
    </w:p>
    <w:p>
      <w:r>
        <w:t>Open docs/architecture.drawio in diagrams.net (draw.io) to edit and export PNG/PDF.</w:t>
      </w:r>
    </w:p>
    <w:p>
      <w:pPr>
        <w:pStyle w:val="Heading1"/>
      </w:pPr>
      <w:r>
        <w:t>Vlearn submission</w:t>
      </w:r>
    </w:p>
    <w:p>
      <w:r>
        <w:t>Push combined project to your own GitHub repository. Paste your actual GitHub repository URL in the submission field or a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