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5B2C" w14:textId="5473598C" w:rsidR="00CC2A10" w:rsidRDefault="00406DD9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Inventory Analysis Software</w:t>
      </w:r>
    </w:p>
    <w:p w14:paraId="109861F5" w14:textId="47609FD6" w:rsidR="00CC2A10" w:rsidRDefault="00406D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IAS_01</w:t>
      </w:r>
    </w:p>
    <w:p w14:paraId="40F2A59B" w14:textId="1EF245DF" w:rsidR="00CC2A10" w:rsidRDefault="00406D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IAS shall support CRUD (Create/Read/Update/Delete) operations on Inventory</w:t>
      </w:r>
    </w:p>
    <w:p w14:paraId="37C80E97" w14:textId="21D99A5F" w:rsidR="00CC2A10" w:rsidRDefault="00000000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Ans</w:t>
      </w:r>
      <w:r w:rsidR="00406DD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- </w:t>
      </w:r>
      <w:r>
        <w:rPr>
          <w:rFonts w:ascii="Arial" w:eastAsia="Arial" w:hAnsi="Arial" w:cs="Arial"/>
        </w:rPr>
        <w:t xml:space="preserve">Each </w:t>
      </w:r>
      <w:r w:rsidR="00406DD9">
        <w:rPr>
          <w:rFonts w:ascii="Arial" w:eastAsia="Arial" w:hAnsi="Arial" w:cs="Arial"/>
        </w:rPr>
        <w:t xml:space="preserve">Product </w:t>
      </w:r>
      <w:r>
        <w:rPr>
          <w:rFonts w:ascii="Arial" w:eastAsia="Arial" w:hAnsi="Arial" w:cs="Arial"/>
        </w:rPr>
        <w:t>shall contain following information:</w:t>
      </w:r>
    </w:p>
    <w:p w14:paraId="10E4842F" w14:textId="772FBF64" w:rsidR="00CC2A10" w:rsidRDefault="00406D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 Id, Product Name, Product Description, Product Quantity</w:t>
      </w:r>
    </w:p>
    <w:p w14:paraId="29AFC3EF" w14:textId="77777777" w:rsidR="00CC2A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program shall support following menu:</w:t>
      </w:r>
    </w:p>
    <w:p w14:paraId="56FC7EE4" w14:textId="4787A3BC" w:rsidR="00CC2A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406DD9">
        <w:rPr>
          <w:rFonts w:ascii="Arial" w:eastAsia="Arial" w:hAnsi="Arial" w:cs="Arial"/>
        </w:rPr>
        <w:t>Add Product</w:t>
      </w:r>
    </w:p>
    <w:p w14:paraId="2F9CCD37" w14:textId="16CCECBF" w:rsidR="00CC2A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List All </w:t>
      </w:r>
      <w:r w:rsidR="00406DD9">
        <w:rPr>
          <w:rFonts w:ascii="Arial" w:eastAsia="Arial" w:hAnsi="Arial" w:cs="Arial"/>
        </w:rPr>
        <w:t>Product Details</w:t>
      </w:r>
    </w:p>
    <w:p w14:paraId="2D798F66" w14:textId="459A3247" w:rsidR="00CC2A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Update </w:t>
      </w:r>
      <w:r w:rsidR="00406DD9">
        <w:rPr>
          <w:rFonts w:ascii="Arial" w:eastAsia="Arial" w:hAnsi="Arial" w:cs="Arial"/>
        </w:rPr>
        <w:t>Product Details</w:t>
      </w:r>
    </w:p>
    <w:p w14:paraId="2B7EFC6B" w14:textId="7BAA42C0" w:rsidR="00CC2A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Delete </w:t>
      </w:r>
      <w:r w:rsidR="00406DD9">
        <w:rPr>
          <w:rFonts w:ascii="Arial" w:eastAsia="Arial" w:hAnsi="Arial" w:cs="Arial"/>
        </w:rPr>
        <w:t>Product</w:t>
      </w:r>
    </w:p>
    <w:p w14:paraId="41A66FD6" w14:textId="4BF430F6" w:rsidR="00CC2A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5. Exit</w:t>
      </w:r>
    </w:p>
    <w:p w14:paraId="291D2BDA" w14:textId="77777777" w:rsidR="00CC2A10" w:rsidRDefault="00CC2A10">
      <w:pPr>
        <w:rPr>
          <w:rFonts w:ascii="Arial" w:eastAsia="Arial" w:hAnsi="Arial" w:cs="Arial"/>
          <w:i/>
        </w:rPr>
      </w:pPr>
    </w:p>
    <w:p w14:paraId="5F280C21" w14:textId="0FDA7C96" w:rsidR="00CC2A10" w:rsidRDefault="00406D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IAS_</w:t>
      </w:r>
      <w:proofErr w:type="gramStart"/>
      <w:r>
        <w:rPr>
          <w:rFonts w:ascii="Arial" w:eastAsia="Arial" w:hAnsi="Arial" w:cs="Arial"/>
          <w:b/>
        </w:rPr>
        <w:t>02 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1E664833" w14:textId="578CAFE7" w:rsidR="00CC2A10" w:rsidRDefault="00406D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IAS shall support CR (Create/Read) operations on the read-only sales </w:t>
      </w:r>
      <w:proofErr w:type="gramStart"/>
      <w:r>
        <w:rPr>
          <w:rFonts w:ascii="Arial" w:eastAsia="Arial" w:hAnsi="Arial" w:cs="Arial"/>
          <w:b/>
        </w:rPr>
        <w:t>logs .</w:t>
      </w:r>
      <w:proofErr w:type="gramEnd"/>
    </w:p>
    <w:p w14:paraId="11700719" w14:textId="26EA1239" w:rsidR="00CC2A10" w:rsidRDefault="00000000" w:rsidP="00F03006">
      <w:pPr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Ans</w:t>
      </w:r>
      <w:r w:rsidR="00406DD9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>-</w:t>
      </w:r>
      <w:r w:rsidR="00F0300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1.</w:t>
      </w:r>
      <w:r w:rsidR="00F03006">
        <w:rPr>
          <w:rFonts w:ascii="Arial" w:eastAsia="Arial" w:hAnsi="Arial" w:cs="Arial"/>
        </w:rPr>
        <w:t xml:space="preserve"> </w:t>
      </w:r>
      <w:r w:rsidR="00406DD9">
        <w:rPr>
          <w:rFonts w:ascii="Arial" w:eastAsia="Arial" w:hAnsi="Arial" w:cs="Arial"/>
        </w:rPr>
        <w:t>Inventory</w:t>
      </w:r>
      <w:r>
        <w:rPr>
          <w:rFonts w:ascii="Arial" w:eastAsia="Arial" w:hAnsi="Arial" w:cs="Arial"/>
        </w:rPr>
        <w:t xml:space="preserve"> </w:t>
      </w:r>
      <w:r w:rsidR="00406DD9">
        <w:rPr>
          <w:rFonts w:ascii="Arial" w:eastAsia="Arial" w:hAnsi="Arial" w:cs="Arial"/>
        </w:rPr>
        <w:t xml:space="preserve">Analysis </w:t>
      </w:r>
      <w:r>
        <w:rPr>
          <w:rFonts w:ascii="Arial" w:eastAsia="Arial" w:hAnsi="Arial" w:cs="Arial"/>
        </w:rPr>
        <w:t xml:space="preserve">Software is an application from which we can see the required information of a </w:t>
      </w:r>
      <w:r w:rsidR="00406DD9">
        <w:rPr>
          <w:rFonts w:ascii="Arial" w:eastAsia="Arial" w:hAnsi="Arial" w:cs="Arial"/>
        </w:rPr>
        <w:t>product</w:t>
      </w:r>
      <w:r>
        <w:rPr>
          <w:rFonts w:ascii="Arial" w:eastAsia="Arial" w:hAnsi="Arial" w:cs="Arial"/>
        </w:rPr>
        <w:t xml:space="preserve"> like </w:t>
      </w:r>
      <w:r w:rsidR="00406DD9">
        <w:rPr>
          <w:rFonts w:ascii="Arial" w:eastAsia="Arial" w:hAnsi="Arial" w:cs="Arial"/>
        </w:rPr>
        <w:t>product ID, product name, product description, product quantity etc.</w:t>
      </w:r>
    </w:p>
    <w:p w14:paraId="11CCFA57" w14:textId="75E11E2C" w:rsidR="00CC2A10" w:rsidRDefault="00F030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Here we also maintain the sale logs like the transaction ID, transaction date and time and list of product and quantity in pairs.</w:t>
      </w:r>
    </w:p>
    <w:p w14:paraId="584F81B5" w14:textId="29CCBFDB" w:rsidR="00F03006" w:rsidRDefault="00F0300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Here we need to use CR (Create/Read) operations to maintain these read-only sales logs.</w:t>
      </w:r>
    </w:p>
    <w:p w14:paraId="7FAC8E2E" w14:textId="77777777" w:rsidR="00CC2A1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</w:p>
    <w:p w14:paraId="19D76BDB" w14:textId="5296DB30" w:rsidR="00CC2A10" w:rsidRDefault="00F0300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IAS_03: </w:t>
      </w:r>
      <w:r w:rsidR="00551E51">
        <w:rPr>
          <w:rFonts w:ascii="Arial" w:eastAsia="Arial" w:hAnsi="Arial" w:cs="Arial"/>
          <w:b/>
        </w:rPr>
        <w:t xml:space="preserve">IAS shall use text-file </w:t>
      </w:r>
      <w:proofErr w:type="gramStart"/>
      <w:r w:rsidR="00551E51">
        <w:rPr>
          <w:rFonts w:ascii="Arial" w:eastAsia="Arial" w:hAnsi="Arial" w:cs="Arial"/>
          <w:b/>
        </w:rPr>
        <w:t>CSV(</w:t>
      </w:r>
      <w:proofErr w:type="gramEnd"/>
      <w:r w:rsidR="00551E51">
        <w:rPr>
          <w:rFonts w:ascii="Arial" w:eastAsia="Arial" w:hAnsi="Arial" w:cs="Arial"/>
          <w:b/>
        </w:rPr>
        <w:t>Comma Separated Values) for Inventory.CSV and Sales.CSV</w:t>
      </w:r>
    </w:p>
    <w:p w14:paraId="6F5AA821" w14:textId="03F0EDD5" w:rsidR="00C87C99" w:rsidRPr="00551E51" w:rsidRDefault="00000000" w:rsidP="00551E51">
      <w:pPr>
        <w:jc w:val="both"/>
        <w:rPr>
          <w:rFonts w:ascii="Arial" w:eastAsia="Arial" w:hAnsi="Arial" w:cs="Arial"/>
          <w:bCs/>
        </w:rPr>
      </w:pPr>
      <w:proofErr w:type="gramStart"/>
      <w:r>
        <w:rPr>
          <w:rFonts w:ascii="Arial" w:eastAsia="Arial" w:hAnsi="Arial" w:cs="Arial"/>
          <w:b/>
        </w:rPr>
        <w:t>Ans:-</w:t>
      </w:r>
      <w:proofErr w:type="gramEnd"/>
      <w:r w:rsidR="00551E51">
        <w:rPr>
          <w:rFonts w:ascii="Arial" w:eastAsia="Arial" w:hAnsi="Arial" w:cs="Arial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 w:rsidR="00551E51" w:rsidRPr="00551E51">
        <w:rPr>
          <w:rFonts w:ascii="Arial" w:eastAsia="Arial" w:hAnsi="Arial" w:cs="Arial"/>
          <w:bCs/>
        </w:rPr>
        <w:t>Comma</w:t>
      </w:r>
      <w:r w:rsidR="00551E51">
        <w:rPr>
          <w:rFonts w:ascii="Arial" w:eastAsia="Arial" w:hAnsi="Arial" w:cs="Arial"/>
          <w:b/>
        </w:rPr>
        <w:t xml:space="preserve"> </w:t>
      </w:r>
      <w:r w:rsidR="00551E51" w:rsidRPr="00551E51">
        <w:rPr>
          <w:rFonts w:ascii="Arial" w:eastAsia="Arial" w:hAnsi="Arial" w:cs="Arial"/>
          <w:bCs/>
        </w:rPr>
        <w:t xml:space="preserve">separated </w:t>
      </w:r>
      <w:proofErr w:type="gramStart"/>
      <w:r w:rsidR="00551E51" w:rsidRPr="00551E51">
        <w:rPr>
          <w:rFonts w:ascii="Arial" w:eastAsia="Arial" w:hAnsi="Arial" w:cs="Arial"/>
          <w:bCs/>
        </w:rPr>
        <w:t>value(</w:t>
      </w:r>
      <w:proofErr w:type="gramEnd"/>
      <w:r w:rsidR="00551E51" w:rsidRPr="00551E51">
        <w:rPr>
          <w:rFonts w:ascii="Arial" w:eastAsia="Arial" w:hAnsi="Arial" w:cs="Arial"/>
          <w:bCs/>
        </w:rPr>
        <w:t xml:space="preserve">CSV): The CSV </w:t>
      </w:r>
      <w:r w:rsidR="00551E51">
        <w:rPr>
          <w:rFonts w:ascii="Arial" w:eastAsia="Arial" w:hAnsi="Arial" w:cs="Arial"/>
        </w:rPr>
        <w:t>file is a delimited text file</w:t>
      </w:r>
      <w:r w:rsidR="00551E51" w:rsidRPr="00551E51">
        <w:rPr>
          <w:rFonts w:ascii="Arial" w:eastAsia="Arial" w:hAnsi="Arial" w:cs="Arial"/>
          <w:bCs/>
        </w:rPr>
        <w:t xml:space="preserve"> </w:t>
      </w:r>
      <w:r w:rsidR="005434B5">
        <w:rPr>
          <w:rFonts w:ascii="Arial" w:eastAsia="Arial" w:hAnsi="Arial" w:cs="Arial"/>
          <w:bCs/>
        </w:rPr>
        <w:t xml:space="preserve">that uses a comma to separate values. A CSV file stores tabular data </w:t>
      </w:r>
      <w:r w:rsidR="00C87C99">
        <w:rPr>
          <w:rFonts w:ascii="Arial" w:eastAsia="Arial" w:hAnsi="Arial" w:cs="Arial"/>
          <w:bCs/>
        </w:rPr>
        <w:t>in plain text. Each line of the file is a data record.</w:t>
      </w:r>
    </w:p>
    <w:p w14:paraId="62F1AA20" w14:textId="77777777" w:rsidR="00C87C99" w:rsidRDefault="00C87C99" w:rsidP="00551E51">
      <w:pPr>
        <w:jc w:val="both"/>
        <w:rPr>
          <w:rFonts w:ascii="Arial" w:eastAsia="Arial" w:hAnsi="Arial" w:cs="Arial"/>
          <w:b/>
        </w:rPr>
      </w:pPr>
    </w:p>
    <w:p w14:paraId="67156C51" w14:textId="4CE0B0F6" w:rsidR="00CC2A10" w:rsidRDefault="00551E51" w:rsidP="00551E51">
      <w:pPr>
        <w:jc w:val="both"/>
        <w:rPr>
          <w:rFonts w:ascii="Arial" w:eastAsia="Arial" w:hAnsi="Arial" w:cs="Arial"/>
        </w:rPr>
      </w:pPr>
      <w:r w:rsidRPr="00551E51">
        <w:rPr>
          <w:rFonts w:ascii="Arial" w:eastAsia="Arial" w:hAnsi="Arial" w:cs="Arial"/>
          <w:b/>
          <w:bCs/>
        </w:rPr>
        <w:t>2</w:t>
      </w:r>
      <w:r>
        <w:rPr>
          <w:rFonts w:ascii="Arial" w:eastAsia="Arial" w:hAnsi="Arial" w:cs="Arial"/>
        </w:rPr>
        <w:t>. It actually stores the tabular data in plain text, in which each line has the same number of fields.</w:t>
      </w:r>
      <w:r w:rsidR="005434B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Similarly in this function also, the user given tabular data is represented in plain text and the fields/columns are separated by a comma and rows terminated by new lines.</w:t>
      </w:r>
    </w:p>
    <w:p w14:paraId="3BE94D59" w14:textId="77777777" w:rsidR="00CC2A10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Ex:</w:t>
      </w:r>
    </w:p>
    <w:tbl>
      <w:tblPr>
        <w:tblStyle w:val="a"/>
        <w:tblW w:w="8059" w:type="dxa"/>
        <w:tblInd w:w="1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244"/>
        <w:gridCol w:w="3034"/>
      </w:tblGrid>
      <w:tr w:rsidR="00CC2A10" w14:paraId="7AA7F078" w14:textId="77777777"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914B8" w14:textId="4DF967C8" w:rsidR="00CC2A10" w:rsidRDefault="00551E5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Name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C91F7" w14:textId="2278CE31" w:rsidR="00CC2A10" w:rsidRDefault="00551E5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Id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7046" w14:textId="3F6B2543" w:rsidR="00CC2A10" w:rsidRDefault="00551E5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Quantity</w:t>
            </w:r>
          </w:p>
        </w:tc>
      </w:tr>
      <w:tr w:rsidR="00CC2A10" w14:paraId="5C78A57C" w14:textId="77777777" w:rsidTr="005434B5">
        <w:trPr>
          <w:trHeight w:val="937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12317" w14:textId="32E4C671" w:rsidR="00CC2A10" w:rsidRDefault="00551E5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Raw Rice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D9D5" w14:textId="61B5FDD7" w:rsidR="00CC2A10" w:rsidRDefault="005434B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11011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0AE3A" w14:textId="1CBA97C2" w:rsidR="00CC2A10" w:rsidRDefault="00551E51">
            <w:pPr>
              <w:jc w:val="both"/>
              <w:rPr>
                <w:rFonts w:ascii="Arial" w:eastAsia="Arial" w:hAnsi="Arial" w:cs="Arial"/>
              </w:rPr>
            </w:pPr>
            <w:r>
              <w:t>10 kg</w:t>
            </w:r>
          </w:p>
        </w:tc>
      </w:tr>
      <w:tr w:rsidR="00CC2A10" w14:paraId="2433A2DF" w14:textId="77777777" w:rsidTr="005434B5">
        <w:trPr>
          <w:trHeight w:val="978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16BA7" w14:textId="11BECB34" w:rsidR="00CC2A10" w:rsidRDefault="00551E5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Sugar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BA4D5" w14:textId="6B38A6F1" w:rsidR="00CC2A10" w:rsidRDefault="005434B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11012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F5DF1" w14:textId="0A350DAD" w:rsidR="00CC2A10" w:rsidRDefault="005434B5">
            <w:pPr>
              <w:jc w:val="both"/>
              <w:rPr>
                <w:rFonts w:ascii="Arial" w:eastAsia="Arial" w:hAnsi="Arial" w:cs="Arial"/>
              </w:rPr>
            </w:pPr>
            <w:r>
              <w:t>12 kg</w:t>
            </w:r>
          </w:p>
        </w:tc>
      </w:tr>
      <w:tr w:rsidR="00CC2A10" w14:paraId="6BF404D3" w14:textId="77777777">
        <w:trPr>
          <w:trHeight w:val="829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00F4" w14:textId="444BB3F9" w:rsidR="00CC2A10" w:rsidRDefault="005434B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Flour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D7678" w14:textId="3D9017D8" w:rsidR="00CC2A10" w:rsidRDefault="005434B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11013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6ADBD" w14:textId="085BB4D8" w:rsidR="00CC2A10" w:rsidRDefault="005434B5">
            <w:pPr>
              <w:jc w:val="both"/>
              <w:rPr>
                <w:rFonts w:ascii="Arial" w:eastAsia="Arial" w:hAnsi="Arial" w:cs="Arial"/>
              </w:rPr>
            </w:pPr>
            <w:r>
              <w:t>15 kg</w:t>
            </w:r>
          </w:p>
        </w:tc>
      </w:tr>
    </w:tbl>
    <w:p w14:paraId="0B69F257" w14:textId="77777777" w:rsidR="00CC2A10" w:rsidRDefault="00CC2A10">
      <w:pPr>
        <w:ind w:firstLine="990"/>
        <w:jc w:val="both"/>
        <w:rPr>
          <w:rFonts w:ascii="Arial" w:eastAsia="Arial" w:hAnsi="Arial" w:cs="Arial"/>
        </w:rPr>
      </w:pPr>
    </w:p>
    <w:p w14:paraId="7A82A56E" w14:textId="77777777" w:rsidR="00CC2A10" w:rsidRDefault="00000000">
      <w:pPr>
        <w:ind w:firstLine="9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above table data may be represented in CSV format as follows:</w:t>
      </w:r>
    </w:p>
    <w:p w14:paraId="01116526" w14:textId="48275CE7" w:rsidR="00CC2A10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 w:rsidR="005434B5">
        <w:rPr>
          <w:rFonts w:ascii="Arial" w:eastAsia="Arial" w:hAnsi="Arial" w:cs="Arial"/>
        </w:rPr>
        <w:t xml:space="preserve">Product </w:t>
      </w:r>
      <w:r>
        <w:rPr>
          <w:rFonts w:ascii="Arial" w:eastAsia="Arial" w:hAnsi="Arial" w:cs="Arial"/>
        </w:rPr>
        <w:t xml:space="preserve">Name, </w:t>
      </w:r>
      <w:r w:rsidR="005434B5">
        <w:rPr>
          <w:rFonts w:ascii="Arial" w:eastAsia="Arial" w:hAnsi="Arial" w:cs="Arial"/>
        </w:rPr>
        <w:t xml:space="preserve">Product </w:t>
      </w:r>
      <w:r>
        <w:rPr>
          <w:rFonts w:ascii="Arial" w:eastAsia="Arial" w:hAnsi="Arial" w:cs="Arial"/>
        </w:rPr>
        <w:t xml:space="preserve">Id, </w:t>
      </w:r>
      <w:r w:rsidR="005434B5">
        <w:rPr>
          <w:rFonts w:ascii="Arial" w:eastAsia="Arial" w:hAnsi="Arial" w:cs="Arial"/>
        </w:rPr>
        <w:t>Product Quantity</w:t>
      </w:r>
    </w:p>
    <w:p w14:paraId="136223C5" w14:textId="06178BD2" w:rsidR="00CC2A10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 w:rsidR="005434B5">
        <w:rPr>
          <w:rFonts w:ascii="Arial" w:eastAsia="Arial" w:hAnsi="Arial" w:cs="Arial"/>
        </w:rPr>
        <w:t>Raw Rice</w:t>
      </w:r>
      <w:r>
        <w:rPr>
          <w:rFonts w:ascii="Arial" w:eastAsia="Arial" w:hAnsi="Arial" w:cs="Arial"/>
        </w:rPr>
        <w:t xml:space="preserve">, </w:t>
      </w:r>
      <w:r w:rsidR="005434B5">
        <w:rPr>
          <w:rFonts w:ascii="Arial" w:eastAsia="Arial" w:hAnsi="Arial" w:cs="Arial"/>
        </w:rPr>
        <w:t>11011</w:t>
      </w:r>
      <w:r>
        <w:rPr>
          <w:rFonts w:ascii="Arial" w:eastAsia="Arial" w:hAnsi="Arial" w:cs="Arial"/>
        </w:rPr>
        <w:t xml:space="preserve">, </w:t>
      </w:r>
      <w:r w:rsidR="005434B5">
        <w:rPr>
          <w:rFonts w:ascii="Arial" w:eastAsia="Arial" w:hAnsi="Arial" w:cs="Arial"/>
        </w:rPr>
        <w:t>10 kg</w:t>
      </w:r>
    </w:p>
    <w:p w14:paraId="3703028D" w14:textId="0B57785E" w:rsidR="00CC2A10" w:rsidRPr="005434B5" w:rsidRDefault="00000000">
      <w:pPr>
        <w:jc w:val="both"/>
        <w:rPr>
          <w:rFonts w:ascii="Arial" w:eastAsia="Arial" w:hAnsi="Arial" w:cs="Arial"/>
        </w:rPr>
      </w:pPr>
      <w:r w:rsidRPr="005434B5">
        <w:rPr>
          <w:rFonts w:ascii="Arial" w:eastAsia="Arial" w:hAnsi="Arial" w:cs="Arial"/>
        </w:rPr>
        <w:tab/>
        <w:t xml:space="preserve">     </w:t>
      </w:r>
      <w:r w:rsidR="005434B5" w:rsidRPr="005434B5">
        <w:rPr>
          <w:rFonts w:ascii="Arial" w:eastAsia="Arial" w:hAnsi="Arial" w:cs="Arial"/>
        </w:rPr>
        <w:t>Sugar</w:t>
      </w:r>
      <w:r w:rsidRPr="005434B5">
        <w:rPr>
          <w:rFonts w:ascii="Arial" w:eastAsia="Arial" w:hAnsi="Arial" w:cs="Arial"/>
        </w:rPr>
        <w:t xml:space="preserve">, </w:t>
      </w:r>
      <w:r w:rsidR="005434B5" w:rsidRPr="005434B5">
        <w:rPr>
          <w:rFonts w:ascii="Arial" w:eastAsia="Arial" w:hAnsi="Arial" w:cs="Arial"/>
        </w:rPr>
        <w:t>11012</w:t>
      </w:r>
      <w:r w:rsidRPr="005434B5">
        <w:rPr>
          <w:rFonts w:ascii="Arial" w:eastAsia="Arial" w:hAnsi="Arial" w:cs="Arial"/>
        </w:rPr>
        <w:t xml:space="preserve">, </w:t>
      </w:r>
      <w:r w:rsidR="005434B5" w:rsidRPr="005434B5">
        <w:rPr>
          <w:rFonts w:ascii="Arial" w:hAnsi="Arial" w:cs="Arial"/>
        </w:rPr>
        <w:t>12 kg</w:t>
      </w:r>
    </w:p>
    <w:p w14:paraId="0985B33B" w14:textId="6B0BEA9B" w:rsidR="00CC2A10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 w:rsidR="005434B5">
        <w:rPr>
          <w:rFonts w:ascii="Arial" w:eastAsia="Arial" w:hAnsi="Arial" w:cs="Arial"/>
        </w:rPr>
        <w:t>Flour</w:t>
      </w:r>
      <w:r>
        <w:rPr>
          <w:rFonts w:ascii="Arial" w:eastAsia="Arial" w:hAnsi="Arial" w:cs="Arial"/>
        </w:rPr>
        <w:t xml:space="preserve">, </w:t>
      </w:r>
      <w:r w:rsidR="005434B5">
        <w:rPr>
          <w:rFonts w:ascii="Arial" w:eastAsia="Arial" w:hAnsi="Arial" w:cs="Arial"/>
        </w:rPr>
        <w:t>11013</w:t>
      </w:r>
      <w:r>
        <w:rPr>
          <w:rFonts w:ascii="Arial" w:eastAsia="Arial" w:hAnsi="Arial" w:cs="Arial"/>
        </w:rPr>
        <w:t xml:space="preserve">, </w:t>
      </w:r>
      <w:r w:rsidR="005434B5" w:rsidRPr="005434B5">
        <w:rPr>
          <w:rFonts w:ascii="Arial" w:hAnsi="Arial" w:cs="Arial"/>
        </w:rPr>
        <w:t>15 kg</w:t>
      </w:r>
    </w:p>
    <w:p w14:paraId="69398BB0" w14:textId="2D7E7D2A" w:rsidR="00CC2A10" w:rsidRDefault="00000000" w:rsidP="005434B5">
      <w:pPr>
        <w:ind w:left="330" w:hanging="3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3) </w:t>
      </w:r>
      <w:r w:rsidR="00CF3BF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Here, if the user needs to transfer information from a database program to a spreadsheet that</w:t>
      </w:r>
      <w:r w:rsidR="00CF3BF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uses a completely different format. Most of the database programs can export data as CSV and then exported CSV files can be imported by spreadsheet program.</w:t>
      </w:r>
    </w:p>
    <w:p w14:paraId="5FB0D40C" w14:textId="6864A487" w:rsidR="00CC2A10" w:rsidRDefault="005434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IAS - 04</w:t>
      </w:r>
    </w:p>
    <w:p w14:paraId="1DC3CCE5" w14:textId="77777777" w:rsidR="00CC2A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files shall be loaded in memory, and all CRUD operations shall happen in memory. On command by user, the data shall be committed to files.</w:t>
      </w:r>
    </w:p>
    <w:p w14:paraId="7B981C51" w14:textId="138C33B2" w:rsidR="00CC2A10" w:rsidRDefault="00000000">
      <w:pPr>
        <w:ind w:left="880" w:hanging="88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Ans:-</w:t>
      </w:r>
      <w:proofErr w:type="gramEnd"/>
      <w:r>
        <w:rPr>
          <w:rFonts w:ascii="Arial" w:eastAsia="Arial" w:hAnsi="Arial" w:cs="Arial"/>
          <w:b/>
        </w:rPr>
        <w:t xml:space="preserve"> 1)</w:t>
      </w:r>
      <w:r>
        <w:rPr>
          <w:rFonts w:ascii="Arial" w:eastAsia="Arial" w:hAnsi="Arial" w:cs="Arial"/>
        </w:rPr>
        <w:t xml:space="preserve">The </w:t>
      </w:r>
      <w:r w:rsidR="008E7CE9">
        <w:rPr>
          <w:rFonts w:ascii="Arial" w:eastAsia="Arial" w:hAnsi="Arial" w:cs="Arial"/>
        </w:rPr>
        <w:t>Inventory</w:t>
      </w:r>
      <w:r>
        <w:rPr>
          <w:rFonts w:ascii="Arial" w:eastAsia="Arial" w:hAnsi="Arial" w:cs="Arial"/>
        </w:rPr>
        <w:t xml:space="preserve">.csv and Users.csv files should be loaded into the memory and </w:t>
      </w:r>
      <w:r w:rsidR="00661B59">
        <w:rPr>
          <w:rFonts w:ascii="Arial" w:eastAsia="Arial" w:hAnsi="Arial" w:cs="Arial"/>
        </w:rPr>
        <w:t xml:space="preserve">all the Inventory and sale records should be stored permanently there. </w:t>
      </w:r>
    </w:p>
    <w:p w14:paraId="04A7F24F" w14:textId="42EB407B" w:rsidR="00661B59" w:rsidRDefault="00661B59">
      <w:pPr>
        <w:ind w:left="880" w:hanging="88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          2) </w:t>
      </w:r>
      <w:r>
        <w:rPr>
          <w:rFonts w:ascii="Arial" w:eastAsia="Arial" w:hAnsi="Arial" w:cs="Arial"/>
          <w:bCs/>
        </w:rPr>
        <w:t xml:space="preserve">The Inventory.csv and Sale.csv files look like – </w:t>
      </w:r>
    </w:p>
    <w:p w14:paraId="6952B348" w14:textId="3D5984A3" w:rsidR="00661B59" w:rsidRPr="00661B59" w:rsidRDefault="00661B59">
      <w:pPr>
        <w:ind w:left="880" w:hanging="88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ab/>
        <w:t>Inventory.csv</w:t>
      </w:r>
    </w:p>
    <w:p w14:paraId="1583594C" w14:textId="030A080F" w:rsidR="00CC2A10" w:rsidRDefault="00661B59">
      <w:pPr>
        <w:ind w:left="1320" w:hanging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 ID, Product Name, Product Description,</w:t>
      </w:r>
      <w:r w:rsidRPr="00661B5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Product Quantity </w:t>
      </w:r>
    </w:p>
    <w:p w14:paraId="6B05747A" w14:textId="060829EA" w:rsidR="00CC2A10" w:rsidRDefault="00000000">
      <w:pPr>
        <w:ind w:left="1320" w:hanging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661B5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>01</w:t>
      </w:r>
      <w:r w:rsidR="00661B59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, </w:t>
      </w:r>
      <w:r w:rsidR="00661B59">
        <w:rPr>
          <w:rFonts w:ascii="Arial" w:eastAsia="Arial" w:hAnsi="Arial" w:cs="Arial"/>
        </w:rPr>
        <w:t>Raw Rice</w:t>
      </w:r>
      <w:r>
        <w:rPr>
          <w:rFonts w:ascii="Arial" w:eastAsia="Arial" w:hAnsi="Arial" w:cs="Arial"/>
        </w:rPr>
        <w:t xml:space="preserve">, </w:t>
      </w:r>
      <w:r w:rsidR="00661B59">
        <w:rPr>
          <w:rFonts w:ascii="Arial" w:eastAsia="Arial" w:hAnsi="Arial" w:cs="Arial"/>
        </w:rPr>
        <w:t>In Stock</w:t>
      </w:r>
      <w:r>
        <w:rPr>
          <w:rFonts w:ascii="Arial" w:eastAsia="Arial" w:hAnsi="Arial" w:cs="Arial"/>
        </w:rPr>
        <w:t xml:space="preserve">, </w:t>
      </w:r>
      <w:r w:rsidR="00661B59">
        <w:rPr>
          <w:rFonts w:ascii="Arial" w:eastAsia="Arial" w:hAnsi="Arial" w:cs="Arial"/>
        </w:rPr>
        <w:t>10 kg</w:t>
      </w:r>
      <w:r>
        <w:rPr>
          <w:rFonts w:ascii="Arial" w:eastAsia="Arial" w:hAnsi="Arial" w:cs="Arial"/>
        </w:rPr>
        <w:t xml:space="preserve">     </w:t>
      </w:r>
    </w:p>
    <w:p w14:paraId="023CA5F7" w14:textId="7FFB3B74" w:rsidR="00661B59" w:rsidRDefault="00661B59">
      <w:pPr>
        <w:ind w:left="1320" w:hanging="440"/>
        <w:rPr>
          <w:rFonts w:ascii="Arial" w:eastAsia="Arial" w:hAnsi="Arial" w:cs="Arial"/>
          <w:b/>
          <w:bCs/>
        </w:rPr>
      </w:pPr>
      <w:r w:rsidRPr="00661B59">
        <w:rPr>
          <w:rFonts w:ascii="Arial" w:eastAsia="Arial" w:hAnsi="Arial" w:cs="Arial"/>
          <w:b/>
          <w:bCs/>
        </w:rPr>
        <w:t>Sale.csv</w:t>
      </w:r>
    </w:p>
    <w:p w14:paraId="6424D430" w14:textId="38A54BBE" w:rsidR="00661B59" w:rsidRPr="00CF3BFB" w:rsidRDefault="00CF3BFB">
      <w:pPr>
        <w:ind w:left="1320" w:hanging="440"/>
        <w:rPr>
          <w:rFonts w:ascii="Arial" w:eastAsia="Arial" w:hAnsi="Arial" w:cs="Arial"/>
        </w:rPr>
      </w:pPr>
      <w:r w:rsidRPr="00CF3BFB">
        <w:rPr>
          <w:rFonts w:ascii="Arial" w:eastAsia="Arial" w:hAnsi="Arial" w:cs="Arial"/>
        </w:rPr>
        <w:t>Transaction ID, Date and Time, &lt;Product ID</w:t>
      </w:r>
      <w:r>
        <w:rPr>
          <w:rFonts w:ascii="Arial" w:eastAsia="Arial" w:hAnsi="Arial" w:cs="Arial"/>
        </w:rPr>
        <w:t>,</w:t>
      </w:r>
      <w:r w:rsidRPr="00CF3BFB">
        <w:rPr>
          <w:rFonts w:ascii="Arial" w:eastAsia="Arial" w:hAnsi="Arial" w:cs="Arial"/>
        </w:rPr>
        <w:t xml:space="preserve"> Quantity&gt;</w:t>
      </w:r>
    </w:p>
    <w:p w14:paraId="4BF87257" w14:textId="5E6E51FF" w:rsidR="00CF3BFB" w:rsidRPr="00CF3BFB" w:rsidRDefault="00CF3BFB">
      <w:pPr>
        <w:ind w:left="1320" w:hanging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101, 13-10-22 16:50, &lt;11011, 2 kg&gt;</w:t>
      </w:r>
    </w:p>
    <w:p w14:paraId="4B524B2E" w14:textId="1A98E080" w:rsidR="00CC2A10" w:rsidRDefault="00000000">
      <w:pPr>
        <w:numPr>
          <w:ilvl w:val="0"/>
          <w:numId w:val="1"/>
        </w:numPr>
        <w:ind w:left="1210" w:hanging="5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Once the file is loaded into the memory by using file handling, we can perform some CRUD operations like Create, Read,</w:t>
      </w:r>
      <w:r w:rsidR="00661B5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Update the operations in that file and then the user commits the data once the operations are done with that file.</w:t>
      </w:r>
    </w:p>
    <w:p w14:paraId="0EE973C5" w14:textId="1BDD32EC" w:rsidR="00CC2A10" w:rsidRPr="00BF654C" w:rsidRDefault="00000000" w:rsidP="00BF654C">
      <w:pPr>
        <w:numPr>
          <w:ilvl w:val="0"/>
          <w:numId w:val="1"/>
        </w:numPr>
        <w:ind w:left="1210" w:hanging="5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Ex.- </w:t>
      </w:r>
      <w:proofErr w:type="spellStart"/>
      <w:proofErr w:type="gramStart"/>
      <w:r>
        <w:rPr>
          <w:rFonts w:ascii="Arial" w:eastAsia="Arial" w:hAnsi="Arial" w:cs="Arial"/>
        </w:rPr>
        <w:t>fopen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),</w:t>
      </w:r>
      <w:r w:rsidR="00661B59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fclose</w:t>
      </w:r>
      <w:proofErr w:type="spellEnd"/>
      <w:r>
        <w:rPr>
          <w:rFonts w:ascii="Arial" w:eastAsia="Arial" w:hAnsi="Arial" w:cs="Arial"/>
        </w:rPr>
        <w:t>()</w:t>
      </w:r>
    </w:p>
    <w:p w14:paraId="2D0B134D" w14:textId="77777777" w:rsidR="00CC2A10" w:rsidRDefault="00CC2A10">
      <w:pPr>
        <w:rPr>
          <w:rFonts w:ascii="Arial" w:eastAsia="Arial" w:hAnsi="Arial" w:cs="Arial"/>
          <w:b/>
        </w:rPr>
      </w:pPr>
    </w:p>
    <w:p w14:paraId="1CF0366F" w14:textId="2B04E5F8" w:rsidR="00CC2A10" w:rsidRDefault="005A0B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IAS_05: </w:t>
      </w:r>
    </w:p>
    <w:p w14:paraId="46650269" w14:textId="42D215DF" w:rsidR="00CC2A1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 case one </w:t>
      </w:r>
      <w:r w:rsidR="005A0B69">
        <w:rPr>
          <w:rFonts w:ascii="Arial" w:eastAsia="Arial" w:hAnsi="Arial" w:cs="Arial"/>
          <w:b/>
        </w:rPr>
        <w:t>Inventory</w:t>
      </w:r>
      <w:r>
        <w:rPr>
          <w:rFonts w:ascii="Arial" w:eastAsia="Arial" w:hAnsi="Arial" w:cs="Arial"/>
          <w:b/>
        </w:rPr>
        <w:t>/</w:t>
      </w:r>
      <w:r w:rsidR="005A0B69">
        <w:rPr>
          <w:rFonts w:ascii="Arial" w:eastAsia="Arial" w:hAnsi="Arial" w:cs="Arial"/>
          <w:b/>
        </w:rPr>
        <w:t>Sale</w:t>
      </w:r>
      <w:r>
        <w:rPr>
          <w:rFonts w:ascii="Arial" w:eastAsia="Arial" w:hAnsi="Arial" w:cs="Arial"/>
          <w:b/>
        </w:rPr>
        <w:t xml:space="preserve"> record is in format error,</w:t>
      </w:r>
      <w:r w:rsidR="00CF3BFB">
        <w:rPr>
          <w:rFonts w:ascii="Arial" w:eastAsia="Arial" w:hAnsi="Arial" w:cs="Arial"/>
          <w:b/>
        </w:rPr>
        <w:t xml:space="preserve"> </w:t>
      </w:r>
      <w:r w:rsidR="005A0B69">
        <w:rPr>
          <w:rFonts w:ascii="Arial" w:eastAsia="Arial" w:hAnsi="Arial" w:cs="Arial"/>
          <w:b/>
        </w:rPr>
        <w:t>IA</w:t>
      </w:r>
      <w:r>
        <w:rPr>
          <w:rFonts w:ascii="Arial" w:eastAsia="Arial" w:hAnsi="Arial" w:cs="Arial"/>
          <w:b/>
        </w:rPr>
        <w:t>S shall still load and process the other records</w:t>
      </w:r>
    </w:p>
    <w:p w14:paraId="09ABFA84" w14:textId="30831DA7" w:rsidR="00CC2A10" w:rsidRDefault="00000000" w:rsidP="008E7CE9">
      <w:pPr>
        <w:ind w:left="550" w:hanging="55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Ans:-</w:t>
      </w:r>
      <w:proofErr w:type="gramEnd"/>
      <w:r w:rsidR="00CF3BFB">
        <w:rPr>
          <w:rFonts w:ascii="Arial" w:eastAsia="Arial" w:hAnsi="Arial" w:cs="Arial"/>
          <w:b/>
        </w:rPr>
        <w:t xml:space="preserve"> </w:t>
      </w:r>
      <w:r w:rsidR="008E7CE9">
        <w:rPr>
          <w:rFonts w:ascii="Arial" w:eastAsia="Arial" w:hAnsi="Arial" w:cs="Arial"/>
        </w:rPr>
        <w:t xml:space="preserve">While storing Inventory/Sale record if something goes wrong or record is in format error, </w:t>
      </w:r>
      <w:r w:rsidR="00CF3BFB">
        <w:rPr>
          <w:rFonts w:ascii="Arial" w:eastAsia="Arial" w:hAnsi="Arial" w:cs="Arial"/>
        </w:rPr>
        <w:t xml:space="preserve">                  </w:t>
      </w:r>
      <w:r w:rsidR="008E7CE9">
        <w:rPr>
          <w:rFonts w:ascii="Arial" w:eastAsia="Arial" w:hAnsi="Arial" w:cs="Arial"/>
        </w:rPr>
        <w:t>IA</w:t>
      </w:r>
      <w:r>
        <w:rPr>
          <w:rFonts w:ascii="Arial" w:eastAsia="Arial" w:hAnsi="Arial" w:cs="Arial"/>
        </w:rPr>
        <w:t xml:space="preserve">S will be still load and process for the other records </w:t>
      </w:r>
      <w:r w:rsidR="008E7CE9">
        <w:rPr>
          <w:rFonts w:ascii="Arial" w:eastAsia="Arial" w:hAnsi="Arial" w:cs="Arial"/>
        </w:rPr>
        <w:t>.</w:t>
      </w:r>
    </w:p>
    <w:p w14:paraId="25B63E25" w14:textId="1D84F35C" w:rsidR="00CC2A10" w:rsidRDefault="00C87C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IAS_06</w:t>
      </w:r>
    </w:p>
    <w:p w14:paraId="5B7AE104" w14:textId="68948182" w:rsidR="00CC2A10" w:rsidRDefault="00C87C9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Inventory record shall comprise of at least following fields: </w:t>
      </w:r>
      <w:proofErr w:type="spellStart"/>
      <w:r>
        <w:rPr>
          <w:rFonts w:ascii="Arial" w:eastAsia="Arial" w:hAnsi="Arial" w:cs="Arial"/>
          <w:b/>
        </w:rPr>
        <w:t>product_id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product_name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product_description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product_quantity</w:t>
      </w:r>
      <w:proofErr w:type="spellEnd"/>
    </w:p>
    <w:p w14:paraId="14172C8C" w14:textId="2FAB218B" w:rsidR="00CC2A10" w:rsidRPr="00C87C99" w:rsidRDefault="00000000" w:rsidP="006E1A20">
      <w:pPr>
        <w:jc w:val="both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proofErr w:type="gramStart"/>
      <w:r>
        <w:rPr>
          <w:rFonts w:ascii="Arial" w:eastAsia="Arial" w:hAnsi="Arial" w:cs="Arial"/>
          <w:b/>
        </w:rPr>
        <w:t>Ans:-</w:t>
      </w:r>
      <w:proofErr w:type="gramEnd"/>
      <w:r w:rsidR="00CF3BFB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353740"/>
        </w:rPr>
        <w:t>A</w:t>
      </w:r>
      <w:r w:rsidR="00C87C99">
        <w:rPr>
          <w:rFonts w:ascii="Arial" w:eastAsia="Arial" w:hAnsi="Arial" w:cs="Arial"/>
          <w:color w:val="353740"/>
        </w:rPr>
        <w:t>n</w:t>
      </w:r>
      <w:r>
        <w:rPr>
          <w:rFonts w:ascii="Arial" w:eastAsia="Arial" w:hAnsi="Arial" w:cs="Arial"/>
          <w:color w:val="353740"/>
        </w:rPr>
        <w:t xml:space="preserve"> </w:t>
      </w:r>
      <w:r w:rsidR="00C87C99">
        <w:rPr>
          <w:rFonts w:ascii="Arial" w:eastAsia="Arial" w:hAnsi="Arial" w:cs="Arial"/>
          <w:color w:val="353740"/>
        </w:rPr>
        <w:t>inventory</w:t>
      </w:r>
      <w:r>
        <w:rPr>
          <w:rFonts w:ascii="Arial" w:eastAsia="Arial" w:hAnsi="Arial" w:cs="Arial"/>
          <w:color w:val="353740"/>
        </w:rPr>
        <w:t xml:space="preserve"> record shall comprise of at least the following fields: </w:t>
      </w:r>
      <w:proofErr w:type="spellStart"/>
      <w:r w:rsidR="00C87C99" w:rsidRPr="00C87C99">
        <w:rPr>
          <w:rFonts w:ascii="Arial" w:eastAsia="Arial" w:hAnsi="Arial" w:cs="Arial"/>
          <w:bCs/>
        </w:rPr>
        <w:t>product_id</w:t>
      </w:r>
      <w:proofErr w:type="spellEnd"/>
      <w:r w:rsidR="00C87C99" w:rsidRPr="00C87C99">
        <w:rPr>
          <w:rFonts w:ascii="Arial" w:eastAsia="Arial" w:hAnsi="Arial" w:cs="Arial"/>
          <w:bCs/>
        </w:rPr>
        <w:t xml:space="preserve">, </w:t>
      </w:r>
      <w:proofErr w:type="spellStart"/>
      <w:r w:rsidR="00C87C99" w:rsidRPr="00C87C99">
        <w:rPr>
          <w:rFonts w:ascii="Arial" w:eastAsia="Arial" w:hAnsi="Arial" w:cs="Arial"/>
          <w:bCs/>
        </w:rPr>
        <w:t>product_name</w:t>
      </w:r>
      <w:proofErr w:type="spellEnd"/>
      <w:r w:rsidR="00C87C99" w:rsidRPr="00C87C99">
        <w:rPr>
          <w:rFonts w:ascii="Arial" w:eastAsia="Arial" w:hAnsi="Arial" w:cs="Arial"/>
          <w:bCs/>
        </w:rPr>
        <w:t xml:space="preserve">, </w:t>
      </w:r>
      <w:proofErr w:type="spellStart"/>
      <w:r w:rsidR="00C87C99" w:rsidRPr="00C87C99">
        <w:rPr>
          <w:rFonts w:ascii="Arial" w:eastAsia="Arial" w:hAnsi="Arial" w:cs="Arial"/>
          <w:bCs/>
        </w:rPr>
        <w:t>product_description</w:t>
      </w:r>
      <w:proofErr w:type="spellEnd"/>
      <w:r w:rsidR="00C87C99" w:rsidRPr="00C87C99">
        <w:rPr>
          <w:rFonts w:ascii="Arial" w:eastAsia="Arial" w:hAnsi="Arial" w:cs="Arial"/>
          <w:bCs/>
        </w:rPr>
        <w:t xml:space="preserve">, </w:t>
      </w:r>
      <w:proofErr w:type="spellStart"/>
      <w:r w:rsidR="00C87C99" w:rsidRPr="00C87C99">
        <w:rPr>
          <w:rFonts w:ascii="Arial" w:eastAsia="Arial" w:hAnsi="Arial" w:cs="Arial"/>
          <w:bCs/>
        </w:rPr>
        <w:t>product_quantity</w:t>
      </w:r>
      <w:proofErr w:type="spellEnd"/>
      <w:r>
        <w:rPr>
          <w:rFonts w:ascii="Arial" w:eastAsia="Arial" w:hAnsi="Arial" w:cs="Arial"/>
          <w:color w:val="353740"/>
        </w:rPr>
        <w:t xml:space="preserve"> This ensures that every </w:t>
      </w:r>
      <w:r w:rsidR="006E1A20">
        <w:rPr>
          <w:rFonts w:ascii="Arial" w:eastAsia="Arial" w:hAnsi="Arial" w:cs="Arial"/>
          <w:color w:val="353740"/>
        </w:rPr>
        <w:t>product</w:t>
      </w:r>
      <w:r>
        <w:rPr>
          <w:rFonts w:ascii="Arial" w:eastAsia="Arial" w:hAnsi="Arial" w:cs="Arial"/>
          <w:color w:val="353740"/>
        </w:rPr>
        <w:t xml:space="preserve"> has a unique identifier, a name, a description, and a </w:t>
      </w:r>
      <w:r w:rsidR="006E1A20">
        <w:rPr>
          <w:rFonts w:ascii="Arial" w:eastAsia="Arial" w:hAnsi="Arial" w:cs="Arial"/>
          <w:color w:val="353740"/>
        </w:rPr>
        <w:t xml:space="preserve">quantity </w:t>
      </w:r>
      <w:r>
        <w:rPr>
          <w:rFonts w:ascii="Arial" w:eastAsia="Arial" w:hAnsi="Arial" w:cs="Arial"/>
          <w:color w:val="353740"/>
        </w:rPr>
        <w:t>associated with it</w:t>
      </w:r>
      <w:r>
        <w:rPr>
          <w:rFonts w:ascii="Helvetica Neue" w:eastAsia="Helvetica Neue" w:hAnsi="Helvetica Neue" w:cs="Helvetica Neue"/>
          <w:color w:val="353740"/>
          <w:sz w:val="16"/>
          <w:szCs w:val="16"/>
        </w:rPr>
        <w:t>.</w:t>
      </w:r>
    </w:p>
    <w:p w14:paraId="5814C562" w14:textId="15EA1CE6" w:rsidR="00CC2A10" w:rsidRDefault="006E1A20">
      <w:pPr>
        <w:rPr>
          <w:rFonts w:ascii="Arial" w:eastAsia="Arial" w:hAnsi="Arial" w:cs="Arial"/>
          <w:b/>
          <w:color w:val="353740"/>
        </w:rPr>
      </w:pPr>
      <w:r>
        <w:rPr>
          <w:rFonts w:ascii="Arial" w:eastAsia="Arial" w:hAnsi="Arial" w:cs="Arial"/>
          <w:b/>
          <w:color w:val="353740"/>
        </w:rPr>
        <w:t>IAS_07</w:t>
      </w:r>
    </w:p>
    <w:p w14:paraId="2FE5283B" w14:textId="31156D1B" w:rsidR="00CC2A10" w:rsidRDefault="006E1A20">
      <w:pPr>
        <w:rPr>
          <w:rFonts w:ascii="Arial" w:eastAsia="Arial" w:hAnsi="Arial" w:cs="Arial"/>
          <w:b/>
          <w:color w:val="353740"/>
        </w:rPr>
      </w:pPr>
      <w:r>
        <w:rPr>
          <w:rFonts w:ascii="Arial" w:eastAsia="Arial" w:hAnsi="Arial" w:cs="Arial"/>
          <w:b/>
          <w:color w:val="353740"/>
        </w:rPr>
        <w:t xml:space="preserve">Sale record shall comprise of at least following fields: </w:t>
      </w:r>
      <w:proofErr w:type="spellStart"/>
      <w:r>
        <w:rPr>
          <w:rFonts w:ascii="Arial" w:eastAsia="Arial" w:hAnsi="Arial" w:cs="Arial"/>
          <w:b/>
          <w:color w:val="353740"/>
        </w:rPr>
        <w:t>transaction_id</w:t>
      </w:r>
      <w:proofErr w:type="spellEnd"/>
      <w:r>
        <w:rPr>
          <w:rFonts w:ascii="Arial" w:eastAsia="Arial" w:hAnsi="Arial" w:cs="Arial"/>
          <w:b/>
          <w:color w:val="353740"/>
        </w:rPr>
        <w:t xml:space="preserve">, </w:t>
      </w:r>
      <w:proofErr w:type="spellStart"/>
      <w:r>
        <w:rPr>
          <w:rFonts w:ascii="Arial" w:eastAsia="Arial" w:hAnsi="Arial" w:cs="Arial"/>
          <w:b/>
          <w:color w:val="353740"/>
        </w:rPr>
        <w:t>date_and_time</w:t>
      </w:r>
      <w:proofErr w:type="spellEnd"/>
      <w:r>
        <w:rPr>
          <w:rFonts w:ascii="Arial" w:eastAsia="Arial" w:hAnsi="Arial" w:cs="Arial"/>
          <w:b/>
          <w:color w:val="353740"/>
        </w:rPr>
        <w:t>, list of &lt;</w:t>
      </w:r>
      <w:proofErr w:type="spellStart"/>
      <w:r>
        <w:rPr>
          <w:rFonts w:ascii="Arial" w:eastAsia="Arial" w:hAnsi="Arial" w:cs="Arial"/>
          <w:b/>
          <w:color w:val="353740"/>
        </w:rPr>
        <w:t>product_id</w:t>
      </w:r>
      <w:proofErr w:type="spellEnd"/>
      <w:r>
        <w:rPr>
          <w:rFonts w:ascii="Arial" w:eastAsia="Arial" w:hAnsi="Arial" w:cs="Arial"/>
          <w:b/>
          <w:color w:val="353740"/>
        </w:rPr>
        <w:t>, quantity&gt; pairs.</w:t>
      </w:r>
    </w:p>
    <w:p w14:paraId="3DE528E3" w14:textId="327AE4E0" w:rsidR="006E1A20" w:rsidRPr="006E1A20" w:rsidRDefault="00000000" w:rsidP="006E1A20">
      <w:pPr>
        <w:rPr>
          <w:rFonts w:ascii="Arial" w:eastAsia="Arial" w:hAnsi="Arial" w:cs="Arial"/>
          <w:color w:val="353740"/>
        </w:rPr>
      </w:pPr>
      <w:proofErr w:type="gramStart"/>
      <w:r>
        <w:rPr>
          <w:rFonts w:ascii="Arial" w:eastAsia="Arial" w:hAnsi="Arial" w:cs="Arial"/>
          <w:b/>
          <w:color w:val="353740"/>
        </w:rPr>
        <w:t>Ans:-</w:t>
      </w:r>
      <w:proofErr w:type="gramEnd"/>
      <w:r w:rsidR="00CF3BFB">
        <w:rPr>
          <w:rFonts w:ascii="Arial" w:eastAsia="Arial" w:hAnsi="Arial" w:cs="Arial"/>
          <w:b/>
          <w:color w:val="353740"/>
        </w:rPr>
        <w:t xml:space="preserve"> </w:t>
      </w:r>
      <w:r>
        <w:rPr>
          <w:rFonts w:ascii="Arial" w:eastAsia="Arial" w:hAnsi="Arial" w:cs="Arial"/>
          <w:b/>
          <w:color w:val="353740"/>
        </w:rPr>
        <w:t xml:space="preserve"> </w:t>
      </w:r>
      <w:r w:rsidR="006E1A20">
        <w:rPr>
          <w:rFonts w:ascii="Arial" w:eastAsia="Arial" w:hAnsi="Arial" w:cs="Arial"/>
          <w:color w:val="353740"/>
        </w:rPr>
        <w:t>Sale</w:t>
      </w:r>
      <w:r>
        <w:rPr>
          <w:rFonts w:ascii="Arial" w:eastAsia="Arial" w:hAnsi="Arial" w:cs="Arial"/>
          <w:color w:val="353740"/>
        </w:rPr>
        <w:t xml:space="preserve"> record shall comprise of at least following fields </w:t>
      </w:r>
      <w:r w:rsidRPr="006E1A20">
        <w:rPr>
          <w:rFonts w:ascii="Arial" w:eastAsia="Arial" w:hAnsi="Arial" w:cs="Arial"/>
          <w:b/>
          <w:bCs/>
          <w:color w:val="353740"/>
        </w:rPr>
        <w:t xml:space="preserve">: </w:t>
      </w:r>
      <w:proofErr w:type="spellStart"/>
      <w:r w:rsidR="006E1A20" w:rsidRPr="006E1A20">
        <w:rPr>
          <w:rFonts w:ascii="Arial" w:eastAsia="Arial" w:hAnsi="Arial" w:cs="Arial"/>
          <w:color w:val="353740"/>
        </w:rPr>
        <w:t>transaction_id</w:t>
      </w:r>
      <w:proofErr w:type="spellEnd"/>
      <w:r w:rsidR="006E1A20" w:rsidRPr="006E1A20">
        <w:rPr>
          <w:rFonts w:ascii="Arial" w:eastAsia="Arial" w:hAnsi="Arial" w:cs="Arial"/>
          <w:color w:val="353740"/>
        </w:rPr>
        <w:t xml:space="preserve">, </w:t>
      </w:r>
      <w:proofErr w:type="spellStart"/>
      <w:r w:rsidR="006E1A20" w:rsidRPr="006E1A20">
        <w:rPr>
          <w:rFonts w:ascii="Arial" w:eastAsia="Arial" w:hAnsi="Arial" w:cs="Arial"/>
          <w:color w:val="353740"/>
        </w:rPr>
        <w:t>date_and_time</w:t>
      </w:r>
      <w:proofErr w:type="spellEnd"/>
      <w:r w:rsidR="006E1A20" w:rsidRPr="006E1A20">
        <w:rPr>
          <w:rFonts w:ascii="Arial" w:eastAsia="Arial" w:hAnsi="Arial" w:cs="Arial"/>
          <w:color w:val="353740"/>
        </w:rPr>
        <w:t>, list of &lt;</w:t>
      </w:r>
      <w:proofErr w:type="spellStart"/>
      <w:r w:rsidR="006E1A20" w:rsidRPr="006E1A20">
        <w:rPr>
          <w:rFonts w:ascii="Arial" w:eastAsia="Arial" w:hAnsi="Arial" w:cs="Arial"/>
          <w:color w:val="353740"/>
        </w:rPr>
        <w:t>product_id</w:t>
      </w:r>
      <w:proofErr w:type="spellEnd"/>
      <w:r w:rsidR="006E1A20" w:rsidRPr="006E1A20">
        <w:rPr>
          <w:rFonts w:ascii="Arial" w:eastAsia="Arial" w:hAnsi="Arial" w:cs="Arial"/>
          <w:color w:val="353740"/>
        </w:rPr>
        <w:t>, quantity&gt; pairs.</w:t>
      </w:r>
    </w:p>
    <w:p w14:paraId="4726D87A" w14:textId="1D6F20FE" w:rsidR="00CC2A10" w:rsidRDefault="006E1A20">
      <w:pPr>
        <w:rPr>
          <w:rFonts w:ascii="Arial" w:eastAsia="Arial" w:hAnsi="Arial" w:cs="Arial"/>
          <w:color w:val="353740"/>
        </w:rPr>
      </w:pPr>
      <w:proofErr w:type="spellStart"/>
      <w:r>
        <w:rPr>
          <w:rFonts w:ascii="Arial" w:eastAsia="Arial" w:hAnsi="Arial" w:cs="Arial"/>
          <w:color w:val="353740"/>
        </w:rPr>
        <w:t>transaction_id</w:t>
      </w:r>
      <w:proofErr w:type="spellEnd"/>
      <w:r>
        <w:rPr>
          <w:rFonts w:ascii="Arial" w:eastAsia="Arial" w:hAnsi="Arial" w:cs="Arial"/>
          <w:color w:val="353740"/>
        </w:rPr>
        <w:t xml:space="preserve"> field is used to store the unique identifier for a </w:t>
      </w:r>
      <w:r w:rsidR="005A0B69">
        <w:rPr>
          <w:rFonts w:ascii="Arial" w:eastAsia="Arial" w:hAnsi="Arial" w:cs="Arial"/>
          <w:color w:val="353740"/>
        </w:rPr>
        <w:t>transaction</w:t>
      </w:r>
      <w:r>
        <w:rPr>
          <w:rFonts w:ascii="Arial" w:eastAsia="Arial" w:hAnsi="Arial" w:cs="Arial"/>
          <w:color w:val="353740"/>
        </w:rPr>
        <w:t>.</w:t>
      </w:r>
    </w:p>
    <w:p w14:paraId="384BAD1E" w14:textId="230BB8B8" w:rsidR="00CC2A10" w:rsidRDefault="005A0B69">
      <w:pPr>
        <w:rPr>
          <w:rFonts w:ascii="Arial" w:eastAsia="Arial" w:hAnsi="Arial" w:cs="Arial"/>
          <w:color w:val="353740"/>
        </w:rPr>
      </w:pPr>
      <w:proofErr w:type="spellStart"/>
      <w:r w:rsidRPr="006E1A20">
        <w:rPr>
          <w:rFonts w:ascii="Arial" w:eastAsia="Arial" w:hAnsi="Arial" w:cs="Arial"/>
          <w:color w:val="353740"/>
        </w:rPr>
        <w:t>date_and_time</w:t>
      </w:r>
      <w:proofErr w:type="spellEnd"/>
      <w:r>
        <w:rPr>
          <w:rFonts w:ascii="Arial" w:eastAsia="Arial" w:hAnsi="Arial" w:cs="Arial"/>
          <w:color w:val="353740"/>
        </w:rPr>
        <w:t>: This field is used to store the date and time when transaction took place.</w:t>
      </w:r>
    </w:p>
    <w:p w14:paraId="4A3D27D9" w14:textId="33C53B02" w:rsidR="00CC2A10" w:rsidRDefault="005A0B69">
      <w:pPr>
        <w:rPr>
          <w:rFonts w:ascii="Arial" w:eastAsia="Arial" w:hAnsi="Arial" w:cs="Arial"/>
          <w:b/>
          <w:color w:val="353740"/>
        </w:rPr>
      </w:pPr>
      <w:r w:rsidRPr="005A0B69">
        <w:rPr>
          <w:rFonts w:ascii="Arial" w:eastAsia="Arial" w:hAnsi="Arial" w:cs="Arial"/>
          <w:bCs/>
          <w:color w:val="353740"/>
        </w:rPr>
        <w:t>&lt;</w:t>
      </w:r>
      <w:proofErr w:type="spellStart"/>
      <w:r w:rsidRPr="005A0B69">
        <w:rPr>
          <w:rFonts w:ascii="Arial" w:eastAsia="Arial" w:hAnsi="Arial" w:cs="Arial"/>
          <w:bCs/>
          <w:color w:val="353740"/>
        </w:rPr>
        <w:t>product_id</w:t>
      </w:r>
      <w:proofErr w:type="spellEnd"/>
      <w:r w:rsidRPr="005A0B69">
        <w:rPr>
          <w:rFonts w:ascii="Arial" w:eastAsia="Arial" w:hAnsi="Arial" w:cs="Arial"/>
          <w:bCs/>
          <w:color w:val="353740"/>
        </w:rPr>
        <w:t>, quantity&gt; pairs</w:t>
      </w:r>
      <w:r>
        <w:rPr>
          <w:rFonts w:ascii="Arial" w:eastAsia="Arial" w:hAnsi="Arial" w:cs="Arial"/>
          <w:color w:val="353740"/>
        </w:rPr>
        <w:t>: &lt;</w:t>
      </w:r>
      <w:proofErr w:type="spellStart"/>
      <w:r>
        <w:rPr>
          <w:rFonts w:ascii="Arial" w:eastAsia="Arial" w:hAnsi="Arial" w:cs="Arial"/>
          <w:color w:val="353740"/>
        </w:rPr>
        <w:t>product_id</w:t>
      </w:r>
      <w:proofErr w:type="spellEnd"/>
      <w:r>
        <w:rPr>
          <w:rFonts w:ascii="Arial" w:eastAsia="Arial" w:hAnsi="Arial" w:cs="Arial"/>
          <w:color w:val="353740"/>
        </w:rPr>
        <w:t>, quantity&gt; pair field is used to store product id and quantity of the product sold in pairs.</w:t>
      </w:r>
    </w:p>
    <w:p w14:paraId="20B45F51" w14:textId="77777777" w:rsidR="00CC2A10" w:rsidRDefault="00CC2A10">
      <w:pPr>
        <w:ind w:firstLine="550"/>
        <w:rPr>
          <w:rFonts w:ascii="Arial" w:eastAsia="Arial" w:hAnsi="Arial" w:cs="Arial"/>
          <w:color w:val="353740"/>
        </w:rPr>
      </w:pPr>
    </w:p>
    <w:p w14:paraId="42B96B23" w14:textId="77777777" w:rsidR="00CC2A10" w:rsidRDefault="00CC2A10"/>
    <w:sectPr w:rsidR="00CC2A1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601"/>
    <w:multiLevelType w:val="multilevel"/>
    <w:tmpl w:val="95EA981A"/>
    <w:lvl w:ilvl="0">
      <w:start w:val="2"/>
      <w:numFmt w:val="decimal"/>
      <w:lvlText w:val="%1)"/>
      <w:lvlJc w:val="left"/>
      <w:pPr>
        <w:ind w:left="-1320" w:firstLine="0"/>
      </w:pPr>
      <w:rPr>
        <w:b/>
      </w:rPr>
    </w:lvl>
    <w:lvl w:ilvl="1">
      <w:start w:val="1"/>
      <w:numFmt w:val="bullet"/>
      <w:lvlText w:val=""/>
      <w:lvlJc w:val="left"/>
      <w:pPr>
        <w:ind w:left="-1320" w:firstLine="0"/>
      </w:pPr>
    </w:lvl>
    <w:lvl w:ilvl="2">
      <w:start w:val="1"/>
      <w:numFmt w:val="bullet"/>
      <w:lvlText w:val=""/>
      <w:lvlJc w:val="left"/>
      <w:pPr>
        <w:ind w:left="-1320" w:firstLine="0"/>
      </w:pPr>
    </w:lvl>
    <w:lvl w:ilvl="3">
      <w:start w:val="1"/>
      <w:numFmt w:val="bullet"/>
      <w:lvlText w:val=""/>
      <w:lvlJc w:val="left"/>
      <w:pPr>
        <w:ind w:left="-1320" w:firstLine="0"/>
      </w:pPr>
    </w:lvl>
    <w:lvl w:ilvl="4">
      <w:start w:val="1"/>
      <w:numFmt w:val="bullet"/>
      <w:lvlText w:val=""/>
      <w:lvlJc w:val="left"/>
      <w:pPr>
        <w:ind w:left="-1320" w:firstLine="0"/>
      </w:pPr>
    </w:lvl>
    <w:lvl w:ilvl="5">
      <w:start w:val="1"/>
      <w:numFmt w:val="bullet"/>
      <w:lvlText w:val=""/>
      <w:lvlJc w:val="left"/>
      <w:pPr>
        <w:ind w:left="-1320" w:firstLine="0"/>
      </w:pPr>
    </w:lvl>
    <w:lvl w:ilvl="6">
      <w:start w:val="1"/>
      <w:numFmt w:val="bullet"/>
      <w:lvlText w:val=""/>
      <w:lvlJc w:val="left"/>
      <w:pPr>
        <w:ind w:left="-1320" w:firstLine="0"/>
      </w:pPr>
    </w:lvl>
    <w:lvl w:ilvl="7">
      <w:start w:val="1"/>
      <w:numFmt w:val="bullet"/>
      <w:lvlText w:val=""/>
      <w:lvlJc w:val="left"/>
      <w:pPr>
        <w:ind w:left="-1320" w:firstLine="0"/>
      </w:pPr>
    </w:lvl>
    <w:lvl w:ilvl="8">
      <w:start w:val="1"/>
      <w:numFmt w:val="bullet"/>
      <w:lvlText w:val=""/>
      <w:lvlJc w:val="left"/>
      <w:pPr>
        <w:ind w:left="-1320" w:firstLine="0"/>
      </w:pPr>
    </w:lvl>
  </w:abstractNum>
  <w:num w:numId="1" w16cid:durableId="208348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A10"/>
    <w:rsid w:val="00406DD9"/>
    <w:rsid w:val="005434B5"/>
    <w:rsid w:val="00551E51"/>
    <w:rsid w:val="005A0B69"/>
    <w:rsid w:val="00661B59"/>
    <w:rsid w:val="006E1A20"/>
    <w:rsid w:val="0079086D"/>
    <w:rsid w:val="00833E62"/>
    <w:rsid w:val="00861B68"/>
    <w:rsid w:val="008E7CE9"/>
    <w:rsid w:val="00BB736E"/>
    <w:rsid w:val="00BF654C"/>
    <w:rsid w:val="00C87C99"/>
    <w:rsid w:val="00CC2A10"/>
    <w:rsid w:val="00CF3BFB"/>
    <w:rsid w:val="00F0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D119"/>
  <w15:docId w15:val="{81806FE3-0C72-4DB7-9CE8-FB52EBEA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fpNAPPjWPsyHyC/iwEn8C+7WA==">AMUW2mVRgQuFLEqs+DWrf9DHf8ULISycHwF1AqIZwrJQDXBq1YaT3j7D5RS5ihmIcajuQSdNTkLwwAwXE1j6iJq62GDUnHtmGqQWAr10TPDLegiFQy7UZDBxR+UMONxuPdCOLat3tkqN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Jwell Panda</cp:lastModifiedBy>
  <cp:revision>2</cp:revision>
  <dcterms:created xsi:type="dcterms:W3CDTF">2022-11-22T04:34:00Z</dcterms:created>
  <dcterms:modified xsi:type="dcterms:W3CDTF">2022-11-22T04:34:00Z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A0A6C4919A4D478B8C359ED27AC48213</vt:lpwstr>
  </property>
</Properties>
</file>